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FE66D" w14:textId="77777777" w:rsidR="00752F85" w:rsidRPr="00C05393" w:rsidRDefault="00752F85" w:rsidP="00752F85">
      <w:pPr>
        <w:suppressAutoHyphens/>
        <w:spacing w:before="0"/>
        <w:rPr>
          <w:rFonts w:cs="Arial"/>
          <w:lang w:val="sr-Cyrl-CS" w:eastAsia="ar-SA"/>
        </w:rPr>
      </w:pPr>
    </w:p>
    <w:p w14:paraId="2A479B59" w14:textId="77777777" w:rsidR="00752F85" w:rsidRPr="00C05393" w:rsidRDefault="00752F85" w:rsidP="00752F85">
      <w:pPr>
        <w:suppressAutoHyphens/>
        <w:spacing w:before="0"/>
        <w:jc w:val="center"/>
        <w:rPr>
          <w:rFonts w:cs="Arial"/>
          <w:lang w:val="sr-Cyrl-CS" w:eastAsia="ar-SA"/>
        </w:rPr>
      </w:pPr>
    </w:p>
    <w:p w14:paraId="540D7991" w14:textId="1C936561" w:rsidR="008E13D0" w:rsidRPr="00EC5BB4" w:rsidRDefault="008E13D0" w:rsidP="008E13D0">
      <w:pPr>
        <w:suppressAutoHyphens/>
        <w:jc w:val="center"/>
        <w:rPr>
          <w:rFonts w:eastAsia="Arial Unicode MS" w:cs="Arial"/>
          <w:b/>
          <w:color w:val="000000"/>
          <w:kern w:val="1"/>
          <w:sz w:val="24"/>
          <w:szCs w:val="24"/>
          <w:lang w:eastAsia="ar-SA"/>
        </w:rPr>
      </w:pPr>
      <w:r w:rsidRPr="00357652">
        <w:rPr>
          <w:rFonts w:eastAsia="Arial Unicode MS" w:cs="Arial"/>
          <w:b/>
          <w:color w:val="000000"/>
          <w:kern w:val="1"/>
          <w:sz w:val="24"/>
          <w:szCs w:val="24"/>
          <w:lang w:val="ru-RU" w:eastAsia="ar-SA"/>
        </w:rPr>
        <w:t>ЈАВНО ПРЕДУЗЕЋЕ «ЕЛЕКТРОПРИВРЕДА СРБИЈЕ»</w:t>
      </w:r>
      <w:r w:rsidRPr="00EC5BB4">
        <w:rPr>
          <w:rFonts w:eastAsia="Arial Unicode MS" w:cs="Arial"/>
          <w:b/>
          <w:color w:val="000000"/>
          <w:kern w:val="1"/>
          <w:sz w:val="24"/>
          <w:szCs w:val="24"/>
          <w:lang w:eastAsia="ar-SA"/>
        </w:rPr>
        <w:t xml:space="preserve"> БЕОГРАД</w:t>
      </w:r>
    </w:p>
    <w:p w14:paraId="23FD88FE" w14:textId="77777777" w:rsidR="008E13D0" w:rsidRPr="00EC5BB4" w:rsidRDefault="008E13D0" w:rsidP="008E13D0">
      <w:pPr>
        <w:jc w:val="center"/>
        <w:rPr>
          <w:rFonts w:cs="Arial"/>
          <w:b/>
          <w:color w:val="00B0F0"/>
          <w:sz w:val="24"/>
          <w:szCs w:val="24"/>
        </w:rPr>
      </w:pPr>
    </w:p>
    <w:p w14:paraId="507D3F88" w14:textId="77777777" w:rsidR="008E13D0" w:rsidRPr="00EC5BB4" w:rsidRDefault="008E13D0" w:rsidP="008E13D0">
      <w:pPr>
        <w:jc w:val="center"/>
        <w:rPr>
          <w:rFonts w:cs="Arial"/>
          <w:sz w:val="24"/>
          <w:szCs w:val="24"/>
        </w:rPr>
      </w:pPr>
    </w:p>
    <w:p w14:paraId="6FFB1447" w14:textId="77777777" w:rsidR="008E13D0" w:rsidRPr="00EC5BB4" w:rsidRDefault="008E13D0" w:rsidP="008E13D0">
      <w:pPr>
        <w:jc w:val="center"/>
        <w:rPr>
          <w:rFonts w:cs="Arial"/>
          <w:sz w:val="24"/>
          <w:szCs w:val="24"/>
          <w:lang w:val="sr-Latn-CS"/>
        </w:rPr>
      </w:pPr>
      <w:r>
        <w:rPr>
          <w:rFonts w:cs="Arial"/>
          <w:noProof/>
          <w:sz w:val="24"/>
          <w:szCs w:val="24"/>
        </w:rPr>
        <w:drawing>
          <wp:inline distT="0" distB="0" distL="0" distR="0" wp14:anchorId="6199DEF2" wp14:editId="670AC6F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E45D9C3" w14:textId="77777777" w:rsidR="008E13D0" w:rsidRPr="00EC5BB4" w:rsidRDefault="008E13D0" w:rsidP="008E13D0">
      <w:pPr>
        <w:jc w:val="center"/>
        <w:rPr>
          <w:rFonts w:cs="Arial"/>
          <w:sz w:val="24"/>
          <w:szCs w:val="24"/>
          <w:lang w:val="sr-Latn-CS"/>
        </w:rPr>
      </w:pPr>
    </w:p>
    <w:p w14:paraId="28BFCBF5" w14:textId="77777777" w:rsidR="008E13D0" w:rsidRPr="00EC5BB4" w:rsidRDefault="008E13D0" w:rsidP="008E13D0">
      <w:pPr>
        <w:jc w:val="center"/>
        <w:rPr>
          <w:rFonts w:cs="Arial"/>
          <w:b/>
          <w:sz w:val="24"/>
          <w:szCs w:val="24"/>
          <w:lang w:val="sr-Latn-CS"/>
        </w:rPr>
      </w:pPr>
    </w:p>
    <w:p w14:paraId="61003FBB" w14:textId="77777777" w:rsidR="008E13D0" w:rsidRPr="009E0AFD" w:rsidRDefault="008E13D0" w:rsidP="008E13D0">
      <w:pPr>
        <w:jc w:val="center"/>
        <w:rPr>
          <w:b/>
          <w:sz w:val="24"/>
          <w:szCs w:val="24"/>
          <w:lang w:val="ru-RU"/>
        </w:rPr>
      </w:pPr>
      <w:bookmarkStart w:id="0" w:name="_Toc441215596"/>
      <w:bookmarkStart w:id="1" w:name="_Toc441651535"/>
      <w:bookmarkStart w:id="2" w:name="_Toc442559872"/>
      <w:r w:rsidRPr="009E0AFD">
        <w:rPr>
          <w:b/>
          <w:sz w:val="24"/>
          <w:szCs w:val="24"/>
          <w:lang w:val="ru-RU"/>
        </w:rPr>
        <w:t>КОНКУРСНА ДОКУМЕНТАЦИЈА</w:t>
      </w:r>
      <w:bookmarkEnd w:id="0"/>
      <w:bookmarkEnd w:id="1"/>
      <w:bookmarkEnd w:id="2"/>
    </w:p>
    <w:p w14:paraId="2BD2F9DA" w14:textId="4AAC6E3A" w:rsidR="00752F85" w:rsidRPr="00C05393" w:rsidRDefault="00752F85" w:rsidP="008E13D0">
      <w:pPr>
        <w:suppressAutoHyphens/>
        <w:spacing w:before="0"/>
        <w:rPr>
          <w:rFonts w:cs="Arial"/>
          <w:lang w:val="sr-Cyrl-CS" w:eastAsia="ar-SA"/>
        </w:rPr>
      </w:pPr>
    </w:p>
    <w:p w14:paraId="57C7F5B0" w14:textId="6E27EF2F" w:rsidR="00752F85" w:rsidRPr="00C05393" w:rsidRDefault="008E13D0" w:rsidP="000C2083">
      <w:pPr>
        <w:suppressAutoHyphens/>
        <w:spacing w:before="0"/>
        <w:jc w:val="center"/>
        <w:rPr>
          <w:rFonts w:cs="Arial"/>
          <w:b/>
          <w:bCs/>
          <w:lang w:val="sr-Cyrl-CS" w:eastAsia="ar-SA"/>
        </w:rPr>
      </w:pPr>
      <w:r>
        <w:rPr>
          <w:rFonts w:cs="Arial"/>
          <w:b/>
          <w:bCs/>
          <w:lang w:val="sr-Cyrl-CS" w:eastAsia="ar-SA"/>
        </w:rPr>
        <w:t>ЈАВН</w:t>
      </w:r>
      <w:r>
        <w:rPr>
          <w:rFonts w:cs="Arial"/>
          <w:b/>
          <w:bCs/>
          <w:lang w:val="en-GB" w:eastAsia="ar-SA"/>
        </w:rPr>
        <w:t>A</w:t>
      </w:r>
      <w:r>
        <w:rPr>
          <w:rFonts w:cs="Arial"/>
          <w:b/>
          <w:bCs/>
          <w:lang w:val="sr-Cyrl-CS" w:eastAsia="ar-SA"/>
        </w:rPr>
        <w:t xml:space="preserve"> НАБАВКA</w:t>
      </w:r>
      <w:r w:rsidR="00752F85" w:rsidRPr="00C05393">
        <w:rPr>
          <w:rFonts w:cs="Arial"/>
          <w:b/>
          <w:bCs/>
          <w:lang w:val="sr-Cyrl-CS" w:eastAsia="ar-SA"/>
        </w:rPr>
        <w:t xml:space="preserve"> ДОБАРА</w:t>
      </w:r>
    </w:p>
    <w:p w14:paraId="2D294472" w14:textId="77777777" w:rsidR="00752F85" w:rsidRPr="00C05393" w:rsidRDefault="00752F85" w:rsidP="00752F85">
      <w:pPr>
        <w:suppressAutoHyphens/>
        <w:spacing w:before="0"/>
        <w:jc w:val="center"/>
        <w:rPr>
          <w:rFonts w:cs="Arial"/>
          <w:lang w:val="sr-Cyrl-CS" w:eastAsia="ar-SA"/>
        </w:rPr>
      </w:pPr>
    </w:p>
    <w:p w14:paraId="0A8CFA05" w14:textId="401C1358" w:rsidR="00752F85" w:rsidRDefault="00177EAE" w:rsidP="00177EAE">
      <w:pPr>
        <w:suppressAutoHyphens/>
        <w:spacing w:before="0"/>
        <w:jc w:val="center"/>
        <w:rPr>
          <w:rFonts w:cs="Arial"/>
          <w:b/>
          <w:sz w:val="24"/>
          <w:szCs w:val="24"/>
          <w:lang w:val="sr-Cyrl-RS"/>
        </w:rPr>
      </w:pPr>
      <w:r w:rsidRPr="00177EAE">
        <w:rPr>
          <w:rFonts w:cs="Arial"/>
          <w:b/>
          <w:sz w:val="24"/>
          <w:szCs w:val="24"/>
          <w:lang w:val="sr-Cyrl-RS"/>
        </w:rPr>
        <w:t>Шине за потребе Огранка РБ Колубара</w:t>
      </w:r>
    </w:p>
    <w:p w14:paraId="2D882B6A" w14:textId="77777777" w:rsidR="008E13D0" w:rsidRPr="00C05393" w:rsidRDefault="008E13D0" w:rsidP="008E13D0">
      <w:pPr>
        <w:suppressAutoHyphens/>
        <w:spacing w:before="0"/>
        <w:jc w:val="center"/>
        <w:rPr>
          <w:rFonts w:cs="Arial"/>
          <w:b/>
          <w:bCs/>
          <w:lang w:eastAsia="ar-SA"/>
        </w:rPr>
      </w:pPr>
      <w:r>
        <w:rPr>
          <w:rFonts w:cs="Arial"/>
          <w:b/>
          <w:lang w:val="sr-Cyrl-CS"/>
        </w:rPr>
        <w:t>ЈН/4000/</w:t>
      </w:r>
      <w:r>
        <w:rPr>
          <w:rFonts w:cs="Arial"/>
          <w:b/>
          <w:lang w:val="en-GB"/>
        </w:rPr>
        <w:t>0235-2</w:t>
      </w:r>
      <w:r>
        <w:rPr>
          <w:rFonts w:cs="Arial"/>
          <w:b/>
          <w:lang w:val="sr-Cyrl-CS"/>
        </w:rPr>
        <w:t>/2018</w:t>
      </w:r>
    </w:p>
    <w:p w14:paraId="101EF5C2" w14:textId="77777777" w:rsidR="008E13D0" w:rsidRPr="00177EAE" w:rsidRDefault="008E13D0" w:rsidP="00177EAE">
      <w:pPr>
        <w:suppressAutoHyphens/>
        <w:spacing w:before="0"/>
        <w:jc w:val="center"/>
        <w:rPr>
          <w:rFonts w:cs="Arial"/>
          <w:b/>
          <w:caps/>
          <w:sz w:val="24"/>
          <w:szCs w:val="24"/>
          <w:lang w:val="sr-Cyrl-RS" w:eastAsia="ar-SA"/>
        </w:rPr>
      </w:pPr>
    </w:p>
    <w:p w14:paraId="5D6043A4" w14:textId="77777777" w:rsidR="00752F85" w:rsidRPr="00C05393" w:rsidRDefault="00752F85" w:rsidP="00752F85">
      <w:pPr>
        <w:suppressAutoHyphens/>
        <w:spacing w:before="0"/>
        <w:jc w:val="center"/>
        <w:rPr>
          <w:rFonts w:cs="Arial"/>
          <w:b/>
          <w:caps/>
          <w:lang w:val="sr-Cyrl-RS" w:eastAsia="ar-SA"/>
        </w:rPr>
      </w:pPr>
    </w:p>
    <w:p w14:paraId="510FE2C3" w14:textId="77777777" w:rsidR="00752F85" w:rsidRPr="002871CF" w:rsidRDefault="00752F85" w:rsidP="000C2083">
      <w:pPr>
        <w:suppressAutoHyphens/>
        <w:spacing w:before="0"/>
        <w:jc w:val="center"/>
        <w:rPr>
          <w:rFonts w:cs="Arial"/>
          <w:b/>
          <w:lang w:val="sr-Cyrl-CS" w:eastAsia="ar-SA"/>
        </w:rPr>
      </w:pPr>
      <w:r w:rsidRPr="002871CF">
        <w:rPr>
          <w:rFonts w:cs="Arial"/>
          <w:b/>
          <w:bCs/>
          <w:lang w:val="sr-Cyrl-CS" w:eastAsia="ar-SA"/>
        </w:rPr>
        <w:t xml:space="preserve">- у </w:t>
      </w:r>
      <w:r w:rsidR="000C2083" w:rsidRPr="002871CF">
        <w:rPr>
          <w:rFonts w:cs="Arial"/>
          <w:b/>
          <w:bCs/>
          <w:lang w:val="sr-Cyrl-CS" w:eastAsia="ar-SA"/>
        </w:rPr>
        <w:t>отвореном</w:t>
      </w:r>
      <w:r w:rsidRPr="002871CF">
        <w:rPr>
          <w:rFonts w:cs="Arial"/>
          <w:b/>
          <w:bCs/>
          <w:lang w:val="sr-Cyrl-CS" w:eastAsia="ar-SA"/>
        </w:rPr>
        <w:t xml:space="preserve">  поступку</w:t>
      </w:r>
      <w:r w:rsidR="000C2083" w:rsidRPr="002871CF">
        <w:rPr>
          <w:rFonts w:cs="Arial"/>
          <w:b/>
          <w:bCs/>
          <w:lang w:val="sr-Cyrl-CS" w:eastAsia="ar-SA"/>
        </w:rPr>
        <w:t xml:space="preserve"> -</w:t>
      </w:r>
      <w:r w:rsidRPr="002871CF">
        <w:rPr>
          <w:rFonts w:cs="Arial"/>
          <w:b/>
          <w:bCs/>
          <w:lang w:val="sr-Cyrl-CS" w:eastAsia="ar-SA"/>
        </w:rPr>
        <w:t xml:space="preserve"> </w:t>
      </w:r>
    </w:p>
    <w:p w14:paraId="6D8F6F7E" w14:textId="77777777" w:rsidR="00752F85" w:rsidRPr="00C05393" w:rsidRDefault="00752F85" w:rsidP="00752F85">
      <w:pPr>
        <w:suppressAutoHyphens/>
        <w:spacing w:before="0"/>
        <w:rPr>
          <w:rFonts w:cs="Arial"/>
          <w:lang w:val="sr-Cyrl-CS" w:eastAsia="ar-SA"/>
        </w:rPr>
      </w:pPr>
    </w:p>
    <w:p w14:paraId="32B5392C" w14:textId="77777777" w:rsidR="00752F85" w:rsidRPr="00C05393" w:rsidRDefault="00752F85" w:rsidP="00752F85">
      <w:pPr>
        <w:suppressAutoHyphens/>
        <w:spacing w:before="0"/>
        <w:rPr>
          <w:rFonts w:cs="Arial"/>
          <w:lang w:val="sr-Cyrl-CS" w:eastAsia="ar-SA"/>
        </w:rPr>
      </w:pPr>
    </w:p>
    <w:p w14:paraId="6D5F2553" w14:textId="77777777" w:rsidR="00752F85" w:rsidRPr="00C05393" w:rsidRDefault="00752F85" w:rsidP="00752F85">
      <w:pPr>
        <w:suppressAutoHyphens/>
        <w:spacing w:before="0"/>
        <w:rPr>
          <w:rFonts w:cs="Arial"/>
          <w:lang w:val="sr-Cyrl-CS" w:eastAsia="ar-SA"/>
        </w:rPr>
      </w:pPr>
    </w:p>
    <w:p w14:paraId="5A808876" w14:textId="0C814BCB" w:rsidR="00752F85" w:rsidRPr="004558F1" w:rsidRDefault="004558F1" w:rsidP="004558F1">
      <w:pPr>
        <w:suppressAutoHyphens/>
        <w:spacing w:before="0"/>
        <w:rPr>
          <w:rFonts w:cs="Arial"/>
          <w:b/>
          <w:lang w:val="ru-RU" w:eastAsia="ar-SA"/>
        </w:rPr>
      </w:pPr>
      <w:r>
        <w:rPr>
          <w:rFonts w:cs="Arial"/>
          <w:lang w:val="sr-Cyrl-CS" w:eastAsia="ar-SA"/>
        </w:rPr>
        <w:tab/>
      </w:r>
      <w:r>
        <w:rPr>
          <w:rFonts w:cs="Arial"/>
          <w:lang w:val="sr-Cyrl-CS" w:eastAsia="ar-SA"/>
        </w:rPr>
        <w:tab/>
      </w:r>
      <w:r>
        <w:rPr>
          <w:rFonts w:cs="Arial"/>
          <w:lang w:val="sr-Cyrl-CS" w:eastAsia="ar-SA"/>
        </w:rPr>
        <w:tab/>
      </w:r>
      <w:r>
        <w:rPr>
          <w:rFonts w:cs="Arial"/>
          <w:lang w:val="sr-Cyrl-CS" w:eastAsia="ar-SA"/>
        </w:rPr>
        <w:tab/>
      </w:r>
      <w:r>
        <w:rPr>
          <w:rFonts w:cs="Arial"/>
          <w:lang w:val="sr-Cyrl-CS" w:eastAsia="ar-SA"/>
        </w:rPr>
        <w:tab/>
      </w:r>
      <w:r>
        <w:rPr>
          <w:rFonts w:cs="Arial"/>
          <w:lang w:val="sr-Cyrl-CS" w:eastAsia="ar-SA"/>
        </w:rPr>
        <w:tab/>
      </w:r>
      <w:r>
        <w:rPr>
          <w:rFonts w:cs="Arial"/>
          <w:lang w:val="sr-Cyrl-CS" w:eastAsia="ar-SA"/>
        </w:rPr>
        <w:tab/>
      </w:r>
      <w:r w:rsidR="00752F85" w:rsidRPr="00C05393">
        <w:rPr>
          <w:rFonts w:cs="Arial"/>
          <w:b/>
          <w:bCs/>
          <w:i/>
          <w:lang w:val="sr-Latn-RS" w:eastAsia="ar-SA"/>
        </w:rPr>
        <w:t xml:space="preserve">                                 </w:t>
      </w:r>
      <w:r w:rsidR="00752F85" w:rsidRPr="00C05393">
        <w:rPr>
          <w:rFonts w:cs="Arial"/>
          <w:b/>
          <w:bCs/>
          <w:i/>
          <w:lang w:val="sr-Cyrl-RS" w:eastAsia="ar-SA"/>
        </w:rPr>
        <w:t xml:space="preserve">                     </w:t>
      </w:r>
    </w:p>
    <w:p w14:paraId="10000E88" w14:textId="77777777" w:rsidR="00752F85" w:rsidRPr="00C05393" w:rsidRDefault="00752F85" w:rsidP="00752F85">
      <w:pPr>
        <w:suppressAutoHyphens/>
        <w:spacing w:before="0"/>
        <w:rPr>
          <w:rFonts w:cs="Arial"/>
          <w:lang w:val="ru-RU" w:eastAsia="ar-SA"/>
        </w:rPr>
      </w:pPr>
    </w:p>
    <w:p w14:paraId="6D3A2DF4" w14:textId="77777777" w:rsidR="00752F85" w:rsidRPr="00C05393" w:rsidRDefault="00752F85" w:rsidP="00752F85">
      <w:pPr>
        <w:suppressAutoHyphens/>
        <w:spacing w:before="0"/>
        <w:rPr>
          <w:rFonts w:cs="Arial"/>
          <w:lang w:val="ru-RU" w:eastAsia="ar-SA"/>
        </w:rPr>
      </w:pPr>
    </w:p>
    <w:p w14:paraId="6C01CC78" w14:textId="77777777" w:rsidR="00752F85" w:rsidRPr="00C05393" w:rsidRDefault="00752F85" w:rsidP="00752F85">
      <w:pPr>
        <w:suppressAutoHyphens/>
        <w:spacing w:before="0"/>
        <w:rPr>
          <w:rFonts w:cs="Arial"/>
          <w:lang w:val="ru-RU" w:eastAsia="ar-SA"/>
        </w:rPr>
      </w:pPr>
    </w:p>
    <w:p w14:paraId="1C0E07EA" w14:textId="77777777" w:rsidR="00752F85" w:rsidRPr="00C05393" w:rsidRDefault="00752F85" w:rsidP="00752F85">
      <w:pPr>
        <w:suppressAutoHyphens/>
        <w:spacing w:before="0"/>
        <w:rPr>
          <w:rFonts w:cs="Arial"/>
          <w:lang w:val="ru-RU" w:eastAsia="ar-SA"/>
        </w:rPr>
      </w:pPr>
    </w:p>
    <w:p w14:paraId="703CA44B" w14:textId="1ADF01D4" w:rsidR="00752F85" w:rsidRPr="008E13D0" w:rsidRDefault="00752F85" w:rsidP="008E13D0">
      <w:pPr>
        <w:suppressAutoHyphens/>
        <w:spacing w:before="0"/>
        <w:ind w:left="720" w:firstLine="720"/>
        <w:jc w:val="center"/>
        <w:rPr>
          <w:rFonts w:cs="Arial"/>
          <w:lang w:val="ru-RU" w:eastAsia="ar-SA"/>
        </w:rPr>
      </w:pPr>
      <w:r w:rsidRPr="00C05393">
        <w:rPr>
          <w:rFonts w:cs="Arial"/>
          <w:lang w:val="ru-RU" w:eastAsia="ar-SA"/>
        </w:rPr>
        <w:t xml:space="preserve">(заведено у ЈП ЕПС број </w:t>
      </w:r>
      <w:r w:rsidRPr="00C05393">
        <w:rPr>
          <w:rFonts w:cs="Arial"/>
          <w:lang w:val="sr-Latn-RS" w:eastAsia="ar-SA"/>
        </w:rPr>
        <w:t>12.01.</w:t>
      </w:r>
      <w:r w:rsidR="004558F1">
        <w:rPr>
          <w:rFonts w:cs="Arial"/>
          <w:lang w:val="sr-Latn-RS" w:eastAsia="ar-SA"/>
        </w:rPr>
        <w:t xml:space="preserve">246116/    -18   </w:t>
      </w:r>
      <w:r w:rsidRPr="00C05393">
        <w:rPr>
          <w:rFonts w:cs="Arial"/>
          <w:lang w:val="ru-RU" w:eastAsia="ar-SA"/>
        </w:rPr>
        <w:t xml:space="preserve">од </w:t>
      </w:r>
      <w:r w:rsidR="005956D6">
        <w:rPr>
          <w:rFonts w:cs="Arial"/>
          <w:lang w:val="sr-Latn-RS" w:eastAsia="ar-SA"/>
        </w:rPr>
        <w:t xml:space="preserve"> </w:t>
      </w:r>
      <w:r w:rsidR="004558F1">
        <w:rPr>
          <w:rFonts w:cs="Arial"/>
          <w:lang w:val="sr-Latn-RS" w:eastAsia="ar-SA"/>
        </w:rPr>
        <w:t>11.12</w:t>
      </w:r>
      <w:r w:rsidR="005956D6">
        <w:rPr>
          <w:rFonts w:cs="Arial"/>
          <w:lang w:val="ru-RU" w:eastAsia="ar-SA"/>
        </w:rPr>
        <w:t>.2018</w:t>
      </w:r>
      <w:r w:rsidRPr="00C05393">
        <w:rPr>
          <w:rFonts w:cs="Arial"/>
          <w:lang w:val="ru-RU" w:eastAsia="ar-SA"/>
        </w:rPr>
        <w:t>. године)</w:t>
      </w:r>
    </w:p>
    <w:p w14:paraId="6177C8AE" w14:textId="77777777" w:rsidR="00752F85" w:rsidRPr="00C05393" w:rsidRDefault="00752F85" w:rsidP="00752F85">
      <w:pPr>
        <w:suppressAutoHyphens/>
        <w:spacing w:before="0"/>
        <w:jc w:val="center"/>
        <w:rPr>
          <w:rFonts w:cs="Arial"/>
          <w:b/>
          <w:bCs/>
          <w:lang w:val="ru-RU" w:eastAsia="ar-SA"/>
        </w:rPr>
      </w:pPr>
    </w:p>
    <w:p w14:paraId="4B5AA9BB" w14:textId="77777777" w:rsidR="00752F85" w:rsidRPr="00C05393" w:rsidRDefault="00752F85" w:rsidP="00752F85">
      <w:pPr>
        <w:suppressAutoHyphens/>
        <w:spacing w:before="0"/>
        <w:jc w:val="center"/>
        <w:rPr>
          <w:rFonts w:cs="Arial"/>
          <w:b/>
          <w:bCs/>
          <w:lang w:val="ru-RU" w:eastAsia="ar-SA"/>
        </w:rPr>
      </w:pPr>
    </w:p>
    <w:p w14:paraId="702E41B3" w14:textId="77777777" w:rsidR="00752F85" w:rsidRPr="00C05393" w:rsidRDefault="00752F85" w:rsidP="00752F85">
      <w:pPr>
        <w:suppressAutoHyphens/>
        <w:spacing w:before="0"/>
        <w:jc w:val="center"/>
        <w:rPr>
          <w:rFonts w:cs="Arial"/>
          <w:b/>
          <w:bCs/>
          <w:lang w:val="ru-RU" w:eastAsia="ar-SA"/>
        </w:rPr>
      </w:pPr>
    </w:p>
    <w:p w14:paraId="399B56E8" w14:textId="77777777" w:rsidR="00752F85" w:rsidRPr="00C05393" w:rsidRDefault="00752F85" w:rsidP="00752F85">
      <w:pPr>
        <w:suppressAutoHyphens/>
        <w:spacing w:before="0"/>
        <w:jc w:val="center"/>
        <w:rPr>
          <w:rFonts w:cs="Arial"/>
          <w:b/>
          <w:bCs/>
          <w:lang w:val="ru-RU" w:eastAsia="ar-SA"/>
        </w:rPr>
      </w:pPr>
    </w:p>
    <w:p w14:paraId="1761C4E5" w14:textId="77777777" w:rsidR="00752F85" w:rsidRPr="00C05393" w:rsidRDefault="00752F85" w:rsidP="00752F85">
      <w:pPr>
        <w:suppressAutoHyphens/>
        <w:spacing w:before="0"/>
        <w:jc w:val="center"/>
        <w:rPr>
          <w:rFonts w:cs="Arial"/>
          <w:b/>
          <w:bCs/>
          <w:lang w:val="ru-RU" w:eastAsia="ar-SA"/>
        </w:rPr>
      </w:pPr>
    </w:p>
    <w:p w14:paraId="1CCB4B07" w14:textId="77A3638A" w:rsidR="00752F85" w:rsidRPr="00C05393" w:rsidRDefault="00752F85" w:rsidP="00752F85">
      <w:pPr>
        <w:suppressAutoHyphens/>
        <w:spacing w:before="0"/>
        <w:jc w:val="center"/>
        <w:rPr>
          <w:rFonts w:cs="Arial"/>
          <w:b/>
          <w:bCs/>
          <w:lang w:val="sr-Cyrl-CS" w:eastAsia="ar-SA"/>
        </w:rPr>
      </w:pPr>
      <w:r w:rsidRPr="00C05393">
        <w:rPr>
          <w:rFonts w:cs="Arial"/>
          <w:b/>
          <w:bCs/>
          <w:lang w:val="sr-Cyrl-CS" w:eastAsia="ar-SA"/>
        </w:rPr>
        <w:t>Београд,</w:t>
      </w:r>
      <w:r w:rsidR="00177EAE">
        <w:rPr>
          <w:rFonts w:cs="Arial"/>
          <w:b/>
          <w:bCs/>
          <w:lang w:val="sr-Cyrl-CS" w:eastAsia="ar-SA"/>
        </w:rPr>
        <w:t xml:space="preserve"> </w:t>
      </w:r>
      <w:r w:rsidR="004558F1">
        <w:rPr>
          <w:rFonts w:cs="Arial"/>
          <w:b/>
          <w:bCs/>
          <w:lang w:val="sr-Cyrl-RS" w:eastAsia="ar-SA"/>
        </w:rPr>
        <w:t xml:space="preserve">децембар </w:t>
      </w:r>
      <w:r w:rsidRPr="00C05393">
        <w:rPr>
          <w:rFonts w:cs="Arial"/>
          <w:b/>
          <w:bCs/>
          <w:lang w:val="ru-RU" w:eastAsia="ar-SA"/>
        </w:rPr>
        <w:t>201</w:t>
      </w:r>
      <w:r w:rsidR="00177EAE">
        <w:rPr>
          <w:rFonts w:cs="Arial"/>
          <w:b/>
          <w:bCs/>
          <w:lang w:val="sr-Cyrl-CS" w:eastAsia="ar-SA"/>
        </w:rPr>
        <w:t>8</w:t>
      </w:r>
      <w:r w:rsidRPr="00C05393">
        <w:rPr>
          <w:rFonts w:cs="Arial"/>
          <w:b/>
          <w:bCs/>
          <w:lang w:val="sr-Cyrl-CS" w:eastAsia="ar-SA"/>
        </w:rPr>
        <w:t>. године</w:t>
      </w:r>
    </w:p>
    <w:p w14:paraId="3E0A0A1C" w14:textId="7D08719A" w:rsidR="00752F85" w:rsidRDefault="00752F85" w:rsidP="00752F85">
      <w:pPr>
        <w:pStyle w:val="Subtitle"/>
        <w:rPr>
          <w:rFonts w:cs="Arial"/>
          <w:sz w:val="22"/>
          <w:szCs w:val="22"/>
        </w:rPr>
      </w:pPr>
    </w:p>
    <w:p w14:paraId="47FB2305" w14:textId="77777777" w:rsidR="005956D6" w:rsidRPr="005956D6" w:rsidRDefault="005956D6" w:rsidP="005956D6">
      <w:pPr>
        <w:pStyle w:val="BodyText"/>
      </w:pPr>
    </w:p>
    <w:p w14:paraId="2232A15A" w14:textId="66641139" w:rsidR="00752F85" w:rsidRDefault="00752F85" w:rsidP="00752F85">
      <w:pPr>
        <w:pStyle w:val="BodyText"/>
        <w:rPr>
          <w:rFonts w:cs="Arial"/>
          <w:sz w:val="22"/>
          <w:szCs w:val="22"/>
        </w:rPr>
      </w:pPr>
    </w:p>
    <w:p w14:paraId="27F5A986" w14:textId="69C43683" w:rsidR="00177EAE" w:rsidRDefault="00177EAE" w:rsidP="00752F85">
      <w:pPr>
        <w:pStyle w:val="BodyText"/>
        <w:rPr>
          <w:rFonts w:cs="Arial"/>
          <w:sz w:val="22"/>
          <w:szCs w:val="22"/>
        </w:rPr>
      </w:pPr>
    </w:p>
    <w:p w14:paraId="276C3A19" w14:textId="22632265" w:rsidR="004558F1" w:rsidRDefault="004558F1" w:rsidP="00752F85">
      <w:pPr>
        <w:pStyle w:val="BodyText"/>
        <w:rPr>
          <w:rFonts w:cs="Arial"/>
          <w:sz w:val="22"/>
          <w:szCs w:val="22"/>
        </w:rPr>
      </w:pPr>
    </w:p>
    <w:p w14:paraId="502B4D2A" w14:textId="77777777" w:rsidR="004558F1" w:rsidRPr="00C05393" w:rsidRDefault="004558F1" w:rsidP="00752F85">
      <w:pPr>
        <w:pStyle w:val="BodyText"/>
        <w:rPr>
          <w:rFonts w:cs="Arial"/>
          <w:sz w:val="22"/>
          <w:szCs w:val="22"/>
        </w:rPr>
      </w:pPr>
    </w:p>
    <w:p w14:paraId="0B64B09F" w14:textId="77777777" w:rsidR="000C50A0" w:rsidRPr="00C05393" w:rsidRDefault="000C50A0" w:rsidP="000C2083">
      <w:pPr>
        <w:spacing w:before="0"/>
        <w:rPr>
          <w:rFonts w:cs="Arial"/>
          <w:b/>
          <w:lang w:val="ru-RU"/>
        </w:rPr>
      </w:pPr>
    </w:p>
    <w:p w14:paraId="30D87CB5" w14:textId="2FA9B34F" w:rsidR="00261778" w:rsidRPr="00C05393" w:rsidRDefault="00261778" w:rsidP="000C50A0">
      <w:pPr>
        <w:spacing w:before="0"/>
        <w:rPr>
          <w:rFonts w:eastAsia="TimesNewRomanPSMT" w:cs="Arial"/>
          <w:color w:val="000000"/>
          <w:kern w:val="2"/>
          <w:lang w:val="ru-RU"/>
        </w:rPr>
      </w:pPr>
      <w:r w:rsidRPr="00C05393">
        <w:rPr>
          <w:rFonts w:eastAsia="TimesNewRomanPSMT" w:cs="Arial"/>
          <w:color w:val="000000"/>
          <w:kern w:val="2"/>
          <w:lang w:val="ru-RU"/>
        </w:rPr>
        <w:lastRenderedPageBreak/>
        <w:t>На основу чл</w:t>
      </w:r>
      <w:r w:rsidR="00472BF8" w:rsidRPr="00C05393">
        <w:rPr>
          <w:rFonts w:eastAsia="TimesNewRomanPSMT" w:cs="Arial"/>
          <w:color w:val="000000"/>
          <w:kern w:val="2"/>
          <w:lang w:val="ru-RU"/>
        </w:rPr>
        <w:t>ана</w:t>
      </w:r>
      <w:r w:rsidRPr="00C05393">
        <w:rPr>
          <w:rFonts w:eastAsia="TimesNewRomanPSMT" w:cs="Arial"/>
          <w:color w:val="000000"/>
          <w:kern w:val="2"/>
          <w:lang w:val="ru-RU"/>
        </w:rPr>
        <w:t xml:space="preserve"> </w:t>
      </w:r>
      <w:r w:rsidR="00010E49" w:rsidRPr="00C05393">
        <w:rPr>
          <w:rFonts w:eastAsia="TimesNewRomanPSMT" w:cs="Arial"/>
          <w:color w:val="000000"/>
          <w:kern w:val="2"/>
          <w:lang w:val="ru-RU"/>
        </w:rPr>
        <w:t>32</w:t>
      </w:r>
      <w:r w:rsidR="00D14045" w:rsidRPr="00C05393">
        <w:rPr>
          <w:rFonts w:eastAsia="TimesNewRomanPSMT" w:cs="Arial"/>
          <w:color w:val="000000"/>
          <w:kern w:val="2"/>
          <w:lang w:val="ru-RU"/>
        </w:rPr>
        <w:t xml:space="preserve"> </w:t>
      </w:r>
      <w:r w:rsidR="00010E49" w:rsidRPr="00C05393">
        <w:rPr>
          <w:rFonts w:eastAsia="TimesNewRomanPSMT" w:cs="Arial"/>
          <w:color w:val="000000"/>
          <w:kern w:val="2"/>
          <w:lang w:val="ru-RU"/>
        </w:rPr>
        <w:t>и 61</w:t>
      </w:r>
      <w:r w:rsidR="009D3699" w:rsidRPr="00C05393">
        <w:rPr>
          <w:rFonts w:eastAsia="TimesNewRomanPSMT" w:cs="Arial"/>
          <w:color w:val="000000"/>
          <w:kern w:val="2"/>
          <w:lang w:val="ru-RU"/>
        </w:rPr>
        <w:t>.</w:t>
      </w:r>
      <w:r w:rsidRPr="00C05393">
        <w:rPr>
          <w:rFonts w:eastAsia="TimesNewRomanPSMT" w:cs="Arial"/>
          <w:color w:val="000000"/>
          <w:kern w:val="2"/>
          <w:lang w:val="ru-RU"/>
        </w:rPr>
        <w:t xml:space="preserve"> Закона о јавним набавкама („Сл. гласник РС” бр. </w:t>
      </w:r>
      <w:r w:rsidR="00750519" w:rsidRPr="00C05393">
        <w:rPr>
          <w:rFonts w:eastAsia="TimesNewRomanPSMT" w:cs="Arial"/>
          <w:color w:val="000000"/>
          <w:kern w:val="2"/>
          <w:lang w:val="ru-RU"/>
        </w:rPr>
        <w:t>124/</w:t>
      </w:r>
      <w:r w:rsidR="009060E7" w:rsidRPr="00C05393">
        <w:rPr>
          <w:rFonts w:eastAsia="TimesNewRomanPSMT" w:cs="Arial"/>
          <w:color w:val="000000"/>
          <w:kern w:val="2"/>
          <w:lang w:val="ru-RU"/>
        </w:rPr>
        <w:t>12, 14/15 и 68/15</w:t>
      </w:r>
      <w:r w:rsidR="000F57ED" w:rsidRPr="00C05393">
        <w:rPr>
          <w:rFonts w:eastAsia="TimesNewRomanPSMT" w:cs="Arial"/>
          <w:color w:val="000000"/>
          <w:kern w:val="2"/>
          <w:lang w:val="ru-RU"/>
        </w:rPr>
        <w:t>, у даљем тексту</w:t>
      </w:r>
      <w:r w:rsidR="005C7CDE" w:rsidRPr="00C05393">
        <w:rPr>
          <w:rFonts w:eastAsia="TimesNewRomanPSMT" w:cs="Arial"/>
          <w:color w:val="000000"/>
          <w:kern w:val="2"/>
          <w:lang w:val="ru-RU"/>
        </w:rPr>
        <w:t xml:space="preserve"> </w:t>
      </w:r>
      <w:r w:rsidR="00BA1E63" w:rsidRPr="00C05393">
        <w:rPr>
          <w:rFonts w:eastAsia="Calibri" w:cs="Arial"/>
          <w:bCs/>
        </w:rPr>
        <w:t>Закон</w:t>
      </w:r>
      <w:r w:rsidRPr="00C05393">
        <w:rPr>
          <w:rFonts w:eastAsia="TimesNewRomanPSMT" w:cs="Arial"/>
          <w:color w:val="000000"/>
          <w:kern w:val="2"/>
          <w:lang w:val="ru-RU"/>
        </w:rPr>
        <w:t>),</w:t>
      </w:r>
      <w:r w:rsidR="00D14045" w:rsidRPr="00C05393">
        <w:rPr>
          <w:rFonts w:eastAsia="TimesNewRomanPSMT" w:cs="Arial"/>
          <w:color w:val="000000"/>
          <w:kern w:val="2"/>
          <w:lang w:val="ru-RU"/>
        </w:rPr>
        <w:t xml:space="preserve"> </w:t>
      </w:r>
      <w:r w:rsidRPr="00C05393">
        <w:rPr>
          <w:rFonts w:eastAsia="TimesNewRomanPSMT" w:cs="Arial"/>
          <w:color w:val="000000"/>
          <w:kern w:val="2"/>
          <w:lang w:val="ru-RU"/>
        </w:rPr>
        <w:t>чл</w:t>
      </w:r>
      <w:r w:rsidR="00472BF8" w:rsidRPr="00C05393">
        <w:rPr>
          <w:rFonts w:eastAsia="TimesNewRomanPSMT" w:cs="Arial"/>
          <w:color w:val="000000"/>
          <w:kern w:val="2"/>
          <w:lang w:val="ru-RU"/>
        </w:rPr>
        <w:t>ана</w:t>
      </w:r>
      <w:r w:rsidR="00EC5BB4" w:rsidRPr="00C05393">
        <w:rPr>
          <w:rFonts w:eastAsia="TimesNewRomanPSMT" w:cs="Arial"/>
          <w:color w:val="000000"/>
          <w:kern w:val="2"/>
          <w:lang w:val="ru-RU"/>
        </w:rPr>
        <w:t xml:space="preserve"> </w:t>
      </w:r>
      <w:r w:rsidR="00D14045" w:rsidRPr="00C05393">
        <w:rPr>
          <w:rFonts w:eastAsia="TimesNewRomanPSMT" w:cs="Arial"/>
          <w:color w:val="000000"/>
          <w:kern w:val="2"/>
          <w:lang w:val="ru-RU"/>
        </w:rPr>
        <w:t>2</w:t>
      </w:r>
      <w:r w:rsidRPr="00C05393">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05393">
        <w:rPr>
          <w:rFonts w:eastAsia="TimesNewRomanPSMT" w:cs="Arial"/>
          <w:color w:val="000000"/>
          <w:kern w:val="2"/>
          <w:lang w:val="ru-RU"/>
        </w:rPr>
        <w:t xml:space="preserve">лова („Сл. гласник РС” бр. </w:t>
      </w:r>
      <w:r w:rsidR="00DB369C" w:rsidRPr="00C05393">
        <w:rPr>
          <w:rFonts w:eastAsia="TimesNewRomanPSMT" w:cs="Arial"/>
          <w:color w:val="000000"/>
          <w:kern w:val="2"/>
        </w:rPr>
        <w:t>86/15</w:t>
      </w:r>
      <w:r w:rsidRPr="00C05393">
        <w:rPr>
          <w:rFonts w:eastAsia="TimesNewRomanPSMT" w:cs="Arial"/>
          <w:color w:val="000000"/>
          <w:kern w:val="2"/>
          <w:lang w:val="ru-RU"/>
        </w:rPr>
        <w:t xml:space="preserve">), </w:t>
      </w:r>
      <w:r w:rsidRPr="00C05393">
        <w:rPr>
          <w:rFonts w:eastAsia="Arial Unicode MS" w:cs="Arial"/>
          <w:color w:val="000000"/>
          <w:kern w:val="2"/>
          <w:lang w:val="ru-RU"/>
        </w:rPr>
        <w:t xml:space="preserve">Одлуке о покретању поступка јавне набавке број </w:t>
      </w:r>
      <w:r w:rsidR="00A52FF2">
        <w:rPr>
          <w:rFonts w:eastAsia="Arial Unicode MS" w:cs="Arial"/>
          <w:color w:val="000000"/>
          <w:kern w:val="2"/>
          <w:lang w:val="ru-RU"/>
        </w:rPr>
        <w:t>12.01.-</w:t>
      </w:r>
      <w:r w:rsidR="004558F1">
        <w:rPr>
          <w:rFonts w:eastAsia="Arial Unicode MS" w:cs="Arial"/>
          <w:color w:val="000000"/>
          <w:kern w:val="2"/>
          <w:lang w:val="sr-Latn-RS"/>
        </w:rPr>
        <w:t>246116</w:t>
      </w:r>
      <w:r w:rsidR="00BB3D2A" w:rsidRPr="00C05393">
        <w:rPr>
          <w:rFonts w:eastAsia="Arial Unicode MS" w:cs="Arial"/>
          <w:kern w:val="2"/>
          <w:lang w:val="sr-Cyrl-RS"/>
        </w:rPr>
        <w:t>/</w:t>
      </w:r>
      <w:r w:rsidR="004558F1">
        <w:rPr>
          <w:rFonts w:eastAsia="Arial Unicode MS" w:cs="Arial"/>
          <w:kern w:val="2"/>
          <w:lang w:val="sr-Cyrl-RS"/>
        </w:rPr>
        <w:t>2-18</w:t>
      </w:r>
      <w:r w:rsidR="00F552A7" w:rsidRPr="00C05393">
        <w:rPr>
          <w:rFonts w:eastAsia="Arial Unicode MS" w:cs="Arial"/>
          <w:kern w:val="2"/>
          <w:lang w:val="sr-Latn-RS"/>
        </w:rPr>
        <w:t xml:space="preserve"> </w:t>
      </w:r>
      <w:r w:rsidR="00F14109" w:rsidRPr="00C05393">
        <w:rPr>
          <w:rFonts w:eastAsia="Arial Unicode MS" w:cs="Arial"/>
          <w:color w:val="000000"/>
          <w:kern w:val="2"/>
        </w:rPr>
        <w:t>o</w:t>
      </w:r>
      <w:r w:rsidR="00F14109" w:rsidRPr="00C05393">
        <w:rPr>
          <w:rFonts w:eastAsia="Arial Unicode MS" w:cs="Arial"/>
          <w:color w:val="000000"/>
          <w:kern w:val="2"/>
          <w:lang w:val="ru-RU"/>
        </w:rPr>
        <w:t>д</w:t>
      </w:r>
      <w:r w:rsidR="00F552A7" w:rsidRPr="00C05393">
        <w:rPr>
          <w:rFonts w:eastAsia="Arial Unicode MS" w:cs="Arial"/>
          <w:color w:val="000000"/>
          <w:kern w:val="2"/>
          <w:lang w:val="ru-RU"/>
        </w:rPr>
        <w:t xml:space="preserve"> </w:t>
      </w:r>
      <w:r w:rsidR="004558F1">
        <w:rPr>
          <w:rFonts w:eastAsia="Arial Unicode MS" w:cs="Arial"/>
          <w:color w:val="000000"/>
          <w:kern w:val="2"/>
          <w:lang w:val="sr-Cyrl-RS"/>
        </w:rPr>
        <w:t>30</w:t>
      </w:r>
      <w:r w:rsidR="00BB3D2A" w:rsidRPr="00C05393">
        <w:rPr>
          <w:rFonts w:eastAsia="Arial Unicode MS" w:cs="Arial"/>
          <w:color w:val="000000"/>
          <w:kern w:val="2"/>
          <w:lang w:val="sr-Cyrl-RS"/>
        </w:rPr>
        <w:t>.</w:t>
      </w:r>
      <w:r w:rsidR="004558F1">
        <w:rPr>
          <w:rFonts w:eastAsia="Arial Unicode MS" w:cs="Arial"/>
          <w:color w:val="000000"/>
          <w:kern w:val="2"/>
          <w:lang w:val="sr-Cyrl-RS"/>
        </w:rPr>
        <w:t>05</w:t>
      </w:r>
      <w:r w:rsidR="00BB3D2A" w:rsidRPr="00C05393">
        <w:rPr>
          <w:rFonts w:eastAsia="Arial Unicode MS" w:cs="Arial"/>
          <w:color w:val="000000"/>
          <w:kern w:val="2"/>
          <w:lang w:val="sr-Latn-RS"/>
        </w:rPr>
        <w:t>.201</w:t>
      </w:r>
      <w:r w:rsidR="004558F1">
        <w:rPr>
          <w:rFonts w:eastAsia="Arial Unicode MS" w:cs="Arial"/>
          <w:color w:val="000000"/>
          <w:kern w:val="2"/>
          <w:lang w:val="sr-Cyrl-RS"/>
        </w:rPr>
        <w:t>8</w:t>
      </w:r>
      <w:r w:rsidRPr="00C05393">
        <w:rPr>
          <w:rFonts w:eastAsia="Arial Unicode MS" w:cs="Arial"/>
          <w:color w:val="000000"/>
          <w:kern w:val="2"/>
          <w:lang w:val="ru-RU"/>
        </w:rPr>
        <w:t xml:space="preserve"> године и Решења о образовању комисије за јавну набавку број </w:t>
      </w:r>
      <w:r w:rsidR="004558F1">
        <w:rPr>
          <w:rFonts w:eastAsia="Arial Unicode MS" w:cs="Arial"/>
          <w:color w:val="000000"/>
          <w:kern w:val="2"/>
          <w:lang w:val="ru-RU"/>
        </w:rPr>
        <w:t>12.01.246116</w:t>
      </w:r>
      <w:r w:rsidR="00D763C0" w:rsidRPr="00C05393">
        <w:rPr>
          <w:rFonts w:eastAsia="Arial Unicode MS" w:cs="Arial"/>
          <w:kern w:val="2"/>
          <w:lang w:val="sr-Cyrl-RS"/>
        </w:rPr>
        <w:t>/</w:t>
      </w:r>
      <w:r w:rsidR="004558F1">
        <w:rPr>
          <w:rFonts w:eastAsia="Arial Unicode MS" w:cs="Arial"/>
          <w:kern w:val="2"/>
          <w:lang w:val="sr-Cyrl-RS"/>
        </w:rPr>
        <w:t>3</w:t>
      </w:r>
      <w:r w:rsidR="00D763C0" w:rsidRPr="00C05393">
        <w:rPr>
          <w:rFonts w:eastAsia="Arial Unicode MS" w:cs="Arial"/>
          <w:kern w:val="2"/>
          <w:lang w:val="sr-Cyrl-RS"/>
        </w:rPr>
        <w:t>-1</w:t>
      </w:r>
      <w:r w:rsidR="004558F1">
        <w:rPr>
          <w:rFonts w:eastAsia="Arial Unicode MS" w:cs="Arial"/>
          <w:kern w:val="2"/>
          <w:lang w:val="sr-Cyrl-RS"/>
        </w:rPr>
        <w:t>8</w:t>
      </w:r>
      <w:r w:rsidR="00F552A7" w:rsidRPr="00C05393">
        <w:rPr>
          <w:rFonts w:eastAsia="Arial Unicode MS" w:cs="Arial"/>
          <w:kern w:val="2"/>
          <w:lang w:val="ru-RU"/>
        </w:rPr>
        <w:t xml:space="preserve"> </w:t>
      </w:r>
      <w:r w:rsidR="00005800" w:rsidRPr="00C05393">
        <w:rPr>
          <w:rFonts w:eastAsia="Arial Unicode MS" w:cs="Arial"/>
          <w:color w:val="000000"/>
          <w:kern w:val="2"/>
        </w:rPr>
        <w:t>o</w:t>
      </w:r>
      <w:r w:rsidR="00005800" w:rsidRPr="00C05393">
        <w:rPr>
          <w:rFonts w:eastAsia="Arial Unicode MS" w:cs="Arial"/>
          <w:color w:val="000000"/>
          <w:kern w:val="2"/>
          <w:lang w:val="ru-RU"/>
        </w:rPr>
        <w:t xml:space="preserve">д </w:t>
      </w:r>
      <w:r w:rsidR="004558F1">
        <w:rPr>
          <w:rFonts w:eastAsia="Arial Unicode MS" w:cs="Arial"/>
          <w:color w:val="000000"/>
          <w:kern w:val="2"/>
          <w:lang w:val="sr-Cyrl-RS"/>
        </w:rPr>
        <w:t>30</w:t>
      </w:r>
      <w:r w:rsidR="00BB3D2A" w:rsidRPr="00C05393">
        <w:rPr>
          <w:rFonts w:eastAsia="Arial Unicode MS" w:cs="Arial"/>
          <w:color w:val="000000"/>
          <w:kern w:val="2"/>
          <w:lang w:val="sr-Cyrl-RS"/>
        </w:rPr>
        <w:t>.</w:t>
      </w:r>
      <w:r w:rsidR="004558F1">
        <w:rPr>
          <w:rFonts w:eastAsia="Arial Unicode MS" w:cs="Arial"/>
          <w:color w:val="000000"/>
          <w:kern w:val="2"/>
          <w:lang w:val="sr-Cyrl-RS"/>
        </w:rPr>
        <w:t>05</w:t>
      </w:r>
      <w:r w:rsidR="00BB3D2A" w:rsidRPr="00C05393">
        <w:rPr>
          <w:rFonts w:eastAsia="Arial Unicode MS" w:cs="Arial"/>
          <w:color w:val="000000"/>
          <w:kern w:val="2"/>
          <w:lang w:val="sr-Latn-RS"/>
        </w:rPr>
        <w:t>.201</w:t>
      </w:r>
      <w:r w:rsidR="004558F1">
        <w:rPr>
          <w:rFonts w:eastAsia="Arial Unicode MS" w:cs="Arial"/>
          <w:color w:val="000000"/>
          <w:kern w:val="2"/>
          <w:lang w:val="sr-Cyrl-RS"/>
        </w:rPr>
        <w:t>8</w:t>
      </w:r>
      <w:bookmarkStart w:id="3" w:name="_GoBack"/>
      <w:bookmarkEnd w:id="3"/>
      <w:r w:rsidR="00005800" w:rsidRPr="00C05393">
        <w:rPr>
          <w:rFonts w:eastAsia="Arial Unicode MS" w:cs="Arial"/>
          <w:color w:val="000000"/>
          <w:kern w:val="2"/>
          <w:lang w:val="ru-RU"/>
        </w:rPr>
        <w:t xml:space="preserve">. </w:t>
      </w:r>
      <w:r w:rsidRPr="00C05393">
        <w:rPr>
          <w:rFonts w:eastAsia="Arial Unicode MS" w:cs="Arial"/>
          <w:color w:val="000000"/>
          <w:kern w:val="2"/>
          <w:lang w:val="ru-RU"/>
        </w:rPr>
        <w:t>године припремљена је:</w:t>
      </w:r>
    </w:p>
    <w:p w14:paraId="7C350763" w14:textId="77777777" w:rsidR="00261778" w:rsidRPr="00C05393" w:rsidRDefault="00261778" w:rsidP="000C50A0">
      <w:pPr>
        <w:pStyle w:val="BodyText"/>
        <w:spacing w:before="0"/>
        <w:rPr>
          <w:rFonts w:cs="Arial"/>
          <w:b/>
          <w:spacing w:val="80"/>
          <w:sz w:val="22"/>
          <w:szCs w:val="22"/>
          <w:lang w:val="ru-RU"/>
        </w:rPr>
      </w:pPr>
    </w:p>
    <w:p w14:paraId="196966CA" w14:textId="77777777" w:rsidR="000C50A0" w:rsidRPr="00C05393" w:rsidRDefault="000C50A0" w:rsidP="000C50A0">
      <w:pPr>
        <w:pStyle w:val="BodyText"/>
        <w:spacing w:before="0"/>
        <w:rPr>
          <w:rFonts w:cs="Arial"/>
          <w:b/>
          <w:spacing w:val="80"/>
          <w:sz w:val="22"/>
          <w:szCs w:val="22"/>
          <w:lang w:val="ru-RU"/>
        </w:rPr>
      </w:pPr>
    </w:p>
    <w:p w14:paraId="7B9916BD" w14:textId="77777777" w:rsidR="00210557" w:rsidRPr="00C05393" w:rsidRDefault="00210557" w:rsidP="00781B02">
      <w:pPr>
        <w:jc w:val="center"/>
        <w:rPr>
          <w:rFonts w:cs="Arial"/>
          <w:b/>
        </w:rPr>
      </w:pPr>
      <w:bookmarkStart w:id="4" w:name="_Toc441215598"/>
      <w:bookmarkStart w:id="5" w:name="_Toc441651537"/>
      <w:bookmarkStart w:id="6" w:name="_Toc442559874"/>
      <w:r w:rsidRPr="00C05393">
        <w:rPr>
          <w:rFonts w:cs="Arial"/>
          <w:b/>
        </w:rPr>
        <w:t>КОНКУРСНА ДОКУМЕНТАЦИЈА</w:t>
      </w:r>
      <w:bookmarkEnd w:id="4"/>
      <w:bookmarkEnd w:id="5"/>
      <w:bookmarkEnd w:id="6"/>
    </w:p>
    <w:p w14:paraId="3B0A5C2D" w14:textId="77777777" w:rsidR="00210557" w:rsidRPr="00C05393" w:rsidRDefault="00D516F7" w:rsidP="00210557">
      <w:pPr>
        <w:jc w:val="center"/>
        <w:rPr>
          <w:rFonts w:cs="Arial"/>
        </w:rPr>
      </w:pPr>
      <w:r w:rsidRPr="00C05393">
        <w:rPr>
          <w:rFonts w:cs="Arial"/>
          <w:lang w:val="sr-Cyrl-CS"/>
        </w:rPr>
        <w:t xml:space="preserve">за подношење понуда </w:t>
      </w:r>
      <w:r w:rsidR="00210557" w:rsidRPr="00C05393">
        <w:rPr>
          <w:rFonts w:cs="Arial"/>
        </w:rPr>
        <w:t xml:space="preserve">у </w:t>
      </w:r>
      <w:r w:rsidR="00010E49" w:rsidRPr="00C05393">
        <w:rPr>
          <w:rFonts w:cs="Arial"/>
        </w:rPr>
        <w:t xml:space="preserve">отвореном </w:t>
      </w:r>
      <w:r w:rsidR="00210557" w:rsidRPr="00C05393">
        <w:rPr>
          <w:rFonts w:cs="Arial"/>
        </w:rPr>
        <w:t xml:space="preserve">поступку </w:t>
      </w:r>
    </w:p>
    <w:p w14:paraId="177F0C95" w14:textId="7C28EC56" w:rsidR="00210557" w:rsidRPr="00C05393" w:rsidRDefault="00210557" w:rsidP="00781B02">
      <w:pPr>
        <w:jc w:val="center"/>
        <w:rPr>
          <w:rFonts w:cs="Arial"/>
        </w:rPr>
      </w:pPr>
      <w:bookmarkStart w:id="7" w:name="_Toc441215599"/>
      <w:bookmarkStart w:id="8" w:name="_Toc441651538"/>
      <w:bookmarkStart w:id="9" w:name="_Toc442559875"/>
      <w:r w:rsidRPr="00C05393">
        <w:rPr>
          <w:rFonts w:cs="Arial"/>
        </w:rPr>
        <w:t xml:space="preserve">за јавну набавку </w:t>
      </w:r>
      <w:r w:rsidR="00595D42" w:rsidRPr="00C05393">
        <w:rPr>
          <w:rFonts w:cs="Arial"/>
          <w:lang w:val="sr-Cyrl-RS"/>
        </w:rPr>
        <w:t>добара</w:t>
      </w:r>
      <w:r w:rsidR="00A63575" w:rsidRPr="00C05393">
        <w:rPr>
          <w:rFonts w:cs="Arial"/>
        </w:rPr>
        <w:t xml:space="preserve"> </w:t>
      </w:r>
      <w:r w:rsidRPr="00C05393">
        <w:rPr>
          <w:rFonts w:cs="Arial"/>
        </w:rPr>
        <w:t>бр.</w:t>
      </w:r>
      <w:bookmarkEnd w:id="7"/>
      <w:bookmarkEnd w:id="8"/>
      <w:bookmarkEnd w:id="9"/>
      <w:r w:rsidR="00584CC1" w:rsidRPr="00C05393">
        <w:rPr>
          <w:rFonts w:cs="Arial"/>
        </w:rPr>
        <w:t xml:space="preserve"> </w:t>
      </w:r>
      <w:r w:rsidR="00177EAE">
        <w:rPr>
          <w:rFonts w:cs="Arial"/>
          <w:lang w:val="ru-RU"/>
        </w:rPr>
        <w:t>ЈН/4000/0235-2/2018</w:t>
      </w:r>
    </w:p>
    <w:p w14:paraId="001268A1" w14:textId="77777777" w:rsidR="009D3699" w:rsidRPr="00C05393" w:rsidRDefault="009D3699" w:rsidP="000C50A0">
      <w:pPr>
        <w:pStyle w:val="BodyText"/>
        <w:spacing w:before="0"/>
        <w:rPr>
          <w:rFonts w:cs="Arial"/>
          <w:i/>
          <w:color w:val="00B0F0"/>
          <w:sz w:val="22"/>
          <w:szCs w:val="22"/>
          <w:lang w:val="sr-Latn-CS"/>
        </w:rPr>
      </w:pPr>
    </w:p>
    <w:p w14:paraId="5D449A50" w14:textId="77777777" w:rsidR="009D3699" w:rsidRPr="00C05393" w:rsidRDefault="009D3699" w:rsidP="000C50A0">
      <w:pPr>
        <w:pStyle w:val="BodyText"/>
        <w:spacing w:before="0"/>
        <w:rPr>
          <w:rFonts w:cs="Arial"/>
          <w:i/>
          <w:color w:val="00B0F0"/>
          <w:sz w:val="22"/>
          <w:szCs w:val="22"/>
          <w:lang w:val="sr-Latn-CS"/>
        </w:rPr>
      </w:pPr>
    </w:p>
    <w:p w14:paraId="2BE0E740" w14:textId="77777777" w:rsidR="009D3699" w:rsidRPr="00C05393" w:rsidRDefault="009D3699" w:rsidP="000C50A0">
      <w:pPr>
        <w:pStyle w:val="BodyText"/>
        <w:spacing w:before="0"/>
        <w:rPr>
          <w:rFonts w:cs="Arial"/>
          <w:i/>
          <w:color w:val="00B0F0"/>
          <w:sz w:val="22"/>
          <w:szCs w:val="22"/>
          <w:lang w:val="sr-Latn-CS"/>
        </w:rPr>
      </w:pPr>
    </w:p>
    <w:p w14:paraId="6E1450D9" w14:textId="77777777" w:rsidR="00C62AA7" w:rsidRPr="00C05393" w:rsidRDefault="00C62AA7" w:rsidP="00C62AA7">
      <w:pPr>
        <w:pStyle w:val="Title"/>
        <w:rPr>
          <w:rFonts w:cs="Arial"/>
          <w:sz w:val="22"/>
          <w:szCs w:val="22"/>
          <w:lang w:val="de-DE"/>
        </w:rPr>
      </w:pPr>
      <w:r w:rsidRPr="00C05393">
        <w:rPr>
          <w:rFonts w:cs="Arial"/>
          <w:sz w:val="22"/>
          <w:szCs w:val="22"/>
          <w:lang w:val="de-DE"/>
        </w:rPr>
        <w:t>Садр</w:t>
      </w:r>
      <w:r w:rsidRPr="00C05393">
        <w:rPr>
          <w:rFonts w:cs="Arial"/>
          <w:sz w:val="22"/>
          <w:szCs w:val="22"/>
          <w:lang w:val="ru-RU"/>
        </w:rPr>
        <w:t>ж</w:t>
      </w:r>
      <w:r w:rsidRPr="00C05393">
        <w:rPr>
          <w:rFonts w:cs="Arial"/>
          <w:sz w:val="22"/>
          <w:szCs w:val="22"/>
          <w:lang w:val="de-DE"/>
        </w:rPr>
        <w:t>ај</w:t>
      </w:r>
      <w:r w:rsidRPr="00C05393">
        <w:rPr>
          <w:rFonts w:cs="Arial"/>
          <w:sz w:val="22"/>
          <w:szCs w:val="22"/>
          <w:lang w:val="ru-RU"/>
        </w:rPr>
        <w:t xml:space="preserve"> к</w:t>
      </w:r>
      <w:r w:rsidRPr="00C05393">
        <w:rPr>
          <w:rFonts w:cs="Arial"/>
          <w:sz w:val="22"/>
          <w:szCs w:val="22"/>
          <w:lang w:val="de-DE"/>
        </w:rPr>
        <w:t>онкурсне</w:t>
      </w:r>
      <w:r w:rsidRPr="00C05393">
        <w:rPr>
          <w:rFonts w:cs="Arial"/>
          <w:sz w:val="22"/>
          <w:szCs w:val="22"/>
          <w:lang w:val="ru-RU"/>
        </w:rPr>
        <w:t xml:space="preserve"> </w:t>
      </w:r>
      <w:r w:rsidRPr="00C05393">
        <w:rPr>
          <w:rFonts w:cs="Arial"/>
          <w:sz w:val="22"/>
          <w:szCs w:val="22"/>
          <w:lang w:val="de-DE"/>
        </w:rPr>
        <w:t>документације:</w:t>
      </w:r>
    </w:p>
    <w:p w14:paraId="1C6E836E" w14:textId="4EBA6B35" w:rsidR="00C62AA7" w:rsidRPr="00C05393" w:rsidRDefault="00C62AA7" w:rsidP="00C62AA7">
      <w:pPr>
        <w:pStyle w:val="Title"/>
        <w:rPr>
          <w:rFonts w:cs="Arial"/>
          <w:b w:val="0"/>
          <w:sz w:val="22"/>
          <w:szCs w:val="22"/>
          <w:lang w:val="ru-RU"/>
        </w:rPr>
      </w:pP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r>
      <w:r w:rsidRPr="00C05393">
        <w:rPr>
          <w:rFonts w:cs="Arial"/>
          <w:sz w:val="22"/>
          <w:szCs w:val="22"/>
          <w:lang w:val="ru-RU"/>
        </w:rPr>
        <w:tab/>
        <w:t xml:space="preserve">   </w:t>
      </w:r>
      <w:r w:rsidR="004E3AD8">
        <w:rPr>
          <w:rFonts w:cs="Arial"/>
          <w:b w:val="0"/>
          <w:sz w:val="22"/>
          <w:szCs w:val="22"/>
          <w:lang w:val="ru-RU"/>
        </w:rPr>
        <w:t xml:space="preserve"> </w:t>
      </w:r>
      <w:r w:rsidRPr="00C05393">
        <w:rPr>
          <w:rFonts w:cs="Arial"/>
          <w:b w:val="0"/>
          <w:sz w:val="22"/>
          <w:szCs w:val="22"/>
          <w:lang w:val="ru-RU"/>
        </w:rPr>
        <w:tab/>
        <w:t xml:space="preserve">                              </w:t>
      </w:r>
    </w:p>
    <w:tbl>
      <w:tblPr>
        <w:tblW w:w="967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70"/>
        <w:gridCol w:w="9008"/>
      </w:tblGrid>
      <w:tr w:rsidR="004E3AD8" w:rsidRPr="004E3AD8" w14:paraId="3C8CE668" w14:textId="77777777" w:rsidTr="004E3AD8">
        <w:trPr>
          <w:trHeight w:val="385"/>
        </w:trPr>
        <w:tc>
          <w:tcPr>
            <w:tcW w:w="670" w:type="dxa"/>
          </w:tcPr>
          <w:p w14:paraId="56B4CA55"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1.</w:t>
            </w:r>
          </w:p>
        </w:tc>
        <w:tc>
          <w:tcPr>
            <w:tcW w:w="9008" w:type="dxa"/>
          </w:tcPr>
          <w:p w14:paraId="70C301A2" w14:textId="77777777" w:rsidR="004E3AD8" w:rsidRPr="004E3AD8" w:rsidRDefault="004E3AD8" w:rsidP="004C3B38">
            <w:pPr>
              <w:tabs>
                <w:tab w:val="left" w:pos="360"/>
                <w:tab w:val="left" w:pos="567"/>
                <w:tab w:val="right" w:leader="dot" w:pos="9639"/>
              </w:tabs>
              <w:rPr>
                <w:rFonts w:cs="Arial"/>
              </w:rPr>
            </w:pPr>
            <w:r w:rsidRPr="004E3AD8">
              <w:rPr>
                <w:rFonts w:cs="Arial"/>
              </w:rPr>
              <w:t>Општи подаци о јавној набавци</w:t>
            </w:r>
          </w:p>
        </w:tc>
      </w:tr>
      <w:tr w:rsidR="004E3AD8" w:rsidRPr="004E3AD8" w14:paraId="2DD0FBF7" w14:textId="77777777" w:rsidTr="004E3AD8">
        <w:trPr>
          <w:trHeight w:val="396"/>
        </w:trPr>
        <w:tc>
          <w:tcPr>
            <w:tcW w:w="670" w:type="dxa"/>
          </w:tcPr>
          <w:p w14:paraId="046FFF33"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2.</w:t>
            </w:r>
          </w:p>
        </w:tc>
        <w:tc>
          <w:tcPr>
            <w:tcW w:w="9008" w:type="dxa"/>
          </w:tcPr>
          <w:p w14:paraId="579DEBB7" w14:textId="77777777" w:rsidR="004E3AD8" w:rsidRPr="004E3AD8" w:rsidRDefault="004E3AD8" w:rsidP="004C3B38">
            <w:pPr>
              <w:tabs>
                <w:tab w:val="left" w:pos="317"/>
                <w:tab w:val="left" w:pos="360"/>
                <w:tab w:val="right" w:leader="dot" w:pos="9639"/>
              </w:tabs>
              <w:rPr>
                <w:rFonts w:cs="Arial"/>
              </w:rPr>
            </w:pPr>
            <w:r w:rsidRPr="004E3AD8">
              <w:rPr>
                <w:rFonts w:cs="Arial"/>
              </w:rPr>
              <w:t>Подаци о предмету набавке</w:t>
            </w:r>
          </w:p>
        </w:tc>
      </w:tr>
      <w:tr w:rsidR="004E3AD8" w:rsidRPr="004E3AD8" w14:paraId="352D3BD6" w14:textId="77777777" w:rsidTr="004E3AD8">
        <w:trPr>
          <w:trHeight w:val="646"/>
        </w:trPr>
        <w:tc>
          <w:tcPr>
            <w:tcW w:w="670" w:type="dxa"/>
          </w:tcPr>
          <w:p w14:paraId="455F0141"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3.</w:t>
            </w:r>
          </w:p>
        </w:tc>
        <w:tc>
          <w:tcPr>
            <w:tcW w:w="9008" w:type="dxa"/>
          </w:tcPr>
          <w:p w14:paraId="68C0023D" w14:textId="77777777" w:rsidR="004E3AD8" w:rsidRPr="004E3AD8" w:rsidRDefault="004E3AD8" w:rsidP="006F517A">
            <w:pPr>
              <w:tabs>
                <w:tab w:val="left" w:pos="317"/>
                <w:tab w:val="left" w:pos="360"/>
                <w:tab w:val="right" w:leader="dot" w:pos="9639"/>
              </w:tabs>
              <w:rPr>
                <w:rFonts w:cs="Arial"/>
              </w:rPr>
            </w:pPr>
            <w:r w:rsidRPr="004E3AD8">
              <w:rPr>
                <w:rFonts w:cs="Arial"/>
              </w:rPr>
              <w:t>Техничка спецификација (врста, техничке карактеристике, квалитет, обим и опис услуга...)</w:t>
            </w:r>
          </w:p>
        </w:tc>
      </w:tr>
      <w:tr w:rsidR="004E3AD8" w:rsidRPr="004E3AD8" w14:paraId="445E43FE" w14:textId="77777777" w:rsidTr="004E3AD8">
        <w:trPr>
          <w:trHeight w:val="657"/>
        </w:trPr>
        <w:tc>
          <w:tcPr>
            <w:tcW w:w="670" w:type="dxa"/>
          </w:tcPr>
          <w:p w14:paraId="235D472D"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4.</w:t>
            </w:r>
          </w:p>
        </w:tc>
        <w:tc>
          <w:tcPr>
            <w:tcW w:w="9008" w:type="dxa"/>
          </w:tcPr>
          <w:p w14:paraId="4C80594C" w14:textId="77777777" w:rsidR="004E3AD8" w:rsidRPr="004E3AD8" w:rsidRDefault="004E3AD8" w:rsidP="004C3B38">
            <w:pPr>
              <w:tabs>
                <w:tab w:val="left" w:pos="317"/>
                <w:tab w:val="left" w:pos="360"/>
                <w:tab w:val="right" w:leader="dot" w:pos="9639"/>
              </w:tabs>
              <w:rPr>
                <w:rFonts w:cs="Arial"/>
              </w:rPr>
            </w:pPr>
            <w:r w:rsidRPr="004E3AD8">
              <w:rPr>
                <w:rFonts w:cs="Arial"/>
              </w:rPr>
              <w:t>Услови за учешће у поступку ЈН и упутство како се доказује испуњеност услова</w:t>
            </w:r>
          </w:p>
        </w:tc>
      </w:tr>
      <w:tr w:rsidR="004E3AD8" w:rsidRPr="004E3AD8" w14:paraId="497CF3BF" w14:textId="77777777" w:rsidTr="004E3AD8">
        <w:trPr>
          <w:trHeight w:val="385"/>
        </w:trPr>
        <w:tc>
          <w:tcPr>
            <w:tcW w:w="670" w:type="dxa"/>
          </w:tcPr>
          <w:p w14:paraId="6F6350D8"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5.</w:t>
            </w:r>
          </w:p>
        </w:tc>
        <w:tc>
          <w:tcPr>
            <w:tcW w:w="9008" w:type="dxa"/>
          </w:tcPr>
          <w:p w14:paraId="50216C0C" w14:textId="77777777" w:rsidR="004E3AD8" w:rsidRPr="004E3AD8" w:rsidRDefault="004E3AD8" w:rsidP="004C3B38">
            <w:pPr>
              <w:tabs>
                <w:tab w:val="left" w:pos="317"/>
                <w:tab w:val="left" w:pos="360"/>
                <w:tab w:val="right" w:leader="dot" w:pos="9639"/>
              </w:tabs>
              <w:rPr>
                <w:rFonts w:cs="Arial"/>
              </w:rPr>
            </w:pPr>
            <w:r w:rsidRPr="004E3AD8">
              <w:rPr>
                <w:rFonts w:cs="Arial"/>
              </w:rPr>
              <w:t>Критеријум за доделу уговора</w:t>
            </w:r>
          </w:p>
        </w:tc>
      </w:tr>
      <w:tr w:rsidR="004E3AD8" w:rsidRPr="004E3AD8" w14:paraId="648851A2" w14:textId="77777777" w:rsidTr="004E3AD8">
        <w:trPr>
          <w:trHeight w:val="385"/>
        </w:trPr>
        <w:tc>
          <w:tcPr>
            <w:tcW w:w="670" w:type="dxa"/>
          </w:tcPr>
          <w:p w14:paraId="599FCDDD"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6.</w:t>
            </w:r>
          </w:p>
        </w:tc>
        <w:tc>
          <w:tcPr>
            <w:tcW w:w="9008" w:type="dxa"/>
          </w:tcPr>
          <w:p w14:paraId="62A96B34" w14:textId="77777777" w:rsidR="004E3AD8" w:rsidRPr="004E3AD8" w:rsidRDefault="004E3AD8" w:rsidP="004C3B38">
            <w:pPr>
              <w:tabs>
                <w:tab w:val="left" w:pos="360"/>
                <w:tab w:val="left" w:pos="567"/>
                <w:tab w:val="right" w:leader="dot" w:pos="9639"/>
              </w:tabs>
              <w:rPr>
                <w:rFonts w:cs="Arial"/>
              </w:rPr>
            </w:pPr>
            <w:r w:rsidRPr="004E3AD8">
              <w:rPr>
                <w:rFonts w:cs="Arial"/>
              </w:rPr>
              <w:t>Упутство понуђачима како да сачине понуду</w:t>
            </w:r>
          </w:p>
        </w:tc>
      </w:tr>
      <w:tr w:rsidR="004E3AD8" w:rsidRPr="004E3AD8" w14:paraId="4481C82B" w14:textId="77777777" w:rsidTr="004E3AD8">
        <w:trPr>
          <w:trHeight w:val="396"/>
        </w:trPr>
        <w:tc>
          <w:tcPr>
            <w:tcW w:w="670" w:type="dxa"/>
          </w:tcPr>
          <w:p w14:paraId="5CB0B135"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7.</w:t>
            </w:r>
          </w:p>
        </w:tc>
        <w:tc>
          <w:tcPr>
            <w:tcW w:w="9008" w:type="dxa"/>
          </w:tcPr>
          <w:p w14:paraId="018B13AD" w14:textId="55A97178" w:rsidR="004E3AD8" w:rsidRPr="004E3AD8" w:rsidRDefault="004E3AD8" w:rsidP="004E3AD8">
            <w:pPr>
              <w:tabs>
                <w:tab w:val="left" w:pos="360"/>
                <w:tab w:val="left" w:pos="567"/>
                <w:tab w:val="right" w:leader="dot" w:pos="9639"/>
              </w:tabs>
              <w:rPr>
                <w:rFonts w:cs="Arial"/>
                <w:lang w:val="sr-Cyrl-RS"/>
              </w:rPr>
            </w:pPr>
            <w:r w:rsidRPr="004E3AD8">
              <w:rPr>
                <w:rFonts w:cs="Arial"/>
              </w:rPr>
              <w:t xml:space="preserve">Обрасци и прилози </w:t>
            </w:r>
            <w:r w:rsidRPr="004E3AD8">
              <w:rPr>
                <w:rFonts w:cs="Arial"/>
                <w:lang w:val="sr-Cyrl-RS"/>
              </w:rPr>
              <w:t xml:space="preserve"> </w:t>
            </w:r>
          </w:p>
        </w:tc>
      </w:tr>
      <w:tr w:rsidR="004E3AD8" w:rsidRPr="004E3AD8" w14:paraId="15478881" w14:textId="77777777" w:rsidTr="004E3AD8">
        <w:trPr>
          <w:trHeight w:val="385"/>
        </w:trPr>
        <w:tc>
          <w:tcPr>
            <w:tcW w:w="670" w:type="dxa"/>
          </w:tcPr>
          <w:p w14:paraId="41E90392" w14:textId="77777777" w:rsidR="004E3AD8" w:rsidRPr="004E3AD8" w:rsidRDefault="004E3AD8" w:rsidP="004C3B38">
            <w:pPr>
              <w:tabs>
                <w:tab w:val="left" w:pos="360"/>
                <w:tab w:val="left" w:pos="567"/>
                <w:tab w:val="right" w:leader="dot" w:pos="9639"/>
              </w:tabs>
              <w:jc w:val="center"/>
              <w:rPr>
                <w:rFonts w:cs="Arial"/>
              </w:rPr>
            </w:pPr>
            <w:r w:rsidRPr="004E3AD8">
              <w:rPr>
                <w:rFonts w:cs="Arial"/>
              </w:rPr>
              <w:t>8.</w:t>
            </w:r>
          </w:p>
        </w:tc>
        <w:tc>
          <w:tcPr>
            <w:tcW w:w="9008" w:type="dxa"/>
          </w:tcPr>
          <w:p w14:paraId="233ACBBC" w14:textId="13193A79" w:rsidR="004E3AD8" w:rsidRPr="004E3AD8" w:rsidRDefault="004E3AD8" w:rsidP="004C3B38">
            <w:pPr>
              <w:tabs>
                <w:tab w:val="left" w:pos="360"/>
                <w:tab w:val="left" w:pos="567"/>
                <w:tab w:val="right" w:leader="dot" w:pos="9639"/>
              </w:tabs>
              <w:rPr>
                <w:rFonts w:cs="Arial"/>
              </w:rPr>
            </w:pPr>
            <w:r w:rsidRPr="004E3AD8">
              <w:rPr>
                <w:rFonts w:cs="Arial"/>
              </w:rPr>
              <w:t>Модел уговора</w:t>
            </w:r>
          </w:p>
        </w:tc>
      </w:tr>
    </w:tbl>
    <w:p w14:paraId="4148DA0F" w14:textId="77777777" w:rsidR="009D3699" w:rsidRPr="004E3AD8" w:rsidRDefault="009D3699" w:rsidP="000C50A0">
      <w:pPr>
        <w:pStyle w:val="BodyText"/>
        <w:spacing w:before="0"/>
        <w:rPr>
          <w:rFonts w:cs="Arial"/>
          <w:b/>
          <w:spacing w:val="80"/>
          <w:sz w:val="22"/>
          <w:szCs w:val="22"/>
        </w:rPr>
      </w:pPr>
    </w:p>
    <w:p w14:paraId="22E24FB6" w14:textId="32A01177" w:rsidR="00F5264D" w:rsidRPr="004D4A23" w:rsidRDefault="00C53AC6" w:rsidP="00C53AC6">
      <w:pPr>
        <w:jc w:val="right"/>
        <w:rPr>
          <w:rFonts w:cs="Arial"/>
          <w:color w:val="548DD4" w:themeColor="text2" w:themeTint="99"/>
          <w:lang w:val="sr-Cyrl-RS"/>
        </w:rPr>
      </w:pPr>
      <w:r w:rsidRPr="004E3AD8">
        <w:rPr>
          <w:rFonts w:cs="Arial"/>
          <w:bCs/>
          <w:noProof/>
          <w:lang w:val="sr-Cyrl-CS"/>
        </w:rPr>
        <w:t>Укупан број страна документације:</w:t>
      </w:r>
      <w:r w:rsidR="008E13D0">
        <w:rPr>
          <w:rFonts w:cs="Arial"/>
          <w:bCs/>
          <w:noProof/>
          <w:lang w:val="sr-Latn-RS"/>
        </w:rPr>
        <w:t>62</w:t>
      </w:r>
      <w:r w:rsidRPr="004E3AD8">
        <w:rPr>
          <w:rFonts w:cs="Arial"/>
          <w:bCs/>
          <w:noProof/>
          <w:lang w:val="sr-Cyrl-CS"/>
        </w:rPr>
        <w:t xml:space="preserve"> </w:t>
      </w:r>
    </w:p>
    <w:p w14:paraId="5F18BFEC" w14:textId="77777777" w:rsidR="001853E1" w:rsidRPr="00C05393" w:rsidRDefault="001853E1" w:rsidP="000C50A0">
      <w:pPr>
        <w:pStyle w:val="BodyText"/>
        <w:spacing w:before="0"/>
        <w:rPr>
          <w:rFonts w:cs="Arial"/>
          <w:sz w:val="22"/>
          <w:szCs w:val="22"/>
        </w:rPr>
      </w:pPr>
    </w:p>
    <w:p w14:paraId="5387B386" w14:textId="77777777" w:rsidR="00FA0E61" w:rsidRPr="00C05393" w:rsidRDefault="00473AD5" w:rsidP="00DD6B96">
      <w:pPr>
        <w:pStyle w:val="Heading10"/>
        <w:numPr>
          <w:ilvl w:val="0"/>
          <w:numId w:val="11"/>
        </w:numPr>
        <w:rPr>
          <w:rFonts w:cs="Arial"/>
          <w:lang w:val="en-US"/>
        </w:rPr>
      </w:pPr>
      <w:r w:rsidRPr="00C05393">
        <w:rPr>
          <w:rFonts w:cs="Arial"/>
          <w:lang w:val="ru-RU"/>
        </w:rPr>
        <w:br w:type="page"/>
      </w:r>
      <w:bookmarkStart w:id="10" w:name="_Toc430335136"/>
      <w:bookmarkStart w:id="11" w:name="_Toc442559876"/>
      <w:bookmarkStart w:id="12" w:name="_Toc427817447"/>
      <w:r w:rsidR="00FA0E61" w:rsidRPr="00C05393">
        <w:rPr>
          <w:rFonts w:cs="Arial"/>
        </w:rPr>
        <w:lastRenderedPageBreak/>
        <w:t>ОПШТИ ПОДАЦИ О ЈАВНОЈ НАБАВЦИ</w:t>
      </w:r>
      <w:bookmarkEnd w:id="10"/>
      <w:bookmarkEnd w:id="11"/>
    </w:p>
    <w:p w14:paraId="17FF0003" w14:textId="77777777" w:rsidR="004276AD" w:rsidRPr="00C05393"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C05393" w14:paraId="6D9610C3" w14:textId="77777777" w:rsidTr="002E12CC">
        <w:tc>
          <w:tcPr>
            <w:tcW w:w="3032" w:type="dxa"/>
            <w:shd w:val="clear" w:color="auto" w:fill="auto"/>
          </w:tcPr>
          <w:p w14:paraId="2CB02EE2" w14:textId="77777777" w:rsidR="002E12CC" w:rsidRPr="00C05393" w:rsidRDefault="002E12CC" w:rsidP="004276AD">
            <w:pPr>
              <w:autoSpaceDE w:val="0"/>
              <w:autoSpaceDN w:val="0"/>
              <w:adjustRightInd w:val="0"/>
              <w:jc w:val="center"/>
              <w:rPr>
                <w:rFonts w:eastAsia="TimesNewRomanPSMT" w:cs="Arial"/>
                <w:bCs/>
              </w:rPr>
            </w:pPr>
          </w:p>
          <w:p w14:paraId="7E036BFD" w14:textId="77777777" w:rsidR="002E12CC" w:rsidRPr="00C05393" w:rsidRDefault="002E12CC" w:rsidP="004276AD">
            <w:pPr>
              <w:autoSpaceDE w:val="0"/>
              <w:autoSpaceDN w:val="0"/>
              <w:adjustRightInd w:val="0"/>
              <w:jc w:val="center"/>
              <w:rPr>
                <w:rFonts w:eastAsia="TimesNewRomanPSMT" w:cs="Arial"/>
                <w:bCs/>
              </w:rPr>
            </w:pPr>
          </w:p>
          <w:p w14:paraId="6452CB95" w14:textId="77777777" w:rsidR="004276AD" w:rsidRPr="00C05393" w:rsidRDefault="004276AD" w:rsidP="004276AD">
            <w:pPr>
              <w:autoSpaceDE w:val="0"/>
              <w:autoSpaceDN w:val="0"/>
              <w:adjustRightInd w:val="0"/>
              <w:jc w:val="center"/>
              <w:rPr>
                <w:rFonts w:eastAsia="TimesNewRomanPSMT" w:cs="Arial"/>
                <w:bCs/>
              </w:rPr>
            </w:pPr>
            <w:r w:rsidRPr="00C05393">
              <w:rPr>
                <w:rFonts w:eastAsia="TimesNewRomanPSMT" w:cs="Arial"/>
                <w:bCs/>
              </w:rPr>
              <w:t>Назив и адреса Наручиоца</w:t>
            </w:r>
          </w:p>
        </w:tc>
        <w:tc>
          <w:tcPr>
            <w:tcW w:w="6213" w:type="dxa"/>
            <w:shd w:val="clear" w:color="auto" w:fill="auto"/>
          </w:tcPr>
          <w:p w14:paraId="57590AF0" w14:textId="77777777" w:rsidR="002F44BA" w:rsidRPr="00C05393" w:rsidRDefault="002F44BA" w:rsidP="002F44BA">
            <w:pPr>
              <w:suppressAutoHyphens/>
              <w:spacing w:line="100" w:lineRule="atLeast"/>
              <w:jc w:val="center"/>
              <w:rPr>
                <w:rFonts w:cs="Arial"/>
              </w:rPr>
            </w:pPr>
            <w:r w:rsidRPr="00C05393">
              <w:rPr>
                <w:rFonts w:cs="Arial"/>
              </w:rPr>
              <w:t>Јавно предузеће „Електропривреда Србије“ Београд,</w:t>
            </w:r>
          </w:p>
          <w:p w14:paraId="0E05840A" w14:textId="77777777" w:rsidR="002F44BA" w:rsidRPr="00C05393" w:rsidRDefault="002F44BA" w:rsidP="002F44BA">
            <w:pPr>
              <w:suppressAutoHyphens/>
              <w:spacing w:line="100" w:lineRule="atLeast"/>
              <w:jc w:val="center"/>
              <w:rPr>
                <w:rFonts w:cs="Arial"/>
              </w:rPr>
            </w:pPr>
            <w:r w:rsidRPr="00C05393">
              <w:rPr>
                <w:rFonts w:cs="Arial"/>
              </w:rPr>
              <w:t>Улица царице Милице бр. 2, 11000 Београд</w:t>
            </w:r>
          </w:p>
          <w:p w14:paraId="04A727DD" w14:textId="77777777" w:rsidR="002F44BA" w:rsidRPr="00C05393" w:rsidRDefault="002F44BA" w:rsidP="002F44BA">
            <w:pPr>
              <w:suppressAutoHyphens/>
              <w:spacing w:line="100" w:lineRule="atLeast"/>
              <w:jc w:val="center"/>
              <w:rPr>
                <w:rFonts w:cs="Arial"/>
              </w:rPr>
            </w:pPr>
          </w:p>
          <w:p w14:paraId="1BB0ED8E" w14:textId="77777777" w:rsidR="002E12CC" w:rsidRPr="00C05393" w:rsidRDefault="002F44BA" w:rsidP="002F44BA">
            <w:pPr>
              <w:suppressAutoHyphens/>
              <w:spacing w:line="100" w:lineRule="atLeast"/>
              <w:jc w:val="center"/>
              <w:rPr>
                <w:rFonts w:cs="Arial"/>
              </w:rPr>
            </w:pPr>
            <w:r w:rsidRPr="00C05393">
              <w:rPr>
                <w:rFonts w:cs="Arial"/>
              </w:rPr>
              <w:t xml:space="preserve">ЈП ЕПС </w:t>
            </w:r>
          </w:p>
        </w:tc>
      </w:tr>
      <w:tr w:rsidR="004276AD" w:rsidRPr="00C05393" w14:paraId="3CD4EF4F" w14:textId="77777777" w:rsidTr="002E12CC">
        <w:tc>
          <w:tcPr>
            <w:tcW w:w="3032" w:type="dxa"/>
            <w:shd w:val="clear" w:color="auto" w:fill="auto"/>
          </w:tcPr>
          <w:p w14:paraId="310E012D" w14:textId="77777777" w:rsidR="004276AD" w:rsidRPr="00C05393" w:rsidRDefault="004276AD" w:rsidP="004276AD">
            <w:pPr>
              <w:autoSpaceDE w:val="0"/>
              <w:autoSpaceDN w:val="0"/>
              <w:adjustRightInd w:val="0"/>
              <w:jc w:val="center"/>
              <w:rPr>
                <w:rFonts w:eastAsia="TimesNewRomanPSMT" w:cs="Arial"/>
                <w:bCs/>
              </w:rPr>
            </w:pPr>
            <w:r w:rsidRPr="00C05393">
              <w:rPr>
                <w:rFonts w:eastAsia="TimesNewRomanPSMT" w:cs="Arial"/>
                <w:bCs/>
              </w:rPr>
              <w:t>Интернет страница Наручиоца</w:t>
            </w:r>
          </w:p>
        </w:tc>
        <w:tc>
          <w:tcPr>
            <w:tcW w:w="6213" w:type="dxa"/>
            <w:shd w:val="clear" w:color="auto" w:fill="auto"/>
          </w:tcPr>
          <w:p w14:paraId="014FEA67" w14:textId="77777777" w:rsidR="004276AD" w:rsidRPr="00C05393" w:rsidRDefault="00AB6647"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05393">
                <w:rPr>
                  <w:rStyle w:val="Hyperlink"/>
                  <w:rFonts w:eastAsia="Arial Unicode MS" w:cs="Arial"/>
                  <w:color w:val="auto"/>
                  <w:kern w:val="1"/>
                  <w:lang w:eastAsia="ar-SA"/>
                </w:rPr>
                <w:t>www.eps.rs</w:t>
              </w:r>
            </w:hyperlink>
          </w:p>
          <w:p w14:paraId="71E016BB" w14:textId="77777777" w:rsidR="002E12CC" w:rsidRPr="00C05393" w:rsidRDefault="002E12CC" w:rsidP="004276AD">
            <w:pPr>
              <w:autoSpaceDE w:val="0"/>
              <w:autoSpaceDN w:val="0"/>
              <w:adjustRightInd w:val="0"/>
              <w:jc w:val="center"/>
              <w:rPr>
                <w:rFonts w:eastAsia="TimesNewRomanPSMT" w:cs="Arial"/>
                <w:bCs/>
              </w:rPr>
            </w:pPr>
          </w:p>
        </w:tc>
      </w:tr>
      <w:tr w:rsidR="004276AD" w:rsidRPr="00C05393" w14:paraId="2E2DACF8" w14:textId="77777777" w:rsidTr="002E12CC">
        <w:tc>
          <w:tcPr>
            <w:tcW w:w="3032" w:type="dxa"/>
            <w:shd w:val="clear" w:color="auto" w:fill="auto"/>
          </w:tcPr>
          <w:p w14:paraId="4FED73F4" w14:textId="77777777" w:rsidR="004276AD" w:rsidRPr="00C05393" w:rsidRDefault="004276AD" w:rsidP="004276AD">
            <w:pPr>
              <w:autoSpaceDE w:val="0"/>
              <w:autoSpaceDN w:val="0"/>
              <w:adjustRightInd w:val="0"/>
              <w:jc w:val="center"/>
              <w:rPr>
                <w:rFonts w:eastAsia="TimesNewRomanPSMT" w:cs="Arial"/>
                <w:bCs/>
              </w:rPr>
            </w:pPr>
            <w:r w:rsidRPr="00C05393">
              <w:rPr>
                <w:rFonts w:eastAsia="TimesNewRomanPSMT" w:cs="Arial"/>
                <w:bCs/>
              </w:rPr>
              <w:t>Врста поступка</w:t>
            </w:r>
          </w:p>
        </w:tc>
        <w:tc>
          <w:tcPr>
            <w:tcW w:w="6213" w:type="dxa"/>
            <w:shd w:val="clear" w:color="auto" w:fill="auto"/>
            <w:vAlign w:val="center"/>
          </w:tcPr>
          <w:p w14:paraId="638631B4" w14:textId="77777777" w:rsidR="004276AD" w:rsidRPr="00C05393" w:rsidRDefault="00010E49" w:rsidP="004276AD">
            <w:pPr>
              <w:autoSpaceDE w:val="0"/>
              <w:autoSpaceDN w:val="0"/>
              <w:adjustRightInd w:val="0"/>
              <w:jc w:val="center"/>
              <w:rPr>
                <w:rFonts w:eastAsia="TimesNewRomanPSMT" w:cs="Arial"/>
                <w:bCs/>
              </w:rPr>
            </w:pPr>
            <w:r w:rsidRPr="00C05393">
              <w:rPr>
                <w:rFonts w:eastAsia="TimesNewRomanPSMT" w:cs="Arial"/>
                <w:bCs/>
              </w:rPr>
              <w:t>Отворени поступак</w:t>
            </w:r>
          </w:p>
        </w:tc>
      </w:tr>
      <w:tr w:rsidR="004276AD" w:rsidRPr="00C05393" w14:paraId="678DB738" w14:textId="77777777" w:rsidTr="002E12CC">
        <w:trPr>
          <w:trHeight w:val="575"/>
        </w:trPr>
        <w:tc>
          <w:tcPr>
            <w:tcW w:w="3032" w:type="dxa"/>
            <w:shd w:val="clear" w:color="auto" w:fill="auto"/>
          </w:tcPr>
          <w:p w14:paraId="2951731F" w14:textId="77777777" w:rsidR="004276AD" w:rsidRPr="00C05393" w:rsidRDefault="004276AD" w:rsidP="004276AD">
            <w:pPr>
              <w:autoSpaceDE w:val="0"/>
              <w:autoSpaceDN w:val="0"/>
              <w:adjustRightInd w:val="0"/>
              <w:jc w:val="center"/>
              <w:rPr>
                <w:rFonts w:eastAsia="TimesNewRomanPSMT" w:cs="Arial"/>
                <w:bCs/>
              </w:rPr>
            </w:pPr>
            <w:r w:rsidRPr="00C05393">
              <w:rPr>
                <w:rFonts w:eastAsia="TimesNewRomanPSMT" w:cs="Arial"/>
                <w:bCs/>
              </w:rPr>
              <w:t>Предмет јавне набавке</w:t>
            </w:r>
          </w:p>
        </w:tc>
        <w:tc>
          <w:tcPr>
            <w:tcW w:w="6213" w:type="dxa"/>
            <w:shd w:val="clear" w:color="auto" w:fill="auto"/>
          </w:tcPr>
          <w:p w14:paraId="34BA3B9D" w14:textId="7FCBFE6C" w:rsidR="004276AD" w:rsidRPr="00C05393" w:rsidRDefault="00177EAE" w:rsidP="004D4A23">
            <w:pPr>
              <w:jc w:val="center"/>
              <w:rPr>
                <w:rFonts w:cs="Arial"/>
                <w:lang w:val="sr-Cyrl-RS"/>
              </w:rPr>
            </w:pPr>
            <w:bookmarkStart w:id="13" w:name="_Toc442559877"/>
            <w:bookmarkEnd w:id="13"/>
            <w:r>
              <w:rPr>
                <w:rFonts w:cs="Arial"/>
                <w:lang w:val="sr-Cyrl-RS"/>
              </w:rPr>
              <w:t>Шине за потребе Огранка РБ Колубара</w:t>
            </w:r>
          </w:p>
        </w:tc>
      </w:tr>
      <w:tr w:rsidR="002E12CC" w:rsidRPr="00C05393" w14:paraId="12F00CCB" w14:textId="77777777" w:rsidTr="008C162C">
        <w:trPr>
          <w:trHeight w:val="692"/>
        </w:trPr>
        <w:tc>
          <w:tcPr>
            <w:tcW w:w="3032" w:type="dxa"/>
            <w:shd w:val="clear" w:color="auto" w:fill="auto"/>
          </w:tcPr>
          <w:p w14:paraId="42BAE098" w14:textId="77777777" w:rsidR="002E12CC" w:rsidRPr="00177EAE" w:rsidRDefault="002E12CC" w:rsidP="004D4A23">
            <w:pPr>
              <w:autoSpaceDE w:val="0"/>
              <w:autoSpaceDN w:val="0"/>
              <w:adjustRightInd w:val="0"/>
              <w:jc w:val="center"/>
              <w:rPr>
                <w:rFonts w:eastAsia="TimesNewRomanPSMT" w:cs="Arial"/>
                <w:bCs/>
              </w:rPr>
            </w:pPr>
            <w:r w:rsidRPr="00177EAE">
              <w:rPr>
                <w:rFonts w:cs="Arial"/>
              </w:rPr>
              <w:t>Опис сваке партије</w:t>
            </w:r>
          </w:p>
        </w:tc>
        <w:tc>
          <w:tcPr>
            <w:tcW w:w="6213" w:type="dxa"/>
            <w:shd w:val="clear" w:color="auto" w:fill="auto"/>
            <w:vAlign w:val="center"/>
          </w:tcPr>
          <w:p w14:paraId="16470DB9" w14:textId="4CA023F8" w:rsidR="002E12CC" w:rsidRPr="00177EAE" w:rsidRDefault="002E12CC" w:rsidP="008C162C">
            <w:pPr>
              <w:pStyle w:val="ListParagraph"/>
              <w:widowControl w:val="0"/>
              <w:ind w:left="0"/>
              <w:rPr>
                <w:rFonts w:ascii="Arial" w:hAnsi="Arial" w:cs="Arial"/>
                <w:lang w:val="sr-Cyrl-RS"/>
              </w:rPr>
            </w:pPr>
            <w:r w:rsidRPr="00177EAE">
              <w:rPr>
                <w:rFonts w:ascii="Arial" w:hAnsi="Arial" w:cs="Arial"/>
              </w:rPr>
              <w:t xml:space="preserve">Jавна набавка </w:t>
            </w:r>
            <w:r w:rsidR="002F44BA" w:rsidRPr="00177EAE">
              <w:rPr>
                <w:rFonts w:ascii="Arial" w:hAnsi="Arial" w:cs="Arial"/>
                <w:lang w:val="sr-Cyrl-RS"/>
              </w:rPr>
              <w:t xml:space="preserve"> </w:t>
            </w:r>
            <w:r w:rsidRPr="00177EAE">
              <w:rPr>
                <w:rFonts w:ascii="Arial" w:hAnsi="Arial" w:cs="Arial"/>
              </w:rPr>
              <w:t xml:space="preserve">је обликована </w:t>
            </w:r>
            <w:r w:rsidR="002F44BA" w:rsidRPr="00177EAE">
              <w:rPr>
                <w:rFonts w:ascii="Arial" w:hAnsi="Arial" w:cs="Arial"/>
                <w:lang w:val="sr-Cyrl-RS"/>
              </w:rPr>
              <w:t xml:space="preserve">у </w:t>
            </w:r>
            <w:r w:rsidR="00177EAE" w:rsidRPr="00177EAE">
              <w:rPr>
                <w:rFonts w:ascii="Arial" w:hAnsi="Arial" w:cs="Arial"/>
                <w:lang w:val="sr-Cyrl-RS"/>
              </w:rPr>
              <w:t>2</w:t>
            </w:r>
            <w:r w:rsidRPr="00177EAE">
              <w:rPr>
                <w:rFonts w:ascii="Arial" w:hAnsi="Arial" w:cs="Arial"/>
              </w:rPr>
              <w:t xml:space="preserve"> партија</w:t>
            </w:r>
            <w:r w:rsidR="008C162C" w:rsidRPr="00177EAE">
              <w:rPr>
                <w:rFonts w:ascii="Arial" w:hAnsi="Arial" w:cs="Arial"/>
                <w:lang w:val="sr-Cyrl-RS"/>
              </w:rPr>
              <w:t xml:space="preserve"> :</w:t>
            </w:r>
          </w:p>
          <w:p w14:paraId="36227771" w14:textId="77777777" w:rsidR="00177EAE" w:rsidRPr="00177EAE" w:rsidRDefault="00177EAE" w:rsidP="008C162C">
            <w:pPr>
              <w:pStyle w:val="ListParagraph"/>
              <w:widowControl w:val="0"/>
              <w:ind w:left="0"/>
              <w:rPr>
                <w:rFonts w:ascii="Arial" w:hAnsi="Arial" w:cs="Arial"/>
                <w:lang w:val="sr-Cyrl-RS"/>
              </w:rPr>
            </w:pPr>
            <w:r w:rsidRPr="00177EAE">
              <w:rPr>
                <w:rFonts w:ascii="Arial" w:hAnsi="Arial" w:cs="Arial"/>
                <w:lang w:val="sr-Latn-CS"/>
              </w:rPr>
              <w:t xml:space="preserve">Партија </w:t>
            </w:r>
            <w:r w:rsidRPr="00177EAE">
              <w:rPr>
                <w:rFonts w:ascii="Arial" w:hAnsi="Arial" w:cs="Arial"/>
                <w:lang w:val="sr-Cyrl-RS"/>
              </w:rPr>
              <w:t>1</w:t>
            </w:r>
            <w:r w:rsidRPr="00177EAE">
              <w:rPr>
                <w:rFonts w:ascii="Arial" w:hAnsi="Arial" w:cs="Arial"/>
                <w:lang w:val="sr-Cyrl-CS"/>
              </w:rPr>
              <w:t xml:space="preserve"> – </w:t>
            </w:r>
            <w:r w:rsidRPr="00177EAE">
              <w:rPr>
                <w:rFonts w:ascii="Arial" w:hAnsi="Arial" w:cs="Arial"/>
                <w:lang w:val="sr-Cyrl-RS"/>
              </w:rPr>
              <w:t>Шине за ЕШ</w:t>
            </w:r>
          </w:p>
          <w:p w14:paraId="4B1C2CD0" w14:textId="30A0ED40" w:rsidR="00B76155" w:rsidRPr="00177EAE" w:rsidRDefault="00177EAE" w:rsidP="008C162C">
            <w:pPr>
              <w:pStyle w:val="ListParagraph"/>
              <w:widowControl w:val="0"/>
              <w:ind w:left="0"/>
              <w:rPr>
                <w:rFonts w:ascii="Arial" w:hAnsi="Arial" w:cs="Arial"/>
                <w:lang w:val="sr-Cyrl-RS"/>
              </w:rPr>
            </w:pPr>
            <w:r w:rsidRPr="00177EAE">
              <w:rPr>
                <w:rFonts w:ascii="Arial" w:hAnsi="Arial" w:cs="Arial"/>
                <w:lang w:val="sr-Latn-CS"/>
              </w:rPr>
              <w:t xml:space="preserve">Партија </w:t>
            </w:r>
            <w:r w:rsidRPr="00177EAE">
              <w:rPr>
                <w:rFonts w:ascii="Arial" w:hAnsi="Arial" w:cs="Arial"/>
                <w:lang w:val="sr-Cyrl-RS"/>
              </w:rPr>
              <w:t>2</w:t>
            </w:r>
            <w:r w:rsidRPr="00177EAE">
              <w:rPr>
                <w:rFonts w:ascii="Arial" w:hAnsi="Arial" w:cs="Arial"/>
                <w:lang w:val="sr-Cyrl-CS"/>
              </w:rPr>
              <w:t xml:space="preserve"> – </w:t>
            </w:r>
            <w:r w:rsidRPr="00177EAE">
              <w:rPr>
                <w:rFonts w:ascii="Arial" w:hAnsi="Arial" w:cs="Arial"/>
                <w:lang w:val="sr-Cyrl-RS"/>
              </w:rPr>
              <w:t>Шине за Ведричар</w:t>
            </w:r>
          </w:p>
        </w:tc>
      </w:tr>
      <w:tr w:rsidR="004276AD" w:rsidRPr="00C05393" w14:paraId="272A596F" w14:textId="77777777" w:rsidTr="002E12CC">
        <w:trPr>
          <w:trHeight w:val="594"/>
        </w:trPr>
        <w:tc>
          <w:tcPr>
            <w:tcW w:w="3032" w:type="dxa"/>
            <w:shd w:val="clear" w:color="auto" w:fill="auto"/>
          </w:tcPr>
          <w:p w14:paraId="1E278A6F" w14:textId="77777777" w:rsidR="004276AD" w:rsidRPr="00C05393" w:rsidRDefault="004276AD" w:rsidP="004276AD">
            <w:pPr>
              <w:autoSpaceDE w:val="0"/>
              <w:autoSpaceDN w:val="0"/>
              <w:adjustRightInd w:val="0"/>
              <w:jc w:val="center"/>
              <w:rPr>
                <w:rFonts w:eastAsia="TimesNewRomanPSMT" w:cs="Arial"/>
                <w:bCs/>
              </w:rPr>
            </w:pPr>
            <w:r w:rsidRPr="00C05393">
              <w:rPr>
                <w:rFonts w:eastAsia="TimesNewRomanPSMT" w:cs="Arial"/>
                <w:bCs/>
              </w:rPr>
              <w:t>Циљ поступка</w:t>
            </w:r>
          </w:p>
        </w:tc>
        <w:tc>
          <w:tcPr>
            <w:tcW w:w="6213" w:type="dxa"/>
            <w:shd w:val="clear" w:color="auto" w:fill="auto"/>
          </w:tcPr>
          <w:p w14:paraId="6DF69120" w14:textId="77777777" w:rsidR="002E12CC" w:rsidRPr="00C05393" w:rsidRDefault="004276AD" w:rsidP="008C162C">
            <w:pPr>
              <w:autoSpaceDE w:val="0"/>
              <w:autoSpaceDN w:val="0"/>
              <w:adjustRightInd w:val="0"/>
              <w:jc w:val="center"/>
              <w:rPr>
                <w:rFonts w:eastAsia="TimesNewRomanPSMT" w:cs="Arial"/>
                <w:bCs/>
              </w:rPr>
            </w:pPr>
            <w:r w:rsidRPr="00C05393">
              <w:rPr>
                <w:rFonts w:eastAsia="TimesNewRomanPSMT" w:cs="Arial"/>
                <w:bCs/>
              </w:rPr>
              <w:t xml:space="preserve"> Закључење Уговора о јавној набавци </w:t>
            </w:r>
          </w:p>
        </w:tc>
      </w:tr>
      <w:tr w:rsidR="004276AD" w:rsidRPr="00C05393" w14:paraId="4521FF79" w14:textId="77777777" w:rsidTr="002E12CC">
        <w:trPr>
          <w:trHeight w:val="1057"/>
        </w:trPr>
        <w:tc>
          <w:tcPr>
            <w:tcW w:w="3032" w:type="dxa"/>
            <w:shd w:val="clear" w:color="auto" w:fill="auto"/>
          </w:tcPr>
          <w:p w14:paraId="1EB5C4E1" w14:textId="77777777" w:rsidR="004276AD" w:rsidRPr="00C05393" w:rsidRDefault="004276AD" w:rsidP="004276AD">
            <w:pPr>
              <w:autoSpaceDE w:val="0"/>
              <w:autoSpaceDN w:val="0"/>
              <w:adjustRightInd w:val="0"/>
              <w:jc w:val="center"/>
              <w:rPr>
                <w:rFonts w:eastAsia="TimesNewRomanPSMT" w:cs="Arial"/>
                <w:bCs/>
              </w:rPr>
            </w:pPr>
          </w:p>
          <w:p w14:paraId="3E4E9F24" w14:textId="77777777" w:rsidR="004276AD" w:rsidRPr="00C05393" w:rsidRDefault="004276AD" w:rsidP="004276AD">
            <w:pPr>
              <w:autoSpaceDE w:val="0"/>
              <w:autoSpaceDN w:val="0"/>
              <w:adjustRightInd w:val="0"/>
              <w:jc w:val="center"/>
              <w:rPr>
                <w:rFonts w:eastAsia="TimesNewRomanPSMT" w:cs="Arial"/>
                <w:bCs/>
              </w:rPr>
            </w:pPr>
            <w:r w:rsidRPr="00C05393">
              <w:rPr>
                <w:rFonts w:eastAsia="TimesNewRomanPSMT" w:cs="Arial"/>
                <w:bCs/>
              </w:rPr>
              <w:t>Контакт</w:t>
            </w:r>
          </w:p>
        </w:tc>
        <w:tc>
          <w:tcPr>
            <w:tcW w:w="6213" w:type="dxa"/>
            <w:shd w:val="clear" w:color="auto" w:fill="auto"/>
            <w:vAlign w:val="center"/>
          </w:tcPr>
          <w:p w14:paraId="693BF2C8" w14:textId="0BDF504A" w:rsidR="004276AD" w:rsidRPr="00C05393" w:rsidRDefault="00177EAE" w:rsidP="004276AD">
            <w:pPr>
              <w:jc w:val="center"/>
              <w:rPr>
                <w:rFonts w:cs="Arial"/>
                <w:i/>
                <w:color w:val="00B0F0"/>
                <w:lang w:val="sr-Cyrl-RS"/>
              </w:rPr>
            </w:pPr>
            <w:r>
              <w:rPr>
                <w:rFonts w:cs="Arial"/>
                <w:lang w:val="sr-Cyrl-RS"/>
              </w:rPr>
              <w:t>Драгана Тошић</w:t>
            </w:r>
          </w:p>
          <w:p w14:paraId="3BDDC02B" w14:textId="062C1729" w:rsidR="004276AD" w:rsidRPr="00C05393" w:rsidRDefault="008C162C" w:rsidP="00177EAE">
            <w:pPr>
              <w:jc w:val="center"/>
              <w:rPr>
                <w:rFonts w:cs="Arial"/>
              </w:rPr>
            </w:pPr>
            <w:r w:rsidRPr="00C05393">
              <w:rPr>
                <w:rFonts w:cs="Arial"/>
              </w:rPr>
              <w:t>e-mail</w:t>
            </w:r>
            <w:r w:rsidRPr="00C05393">
              <w:rPr>
                <w:rFonts w:cs="Arial"/>
                <w:lang w:val="sr-Cyrl-RS"/>
              </w:rPr>
              <w:t xml:space="preserve"> </w:t>
            </w:r>
            <w:r w:rsidRPr="00C05393">
              <w:rPr>
                <w:rFonts w:cs="Arial"/>
              </w:rPr>
              <w:t xml:space="preserve">: </w:t>
            </w:r>
            <w:r w:rsidR="00177EAE">
              <w:rPr>
                <w:rFonts w:cs="Arial"/>
                <w:lang w:val="sr-Latn-RS"/>
              </w:rPr>
              <w:t>Dragana.tosic</w:t>
            </w:r>
            <w:r w:rsidR="002F44BA" w:rsidRPr="00C05393">
              <w:rPr>
                <w:rFonts w:cs="Arial"/>
              </w:rPr>
              <w:t>@</w:t>
            </w:r>
            <w:r w:rsidR="002F44BA" w:rsidRPr="00C05393">
              <w:rPr>
                <w:rFonts w:cs="Arial"/>
                <w:lang w:val="sr-Cyrl-RS"/>
              </w:rPr>
              <w:t>eps.rs</w:t>
            </w:r>
            <w:r w:rsidR="00584CC1" w:rsidRPr="00C05393">
              <w:rPr>
                <w:rStyle w:val="Hyperlink"/>
                <w:rFonts w:cs="Arial"/>
                <w:color w:val="00B0F0"/>
              </w:rPr>
              <w:t xml:space="preserve"> </w:t>
            </w:r>
          </w:p>
        </w:tc>
      </w:tr>
    </w:tbl>
    <w:p w14:paraId="4452943B" w14:textId="77777777" w:rsidR="000B18FA" w:rsidRPr="00C05393" w:rsidRDefault="000B18FA" w:rsidP="00DD6B96">
      <w:pPr>
        <w:pStyle w:val="Heading10"/>
        <w:numPr>
          <w:ilvl w:val="0"/>
          <w:numId w:val="11"/>
        </w:numPr>
        <w:jc w:val="both"/>
        <w:rPr>
          <w:rFonts w:cs="Arial"/>
        </w:rPr>
      </w:pPr>
      <w:r w:rsidRPr="00C05393">
        <w:rPr>
          <w:rFonts w:cs="Arial"/>
        </w:rPr>
        <w:t>ПОДАЦИ О ПРЕДМЕТУ ЈАВНЕ НАБАВКЕ</w:t>
      </w:r>
    </w:p>
    <w:p w14:paraId="2F0D7C04" w14:textId="77777777" w:rsidR="000B18FA" w:rsidRPr="00C05393" w:rsidRDefault="000B18FA" w:rsidP="000B18FA">
      <w:pPr>
        <w:pStyle w:val="Heading10"/>
        <w:ind w:left="0" w:firstLine="0"/>
        <w:jc w:val="both"/>
        <w:rPr>
          <w:rFonts w:cs="Arial"/>
        </w:rPr>
      </w:pPr>
      <w:r w:rsidRPr="00C05393">
        <w:rPr>
          <w:rFonts w:cs="Arial"/>
        </w:rPr>
        <w:t>2.1 Опис предмета јавне набавке, назив и ознака из општег речника  набавке</w:t>
      </w:r>
    </w:p>
    <w:p w14:paraId="335B8477" w14:textId="77777777" w:rsidR="000B18FA" w:rsidRPr="00C05393" w:rsidRDefault="000B18FA" w:rsidP="000B18FA">
      <w:pPr>
        <w:rPr>
          <w:rFonts w:cs="Arial"/>
          <w:lang w:eastAsia="ar-SA"/>
        </w:rPr>
      </w:pPr>
    </w:p>
    <w:p w14:paraId="58F588FE" w14:textId="5B9CA646" w:rsidR="000B18FA" w:rsidRPr="00C05393" w:rsidRDefault="000B18FA" w:rsidP="000B18FA">
      <w:pPr>
        <w:spacing w:before="0"/>
        <w:rPr>
          <w:rFonts w:cs="Arial"/>
          <w:highlight w:val="yellow"/>
          <w:lang w:eastAsia="zh-CN"/>
        </w:rPr>
      </w:pPr>
      <w:r w:rsidRPr="00C05393">
        <w:rPr>
          <w:rFonts w:cs="Arial"/>
          <w:lang w:eastAsia="zh-CN"/>
        </w:rPr>
        <w:t xml:space="preserve">Опис предмета јавне набавке: </w:t>
      </w:r>
      <w:r w:rsidR="004735E7" w:rsidRPr="007273B5">
        <w:rPr>
          <w:rFonts w:cs="Arial"/>
          <w:lang w:val="sr-Cyrl-RS"/>
        </w:rPr>
        <w:t>Шине за потребе Огранка РБ Колубара</w:t>
      </w:r>
    </w:p>
    <w:p w14:paraId="551A0AA4" w14:textId="134372DB" w:rsidR="008C162C" w:rsidRPr="00C05393" w:rsidRDefault="000B18FA" w:rsidP="000B18FA">
      <w:pPr>
        <w:spacing w:before="0"/>
        <w:rPr>
          <w:rFonts w:cs="Arial"/>
          <w:lang w:val="sr-Cyrl-RS" w:eastAsia="zh-CN"/>
        </w:rPr>
      </w:pPr>
      <w:r w:rsidRPr="00C05393">
        <w:rPr>
          <w:rFonts w:cs="Arial"/>
          <w:lang w:eastAsia="zh-CN"/>
        </w:rPr>
        <w:t>Назив из општег речника набавке:</w:t>
      </w:r>
      <w:r w:rsidR="00177EAE">
        <w:rPr>
          <w:rFonts w:cs="Arial"/>
          <w:lang w:val="sr-Latn-RS" w:eastAsia="zh-CN"/>
        </w:rPr>
        <w:t xml:space="preserve"> </w:t>
      </w:r>
      <w:r w:rsidR="00177EAE">
        <w:rPr>
          <w:rFonts w:cs="Arial"/>
          <w:lang w:val="sr-Cyrl-RS"/>
        </w:rPr>
        <w:t>ОРН: 43640000-1 / Делови машина за ископе</w:t>
      </w:r>
    </w:p>
    <w:p w14:paraId="63172119" w14:textId="77777777" w:rsidR="000B18FA" w:rsidRPr="00C05393" w:rsidRDefault="000B18FA" w:rsidP="000B18FA">
      <w:pPr>
        <w:spacing w:before="0"/>
        <w:rPr>
          <w:rFonts w:cs="Arial"/>
          <w:lang w:eastAsia="zh-CN"/>
        </w:rPr>
      </w:pPr>
    </w:p>
    <w:p w14:paraId="095DAF07" w14:textId="77777777" w:rsidR="000B18FA" w:rsidRPr="00C05393" w:rsidRDefault="000B18FA" w:rsidP="000B18FA">
      <w:pPr>
        <w:spacing w:before="0"/>
        <w:rPr>
          <w:rFonts w:cs="Arial"/>
          <w:lang w:eastAsia="zh-CN"/>
        </w:rPr>
      </w:pPr>
      <w:r w:rsidRPr="00C05393">
        <w:rPr>
          <w:rFonts w:cs="Arial"/>
          <w:lang w:eastAsia="zh-CN"/>
        </w:rPr>
        <w:t>Детаљни подаци о предмету набавке</w:t>
      </w:r>
      <w:r w:rsidR="00DF6EE8" w:rsidRPr="00C05393">
        <w:rPr>
          <w:rFonts w:cs="Arial"/>
          <w:lang w:val="sr-Cyrl-RS" w:eastAsia="zh-CN"/>
        </w:rPr>
        <w:t>,</w:t>
      </w:r>
      <w:r w:rsidRPr="00C05393">
        <w:rPr>
          <w:rFonts w:cs="Arial"/>
          <w:lang w:eastAsia="zh-CN"/>
        </w:rPr>
        <w:t xml:space="preserve"> </w:t>
      </w:r>
      <w:r w:rsidR="00DF6EE8" w:rsidRPr="00C05393">
        <w:rPr>
          <w:rFonts w:cs="Arial"/>
          <w:lang w:val="sr-Cyrl-RS" w:eastAsia="zh-CN"/>
        </w:rPr>
        <w:t>за сваку партију посебно,</w:t>
      </w:r>
      <w:r w:rsidRPr="00C05393">
        <w:rPr>
          <w:rFonts w:cs="Arial"/>
          <w:lang w:eastAsia="zh-CN"/>
        </w:rPr>
        <w:t>наведени су у техничкој спецификацији (поглавље 3. Конкурсне документације).</w:t>
      </w:r>
    </w:p>
    <w:p w14:paraId="0D37108C" w14:textId="25668B83" w:rsidR="00C0571A" w:rsidRPr="00C05393" w:rsidRDefault="00C0571A">
      <w:pPr>
        <w:spacing w:before="0"/>
        <w:jc w:val="left"/>
        <w:rPr>
          <w:rFonts w:cs="Arial"/>
        </w:rPr>
      </w:pPr>
      <w:bookmarkStart w:id="14" w:name="_Toc442559878"/>
      <w:bookmarkStart w:id="15" w:name="_Toc427817448"/>
      <w:r w:rsidRPr="00C05393">
        <w:rPr>
          <w:rFonts w:cs="Arial"/>
        </w:rPr>
        <w:br w:type="page"/>
      </w:r>
    </w:p>
    <w:bookmarkEnd w:id="14"/>
    <w:p w14:paraId="14827D24" w14:textId="77777777" w:rsidR="00C70B52" w:rsidRPr="00C05393" w:rsidRDefault="00C70B52" w:rsidP="00C70B52">
      <w:pPr>
        <w:spacing w:before="0"/>
        <w:rPr>
          <w:rFonts w:cs="Arial"/>
          <w:i/>
          <w:color w:val="00B0F0"/>
          <w:lang w:eastAsia="zh-CN"/>
        </w:rPr>
      </w:pPr>
    </w:p>
    <w:p w14:paraId="6D077CFB" w14:textId="77777777" w:rsidR="004F3355" w:rsidRPr="00C05393" w:rsidRDefault="00466564" w:rsidP="00DD6B96">
      <w:pPr>
        <w:pStyle w:val="Heading10"/>
        <w:numPr>
          <w:ilvl w:val="0"/>
          <w:numId w:val="11"/>
        </w:numPr>
        <w:jc w:val="both"/>
        <w:rPr>
          <w:rFonts w:cs="Arial"/>
        </w:rPr>
      </w:pPr>
      <w:r w:rsidRPr="00C05393">
        <w:rPr>
          <w:rFonts w:cs="Arial"/>
        </w:rPr>
        <w:t xml:space="preserve">ТЕХНИЧКА СПЕЦИФИКАЦИЈА </w:t>
      </w:r>
    </w:p>
    <w:p w14:paraId="53529E25" w14:textId="77777777" w:rsidR="00DF6EE8" w:rsidRPr="00C05393" w:rsidRDefault="00466564" w:rsidP="00F32FD2">
      <w:pPr>
        <w:pStyle w:val="Heading10"/>
        <w:ind w:left="0" w:firstLine="0"/>
        <w:jc w:val="both"/>
        <w:rPr>
          <w:rFonts w:cs="Arial"/>
          <w:lang w:eastAsia="hr-HR"/>
        </w:rPr>
      </w:pPr>
      <w:bookmarkStart w:id="16" w:name="_Toc441651541"/>
      <w:bookmarkStart w:id="17" w:name="_Toc442559879"/>
      <w:r w:rsidRPr="00C05393">
        <w:rPr>
          <w:rFonts w:cs="Arial"/>
        </w:rPr>
        <w:t xml:space="preserve">3.1 Врста и обим </w:t>
      </w:r>
      <w:bookmarkEnd w:id="16"/>
      <w:bookmarkEnd w:id="17"/>
      <w:r w:rsidR="00C3470E" w:rsidRPr="00C05393">
        <w:rPr>
          <w:rFonts w:cs="Arial"/>
          <w:lang w:val="sr-Latn-RS"/>
        </w:rPr>
        <w:t>испoрукe</w:t>
      </w:r>
      <w:r w:rsidR="000B18FA" w:rsidRPr="00C05393">
        <w:rPr>
          <w:rFonts w:cs="Arial"/>
          <w:lang w:eastAsia="hr-HR"/>
        </w:rPr>
        <w:t xml:space="preserve">   </w:t>
      </w:r>
    </w:p>
    <w:p w14:paraId="2389E01D" w14:textId="379918B8" w:rsidR="001C7C22" w:rsidRPr="00C05393" w:rsidRDefault="00177EAE" w:rsidP="00F32FD2">
      <w:pPr>
        <w:pStyle w:val="Heading10"/>
        <w:ind w:left="0" w:firstLine="0"/>
        <w:jc w:val="both"/>
        <w:rPr>
          <w:rFonts w:cs="Arial"/>
          <w:lang w:val="sr-Cyrl-RS"/>
        </w:rPr>
      </w:pPr>
      <w:r>
        <w:rPr>
          <w:rFonts w:cs="Arial"/>
          <w:lang w:eastAsia="hr-HR"/>
        </w:rPr>
        <w:t xml:space="preserve">                  </w:t>
      </w:r>
      <w:r w:rsidR="000B18FA" w:rsidRPr="00C05393">
        <w:rPr>
          <w:rFonts w:cs="Arial"/>
          <w:lang w:eastAsia="hr-HR"/>
        </w:rPr>
        <w:t xml:space="preserve">                  </w:t>
      </w:r>
    </w:p>
    <w:p w14:paraId="52BB8BA5" w14:textId="61DFBECB" w:rsidR="008412CC" w:rsidRPr="00C05393" w:rsidRDefault="008E13D0" w:rsidP="00C8212B">
      <w:pPr>
        <w:pStyle w:val="Heading10"/>
        <w:tabs>
          <w:tab w:val="left" w:pos="7905"/>
        </w:tabs>
        <w:ind w:left="0" w:firstLine="0"/>
        <w:jc w:val="both"/>
        <w:rPr>
          <w:rFonts w:cs="Arial"/>
          <w:lang w:val="sr-Cyrl-RS"/>
        </w:rPr>
      </w:pPr>
      <w:r>
        <w:rPr>
          <w:rFonts w:cs="Arial"/>
          <w:lang w:val="sr-Cyrl-RS"/>
        </w:rPr>
        <w:t>ПАРТИЈА 1</w:t>
      </w:r>
      <w:r w:rsidR="008412CC" w:rsidRPr="00C05393">
        <w:rPr>
          <w:rFonts w:cs="Arial"/>
          <w:lang w:val="sr-Cyrl-RS"/>
        </w:rPr>
        <w:t xml:space="preserve"> -  Шине за ЕШ</w:t>
      </w:r>
    </w:p>
    <w:p w14:paraId="7FE91B78" w14:textId="77777777" w:rsidR="00766B4A" w:rsidRPr="00C05393" w:rsidRDefault="00766B4A" w:rsidP="00766B4A">
      <w:pPr>
        <w:tabs>
          <w:tab w:val="left" w:pos="1418"/>
        </w:tabs>
        <w:spacing w:before="0"/>
        <w:rPr>
          <w:rFonts w:cs="Arial"/>
          <w:b/>
          <w:color w:val="000000" w:themeColor="text1"/>
          <w:lang w:val="sr-Cyrl-CS" w:eastAsia="ar-SA"/>
        </w:rPr>
      </w:pPr>
    </w:p>
    <w:p w14:paraId="2CCFC554" w14:textId="7E607289" w:rsidR="00766B4A" w:rsidRPr="00C05393" w:rsidRDefault="00766B4A" w:rsidP="00766B4A">
      <w:pPr>
        <w:tabs>
          <w:tab w:val="left" w:pos="1418"/>
        </w:tabs>
        <w:spacing w:before="0"/>
        <w:rPr>
          <w:rFonts w:cs="Arial"/>
          <w:b/>
          <w:lang w:val="sr-Cyrl-CS"/>
        </w:rPr>
      </w:pPr>
      <w:r w:rsidRPr="00C05393">
        <w:rPr>
          <w:rFonts w:cs="Arial"/>
          <w:lang w:val="sr-Cyrl-RS" w:eastAsia="ar-SA"/>
        </w:rPr>
        <w:t xml:space="preserve">Кружне  шине у  предметној  ЈН ,намењене су за уградњу на багере типа </w:t>
      </w:r>
      <w:r w:rsidR="003F345D" w:rsidRPr="00C05393">
        <w:rPr>
          <w:rFonts w:cs="Arial"/>
          <w:lang w:val="sr-Cyrl-RS" w:eastAsia="ar-SA"/>
        </w:rPr>
        <w:t xml:space="preserve">ЕШ </w:t>
      </w:r>
      <w:r w:rsidRPr="00C05393">
        <w:rPr>
          <w:rFonts w:cs="Arial"/>
          <w:lang w:val="sr-Cyrl-RS" w:eastAsia="ar-SA"/>
        </w:rPr>
        <w:t>дреглајна</w:t>
      </w:r>
      <w:r w:rsidR="006D2C72">
        <w:rPr>
          <w:rFonts w:cs="Arial"/>
          <w:lang w:eastAsia="ar-SA"/>
        </w:rPr>
        <w:t>,</w:t>
      </w:r>
      <w:r w:rsidR="00E96AD8">
        <w:rPr>
          <w:rFonts w:cs="Arial"/>
          <w:lang w:eastAsia="ar-SA"/>
        </w:rPr>
        <w:t xml:space="preserve"> </w:t>
      </w:r>
      <w:r w:rsidRPr="00C05393">
        <w:rPr>
          <w:rFonts w:cs="Arial"/>
          <w:lang w:val="sr-Cyrl-RS" w:eastAsia="ar-SA"/>
        </w:rPr>
        <w:t>произвођача НКМЗ, Укра</w:t>
      </w:r>
      <w:r w:rsidR="00874DA2" w:rsidRPr="00C05393">
        <w:rPr>
          <w:rFonts w:cs="Arial"/>
          <w:lang w:eastAsia="ar-SA"/>
        </w:rPr>
        <w:t>j</w:t>
      </w:r>
      <w:r w:rsidRPr="00C05393">
        <w:rPr>
          <w:rFonts w:cs="Arial"/>
          <w:lang w:val="sr-Cyrl-RS" w:eastAsia="ar-SA"/>
        </w:rPr>
        <w:t xml:space="preserve">ина. Шине су  дефинисане по каталошком  броју произвођача.  Извод из  оргиналног каталога  багера, који се односи на кружне шине, дат је као саставни део документације предметне Јавне набавке.   </w:t>
      </w:r>
    </w:p>
    <w:p w14:paraId="45D8F0C5" w14:textId="5D3FCBED" w:rsidR="00766B4A" w:rsidRPr="00C05393" w:rsidRDefault="007725C4" w:rsidP="00766B4A">
      <w:pPr>
        <w:rPr>
          <w:rFonts w:cs="Arial"/>
          <w:lang w:val="sr-Cyrl-RS" w:eastAsia="ar-SA"/>
        </w:rPr>
      </w:pPr>
      <w:r>
        <w:rPr>
          <w:rFonts w:cs="Arial"/>
          <w:lang w:val="sr-Cyrl-RS" w:eastAsia="ar-SA"/>
        </w:rPr>
        <w:t xml:space="preserve">Понуђачи који </w:t>
      </w:r>
      <w:r w:rsidR="00766B4A" w:rsidRPr="00C05393">
        <w:rPr>
          <w:rFonts w:cs="Arial"/>
          <w:lang w:val="sr-Cyrl-RS" w:eastAsia="ar-SA"/>
        </w:rPr>
        <w:t xml:space="preserve"> нуде одговарајућа добра, потребно је да доставе: радионичке  цртеже кружних шина. На цртежима, са  тачно  дефинисаним  геометриским  мерама, мора бити јасно дефинисан материјал шина. Понуђачи одговарајућих добара, дужни су да наведу и произвођача шине према достављеној документацији.</w:t>
      </w:r>
    </w:p>
    <w:p w14:paraId="2E998691" w14:textId="77777777" w:rsidR="00766B4A" w:rsidRPr="00C05393" w:rsidRDefault="00766B4A" w:rsidP="00766B4A">
      <w:pPr>
        <w:tabs>
          <w:tab w:val="left" w:pos="1418"/>
        </w:tabs>
        <w:spacing w:before="0"/>
        <w:rPr>
          <w:rFonts w:cs="Arial"/>
          <w:b/>
          <w:lang w:val="sr-Cyrl-CS"/>
        </w:rPr>
      </w:pPr>
    </w:p>
    <w:tbl>
      <w:tblPr>
        <w:tblpPr w:leftFromText="180" w:rightFromText="180"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771"/>
        <w:gridCol w:w="1200"/>
        <w:gridCol w:w="767"/>
        <w:gridCol w:w="595"/>
      </w:tblGrid>
      <w:tr w:rsidR="006A52BF" w:rsidRPr="006A52BF" w14:paraId="68FC541B" w14:textId="77777777" w:rsidTr="006A52BF">
        <w:trPr>
          <w:cantSplit/>
          <w:trHeight w:val="1368"/>
        </w:trPr>
        <w:tc>
          <w:tcPr>
            <w:tcW w:w="0" w:type="auto"/>
            <w:shd w:val="clear" w:color="auto" w:fill="C6D9F1"/>
          </w:tcPr>
          <w:p w14:paraId="16B7C592" w14:textId="77777777" w:rsidR="006A52BF" w:rsidRPr="006A52BF" w:rsidRDefault="006A52BF" w:rsidP="006A52BF">
            <w:pPr>
              <w:spacing w:before="0"/>
              <w:jc w:val="center"/>
              <w:rPr>
                <w:rFonts w:cs="Arial"/>
                <w:b/>
                <w:bCs/>
                <w:iCs/>
              </w:rPr>
            </w:pPr>
          </w:p>
          <w:p w14:paraId="23234224" w14:textId="77777777" w:rsidR="006A52BF" w:rsidRPr="006A52BF" w:rsidRDefault="006A52BF" w:rsidP="006A52BF">
            <w:pPr>
              <w:spacing w:before="0"/>
              <w:jc w:val="center"/>
              <w:rPr>
                <w:rFonts w:cs="Arial"/>
                <w:b/>
                <w:bCs/>
                <w:iCs/>
              </w:rPr>
            </w:pPr>
          </w:p>
          <w:p w14:paraId="1AAD193A" w14:textId="77777777" w:rsidR="006A52BF" w:rsidRPr="006A52BF" w:rsidRDefault="006A52BF" w:rsidP="006A52BF">
            <w:pPr>
              <w:spacing w:before="0"/>
              <w:jc w:val="center"/>
              <w:rPr>
                <w:rFonts w:cs="Arial"/>
                <w:b/>
                <w:bCs/>
                <w:iCs/>
              </w:rPr>
            </w:pPr>
            <w:r w:rsidRPr="006A52BF">
              <w:rPr>
                <w:rFonts w:cs="Arial"/>
                <w:b/>
                <w:bCs/>
                <w:iCs/>
              </w:rPr>
              <w:t>Ред.</w:t>
            </w:r>
          </w:p>
          <w:p w14:paraId="7DAD77BF" w14:textId="77777777" w:rsidR="006A52BF" w:rsidRPr="006A52BF" w:rsidRDefault="006A52BF" w:rsidP="006A52BF">
            <w:pPr>
              <w:spacing w:before="0"/>
              <w:jc w:val="center"/>
              <w:rPr>
                <w:rFonts w:cs="Arial"/>
                <w:b/>
                <w:bCs/>
                <w:iCs/>
              </w:rPr>
            </w:pPr>
            <w:r w:rsidRPr="006A52BF">
              <w:rPr>
                <w:rFonts w:cs="Arial"/>
                <w:b/>
                <w:bCs/>
                <w:iCs/>
              </w:rPr>
              <w:t>бр</w:t>
            </w:r>
          </w:p>
        </w:tc>
        <w:tc>
          <w:tcPr>
            <w:tcW w:w="0" w:type="auto"/>
            <w:shd w:val="clear" w:color="auto" w:fill="C6D9F1"/>
            <w:vAlign w:val="center"/>
          </w:tcPr>
          <w:p w14:paraId="02D7C4A4" w14:textId="77777777" w:rsidR="006A52BF" w:rsidRPr="006A52BF" w:rsidRDefault="006A52BF" w:rsidP="006A52BF">
            <w:pPr>
              <w:spacing w:before="0"/>
              <w:jc w:val="center"/>
              <w:rPr>
                <w:rFonts w:cs="Arial"/>
                <w:b/>
                <w:bCs/>
                <w:i/>
                <w:iCs/>
                <w:lang w:val="sr-Cyrl-CS"/>
              </w:rPr>
            </w:pPr>
            <w:r w:rsidRPr="006A52BF">
              <w:rPr>
                <w:rFonts w:cs="Arial"/>
                <w:b/>
                <w:bCs/>
                <w:i/>
                <w:iCs/>
                <w:lang w:val="sr-Cyrl-CS"/>
              </w:rPr>
              <w:t>Назив захтеваног добра</w:t>
            </w:r>
          </w:p>
        </w:tc>
        <w:tc>
          <w:tcPr>
            <w:tcW w:w="0" w:type="auto"/>
            <w:shd w:val="clear" w:color="auto" w:fill="C6D9F1"/>
            <w:vAlign w:val="center"/>
          </w:tcPr>
          <w:p w14:paraId="5BD497EC" w14:textId="77777777" w:rsidR="006A52BF" w:rsidRPr="006A52BF" w:rsidRDefault="006A52BF" w:rsidP="006A52BF">
            <w:pPr>
              <w:spacing w:before="0"/>
              <w:jc w:val="center"/>
              <w:rPr>
                <w:rFonts w:cs="Arial"/>
                <w:b/>
                <w:bCs/>
                <w:i/>
                <w:iCs/>
                <w:lang w:val="sr-Cyrl-CS"/>
              </w:rPr>
            </w:pPr>
            <w:r w:rsidRPr="006A52BF">
              <w:rPr>
                <w:rFonts w:cs="Arial"/>
                <w:b/>
                <w:bCs/>
                <w:i/>
                <w:iCs/>
                <w:lang w:val="sr-Cyrl-CS"/>
              </w:rPr>
              <w:t>Јед.мере</w:t>
            </w:r>
          </w:p>
        </w:tc>
        <w:tc>
          <w:tcPr>
            <w:tcW w:w="0" w:type="auto"/>
            <w:shd w:val="clear" w:color="auto" w:fill="C6D9F1"/>
            <w:textDirection w:val="btLr"/>
            <w:vAlign w:val="center"/>
          </w:tcPr>
          <w:p w14:paraId="05D51E91" w14:textId="77777777" w:rsidR="006A52BF" w:rsidRPr="006A52BF" w:rsidRDefault="006A52BF" w:rsidP="006A52BF">
            <w:pPr>
              <w:spacing w:before="0"/>
              <w:jc w:val="center"/>
              <w:rPr>
                <w:rFonts w:cs="Arial"/>
                <w:b/>
                <w:bCs/>
                <w:i/>
                <w:iCs/>
                <w:lang w:val="sr-Cyrl-CS"/>
              </w:rPr>
            </w:pPr>
            <w:r w:rsidRPr="006A52BF">
              <w:rPr>
                <w:rFonts w:cs="Arial"/>
                <w:b/>
                <w:bCs/>
                <w:i/>
                <w:iCs/>
                <w:lang w:val="sr-Cyrl-CS"/>
              </w:rPr>
              <w:t xml:space="preserve">  количина</w:t>
            </w:r>
          </w:p>
        </w:tc>
        <w:tc>
          <w:tcPr>
            <w:tcW w:w="0" w:type="auto"/>
            <w:shd w:val="clear" w:color="auto" w:fill="C6D9F1"/>
            <w:textDirection w:val="btLr"/>
          </w:tcPr>
          <w:p w14:paraId="5C024E61" w14:textId="1DD448ED" w:rsidR="006A52BF" w:rsidRPr="006A52BF" w:rsidRDefault="006A52BF" w:rsidP="006A52BF">
            <w:pPr>
              <w:rPr>
                <w:rFonts w:cs="Arial"/>
                <w:b/>
                <w:bCs/>
                <w:i/>
                <w:iCs/>
                <w:lang w:val="sr-Cyrl-CS"/>
              </w:rPr>
            </w:pPr>
            <w:r>
              <w:rPr>
                <w:rFonts w:cs="Arial"/>
                <w:b/>
                <w:bCs/>
                <w:i/>
                <w:iCs/>
                <w:lang w:val="sr-Cyrl-CS"/>
              </w:rPr>
              <w:t xml:space="preserve">  </w:t>
            </w:r>
            <w:r w:rsidRPr="006A52BF">
              <w:rPr>
                <w:rFonts w:cs="Arial"/>
                <w:b/>
                <w:bCs/>
                <w:i/>
                <w:iCs/>
                <w:lang w:val="sr-Cyrl-CS"/>
              </w:rPr>
              <w:t xml:space="preserve">  Магацин</w:t>
            </w:r>
          </w:p>
          <w:p w14:paraId="5F85D7CC" w14:textId="77777777" w:rsidR="006A52BF" w:rsidRPr="006A52BF" w:rsidRDefault="006A52BF" w:rsidP="006A52BF">
            <w:pPr>
              <w:spacing w:before="0"/>
              <w:ind w:left="-164" w:right="-106"/>
              <w:jc w:val="center"/>
              <w:rPr>
                <w:rFonts w:cs="Arial"/>
                <w:b/>
                <w:bCs/>
                <w:i/>
                <w:iCs/>
                <w:lang w:val="sr-Cyrl-CS"/>
              </w:rPr>
            </w:pPr>
          </w:p>
        </w:tc>
      </w:tr>
      <w:tr w:rsidR="006A52BF" w:rsidRPr="006A52BF" w14:paraId="2B406112" w14:textId="77777777" w:rsidTr="006A52BF">
        <w:trPr>
          <w:trHeight w:val="267"/>
        </w:trPr>
        <w:tc>
          <w:tcPr>
            <w:tcW w:w="0" w:type="auto"/>
          </w:tcPr>
          <w:p w14:paraId="333384EC" w14:textId="77777777" w:rsidR="006A52BF" w:rsidRPr="006A52BF" w:rsidRDefault="006A52BF" w:rsidP="006A52BF">
            <w:pPr>
              <w:spacing w:before="0"/>
              <w:jc w:val="center"/>
              <w:rPr>
                <w:rFonts w:cs="Arial"/>
                <w:b/>
                <w:bCs/>
                <w:iCs/>
                <w:lang w:val="sr-Cyrl-CS"/>
              </w:rPr>
            </w:pPr>
            <w:r w:rsidRPr="006A52BF">
              <w:rPr>
                <w:rFonts w:cs="Arial"/>
                <w:b/>
                <w:bCs/>
                <w:iCs/>
                <w:lang w:val="sr-Cyrl-CS"/>
              </w:rPr>
              <w:t>1</w:t>
            </w:r>
          </w:p>
        </w:tc>
        <w:tc>
          <w:tcPr>
            <w:tcW w:w="0" w:type="auto"/>
            <w:shd w:val="clear" w:color="auto" w:fill="auto"/>
          </w:tcPr>
          <w:p w14:paraId="5A7F27E7" w14:textId="77777777" w:rsidR="006A52BF" w:rsidRPr="006A52BF" w:rsidRDefault="006A52BF" w:rsidP="006A52BF">
            <w:pPr>
              <w:spacing w:before="0"/>
              <w:jc w:val="center"/>
              <w:rPr>
                <w:rFonts w:cs="Arial"/>
                <w:b/>
                <w:bCs/>
                <w:i/>
                <w:iCs/>
                <w:lang w:val="sr-Cyrl-CS"/>
              </w:rPr>
            </w:pPr>
            <w:r w:rsidRPr="006A52BF">
              <w:rPr>
                <w:rFonts w:cs="Arial"/>
                <w:b/>
                <w:bCs/>
                <w:i/>
                <w:iCs/>
                <w:lang w:val="sr-Cyrl-CS"/>
              </w:rPr>
              <w:t>2</w:t>
            </w:r>
          </w:p>
        </w:tc>
        <w:tc>
          <w:tcPr>
            <w:tcW w:w="0" w:type="auto"/>
            <w:shd w:val="clear" w:color="auto" w:fill="auto"/>
          </w:tcPr>
          <w:p w14:paraId="0D0C05A7" w14:textId="3158A783" w:rsidR="006A52BF" w:rsidRPr="006A52BF" w:rsidRDefault="007261D9" w:rsidP="006A52BF">
            <w:pPr>
              <w:spacing w:before="0"/>
              <w:jc w:val="center"/>
              <w:rPr>
                <w:rFonts w:cs="Arial"/>
                <w:b/>
                <w:bCs/>
                <w:i/>
                <w:iCs/>
                <w:lang w:val="sr-Cyrl-CS"/>
              </w:rPr>
            </w:pPr>
            <w:r>
              <w:rPr>
                <w:rFonts w:cs="Arial"/>
                <w:b/>
                <w:bCs/>
                <w:i/>
                <w:iCs/>
                <w:lang w:val="sr-Cyrl-CS"/>
              </w:rPr>
              <w:t>3</w:t>
            </w:r>
          </w:p>
        </w:tc>
        <w:tc>
          <w:tcPr>
            <w:tcW w:w="0" w:type="auto"/>
            <w:shd w:val="clear" w:color="auto" w:fill="auto"/>
          </w:tcPr>
          <w:p w14:paraId="2141938A" w14:textId="31AA8CDA" w:rsidR="006A52BF" w:rsidRPr="006A52BF" w:rsidRDefault="007261D9" w:rsidP="006A52BF">
            <w:pPr>
              <w:spacing w:before="0"/>
              <w:jc w:val="center"/>
              <w:rPr>
                <w:rFonts w:cs="Arial"/>
                <w:b/>
                <w:bCs/>
                <w:i/>
                <w:iCs/>
                <w:lang w:val="sr-Cyrl-CS"/>
              </w:rPr>
            </w:pPr>
            <w:r>
              <w:rPr>
                <w:rFonts w:cs="Arial"/>
                <w:b/>
                <w:bCs/>
                <w:i/>
                <w:iCs/>
                <w:lang w:val="sr-Cyrl-CS"/>
              </w:rPr>
              <w:t>4</w:t>
            </w:r>
          </w:p>
        </w:tc>
        <w:tc>
          <w:tcPr>
            <w:tcW w:w="0" w:type="auto"/>
          </w:tcPr>
          <w:p w14:paraId="6BC5CDA0" w14:textId="152B1219" w:rsidR="006A52BF" w:rsidRPr="006A52BF" w:rsidRDefault="007261D9" w:rsidP="006A52BF">
            <w:pPr>
              <w:spacing w:before="0"/>
              <w:ind w:left="-164" w:right="-106"/>
              <w:jc w:val="center"/>
              <w:rPr>
                <w:rFonts w:cs="Arial"/>
                <w:b/>
                <w:bCs/>
                <w:i/>
                <w:iCs/>
                <w:lang w:val="sr-Cyrl-CS"/>
              </w:rPr>
            </w:pPr>
            <w:r>
              <w:rPr>
                <w:rFonts w:cs="Arial"/>
                <w:b/>
                <w:bCs/>
                <w:i/>
                <w:iCs/>
                <w:lang w:val="sr-Cyrl-CS"/>
              </w:rPr>
              <w:t>5</w:t>
            </w:r>
          </w:p>
        </w:tc>
      </w:tr>
      <w:tr w:rsidR="006A52BF" w:rsidRPr="006A52BF" w14:paraId="18BEF255" w14:textId="77777777" w:rsidTr="006A52BF">
        <w:trPr>
          <w:trHeight w:val="597"/>
        </w:trPr>
        <w:tc>
          <w:tcPr>
            <w:tcW w:w="0" w:type="auto"/>
            <w:vAlign w:val="center"/>
          </w:tcPr>
          <w:p w14:paraId="5FD8B4D9" w14:textId="6E8772EA" w:rsidR="006A52BF" w:rsidRPr="006A52BF" w:rsidRDefault="006A52BF" w:rsidP="006A52BF">
            <w:pPr>
              <w:numPr>
                <w:ilvl w:val="0"/>
                <w:numId w:val="24"/>
              </w:numPr>
              <w:spacing w:before="0" w:after="200" w:line="276" w:lineRule="auto"/>
              <w:contextualSpacing/>
              <w:jc w:val="left"/>
              <w:rPr>
                <w:rFonts w:eastAsia="Calibri" w:cs="Arial"/>
                <w:bCs/>
                <w:iCs/>
              </w:rPr>
            </w:pPr>
          </w:p>
        </w:tc>
        <w:tc>
          <w:tcPr>
            <w:tcW w:w="0" w:type="auto"/>
            <w:shd w:val="clear" w:color="auto" w:fill="auto"/>
          </w:tcPr>
          <w:p w14:paraId="289D38F1" w14:textId="77777777" w:rsidR="006A52BF" w:rsidRDefault="006A52BF" w:rsidP="006A52BF">
            <w:pPr>
              <w:spacing w:before="0" w:after="200" w:line="276" w:lineRule="auto"/>
              <w:rPr>
                <w:rFonts w:cs="Arial"/>
                <w:lang w:val="sr-Latn-RS"/>
              </w:rPr>
            </w:pPr>
            <w:r w:rsidRPr="006A52BF">
              <w:rPr>
                <w:rFonts w:cs="Arial"/>
                <w:lang w:val="sr-Latn-RS"/>
              </w:rPr>
              <w:t>Šina kružna gornja za EŠ10 komplet 0-78398</w:t>
            </w:r>
          </w:p>
          <w:p w14:paraId="179EC359" w14:textId="7504C486" w:rsidR="00E96AD8" w:rsidRPr="006A52BF" w:rsidRDefault="00E96AD8" w:rsidP="006A52BF">
            <w:pPr>
              <w:spacing w:before="0" w:after="200" w:line="276" w:lineRule="auto"/>
              <w:rPr>
                <w:rFonts w:eastAsia="Calibri" w:cs="Arial"/>
                <w:lang w:val="sr-Latn-RS"/>
              </w:rPr>
            </w:pPr>
            <w:r>
              <w:rPr>
                <w:rFonts w:cs="Arial"/>
                <w:lang w:val="sr-Latn-RS"/>
              </w:rPr>
              <w:t xml:space="preserve">Crtež 8-97542 </w:t>
            </w:r>
          </w:p>
        </w:tc>
        <w:tc>
          <w:tcPr>
            <w:tcW w:w="0" w:type="auto"/>
            <w:shd w:val="clear" w:color="auto" w:fill="auto"/>
            <w:vAlign w:val="center"/>
          </w:tcPr>
          <w:p w14:paraId="12021AF1" w14:textId="0B7E0D9C"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75D03AC8"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1,00</w:t>
            </w:r>
          </w:p>
        </w:tc>
        <w:tc>
          <w:tcPr>
            <w:tcW w:w="0" w:type="auto"/>
            <w:vAlign w:val="center"/>
          </w:tcPr>
          <w:p w14:paraId="506C0371" w14:textId="77777777" w:rsidR="006A52BF" w:rsidRPr="006A52BF" w:rsidRDefault="006A52BF" w:rsidP="006A52BF">
            <w:pPr>
              <w:spacing w:before="0"/>
              <w:ind w:left="-164" w:right="-106"/>
              <w:jc w:val="center"/>
              <w:rPr>
                <w:rFonts w:eastAsia="Calibri" w:cs="Arial"/>
                <w:highlight w:val="yellow"/>
                <w:lang w:val="sr-Cyrl-RS"/>
              </w:rPr>
            </w:pPr>
            <w:r w:rsidRPr="006A52BF">
              <w:rPr>
                <w:rFonts w:cs="Arial"/>
                <w:b/>
                <w:i/>
              </w:rPr>
              <w:t>07</w:t>
            </w:r>
          </w:p>
        </w:tc>
      </w:tr>
      <w:tr w:rsidR="006A52BF" w:rsidRPr="006A52BF" w14:paraId="49BCA173" w14:textId="77777777" w:rsidTr="006A52BF">
        <w:trPr>
          <w:trHeight w:val="597"/>
        </w:trPr>
        <w:tc>
          <w:tcPr>
            <w:tcW w:w="0" w:type="auto"/>
            <w:vAlign w:val="center"/>
          </w:tcPr>
          <w:p w14:paraId="70636644" w14:textId="786A6805" w:rsidR="006A52BF" w:rsidRPr="006A52BF" w:rsidRDefault="006A52BF" w:rsidP="006A52BF">
            <w:pPr>
              <w:numPr>
                <w:ilvl w:val="0"/>
                <w:numId w:val="24"/>
              </w:numPr>
              <w:spacing w:before="0" w:after="200" w:line="276" w:lineRule="auto"/>
              <w:contextualSpacing/>
              <w:jc w:val="center"/>
              <w:rPr>
                <w:rFonts w:eastAsia="Calibri" w:cs="Arial"/>
                <w:bCs/>
                <w:iCs/>
              </w:rPr>
            </w:pPr>
          </w:p>
        </w:tc>
        <w:tc>
          <w:tcPr>
            <w:tcW w:w="0" w:type="auto"/>
            <w:shd w:val="clear" w:color="auto" w:fill="auto"/>
          </w:tcPr>
          <w:p w14:paraId="7A8CAB86" w14:textId="77777777" w:rsidR="006A52BF" w:rsidRDefault="00E96AD8" w:rsidP="001938B6">
            <w:pPr>
              <w:spacing w:before="0" w:after="200" w:line="276" w:lineRule="auto"/>
              <w:rPr>
                <w:rFonts w:cs="Arial"/>
                <w:lang w:val="sr-Latn-RS"/>
              </w:rPr>
            </w:pPr>
            <w:r w:rsidRPr="006A52BF">
              <w:rPr>
                <w:rFonts w:cs="Arial"/>
                <w:lang w:val="sr-Latn-RS"/>
              </w:rPr>
              <w:t>Šina kružna gornja za EŠ10 0-78398- kompl.</w:t>
            </w:r>
          </w:p>
          <w:p w14:paraId="3057322B" w14:textId="6D304BE0" w:rsidR="00E96AD8" w:rsidRPr="006A52BF" w:rsidRDefault="00E96AD8" w:rsidP="001938B6">
            <w:pPr>
              <w:spacing w:before="0" w:after="200" w:line="276" w:lineRule="auto"/>
              <w:rPr>
                <w:rFonts w:eastAsia="Calibri" w:cs="Arial"/>
                <w:lang w:val="sr-Latn-RS"/>
              </w:rPr>
            </w:pPr>
            <w:r>
              <w:rPr>
                <w:rFonts w:cs="Arial"/>
                <w:lang w:val="sr-Latn-RS"/>
              </w:rPr>
              <w:t>Crtež 8-97542</w:t>
            </w:r>
          </w:p>
        </w:tc>
        <w:tc>
          <w:tcPr>
            <w:tcW w:w="0" w:type="auto"/>
            <w:shd w:val="clear" w:color="auto" w:fill="auto"/>
            <w:vAlign w:val="center"/>
          </w:tcPr>
          <w:p w14:paraId="701EC77C" w14:textId="45745339"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67D7DD8D"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1,00</w:t>
            </w:r>
          </w:p>
        </w:tc>
        <w:tc>
          <w:tcPr>
            <w:tcW w:w="0" w:type="auto"/>
            <w:vAlign w:val="center"/>
          </w:tcPr>
          <w:p w14:paraId="5F5B4DA7" w14:textId="668FCFD7" w:rsidR="006A52BF" w:rsidRPr="006A52BF" w:rsidRDefault="006A52BF" w:rsidP="006A52BF">
            <w:pPr>
              <w:spacing w:before="0"/>
              <w:ind w:left="-164" w:right="-106"/>
              <w:jc w:val="center"/>
              <w:rPr>
                <w:rFonts w:eastAsia="Calibri" w:cs="Arial"/>
                <w:highlight w:val="yellow"/>
                <w:lang w:val="sr-Cyrl-RS"/>
              </w:rPr>
            </w:pPr>
            <w:r w:rsidRPr="006A52BF">
              <w:rPr>
                <w:rFonts w:cs="Arial"/>
                <w:b/>
                <w:i/>
              </w:rPr>
              <w:t>07</w:t>
            </w:r>
            <w:r w:rsidR="004A7066">
              <w:rPr>
                <w:rFonts w:cs="Arial"/>
                <w:b/>
                <w:i/>
              </w:rPr>
              <w:t>9</w:t>
            </w:r>
          </w:p>
        </w:tc>
      </w:tr>
      <w:tr w:rsidR="006A52BF" w:rsidRPr="006A52BF" w14:paraId="745580E2" w14:textId="77777777" w:rsidTr="006A52BF">
        <w:trPr>
          <w:trHeight w:val="597"/>
        </w:trPr>
        <w:tc>
          <w:tcPr>
            <w:tcW w:w="0" w:type="auto"/>
            <w:vAlign w:val="center"/>
          </w:tcPr>
          <w:p w14:paraId="648A92C4"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3163EF75" w14:textId="77777777" w:rsidR="006A52BF" w:rsidRDefault="00E96AD8" w:rsidP="001938B6">
            <w:pPr>
              <w:spacing w:before="0" w:after="200" w:line="276" w:lineRule="auto"/>
              <w:rPr>
                <w:rFonts w:cs="Arial"/>
                <w:lang w:val="sr-Latn-RS"/>
              </w:rPr>
            </w:pPr>
            <w:r>
              <w:rPr>
                <w:rFonts w:cs="Arial"/>
                <w:lang w:val="sr-Latn-RS"/>
              </w:rPr>
              <w:t>Šina kružna donja za EŠ10 komplet 0-78869</w:t>
            </w:r>
          </w:p>
          <w:p w14:paraId="332D48D0" w14:textId="6434E741" w:rsidR="00E96AD8" w:rsidRPr="006A52BF" w:rsidRDefault="00E96AD8" w:rsidP="001938B6">
            <w:pPr>
              <w:spacing w:before="0" w:after="200" w:line="276" w:lineRule="auto"/>
              <w:rPr>
                <w:rFonts w:eastAsia="Calibri" w:cs="Arial"/>
                <w:lang w:val="sr-Latn-RS"/>
              </w:rPr>
            </w:pPr>
            <w:r>
              <w:rPr>
                <w:rFonts w:cs="Arial"/>
                <w:lang w:val="sr-Latn-RS"/>
              </w:rPr>
              <w:t>Crtež 8-97541</w:t>
            </w:r>
          </w:p>
        </w:tc>
        <w:tc>
          <w:tcPr>
            <w:tcW w:w="0" w:type="auto"/>
            <w:shd w:val="clear" w:color="auto" w:fill="auto"/>
            <w:vAlign w:val="center"/>
          </w:tcPr>
          <w:p w14:paraId="56402917" w14:textId="010A1603"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76754293" w14:textId="77777777" w:rsidR="006A52BF" w:rsidRPr="006A52BF" w:rsidRDefault="006A52BF" w:rsidP="006A52BF">
            <w:pPr>
              <w:spacing w:before="0"/>
              <w:jc w:val="center"/>
              <w:rPr>
                <w:rFonts w:cs="Arial"/>
                <w:bCs/>
                <w:i/>
                <w:iCs/>
                <w:highlight w:val="yellow"/>
                <w:lang w:val="sr-Latn-RS"/>
              </w:rPr>
            </w:pPr>
            <w:r w:rsidRPr="006A52BF">
              <w:rPr>
                <w:rFonts w:cs="Arial"/>
                <w:lang w:val="sr-Latn-RS"/>
              </w:rPr>
              <w:t>1,00</w:t>
            </w:r>
          </w:p>
        </w:tc>
        <w:tc>
          <w:tcPr>
            <w:tcW w:w="0" w:type="auto"/>
            <w:vAlign w:val="center"/>
          </w:tcPr>
          <w:p w14:paraId="0B87FED6" w14:textId="77777777" w:rsidR="006A52BF" w:rsidRPr="006A52BF" w:rsidRDefault="006A52BF" w:rsidP="006A52BF">
            <w:pPr>
              <w:spacing w:before="0"/>
              <w:ind w:left="-164" w:right="-106"/>
              <w:jc w:val="center"/>
              <w:rPr>
                <w:rFonts w:eastAsia="Calibri" w:cs="Arial"/>
                <w:highlight w:val="yellow"/>
                <w:lang w:val="sr-Cyrl-RS"/>
              </w:rPr>
            </w:pPr>
            <w:r w:rsidRPr="006A52BF">
              <w:rPr>
                <w:rFonts w:cs="Arial"/>
                <w:b/>
                <w:i/>
              </w:rPr>
              <w:t>07</w:t>
            </w:r>
          </w:p>
        </w:tc>
      </w:tr>
      <w:tr w:rsidR="006A52BF" w:rsidRPr="006A52BF" w14:paraId="40B6544A" w14:textId="77777777" w:rsidTr="006A52BF">
        <w:trPr>
          <w:trHeight w:val="597"/>
        </w:trPr>
        <w:tc>
          <w:tcPr>
            <w:tcW w:w="0" w:type="auto"/>
            <w:vAlign w:val="center"/>
          </w:tcPr>
          <w:p w14:paraId="0F3E5504"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1E48B0FD" w14:textId="77777777" w:rsidR="006A52BF" w:rsidRDefault="006A52BF" w:rsidP="001938B6">
            <w:pPr>
              <w:spacing w:before="0" w:after="200" w:line="276" w:lineRule="auto"/>
              <w:rPr>
                <w:rFonts w:cs="Arial"/>
                <w:lang w:val="sr-Latn-RS"/>
              </w:rPr>
            </w:pPr>
            <w:r w:rsidRPr="006A52BF">
              <w:rPr>
                <w:rFonts w:cs="Arial"/>
                <w:lang w:val="sr-Latn-RS"/>
              </w:rPr>
              <w:t>Šina kružna donja za EŠ10 0-78869 kompl.</w:t>
            </w:r>
          </w:p>
          <w:p w14:paraId="6550381E" w14:textId="0E3C5124" w:rsidR="00E96AD8" w:rsidRPr="006A52BF" w:rsidRDefault="004A7066" w:rsidP="001938B6">
            <w:pPr>
              <w:spacing w:before="0" w:after="200" w:line="276" w:lineRule="auto"/>
              <w:rPr>
                <w:rFonts w:eastAsia="Calibri" w:cs="Arial"/>
                <w:lang w:val="sr-Latn-RS"/>
              </w:rPr>
            </w:pPr>
            <w:r>
              <w:rPr>
                <w:rFonts w:cs="Arial"/>
                <w:lang w:val="sr-Latn-RS"/>
              </w:rPr>
              <w:t>Crtež 8-97541</w:t>
            </w:r>
          </w:p>
        </w:tc>
        <w:tc>
          <w:tcPr>
            <w:tcW w:w="0" w:type="auto"/>
            <w:shd w:val="clear" w:color="auto" w:fill="auto"/>
            <w:vAlign w:val="center"/>
          </w:tcPr>
          <w:p w14:paraId="13AB93E0" w14:textId="27065E93"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3854ACD3"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1,00</w:t>
            </w:r>
          </w:p>
        </w:tc>
        <w:tc>
          <w:tcPr>
            <w:tcW w:w="0" w:type="auto"/>
            <w:vAlign w:val="center"/>
          </w:tcPr>
          <w:p w14:paraId="2376FA30" w14:textId="4EA0893C" w:rsidR="006A52BF" w:rsidRPr="006A52BF" w:rsidRDefault="006A52BF" w:rsidP="006A52BF">
            <w:pPr>
              <w:spacing w:before="0"/>
              <w:ind w:left="-164" w:right="-106"/>
              <w:jc w:val="center"/>
              <w:rPr>
                <w:rFonts w:eastAsia="Calibri" w:cs="Arial"/>
                <w:highlight w:val="yellow"/>
                <w:lang w:val="sr-Cyrl-RS"/>
              </w:rPr>
            </w:pPr>
            <w:r w:rsidRPr="006A52BF">
              <w:rPr>
                <w:rFonts w:cs="Arial"/>
                <w:b/>
                <w:i/>
              </w:rPr>
              <w:t>07</w:t>
            </w:r>
            <w:r w:rsidR="004A7066">
              <w:rPr>
                <w:rFonts w:cs="Arial"/>
                <w:b/>
                <w:i/>
              </w:rPr>
              <w:t>9</w:t>
            </w:r>
          </w:p>
        </w:tc>
      </w:tr>
      <w:tr w:rsidR="006A52BF" w:rsidRPr="006A52BF" w14:paraId="020B3AB0" w14:textId="77777777" w:rsidTr="006A52BF">
        <w:trPr>
          <w:trHeight w:val="597"/>
        </w:trPr>
        <w:tc>
          <w:tcPr>
            <w:tcW w:w="0" w:type="auto"/>
            <w:vAlign w:val="center"/>
          </w:tcPr>
          <w:p w14:paraId="2DCC73E6"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1787104E" w14:textId="77777777" w:rsidR="006A52BF" w:rsidRPr="006A52BF" w:rsidRDefault="006A52BF" w:rsidP="001938B6">
            <w:pPr>
              <w:spacing w:before="0" w:after="200" w:line="276" w:lineRule="auto"/>
              <w:rPr>
                <w:rFonts w:cs="Arial"/>
                <w:lang w:val="sr-Latn-RS"/>
              </w:rPr>
            </w:pPr>
            <w:r w:rsidRPr="006A52BF">
              <w:rPr>
                <w:rFonts w:cs="Arial"/>
                <w:lang w:val="sr-Latn-RS"/>
              </w:rPr>
              <w:t>Šina kružna gornja           0-61657 EŠ6-102</w:t>
            </w:r>
          </w:p>
          <w:p w14:paraId="345BE43C" w14:textId="77777777" w:rsidR="001938B6" w:rsidRDefault="006A52BF" w:rsidP="001938B6">
            <w:pPr>
              <w:spacing w:before="0" w:after="200" w:line="276" w:lineRule="auto"/>
              <w:rPr>
                <w:rFonts w:cs="Arial"/>
                <w:bCs/>
                <w:i/>
                <w:iCs/>
                <w:lang w:val="sr-Latn-RS"/>
              </w:rPr>
            </w:pPr>
            <w:r w:rsidRPr="006A52BF">
              <w:rPr>
                <w:rFonts w:cs="Arial"/>
                <w:bCs/>
                <w:i/>
                <w:iCs/>
                <w:lang w:val="sr-Latn-RS"/>
              </w:rPr>
              <w:t>EŠ6/45;EŠ29,31;</w:t>
            </w:r>
          </w:p>
          <w:p w14:paraId="2EED32D2" w14:textId="77777777" w:rsidR="006A52BF" w:rsidRDefault="006A52BF" w:rsidP="001938B6">
            <w:pPr>
              <w:spacing w:before="0" w:after="200" w:line="276" w:lineRule="auto"/>
              <w:rPr>
                <w:rFonts w:cs="Arial"/>
                <w:bCs/>
                <w:i/>
                <w:iCs/>
                <w:lang w:val="sr-Latn-RS"/>
              </w:rPr>
            </w:pPr>
            <w:r w:rsidRPr="006A52BF">
              <w:rPr>
                <w:rFonts w:cs="Arial"/>
                <w:bCs/>
                <w:i/>
                <w:iCs/>
                <w:lang w:val="sr-Latn-RS"/>
              </w:rPr>
              <w:t>Rusija komplet CRT.BROJ EŠ6-102;IB.293543</w:t>
            </w:r>
          </w:p>
          <w:p w14:paraId="33893A55" w14:textId="49FF2F6B" w:rsidR="00E96AD8" w:rsidRPr="006A52BF" w:rsidRDefault="00E96AD8" w:rsidP="001938B6">
            <w:pPr>
              <w:spacing w:before="0" w:after="200" w:line="276" w:lineRule="auto"/>
              <w:rPr>
                <w:rFonts w:cs="Arial"/>
                <w:bCs/>
                <w:i/>
                <w:iCs/>
                <w:lang w:val="sr-Latn-RS"/>
              </w:rPr>
            </w:pPr>
            <w:r>
              <w:rPr>
                <w:rFonts w:cs="Arial"/>
                <w:bCs/>
                <w:i/>
                <w:iCs/>
                <w:lang w:val="sr-Latn-RS"/>
              </w:rPr>
              <w:t>Crtež 8101100</w:t>
            </w:r>
          </w:p>
        </w:tc>
        <w:tc>
          <w:tcPr>
            <w:tcW w:w="0" w:type="auto"/>
            <w:shd w:val="clear" w:color="auto" w:fill="auto"/>
            <w:vAlign w:val="center"/>
          </w:tcPr>
          <w:p w14:paraId="49ECC7AC" w14:textId="1293A194"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1BB5004E"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2,00</w:t>
            </w:r>
          </w:p>
        </w:tc>
        <w:tc>
          <w:tcPr>
            <w:tcW w:w="0" w:type="auto"/>
            <w:vAlign w:val="center"/>
          </w:tcPr>
          <w:p w14:paraId="09D97C9E" w14:textId="1F8D7AC4" w:rsidR="006A52BF" w:rsidRPr="006A52BF" w:rsidRDefault="006A52BF" w:rsidP="006A52BF">
            <w:pPr>
              <w:spacing w:before="0"/>
              <w:ind w:left="-164" w:right="-106"/>
              <w:jc w:val="center"/>
              <w:rPr>
                <w:rFonts w:eastAsia="Calibri" w:cs="Arial"/>
                <w:highlight w:val="yellow"/>
                <w:lang w:val="sr-Cyrl-RS"/>
              </w:rPr>
            </w:pPr>
            <w:r w:rsidRPr="006A52BF">
              <w:rPr>
                <w:rFonts w:cs="Arial"/>
                <w:b/>
                <w:i/>
              </w:rPr>
              <w:t>0</w:t>
            </w:r>
            <w:r w:rsidR="004A7066">
              <w:rPr>
                <w:rFonts w:cs="Arial"/>
                <w:b/>
                <w:i/>
              </w:rPr>
              <w:t>63</w:t>
            </w:r>
          </w:p>
        </w:tc>
      </w:tr>
      <w:tr w:rsidR="006A52BF" w:rsidRPr="006A52BF" w14:paraId="7FA97AA6" w14:textId="77777777" w:rsidTr="006A52BF">
        <w:trPr>
          <w:trHeight w:val="597"/>
        </w:trPr>
        <w:tc>
          <w:tcPr>
            <w:tcW w:w="0" w:type="auto"/>
            <w:vAlign w:val="center"/>
          </w:tcPr>
          <w:p w14:paraId="03D72305"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6F672951" w14:textId="77777777" w:rsidR="006A52BF" w:rsidRPr="006A52BF" w:rsidRDefault="006A52BF" w:rsidP="001938B6">
            <w:pPr>
              <w:spacing w:before="0" w:after="200" w:line="276" w:lineRule="auto"/>
              <w:rPr>
                <w:rFonts w:cs="Arial"/>
                <w:lang w:val="sr-Latn-RS"/>
              </w:rPr>
            </w:pPr>
            <w:r w:rsidRPr="006A52BF">
              <w:rPr>
                <w:rFonts w:cs="Arial"/>
                <w:lang w:val="sr-Latn-RS"/>
              </w:rPr>
              <w:t>Šina kružna gornja           0-61657 EŠ6-102</w:t>
            </w:r>
          </w:p>
          <w:p w14:paraId="1CBCDF18" w14:textId="77777777" w:rsidR="006A52BF" w:rsidRDefault="006A52BF" w:rsidP="001938B6">
            <w:pPr>
              <w:spacing w:before="0" w:after="200" w:line="276" w:lineRule="auto"/>
              <w:rPr>
                <w:rFonts w:cs="Arial"/>
                <w:bCs/>
                <w:i/>
                <w:iCs/>
                <w:lang w:val="sr-Latn-RS"/>
              </w:rPr>
            </w:pPr>
            <w:r w:rsidRPr="006A52BF">
              <w:rPr>
                <w:rFonts w:cs="Arial"/>
                <w:bCs/>
                <w:i/>
                <w:iCs/>
                <w:lang w:val="sr-Latn-RS"/>
              </w:rPr>
              <w:t>EŠ6/45;EŠ29,31; komplet CRT.BROJ EŠ6-102;IB.293543</w:t>
            </w:r>
          </w:p>
          <w:p w14:paraId="63A90997" w14:textId="3DE76B5C" w:rsidR="00E96AD8" w:rsidRPr="006A52BF" w:rsidRDefault="00E96AD8" w:rsidP="001938B6">
            <w:pPr>
              <w:spacing w:before="0" w:after="200" w:line="276" w:lineRule="auto"/>
              <w:rPr>
                <w:rFonts w:eastAsia="Calibri" w:cs="Arial"/>
                <w:lang w:val="sr-Latn-RS"/>
              </w:rPr>
            </w:pPr>
            <w:r>
              <w:rPr>
                <w:rFonts w:cs="Arial"/>
                <w:bCs/>
                <w:i/>
                <w:iCs/>
                <w:lang w:val="sr-Latn-RS"/>
              </w:rPr>
              <w:t>Crtež 8101100</w:t>
            </w:r>
          </w:p>
        </w:tc>
        <w:tc>
          <w:tcPr>
            <w:tcW w:w="0" w:type="auto"/>
            <w:shd w:val="clear" w:color="auto" w:fill="auto"/>
            <w:vAlign w:val="center"/>
          </w:tcPr>
          <w:p w14:paraId="01D96F6C" w14:textId="37134EC1"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0D94236E"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1,00</w:t>
            </w:r>
          </w:p>
        </w:tc>
        <w:tc>
          <w:tcPr>
            <w:tcW w:w="0" w:type="auto"/>
            <w:vAlign w:val="center"/>
          </w:tcPr>
          <w:p w14:paraId="071FF85A" w14:textId="6A6444FB" w:rsidR="006A52BF" w:rsidRPr="006A52BF" w:rsidRDefault="006A52BF" w:rsidP="006A52BF">
            <w:pPr>
              <w:spacing w:before="0"/>
              <w:ind w:left="-164" w:right="-106"/>
              <w:jc w:val="center"/>
              <w:rPr>
                <w:rFonts w:eastAsia="Calibri" w:cs="Arial"/>
                <w:highlight w:val="yellow"/>
                <w:lang w:val="sr-Cyrl-RS"/>
              </w:rPr>
            </w:pPr>
            <w:r w:rsidRPr="006A52BF">
              <w:rPr>
                <w:rFonts w:cs="Arial"/>
                <w:b/>
                <w:i/>
              </w:rPr>
              <w:t>0</w:t>
            </w:r>
            <w:r w:rsidR="004A7066">
              <w:rPr>
                <w:rFonts w:cs="Arial"/>
                <w:b/>
                <w:i/>
              </w:rPr>
              <w:t>6</w:t>
            </w:r>
          </w:p>
        </w:tc>
      </w:tr>
      <w:tr w:rsidR="006A52BF" w:rsidRPr="006A52BF" w14:paraId="3B1FE11A" w14:textId="77777777" w:rsidTr="006A52BF">
        <w:trPr>
          <w:trHeight w:val="597"/>
        </w:trPr>
        <w:tc>
          <w:tcPr>
            <w:tcW w:w="0" w:type="auto"/>
            <w:vAlign w:val="center"/>
          </w:tcPr>
          <w:p w14:paraId="44AE772D"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2960414D" w14:textId="77777777" w:rsidR="006A52BF" w:rsidRDefault="006A52BF" w:rsidP="001938B6">
            <w:pPr>
              <w:spacing w:before="0" w:after="200" w:line="276" w:lineRule="auto"/>
              <w:rPr>
                <w:rFonts w:cs="Arial"/>
                <w:lang w:val="sr-Latn-RS"/>
              </w:rPr>
            </w:pPr>
            <w:r w:rsidRPr="006A52BF">
              <w:rPr>
                <w:rFonts w:cs="Arial"/>
                <w:lang w:val="sr-Latn-RS"/>
              </w:rPr>
              <w:t>Šina kružna donja sklop  1-89653 EŠ6-101</w:t>
            </w:r>
          </w:p>
          <w:p w14:paraId="2121FFDA" w14:textId="77777777" w:rsidR="00E96AD8" w:rsidRDefault="00E96AD8" w:rsidP="001938B6">
            <w:pPr>
              <w:spacing w:before="0" w:after="200" w:line="276" w:lineRule="auto"/>
              <w:rPr>
                <w:rFonts w:cs="Arial"/>
                <w:lang w:val="sr-Latn-RS"/>
              </w:rPr>
            </w:pPr>
            <w:r>
              <w:rPr>
                <w:rFonts w:cs="Arial"/>
                <w:lang w:val="sr-Latn-RS"/>
              </w:rPr>
              <w:t>Donja šina za kružno kretanje</w:t>
            </w:r>
            <w:r w:rsidR="00BF2C45">
              <w:rPr>
                <w:rFonts w:cs="Arial"/>
                <w:lang w:val="sr-Latn-RS"/>
              </w:rPr>
              <w:t xml:space="preserve"> – sklop </w:t>
            </w:r>
          </w:p>
          <w:p w14:paraId="741ED3C9" w14:textId="72D2F19F" w:rsidR="00BF2C45" w:rsidRPr="006A52BF" w:rsidRDefault="00BF2C45" w:rsidP="00BF2C45">
            <w:pPr>
              <w:spacing w:before="0" w:after="200" w:line="276" w:lineRule="auto"/>
              <w:rPr>
                <w:rFonts w:eastAsia="Calibri" w:cs="Arial"/>
                <w:lang w:val="sr-Latn-RS"/>
              </w:rPr>
            </w:pPr>
            <w:r>
              <w:rPr>
                <w:rFonts w:cs="Arial"/>
                <w:bCs/>
                <w:i/>
                <w:iCs/>
                <w:lang w:val="sr-Latn-RS"/>
              </w:rPr>
              <w:t>Crtež 8101099</w:t>
            </w:r>
          </w:p>
        </w:tc>
        <w:tc>
          <w:tcPr>
            <w:tcW w:w="0" w:type="auto"/>
            <w:shd w:val="clear" w:color="auto" w:fill="auto"/>
            <w:vAlign w:val="center"/>
          </w:tcPr>
          <w:p w14:paraId="36F61CD6" w14:textId="5CADB9AE"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1ABD1CE7"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1,00</w:t>
            </w:r>
          </w:p>
        </w:tc>
        <w:tc>
          <w:tcPr>
            <w:tcW w:w="0" w:type="auto"/>
            <w:vAlign w:val="center"/>
          </w:tcPr>
          <w:p w14:paraId="640A979E" w14:textId="523B7CA8" w:rsidR="006A52BF" w:rsidRPr="006A52BF" w:rsidRDefault="004A7066" w:rsidP="006A52BF">
            <w:pPr>
              <w:spacing w:before="0"/>
              <w:ind w:left="-164" w:right="-106"/>
              <w:jc w:val="center"/>
              <w:rPr>
                <w:rFonts w:eastAsia="Calibri" w:cs="Arial"/>
                <w:highlight w:val="yellow"/>
                <w:lang w:val="sr-Cyrl-RS"/>
              </w:rPr>
            </w:pPr>
            <w:r>
              <w:rPr>
                <w:rFonts w:cs="Arial"/>
                <w:b/>
                <w:i/>
              </w:rPr>
              <w:t>063</w:t>
            </w:r>
          </w:p>
        </w:tc>
      </w:tr>
      <w:tr w:rsidR="006A52BF" w:rsidRPr="006A52BF" w14:paraId="7BED46DC" w14:textId="77777777" w:rsidTr="006A52BF">
        <w:trPr>
          <w:trHeight w:val="597"/>
        </w:trPr>
        <w:tc>
          <w:tcPr>
            <w:tcW w:w="0" w:type="auto"/>
            <w:vAlign w:val="center"/>
          </w:tcPr>
          <w:p w14:paraId="510B6CEC"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654FD52C" w14:textId="77777777" w:rsidR="006A52BF" w:rsidRDefault="006A52BF" w:rsidP="001938B6">
            <w:pPr>
              <w:spacing w:before="0" w:after="200" w:line="276" w:lineRule="auto"/>
              <w:rPr>
                <w:rFonts w:cs="Arial"/>
                <w:lang w:val="sr-Latn-RS"/>
              </w:rPr>
            </w:pPr>
            <w:r w:rsidRPr="006A52BF">
              <w:rPr>
                <w:rFonts w:cs="Arial"/>
                <w:lang w:val="sr-Latn-RS"/>
              </w:rPr>
              <w:t>Šina kružna donja- sklop 1-89653 EŠ6-101</w:t>
            </w:r>
          </w:p>
          <w:p w14:paraId="39A385A2" w14:textId="77777777" w:rsidR="00BF2C45" w:rsidRDefault="00BF2C45" w:rsidP="001938B6">
            <w:pPr>
              <w:spacing w:before="0" w:after="200" w:line="276" w:lineRule="auto"/>
              <w:rPr>
                <w:rFonts w:cs="Arial"/>
                <w:lang w:val="sr-Latn-RS"/>
              </w:rPr>
            </w:pPr>
            <w:r>
              <w:rPr>
                <w:rFonts w:cs="Arial"/>
                <w:lang w:val="sr-Latn-RS"/>
              </w:rPr>
              <w:t>Donja šina za kružno kretanje – sklop</w:t>
            </w:r>
          </w:p>
          <w:p w14:paraId="3E5E88B4" w14:textId="42348832" w:rsidR="00BF2C45" w:rsidRPr="006A52BF" w:rsidRDefault="00BF2C45" w:rsidP="001938B6">
            <w:pPr>
              <w:spacing w:before="0" w:after="200" w:line="276" w:lineRule="auto"/>
              <w:rPr>
                <w:rFonts w:cs="Arial"/>
                <w:lang w:val="sr-Latn-RS"/>
              </w:rPr>
            </w:pPr>
            <w:r>
              <w:rPr>
                <w:rFonts w:cs="Arial"/>
                <w:bCs/>
                <w:i/>
                <w:iCs/>
                <w:lang w:val="sr-Latn-RS"/>
              </w:rPr>
              <w:t>Crtež 8101099</w:t>
            </w:r>
          </w:p>
        </w:tc>
        <w:tc>
          <w:tcPr>
            <w:tcW w:w="0" w:type="auto"/>
            <w:shd w:val="clear" w:color="auto" w:fill="auto"/>
            <w:vAlign w:val="center"/>
          </w:tcPr>
          <w:p w14:paraId="1C8E7776" w14:textId="77BB0404" w:rsidR="006A52BF" w:rsidRPr="006A52BF" w:rsidRDefault="00E96AD8"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2089AEA7"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2,00</w:t>
            </w:r>
          </w:p>
        </w:tc>
        <w:tc>
          <w:tcPr>
            <w:tcW w:w="0" w:type="auto"/>
            <w:vAlign w:val="center"/>
          </w:tcPr>
          <w:p w14:paraId="5CFE0CC4" w14:textId="3764B011" w:rsidR="006A52BF" w:rsidRPr="006A52BF" w:rsidRDefault="004A7066" w:rsidP="006A52BF">
            <w:pPr>
              <w:spacing w:before="0"/>
              <w:ind w:left="-164" w:right="-106"/>
              <w:jc w:val="center"/>
              <w:rPr>
                <w:rFonts w:eastAsia="Calibri" w:cs="Arial"/>
                <w:highlight w:val="yellow"/>
                <w:lang w:val="sr-Cyrl-RS"/>
              </w:rPr>
            </w:pPr>
            <w:r>
              <w:rPr>
                <w:rFonts w:cs="Arial"/>
                <w:b/>
                <w:i/>
              </w:rPr>
              <w:t>06</w:t>
            </w:r>
          </w:p>
        </w:tc>
      </w:tr>
      <w:tr w:rsidR="006A52BF" w:rsidRPr="006A52BF" w14:paraId="54F39798" w14:textId="77777777" w:rsidTr="006A52BF">
        <w:trPr>
          <w:trHeight w:val="597"/>
        </w:trPr>
        <w:tc>
          <w:tcPr>
            <w:tcW w:w="0" w:type="auto"/>
            <w:vAlign w:val="center"/>
          </w:tcPr>
          <w:p w14:paraId="273B7612"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5E8B940B" w14:textId="77777777" w:rsidR="006A52BF" w:rsidRDefault="006A52BF" w:rsidP="001938B6">
            <w:pPr>
              <w:spacing w:before="0" w:after="200" w:line="276" w:lineRule="auto"/>
              <w:rPr>
                <w:rFonts w:cs="Arial"/>
                <w:lang w:val="sr-Latn-RS"/>
              </w:rPr>
            </w:pPr>
            <w:r w:rsidRPr="006A52BF">
              <w:rPr>
                <w:rFonts w:cs="Arial"/>
                <w:lang w:val="sr-Latn-RS"/>
              </w:rPr>
              <w:t>Vezica za šinu spoljašnja 3- 174447 (EŠ6-101/2)</w:t>
            </w:r>
          </w:p>
          <w:p w14:paraId="2F2D4571" w14:textId="1BCE4BDE" w:rsidR="004A7066" w:rsidRPr="006A52BF" w:rsidRDefault="004A7066" w:rsidP="001938B6">
            <w:pPr>
              <w:spacing w:before="0" w:after="200" w:line="276" w:lineRule="auto"/>
              <w:rPr>
                <w:rFonts w:cs="Arial"/>
              </w:rPr>
            </w:pPr>
            <w:r>
              <w:rPr>
                <w:rFonts w:cs="Arial"/>
                <w:lang w:val="sr-Latn-RS"/>
              </w:rPr>
              <w:t>Crtež 3-1744447-EŠ101/2</w:t>
            </w:r>
          </w:p>
        </w:tc>
        <w:tc>
          <w:tcPr>
            <w:tcW w:w="0" w:type="auto"/>
            <w:shd w:val="clear" w:color="auto" w:fill="auto"/>
            <w:vAlign w:val="center"/>
          </w:tcPr>
          <w:p w14:paraId="4DCBC3F0" w14:textId="77777777" w:rsidR="006A52BF" w:rsidRPr="006A52BF" w:rsidRDefault="006A52BF" w:rsidP="006A52BF">
            <w:pPr>
              <w:spacing w:before="0"/>
              <w:jc w:val="center"/>
              <w:rPr>
                <w:rFonts w:cs="Arial"/>
                <w:bCs/>
                <w:i/>
                <w:iCs/>
                <w:highlight w:val="yellow"/>
                <w:lang w:val="sr-Cyrl-CS"/>
              </w:rPr>
            </w:pPr>
            <w:r w:rsidRPr="006A52BF">
              <w:rPr>
                <w:rFonts w:cs="Arial"/>
                <w:bCs/>
                <w:i/>
                <w:iCs/>
                <w:lang w:val="sr-Latn-RS"/>
              </w:rPr>
              <w:t>KOM</w:t>
            </w:r>
          </w:p>
        </w:tc>
        <w:tc>
          <w:tcPr>
            <w:tcW w:w="0" w:type="auto"/>
            <w:shd w:val="clear" w:color="auto" w:fill="auto"/>
            <w:vAlign w:val="center"/>
          </w:tcPr>
          <w:p w14:paraId="1D28A389" w14:textId="04B7C498" w:rsidR="006A52BF" w:rsidRPr="006A52BF" w:rsidRDefault="00BF2C45" w:rsidP="006A52BF">
            <w:pPr>
              <w:spacing w:before="0"/>
              <w:jc w:val="center"/>
              <w:rPr>
                <w:rFonts w:cs="Arial"/>
                <w:bCs/>
                <w:i/>
                <w:iCs/>
                <w:highlight w:val="yellow"/>
                <w:lang w:val="sr-Cyrl-CS"/>
              </w:rPr>
            </w:pPr>
            <w:r>
              <w:rPr>
                <w:rFonts w:cs="Arial"/>
                <w:lang w:val="sr-Latn-RS"/>
              </w:rPr>
              <w:t>24</w:t>
            </w:r>
            <w:r w:rsidR="006A52BF" w:rsidRPr="006A52BF">
              <w:rPr>
                <w:rFonts w:cs="Arial"/>
                <w:lang w:val="sr-Latn-RS"/>
              </w:rPr>
              <w:t>,00</w:t>
            </w:r>
          </w:p>
        </w:tc>
        <w:tc>
          <w:tcPr>
            <w:tcW w:w="0" w:type="auto"/>
            <w:vAlign w:val="center"/>
          </w:tcPr>
          <w:p w14:paraId="3B166DFA" w14:textId="0E63B0DC" w:rsidR="006A52BF" w:rsidRPr="006A52BF" w:rsidRDefault="004A7066" w:rsidP="006A52BF">
            <w:pPr>
              <w:spacing w:before="0"/>
              <w:ind w:left="-164" w:right="-106"/>
              <w:jc w:val="center"/>
              <w:rPr>
                <w:rFonts w:eastAsia="Calibri" w:cs="Arial"/>
                <w:highlight w:val="yellow"/>
                <w:lang w:val="sr-Cyrl-RS"/>
              </w:rPr>
            </w:pPr>
            <w:r>
              <w:rPr>
                <w:rFonts w:cs="Arial"/>
                <w:b/>
                <w:i/>
              </w:rPr>
              <w:t>063</w:t>
            </w:r>
          </w:p>
        </w:tc>
      </w:tr>
      <w:tr w:rsidR="006A52BF" w:rsidRPr="006A52BF" w14:paraId="47E8A0B6" w14:textId="77777777" w:rsidTr="006A52BF">
        <w:trPr>
          <w:trHeight w:val="597"/>
        </w:trPr>
        <w:tc>
          <w:tcPr>
            <w:tcW w:w="0" w:type="auto"/>
            <w:vAlign w:val="center"/>
          </w:tcPr>
          <w:p w14:paraId="200B7CF6"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269020C1" w14:textId="77777777" w:rsidR="006A52BF" w:rsidRDefault="006A52BF" w:rsidP="001938B6">
            <w:pPr>
              <w:spacing w:before="0" w:after="200" w:line="276" w:lineRule="auto"/>
              <w:rPr>
                <w:rFonts w:cs="Arial"/>
                <w:lang w:val="sr-Latn-RS"/>
              </w:rPr>
            </w:pPr>
            <w:r w:rsidRPr="006A52BF">
              <w:rPr>
                <w:rFonts w:cs="Arial"/>
                <w:lang w:val="sr-Latn-RS"/>
              </w:rPr>
              <w:t>Vezica za šinu unutrašnja 3- 174448 (EŠ6-101/3)</w:t>
            </w:r>
          </w:p>
          <w:p w14:paraId="73C59B91" w14:textId="613D573B" w:rsidR="004A7066" w:rsidRPr="006A52BF" w:rsidRDefault="004A7066" w:rsidP="001938B6">
            <w:pPr>
              <w:spacing w:before="0" w:after="200" w:line="276" w:lineRule="auto"/>
              <w:rPr>
                <w:rFonts w:cs="Arial"/>
              </w:rPr>
            </w:pPr>
            <w:r>
              <w:rPr>
                <w:rFonts w:cs="Arial"/>
                <w:lang w:val="sr-Latn-RS"/>
              </w:rPr>
              <w:t>Crtež 3-1744448-EŠ101/3</w:t>
            </w:r>
          </w:p>
        </w:tc>
        <w:tc>
          <w:tcPr>
            <w:tcW w:w="0" w:type="auto"/>
            <w:shd w:val="clear" w:color="auto" w:fill="auto"/>
            <w:vAlign w:val="center"/>
          </w:tcPr>
          <w:p w14:paraId="0B432268" w14:textId="77777777" w:rsidR="006A52BF" w:rsidRPr="006A52BF" w:rsidRDefault="006A52BF" w:rsidP="006A52BF">
            <w:pPr>
              <w:spacing w:before="0"/>
              <w:jc w:val="center"/>
              <w:rPr>
                <w:rFonts w:cs="Arial"/>
                <w:bCs/>
                <w:i/>
                <w:iCs/>
                <w:highlight w:val="yellow"/>
                <w:lang w:val="sr-Cyrl-CS"/>
              </w:rPr>
            </w:pPr>
            <w:r w:rsidRPr="006A52BF">
              <w:rPr>
                <w:rFonts w:cs="Arial"/>
                <w:bCs/>
                <w:i/>
                <w:iCs/>
                <w:lang w:val="sr-Latn-RS"/>
              </w:rPr>
              <w:t>KOM</w:t>
            </w:r>
          </w:p>
        </w:tc>
        <w:tc>
          <w:tcPr>
            <w:tcW w:w="0" w:type="auto"/>
            <w:shd w:val="clear" w:color="auto" w:fill="auto"/>
            <w:vAlign w:val="center"/>
          </w:tcPr>
          <w:p w14:paraId="298B9852" w14:textId="3EA9C455" w:rsidR="006A52BF" w:rsidRPr="006A52BF" w:rsidRDefault="00BF2C45" w:rsidP="006A52BF">
            <w:pPr>
              <w:spacing w:before="0"/>
              <w:jc w:val="center"/>
              <w:rPr>
                <w:rFonts w:cs="Arial"/>
                <w:bCs/>
                <w:i/>
                <w:iCs/>
                <w:highlight w:val="yellow"/>
                <w:lang w:val="sr-Cyrl-CS"/>
              </w:rPr>
            </w:pPr>
            <w:r>
              <w:rPr>
                <w:rFonts w:cs="Arial"/>
                <w:lang w:val="sr-Latn-RS"/>
              </w:rPr>
              <w:t>24</w:t>
            </w:r>
            <w:r w:rsidR="006A52BF" w:rsidRPr="006A52BF">
              <w:rPr>
                <w:rFonts w:cs="Arial"/>
                <w:lang w:val="sr-Latn-RS"/>
              </w:rPr>
              <w:t>,00</w:t>
            </w:r>
          </w:p>
        </w:tc>
        <w:tc>
          <w:tcPr>
            <w:tcW w:w="0" w:type="auto"/>
            <w:vAlign w:val="center"/>
          </w:tcPr>
          <w:p w14:paraId="6B5F3F87" w14:textId="37311EDD" w:rsidR="006A52BF" w:rsidRPr="006A52BF" w:rsidRDefault="004A7066" w:rsidP="006A52BF">
            <w:pPr>
              <w:spacing w:before="0"/>
              <w:ind w:left="-164" w:right="-106"/>
              <w:jc w:val="center"/>
              <w:rPr>
                <w:rFonts w:eastAsia="Calibri" w:cs="Arial"/>
                <w:highlight w:val="yellow"/>
                <w:lang w:val="sr-Cyrl-RS"/>
              </w:rPr>
            </w:pPr>
            <w:r>
              <w:rPr>
                <w:rFonts w:cs="Arial"/>
                <w:b/>
                <w:i/>
              </w:rPr>
              <w:t>063</w:t>
            </w:r>
          </w:p>
        </w:tc>
      </w:tr>
      <w:tr w:rsidR="006A52BF" w:rsidRPr="006A52BF" w14:paraId="04F67DFA" w14:textId="77777777" w:rsidTr="006A52BF">
        <w:trPr>
          <w:trHeight w:val="597"/>
        </w:trPr>
        <w:tc>
          <w:tcPr>
            <w:tcW w:w="0" w:type="auto"/>
            <w:vAlign w:val="center"/>
          </w:tcPr>
          <w:p w14:paraId="426A51CA" w14:textId="77777777" w:rsidR="006A52BF" w:rsidRPr="006A52BF" w:rsidRDefault="006A52BF"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03D08CE6" w14:textId="5A23D8A5" w:rsidR="006A52BF" w:rsidRPr="006A52BF" w:rsidRDefault="006A52BF" w:rsidP="006A52BF">
            <w:pPr>
              <w:spacing w:before="0" w:after="200" w:line="276" w:lineRule="auto"/>
              <w:rPr>
                <w:rFonts w:cs="Arial"/>
                <w:lang w:val="sr-Latn-RS"/>
              </w:rPr>
            </w:pPr>
            <w:r w:rsidRPr="006A52BF">
              <w:rPr>
                <w:rFonts w:cs="Arial"/>
                <w:lang w:val="sr-Latn-RS"/>
              </w:rPr>
              <w:t xml:space="preserve">Kružna šina gornja </w:t>
            </w:r>
            <w:r w:rsidR="004A7066">
              <w:rPr>
                <w:rFonts w:cs="Arial"/>
                <w:lang w:val="sr-Latn-RS"/>
              </w:rPr>
              <w:t xml:space="preserve"> za EŠ5       </w:t>
            </w:r>
            <w:r w:rsidRPr="006A52BF">
              <w:rPr>
                <w:rFonts w:cs="Arial"/>
                <w:lang w:val="sr-Latn-RS"/>
              </w:rPr>
              <w:t xml:space="preserve"> 0-47901- komplet</w:t>
            </w:r>
          </w:p>
          <w:p w14:paraId="5CFFA62A" w14:textId="77777777" w:rsidR="006A52BF" w:rsidRDefault="006A52BF" w:rsidP="006A52BF">
            <w:pPr>
              <w:spacing w:before="0" w:after="200" w:line="276" w:lineRule="auto"/>
              <w:rPr>
                <w:rFonts w:cs="Arial"/>
                <w:bCs/>
                <w:i/>
                <w:iCs/>
                <w:lang w:val="sr-Latn-RS"/>
              </w:rPr>
            </w:pPr>
            <w:r w:rsidRPr="006A52BF">
              <w:rPr>
                <w:rFonts w:cs="Arial"/>
                <w:bCs/>
                <w:i/>
                <w:iCs/>
                <w:lang w:val="sr-Latn-RS"/>
              </w:rPr>
              <w:t>EŠ5/45-EŠ20,21,22-Rusija</w:t>
            </w:r>
          </w:p>
          <w:p w14:paraId="72BA1736" w14:textId="502F1639" w:rsidR="004A7066" w:rsidRPr="006A52BF" w:rsidRDefault="004A7066" w:rsidP="006A52BF">
            <w:pPr>
              <w:spacing w:before="0" w:after="200" w:line="276" w:lineRule="auto"/>
              <w:rPr>
                <w:rFonts w:cs="Arial"/>
                <w:lang w:val="sr-Latn-RS"/>
              </w:rPr>
            </w:pPr>
            <w:r>
              <w:rPr>
                <w:rFonts w:cs="Arial"/>
                <w:bCs/>
                <w:i/>
                <w:iCs/>
                <w:lang w:val="sr-Latn-RS"/>
              </w:rPr>
              <w:t>Crtež 8-101102 (0-47901 EŠ -180)</w:t>
            </w:r>
          </w:p>
        </w:tc>
        <w:tc>
          <w:tcPr>
            <w:tcW w:w="0" w:type="auto"/>
            <w:shd w:val="clear" w:color="auto" w:fill="auto"/>
            <w:vAlign w:val="center"/>
          </w:tcPr>
          <w:p w14:paraId="337652B0" w14:textId="3D94E8BB" w:rsidR="006A52BF" w:rsidRPr="006A52BF" w:rsidRDefault="004A7066" w:rsidP="006A52BF">
            <w:pPr>
              <w:spacing w:before="0"/>
              <w:jc w:val="center"/>
              <w:rPr>
                <w:rFonts w:cs="Arial"/>
                <w:bCs/>
                <w:i/>
                <w:iCs/>
                <w:highlight w:val="yellow"/>
                <w:lang w:val="sr-Cyrl-CS"/>
              </w:rPr>
            </w:pPr>
            <w:r>
              <w:rPr>
                <w:rFonts w:cs="Arial"/>
                <w:bCs/>
                <w:i/>
                <w:iCs/>
                <w:lang w:val="sr-Latn-RS"/>
              </w:rPr>
              <w:t>Komplet</w:t>
            </w:r>
          </w:p>
        </w:tc>
        <w:tc>
          <w:tcPr>
            <w:tcW w:w="0" w:type="auto"/>
            <w:shd w:val="clear" w:color="auto" w:fill="auto"/>
            <w:vAlign w:val="center"/>
          </w:tcPr>
          <w:p w14:paraId="5D4F0A4B" w14:textId="77777777" w:rsidR="006A52BF" w:rsidRPr="006A52BF" w:rsidRDefault="006A52BF" w:rsidP="006A52BF">
            <w:pPr>
              <w:spacing w:before="0"/>
              <w:jc w:val="center"/>
              <w:rPr>
                <w:rFonts w:cs="Arial"/>
                <w:bCs/>
                <w:i/>
                <w:iCs/>
                <w:highlight w:val="yellow"/>
                <w:lang w:val="sr-Cyrl-CS"/>
              </w:rPr>
            </w:pPr>
            <w:r w:rsidRPr="006A52BF">
              <w:rPr>
                <w:rFonts w:cs="Arial"/>
                <w:lang w:val="sr-Latn-RS"/>
              </w:rPr>
              <w:t>1,00</w:t>
            </w:r>
          </w:p>
        </w:tc>
        <w:tc>
          <w:tcPr>
            <w:tcW w:w="0" w:type="auto"/>
            <w:vAlign w:val="center"/>
          </w:tcPr>
          <w:p w14:paraId="3C4ACFB7" w14:textId="77777777" w:rsidR="006A52BF" w:rsidRPr="006A52BF" w:rsidRDefault="006A52BF" w:rsidP="006A52BF">
            <w:pPr>
              <w:spacing w:before="0"/>
              <w:ind w:left="-164" w:right="-106"/>
              <w:jc w:val="center"/>
              <w:rPr>
                <w:rFonts w:eastAsia="Calibri" w:cs="Arial"/>
                <w:highlight w:val="yellow"/>
                <w:lang w:val="sr-Cyrl-RS"/>
              </w:rPr>
            </w:pPr>
            <w:r w:rsidRPr="006A52BF">
              <w:rPr>
                <w:rFonts w:cs="Arial"/>
                <w:b/>
                <w:i/>
              </w:rPr>
              <w:t>07</w:t>
            </w:r>
          </w:p>
        </w:tc>
      </w:tr>
      <w:tr w:rsidR="00BF2C45" w:rsidRPr="006A52BF" w14:paraId="1B50E23B" w14:textId="77777777" w:rsidTr="006A52BF">
        <w:trPr>
          <w:trHeight w:val="597"/>
        </w:trPr>
        <w:tc>
          <w:tcPr>
            <w:tcW w:w="0" w:type="auto"/>
            <w:vAlign w:val="center"/>
          </w:tcPr>
          <w:p w14:paraId="6313B1FE" w14:textId="77777777" w:rsidR="00BF2C45" w:rsidRPr="006A52BF" w:rsidRDefault="00BF2C45" w:rsidP="006A52BF">
            <w:pPr>
              <w:numPr>
                <w:ilvl w:val="0"/>
                <w:numId w:val="24"/>
              </w:numPr>
              <w:spacing w:before="0" w:after="200" w:line="276" w:lineRule="auto"/>
              <w:contextualSpacing/>
              <w:jc w:val="center"/>
              <w:rPr>
                <w:rFonts w:eastAsia="Calibri" w:cs="Arial"/>
                <w:bCs/>
                <w:iCs/>
                <w:lang w:val="sr-Cyrl-CS"/>
              </w:rPr>
            </w:pPr>
          </w:p>
        </w:tc>
        <w:tc>
          <w:tcPr>
            <w:tcW w:w="0" w:type="auto"/>
            <w:shd w:val="clear" w:color="auto" w:fill="auto"/>
          </w:tcPr>
          <w:p w14:paraId="3879425D" w14:textId="6B3DB76E" w:rsidR="004A7066" w:rsidRPr="006A52BF" w:rsidRDefault="004A7066" w:rsidP="004A7066">
            <w:pPr>
              <w:spacing w:before="0" w:after="200" w:line="276" w:lineRule="auto"/>
              <w:rPr>
                <w:rFonts w:cs="Arial"/>
                <w:lang w:val="sr-Latn-RS"/>
              </w:rPr>
            </w:pPr>
            <w:r w:rsidRPr="006A52BF">
              <w:rPr>
                <w:rFonts w:cs="Arial"/>
                <w:lang w:val="sr-Latn-RS"/>
              </w:rPr>
              <w:t xml:space="preserve">Kružna šina </w:t>
            </w:r>
            <w:r>
              <w:rPr>
                <w:rFonts w:cs="Arial"/>
                <w:lang w:val="sr-Latn-RS"/>
              </w:rPr>
              <w:t xml:space="preserve">donja za EŠ5         </w:t>
            </w:r>
            <w:r w:rsidRPr="006A52BF">
              <w:rPr>
                <w:rFonts w:cs="Arial"/>
                <w:lang w:val="sr-Latn-RS"/>
              </w:rPr>
              <w:t xml:space="preserve"> 0-47901- komplet</w:t>
            </w:r>
          </w:p>
          <w:p w14:paraId="6F3C4C05" w14:textId="77777777" w:rsidR="00BF2C45" w:rsidRDefault="004A7066" w:rsidP="004A7066">
            <w:pPr>
              <w:spacing w:before="0" w:after="200" w:line="276" w:lineRule="auto"/>
              <w:rPr>
                <w:rFonts w:cs="Arial"/>
                <w:bCs/>
                <w:i/>
                <w:iCs/>
                <w:lang w:val="sr-Latn-RS"/>
              </w:rPr>
            </w:pPr>
            <w:r w:rsidRPr="006A52BF">
              <w:rPr>
                <w:rFonts w:cs="Arial"/>
                <w:bCs/>
                <w:i/>
                <w:iCs/>
                <w:lang w:val="sr-Latn-RS"/>
              </w:rPr>
              <w:t>EŠ5/45-EŠ20,21,22-Rusija</w:t>
            </w:r>
          </w:p>
          <w:p w14:paraId="05A0535D" w14:textId="28E24B9E" w:rsidR="004A7066" w:rsidRPr="006A52BF" w:rsidRDefault="004A7066" w:rsidP="004A7066">
            <w:pPr>
              <w:spacing w:before="0" w:after="200" w:line="276" w:lineRule="auto"/>
              <w:rPr>
                <w:rFonts w:cs="Arial"/>
                <w:lang w:val="sr-Latn-RS"/>
              </w:rPr>
            </w:pPr>
            <w:r>
              <w:rPr>
                <w:rFonts w:cs="Arial"/>
                <w:bCs/>
                <w:i/>
                <w:iCs/>
                <w:lang w:val="sr-Latn-RS"/>
              </w:rPr>
              <w:t>Crtež 1-8377 EŠ-179</w:t>
            </w:r>
          </w:p>
        </w:tc>
        <w:tc>
          <w:tcPr>
            <w:tcW w:w="0" w:type="auto"/>
            <w:shd w:val="clear" w:color="auto" w:fill="auto"/>
            <w:vAlign w:val="center"/>
          </w:tcPr>
          <w:p w14:paraId="72AAD473" w14:textId="5341774E" w:rsidR="00BF2C45" w:rsidRPr="006A52BF" w:rsidRDefault="004A7066" w:rsidP="006A52BF">
            <w:pPr>
              <w:spacing w:before="0"/>
              <w:jc w:val="center"/>
              <w:rPr>
                <w:rFonts w:cs="Arial"/>
                <w:bCs/>
                <w:i/>
                <w:iCs/>
                <w:lang w:val="sr-Latn-RS"/>
              </w:rPr>
            </w:pPr>
            <w:r>
              <w:rPr>
                <w:rFonts w:cs="Arial"/>
                <w:bCs/>
                <w:i/>
                <w:iCs/>
                <w:lang w:val="sr-Latn-RS"/>
              </w:rPr>
              <w:t>komplet</w:t>
            </w:r>
          </w:p>
        </w:tc>
        <w:tc>
          <w:tcPr>
            <w:tcW w:w="0" w:type="auto"/>
            <w:shd w:val="clear" w:color="auto" w:fill="auto"/>
            <w:vAlign w:val="center"/>
          </w:tcPr>
          <w:p w14:paraId="1EA52C6D" w14:textId="41242DC0" w:rsidR="00BF2C45" w:rsidRPr="006A52BF" w:rsidRDefault="004A7066" w:rsidP="006A52BF">
            <w:pPr>
              <w:spacing w:before="0"/>
              <w:jc w:val="center"/>
              <w:rPr>
                <w:rFonts w:cs="Arial"/>
                <w:lang w:val="sr-Latn-RS"/>
              </w:rPr>
            </w:pPr>
            <w:r>
              <w:rPr>
                <w:rFonts w:cs="Arial"/>
                <w:lang w:val="sr-Latn-RS"/>
              </w:rPr>
              <w:t>1,00</w:t>
            </w:r>
          </w:p>
        </w:tc>
        <w:tc>
          <w:tcPr>
            <w:tcW w:w="0" w:type="auto"/>
            <w:vAlign w:val="center"/>
          </w:tcPr>
          <w:p w14:paraId="41A613C2" w14:textId="0D6363EE" w:rsidR="00BF2C45" w:rsidRPr="006A52BF" w:rsidRDefault="004A7066" w:rsidP="006A52BF">
            <w:pPr>
              <w:spacing w:before="0"/>
              <w:ind w:left="-164" w:right="-106"/>
              <w:jc w:val="center"/>
              <w:rPr>
                <w:rFonts w:cs="Arial"/>
                <w:b/>
                <w:i/>
              </w:rPr>
            </w:pPr>
            <w:r>
              <w:rPr>
                <w:rFonts w:cs="Arial"/>
                <w:b/>
                <w:i/>
              </w:rPr>
              <w:t>07</w:t>
            </w:r>
          </w:p>
        </w:tc>
      </w:tr>
    </w:tbl>
    <w:p w14:paraId="7F4B8522" w14:textId="77777777" w:rsidR="006A52BF" w:rsidRPr="006A52BF" w:rsidRDefault="006A52BF" w:rsidP="006A52BF">
      <w:pPr>
        <w:widowControl w:val="0"/>
        <w:spacing w:before="0"/>
        <w:rPr>
          <w:rFonts w:eastAsia="Arial Unicode MS" w:cs="Arial"/>
          <w:color w:val="00B0F0"/>
          <w:lang w:val="sr-Cyrl-RS"/>
        </w:rPr>
      </w:pPr>
    </w:p>
    <w:p w14:paraId="0F3F54BA" w14:textId="77777777" w:rsidR="006A52BF" w:rsidRPr="006A52BF" w:rsidRDefault="006A52BF" w:rsidP="006A52BF">
      <w:pPr>
        <w:widowControl w:val="0"/>
        <w:spacing w:before="0"/>
        <w:rPr>
          <w:rFonts w:eastAsia="Arial Unicode MS" w:cs="Arial"/>
          <w:lang w:val="sr-Cyrl-RS"/>
        </w:rPr>
      </w:pPr>
      <w:r w:rsidRPr="006A52BF">
        <w:rPr>
          <w:rFonts w:eastAsia="Arial Unicode MS" w:cs="Arial"/>
          <w:lang w:val="sr-Cyrl-RS"/>
        </w:rPr>
        <w:t xml:space="preserve"> </w:t>
      </w:r>
    </w:p>
    <w:p w14:paraId="52CC29B6" w14:textId="79DF7E14" w:rsidR="00766B4A" w:rsidRPr="000426C9" w:rsidRDefault="00766B4A" w:rsidP="00766B4A">
      <w:pPr>
        <w:tabs>
          <w:tab w:val="left" w:pos="1418"/>
        </w:tabs>
        <w:spacing w:before="0"/>
        <w:rPr>
          <w:rFonts w:cs="Arial"/>
          <w:b/>
        </w:rPr>
      </w:pPr>
    </w:p>
    <w:p w14:paraId="7D691E6E" w14:textId="753B09A5" w:rsidR="00766B4A" w:rsidRDefault="00766B4A" w:rsidP="00766B4A">
      <w:pPr>
        <w:tabs>
          <w:tab w:val="left" w:pos="1418"/>
        </w:tabs>
        <w:spacing w:before="0"/>
        <w:rPr>
          <w:rFonts w:cs="Arial"/>
          <w:b/>
          <w:lang w:val="sr-Cyrl-CS"/>
        </w:rPr>
      </w:pPr>
    </w:p>
    <w:p w14:paraId="74EDF806" w14:textId="60BBCFF2" w:rsidR="00625052" w:rsidRDefault="00625052" w:rsidP="00766B4A">
      <w:pPr>
        <w:tabs>
          <w:tab w:val="left" w:pos="1418"/>
        </w:tabs>
        <w:spacing w:before="0"/>
        <w:rPr>
          <w:rFonts w:cs="Arial"/>
          <w:b/>
          <w:lang w:val="sr-Cyrl-CS"/>
        </w:rPr>
      </w:pPr>
    </w:p>
    <w:p w14:paraId="202558B3" w14:textId="65BB27C3" w:rsidR="00625052" w:rsidRDefault="00625052" w:rsidP="00766B4A">
      <w:pPr>
        <w:tabs>
          <w:tab w:val="left" w:pos="1418"/>
        </w:tabs>
        <w:spacing w:before="0"/>
        <w:rPr>
          <w:rFonts w:cs="Arial"/>
          <w:b/>
          <w:lang w:val="sr-Cyrl-CS"/>
        </w:rPr>
      </w:pPr>
    </w:p>
    <w:p w14:paraId="57F14B77" w14:textId="14C1EDE1" w:rsidR="00625052" w:rsidRDefault="00625052" w:rsidP="00766B4A">
      <w:pPr>
        <w:tabs>
          <w:tab w:val="left" w:pos="1418"/>
        </w:tabs>
        <w:spacing w:before="0"/>
        <w:rPr>
          <w:rFonts w:cs="Arial"/>
          <w:b/>
          <w:lang w:val="sr-Cyrl-CS"/>
        </w:rPr>
      </w:pPr>
    </w:p>
    <w:p w14:paraId="6ECF8AA8" w14:textId="7F4E39DF" w:rsidR="00625052" w:rsidRDefault="00625052" w:rsidP="00766B4A">
      <w:pPr>
        <w:tabs>
          <w:tab w:val="left" w:pos="1418"/>
        </w:tabs>
        <w:spacing w:before="0"/>
        <w:rPr>
          <w:rFonts w:cs="Arial"/>
          <w:b/>
          <w:lang w:val="sr-Cyrl-CS"/>
        </w:rPr>
      </w:pPr>
    </w:p>
    <w:p w14:paraId="770F2EE6" w14:textId="069F8D29" w:rsidR="00625052" w:rsidRDefault="00625052" w:rsidP="00766B4A">
      <w:pPr>
        <w:tabs>
          <w:tab w:val="left" w:pos="1418"/>
        </w:tabs>
        <w:spacing w:before="0"/>
        <w:rPr>
          <w:rFonts w:cs="Arial"/>
          <w:b/>
          <w:lang w:val="sr-Cyrl-CS"/>
        </w:rPr>
      </w:pPr>
    </w:p>
    <w:p w14:paraId="31F7162B" w14:textId="0541F1DC" w:rsidR="00625052" w:rsidRDefault="00625052" w:rsidP="00766B4A">
      <w:pPr>
        <w:tabs>
          <w:tab w:val="left" w:pos="1418"/>
        </w:tabs>
        <w:spacing w:before="0"/>
        <w:rPr>
          <w:rFonts w:cs="Arial"/>
          <w:b/>
          <w:lang w:val="sr-Cyrl-CS"/>
        </w:rPr>
      </w:pPr>
    </w:p>
    <w:p w14:paraId="4DE8449C" w14:textId="5B33AD2F" w:rsidR="00625052" w:rsidRDefault="00625052" w:rsidP="00766B4A">
      <w:pPr>
        <w:tabs>
          <w:tab w:val="left" w:pos="1418"/>
        </w:tabs>
        <w:spacing w:before="0"/>
        <w:rPr>
          <w:rFonts w:cs="Arial"/>
          <w:b/>
          <w:lang w:val="sr-Cyrl-CS"/>
        </w:rPr>
      </w:pPr>
    </w:p>
    <w:p w14:paraId="6887C361" w14:textId="76B3B2CE" w:rsidR="00625052" w:rsidRDefault="00625052" w:rsidP="00766B4A">
      <w:pPr>
        <w:tabs>
          <w:tab w:val="left" w:pos="1418"/>
        </w:tabs>
        <w:spacing w:before="0"/>
        <w:rPr>
          <w:rFonts w:cs="Arial"/>
          <w:b/>
          <w:lang w:val="sr-Cyrl-CS"/>
        </w:rPr>
      </w:pPr>
    </w:p>
    <w:p w14:paraId="66DF7F5F" w14:textId="03773A14" w:rsidR="00625052" w:rsidRDefault="00625052" w:rsidP="00766B4A">
      <w:pPr>
        <w:tabs>
          <w:tab w:val="left" w:pos="1418"/>
        </w:tabs>
        <w:spacing w:before="0"/>
        <w:rPr>
          <w:rFonts w:cs="Arial"/>
          <w:b/>
          <w:lang w:val="sr-Cyrl-CS"/>
        </w:rPr>
      </w:pPr>
    </w:p>
    <w:p w14:paraId="0FFBB469" w14:textId="5DFBA74C" w:rsidR="00625052" w:rsidRDefault="00625052" w:rsidP="00766B4A">
      <w:pPr>
        <w:tabs>
          <w:tab w:val="left" w:pos="1418"/>
        </w:tabs>
        <w:spacing w:before="0"/>
        <w:rPr>
          <w:rFonts w:cs="Arial"/>
          <w:b/>
          <w:lang w:val="sr-Cyrl-CS"/>
        </w:rPr>
      </w:pPr>
    </w:p>
    <w:p w14:paraId="086AD1AD" w14:textId="23BF2344" w:rsidR="00625052" w:rsidRDefault="00625052" w:rsidP="00766B4A">
      <w:pPr>
        <w:tabs>
          <w:tab w:val="left" w:pos="1418"/>
        </w:tabs>
        <w:spacing w:before="0"/>
        <w:rPr>
          <w:rFonts w:cs="Arial"/>
          <w:b/>
          <w:lang w:val="sr-Cyrl-CS"/>
        </w:rPr>
      </w:pPr>
    </w:p>
    <w:p w14:paraId="76B89B2D" w14:textId="04201297" w:rsidR="004735E7" w:rsidRDefault="004735E7" w:rsidP="00766B4A">
      <w:pPr>
        <w:tabs>
          <w:tab w:val="left" w:pos="1418"/>
        </w:tabs>
        <w:spacing w:before="0"/>
        <w:rPr>
          <w:rFonts w:cs="Arial"/>
          <w:b/>
          <w:lang w:val="sr-Cyrl-CS"/>
        </w:rPr>
      </w:pPr>
    </w:p>
    <w:p w14:paraId="5D75E081" w14:textId="77777777" w:rsidR="004735E7" w:rsidRDefault="004735E7" w:rsidP="00766B4A">
      <w:pPr>
        <w:tabs>
          <w:tab w:val="left" w:pos="1418"/>
        </w:tabs>
        <w:spacing w:before="0"/>
        <w:rPr>
          <w:rFonts w:cs="Arial"/>
          <w:b/>
          <w:lang w:val="sr-Cyrl-CS"/>
        </w:rPr>
      </w:pPr>
    </w:p>
    <w:p w14:paraId="4EE6CD63" w14:textId="2BEC6948" w:rsidR="00625052" w:rsidRDefault="00625052" w:rsidP="00766B4A">
      <w:pPr>
        <w:tabs>
          <w:tab w:val="left" w:pos="1418"/>
        </w:tabs>
        <w:spacing w:before="0"/>
        <w:rPr>
          <w:rFonts w:cs="Arial"/>
          <w:b/>
          <w:lang w:val="sr-Cyrl-CS"/>
        </w:rPr>
      </w:pPr>
    </w:p>
    <w:p w14:paraId="126E0B13" w14:textId="00D5B53F" w:rsidR="0032334D" w:rsidRPr="004735E7" w:rsidRDefault="0032334D" w:rsidP="0032334D">
      <w:pPr>
        <w:tabs>
          <w:tab w:val="left" w:pos="1418"/>
        </w:tabs>
        <w:spacing w:before="0"/>
        <w:rPr>
          <w:rFonts w:cs="Arial"/>
          <w:b/>
          <w:lang w:val="sr-Cyrl-CS"/>
        </w:rPr>
      </w:pPr>
    </w:p>
    <w:p w14:paraId="51EBE530" w14:textId="04713896" w:rsidR="0032334D" w:rsidRDefault="0032334D" w:rsidP="0032334D">
      <w:pPr>
        <w:tabs>
          <w:tab w:val="left" w:pos="1418"/>
        </w:tabs>
        <w:spacing w:before="0"/>
        <w:rPr>
          <w:rFonts w:cs="Arial"/>
          <w:b/>
          <w:lang w:val="sr-Cyrl-RS"/>
        </w:rPr>
      </w:pPr>
    </w:p>
    <w:p w14:paraId="0EBEAF7C" w14:textId="33D062A7" w:rsidR="00965B95" w:rsidRPr="004735E7" w:rsidRDefault="00965B95" w:rsidP="004735E7">
      <w:pPr>
        <w:tabs>
          <w:tab w:val="left" w:pos="1418"/>
        </w:tabs>
        <w:spacing w:before="0"/>
        <w:rPr>
          <w:rFonts w:cs="Arial"/>
          <w:b/>
          <w:lang w:val="sr-Cyrl-RS"/>
        </w:rPr>
      </w:pPr>
    </w:p>
    <w:p w14:paraId="65C3679B" w14:textId="76EC2CE5" w:rsidR="00965B95" w:rsidRPr="00C05393" w:rsidRDefault="00965B95" w:rsidP="00965B95">
      <w:pPr>
        <w:rPr>
          <w:rFonts w:cs="Arial"/>
          <w:lang w:val="sr-Cyrl-RS" w:eastAsia="ar-SA"/>
        </w:rPr>
      </w:pPr>
    </w:p>
    <w:p w14:paraId="7A8A2E1A" w14:textId="06435DBC" w:rsidR="00125B55" w:rsidRPr="00C05393" w:rsidRDefault="00125B55" w:rsidP="00965B95">
      <w:pPr>
        <w:rPr>
          <w:rFonts w:cs="Arial"/>
          <w:lang w:val="sr-Cyrl-RS" w:eastAsia="ar-SA"/>
        </w:rPr>
      </w:pPr>
    </w:p>
    <w:p w14:paraId="610CB7C1" w14:textId="77777777" w:rsidR="001E7BF6" w:rsidRDefault="00D63F76" w:rsidP="001E7BF6">
      <w:pPr>
        <w:pStyle w:val="Heading10"/>
        <w:tabs>
          <w:tab w:val="left" w:pos="7905"/>
        </w:tabs>
        <w:ind w:left="0" w:firstLine="0"/>
        <w:jc w:val="both"/>
        <w:rPr>
          <w:rFonts w:cs="Arial"/>
          <w:lang w:val="sr-Cyrl-RS"/>
        </w:rPr>
      </w:pPr>
      <w:r w:rsidRPr="00C05393">
        <w:rPr>
          <w:rFonts w:cs="Arial"/>
          <w:lang w:val="sr-Cyrl-RS"/>
        </w:rPr>
        <w:lastRenderedPageBreak/>
        <w:t xml:space="preserve">ПАРТИЈА </w:t>
      </w:r>
      <w:r w:rsidR="001E7BF6">
        <w:rPr>
          <w:rFonts w:cs="Arial"/>
          <w:lang w:val="sr-Cyrl-RS"/>
        </w:rPr>
        <w:t>2</w:t>
      </w:r>
      <w:r w:rsidRPr="00C05393">
        <w:rPr>
          <w:rFonts w:cs="Arial"/>
          <w:lang w:val="sr-Cyrl-RS"/>
        </w:rPr>
        <w:t xml:space="preserve"> </w:t>
      </w:r>
    </w:p>
    <w:tbl>
      <w:tblPr>
        <w:tblpPr w:leftFromText="180" w:rightFromText="180" w:vertAnchor="text" w:horzAnchor="margin" w:tblpXSpec="center" w:tblpY="1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5078"/>
        <w:gridCol w:w="1200"/>
        <w:gridCol w:w="645"/>
        <w:gridCol w:w="1458"/>
      </w:tblGrid>
      <w:tr w:rsidR="001E7BF6" w:rsidRPr="001E7BF6" w14:paraId="7E1111B3" w14:textId="77777777" w:rsidTr="001E7BF6">
        <w:trPr>
          <w:cantSplit/>
          <w:trHeight w:val="1368"/>
        </w:trPr>
        <w:tc>
          <w:tcPr>
            <w:tcW w:w="0" w:type="auto"/>
            <w:shd w:val="clear" w:color="auto" w:fill="C6D9F1"/>
          </w:tcPr>
          <w:p w14:paraId="6B352884" w14:textId="77777777" w:rsidR="001E7BF6" w:rsidRPr="001E7BF6" w:rsidRDefault="001E7BF6" w:rsidP="001E7BF6">
            <w:pPr>
              <w:spacing w:before="0"/>
              <w:jc w:val="center"/>
              <w:rPr>
                <w:rFonts w:cs="Arial"/>
                <w:b/>
                <w:bCs/>
                <w:iCs/>
              </w:rPr>
            </w:pPr>
          </w:p>
          <w:p w14:paraId="7160370D" w14:textId="77777777" w:rsidR="001E7BF6" w:rsidRPr="001E7BF6" w:rsidRDefault="001E7BF6" w:rsidP="001E7BF6">
            <w:pPr>
              <w:spacing w:before="0"/>
              <w:jc w:val="center"/>
              <w:rPr>
                <w:rFonts w:cs="Arial"/>
                <w:b/>
                <w:bCs/>
                <w:iCs/>
              </w:rPr>
            </w:pPr>
          </w:p>
          <w:p w14:paraId="132CEB88" w14:textId="77777777" w:rsidR="001E7BF6" w:rsidRPr="001E7BF6" w:rsidRDefault="001E7BF6" w:rsidP="001E7BF6">
            <w:pPr>
              <w:spacing w:before="0"/>
              <w:jc w:val="center"/>
              <w:rPr>
                <w:rFonts w:cs="Arial"/>
                <w:b/>
                <w:bCs/>
                <w:iCs/>
              </w:rPr>
            </w:pPr>
            <w:r w:rsidRPr="001E7BF6">
              <w:rPr>
                <w:rFonts w:cs="Arial"/>
                <w:b/>
                <w:bCs/>
                <w:iCs/>
              </w:rPr>
              <w:t>Ред.</w:t>
            </w:r>
          </w:p>
          <w:p w14:paraId="3D5472FC" w14:textId="77777777" w:rsidR="001E7BF6" w:rsidRPr="001E7BF6" w:rsidRDefault="001E7BF6" w:rsidP="001E7BF6">
            <w:pPr>
              <w:spacing w:before="0"/>
              <w:jc w:val="center"/>
              <w:rPr>
                <w:rFonts w:cs="Arial"/>
                <w:b/>
                <w:bCs/>
                <w:iCs/>
              </w:rPr>
            </w:pPr>
            <w:r w:rsidRPr="001E7BF6">
              <w:rPr>
                <w:rFonts w:cs="Arial"/>
                <w:b/>
                <w:bCs/>
                <w:iCs/>
              </w:rPr>
              <w:t>бр</w:t>
            </w:r>
          </w:p>
        </w:tc>
        <w:tc>
          <w:tcPr>
            <w:tcW w:w="0" w:type="auto"/>
            <w:shd w:val="clear" w:color="auto" w:fill="C6D9F1"/>
            <w:vAlign w:val="center"/>
          </w:tcPr>
          <w:p w14:paraId="6BCBF853" w14:textId="77777777" w:rsidR="001E7BF6" w:rsidRPr="001E7BF6" w:rsidRDefault="001E7BF6" w:rsidP="001E7BF6">
            <w:pPr>
              <w:spacing w:before="0"/>
              <w:jc w:val="center"/>
              <w:rPr>
                <w:rFonts w:cs="Arial"/>
                <w:b/>
                <w:bCs/>
                <w:i/>
                <w:iCs/>
                <w:lang w:val="sr-Cyrl-CS"/>
              </w:rPr>
            </w:pPr>
            <w:r w:rsidRPr="001E7BF6">
              <w:rPr>
                <w:rFonts w:cs="Arial"/>
                <w:b/>
                <w:bCs/>
                <w:i/>
                <w:iCs/>
                <w:lang w:val="sr-Cyrl-CS"/>
              </w:rPr>
              <w:t>Назив захтеваног добра</w:t>
            </w:r>
          </w:p>
        </w:tc>
        <w:tc>
          <w:tcPr>
            <w:tcW w:w="0" w:type="auto"/>
            <w:shd w:val="clear" w:color="auto" w:fill="C6D9F1"/>
            <w:vAlign w:val="center"/>
          </w:tcPr>
          <w:p w14:paraId="7A9F9FA5" w14:textId="77777777" w:rsidR="001E7BF6" w:rsidRPr="001E7BF6" w:rsidRDefault="001E7BF6" w:rsidP="001E7BF6">
            <w:pPr>
              <w:spacing w:before="0"/>
              <w:jc w:val="center"/>
              <w:rPr>
                <w:rFonts w:cs="Arial"/>
                <w:b/>
                <w:bCs/>
                <w:i/>
                <w:iCs/>
                <w:lang w:val="sr-Cyrl-CS"/>
              </w:rPr>
            </w:pPr>
            <w:r w:rsidRPr="001E7BF6">
              <w:rPr>
                <w:rFonts w:cs="Arial"/>
                <w:b/>
                <w:bCs/>
                <w:i/>
                <w:iCs/>
                <w:lang w:val="sr-Cyrl-CS"/>
              </w:rPr>
              <w:t>Јед.мере</w:t>
            </w:r>
          </w:p>
        </w:tc>
        <w:tc>
          <w:tcPr>
            <w:tcW w:w="0" w:type="auto"/>
            <w:shd w:val="clear" w:color="auto" w:fill="C6D9F1"/>
            <w:textDirection w:val="btLr"/>
            <w:vAlign w:val="center"/>
          </w:tcPr>
          <w:p w14:paraId="58BC7C3E" w14:textId="77777777" w:rsidR="001E7BF6" w:rsidRPr="001E7BF6" w:rsidRDefault="001E7BF6" w:rsidP="001E7BF6">
            <w:pPr>
              <w:spacing w:before="0"/>
              <w:jc w:val="center"/>
              <w:rPr>
                <w:rFonts w:cs="Arial"/>
                <w:b/>
                <w:bCs/>
                <w:i/>
                <w:iCs/>
                <w:lang w:val="sr-Cyrl-CS"/>
              </w:rPr>
            </w:pPr>
            <w:r w:rsidRPr="001E7BF6">
              <w:rPr>
                <w:rFonts w:cs="Arial"/>
                <w:b/>
                <w:bCs/>
                <w:i/>
                <w:iCs/>
                <w:lang w:val="sr-Cyrl-CS"/>
              </w:rPr>
              <w:t xml:space="preserve">  количина</w:t>
            </w:r>
          </w:p>
        </w:tc>
        <w:tc>
          <w:tcPr>
            <w:tcW w:w="1458" w:type="dxa"/>
            <w:shd w:val="clear" w:color="auto" w:fill="C6D9F1"/>
            <w:textDirection w:val="btLr"/>
          </w:tcPr>
          <w:p w14:paraId="51F747BD" w14:textId="11D13B03" w:rsidR="001E7BF6" w:rsidRPr="001E7BF6" w:rsidRDefault="001E7BF6" w:rsidP="001E7BF6">
            <w:pPr>
              <w:rPr>
                <w:rFonts w:cs="Arial"/>
                <w:b/>
                <w:bCs/>
                <w:i/>
                <w:iCs/>
                <w:lang w:val="sr-Cyrl-CS"/>
              </w:rPr>
            </w:pPr>
            <w:r>
              <w:rPr>
                <w:rFonts w:cs="Arial"/>
                <w:b/>
                <w:bCs/>
                <w:i/>
                <w:iCs/>
                <w:lang w:val="sr-Cyrl-CS"/>
              </w:rPr>
              <w:t xml:space="preserve"> </w:t>
            </w:r>
            <w:r w:rsidRPr="001E7BF6">
              <w:rPr>
                <w:rFonts w:cs="Arial"/>
                <w:b/>
                <w:bCs/>
                <w:i/>
                <w:iCs/>
                <w:lang w:val="sr-Cyrl-CS"/>
              </w:rPr>
              <w:t xml:space="preserve">    Магацин</w:t>
            </w:r>
          </w:p>
          <w:p w14:paraId="1688091C" w14:textId="77777777" w:rsidR="001E7BF6" w:rsidRPr="001E7BF6" w:rsidRDefault="001E7BF6" w:rsidP="001E7BF6">
            <w:pPr>
              <w:spacing w:before="0"/>
              <w:ind w:left="-164" w:right="-106"/>
              <w:jc w:val="center"/>
              <w:rPr>
                <w:rFonts w:cs="Arial"/>
                <w:b/>
                <w:bCs/>
                <w:i/>
                <w:iCs/>
                <w:lang w:val="sr-Cyrl-CS"/>
              </w:rPr>
            </w:pPr>
          </w:p>
        </w:tc>
      </w:tr>
      <w:tr w:rsidR="001E7BF6" w:rsidRPr="001E7BF6" w14:paraId="36F98878" w14:textId="77777777" w:rsidTr="001E7BF6">
        <w:trPr>
          <w:trHeight w:val="267"/>
        </w:trPr>
        <w:tc>
          <w:tcPr>
            <w:tcW w:w="0" w:type="auto"/>
          </w:tcPr>
          <w:p w14:paraId="6FE1083F" w14:textId="6BE311C1" w:rsidR="001E7BF6" w:rsidRPr="001938B6" w:rsidRDefault="001938B6" w:rsidP="006A52BF">
            <w:pPr>
              <w:spacing w:before="0"/>
              <w:rPr>
                <w:rFonts w:cs="Arial"/>
                <w:b/>
                <w:bCs/>
                <w:iCs/>
                <w:lang w:val="sr-Latn-RS"/>
              </w:rPr>
            </w:pPr>
            <w:r>
              <w:rPr>
                <w:rFonts w:cs="Arial"/>
                <w:b/>
                <w:bCs/>
                <w:iCs/>
                <w:lang w:val="sr-Latn-RS"/>
              </w:rPr>
              <w:t>(1)</w:t>
            </w:r>
          </w:p>
        </w:tc>
        <w:tc>
          <w:tcPr>
            <w:tcW w:w="0" w:type="auto"/>
            <w:shd w:val="clear" w:color="auto" w:fill="auto"/>
          </w:tcPr>
          <w:p w14:paraId="27063B6B" w14:textId="37D9D41B" w:rsidR="001E7BF6" w:rsidRPr="001938B6" w:rsidRDefault="001938B6" w:rsidP="001E7BF6">
            <w:pPr>
              <w:spacing w:before="0"/>
              <w:jc w:val="center"/>
              <w:rPr>
                <w:rFonts w:cs="Arial"/>
                <w:b/>
                <w:bCs/>
                <w:i/>
                <w:iCs/>
                <w:lang w:val="sr-Latn-RS"/>
              </w:rPr>
            </w:pPr>
            <w:r>
              <w:rPr>
                <w:rFonts w:cs="Arial"/>
                <w:b/>
                <w:bCs/>
                <w:i/>
                <w:iCs/>
                <w:lang w:val="sr-Latn-RS"/>
              </w:rPr>
              <w:t>(</w:t>
            </w:r>
            <w:r w:rsidR="001E7BF6" w:rsidRPr="001E7BF6">
              <w:rPr>
                <w:rFonts w:cs="Arial"/>
                <w:b/>
                <w:bCs/>
                <w:i/>
                <w:iCs/>
                <w:lang w:val="sr-Cyrl-CS"/>
              </w:rPr>
              <w:t>2</w:t>
            </w:r>
            <w:r>
              <w:rPr>
                <w:rFonts w:cs="Arial"/>
                <w:b/>
                <w:bCs/>
                <w:i/>
                <w:iCs/>
                <w:lang w:val="sr-Latn-RS"/>
              </w:rPr>
              <w:t>)</w:t>
            </w:r>
          </w:p>
        </w:tc>
        <w:tc>
          <w:tcPr>
            <w:tcW w:w="0" w:type="auto"/>
            <w:shd w:val="clear" w:color="auto" w:fill="auto"/>
          </w:tcPr>
          <w:p w14:paraId="7FD68E19" w14:textId="3F84CEA3" w:rsidR="001E7BF6" w:rsidRPr="001E7BF6" w:rsidRDefault="001938B6" w:rsidP="001938B6">
            <w:pPr>
              <w:spacing w:before="0"/>
              <w:jc w:val="center"/>
              <w:rPr>
                <w:rFonts w:cs="Arial"/>
                <w:b/>
                <w:bCs/>
                <w:i/>
                <w:iCs/>
                <w:lang w:val="sr-Cyrl-CS"/>
              </w:rPr>
            </w:pPr>
            <w:r>
              <w:rPr>
                <w:rFonts w:cs="Arial"/>
                <w:b/>
                <w:bCs/>
                <w:i/>
                <w:iCs/>
                <w:lang w:val="sr-Cyrl-CS"/>
              </w:rPr>
              <w:t>(3)</w:t>
            </w:r>
          </w:p>
        </w:tc>
        <w:tc>
          <w:tcPr>
            <w:tcW w:w="0" w:type="auto"/>
            <w:shd w:val="clear" w:color="auto" w:fill="auto"/>
          </w:tcPr>
          <w:p w14:paraId="65164AA5" w14:textId="3C366CAA" w:rsidR="001E7BF6" w:rsidRPr="001E7BF6" w:rsidRDefault="001938B6" w:rsidP="001E7BF6">
            <w:pPr>
              <w:spacing w:before="0"/>
              <w:jc w:val="center"/>
              <w:rPr>
                <w:rFonts w:cs="Arial"/>
                <w:b/>
                <w:bCs/>
                <w:i/>
                <w:iCs/>
                <w:lang w:val="sr-Cyrl-CS"/>
              </w:rPr>
            </w:pPr>
            <w:r>
              <w:rPr>
                <w:rFonts w:cs="Arial"/>
                <w:b/>
                <w:bCs/>
                <w:i/>
                <w:iCs/>
                <w:lang w:val="sr-Cyrl-CS"/>
              </w:rPr>
              <w:t>(4)</w:t>
            </w:r>
          </w:p>
        </w:tc>
        <w:tc>
          <w:tcPr>
            <w:tcW w:w="1458" w:type="dxa"/>
          </w:tcPr>
          <w:p w14:paraId="233A75A2" w14:textId="61EFA1E9" w:rsidR="001E7BF6" w:rsidRPr="001E7BF6" w:rsidRDefault="001938B6" w:rsidP="001E7BF6">
            <w:pPr>
              <w:spacing w:before="0"/>
              <w:ind w:left="-164" w:right="-106"/>
              <w:jc w:val="center"/>
              <w:rPr>
                <w:rFonts w:cs="Arial"/>
                <w:b/>
                <w:bCs/>
                <w:i/>
                <w:iCs/>
                <w:lang w:val="sr-Cyrl-CS"/>
              </w:rPr>
            </w:pPr>
            <w:r>
              <w:rPr>
                <w:rFonts w:cs="Arial"/>
                <w:b/>
                <w:bCs/>
                <w:i/>
                <w:iCs/>
                <w:lang w:val="sr-Cyrl-CS"/>
              </w:rPr>
              <w:t>(5)</w:t>
            </w:r>
          </w:p>
        </w:tc>
      </w:tr>
      <w:tr w:rsidR="001E7BF6" w:rsidRPr="001E7BF6" w14:paraId="2705DC8B" w14:textId="77777777" w:rsidTr="001E7BF6">
        <w:trPr>
          <w:trHeight w:val="597"/>
        </w:trPr>
        <w:tc>
          <w:tcPr>
            <w:tcW w:w="0" w:type="auto"/>
            <w:vAlign w:val="center"/>
          </w:tcPr>
          <w:p w14:paraId="1DF534F8" w14:textId="77777777" w:rsidR="001E7BF6" w:rsidRPr="001E7BF6" w:rsidRDefault="001E7BF6" w:rsidP="006A52BF">
            <w:pPr>
              <w:spacing w:before="0" w:after="200" w:line="276" w:lineRule="auto"/>
              <w:contextualSpacing/>
              <w:jc w:val="left"/>
              <w:rPr>
                <w:rFonts w:eastAsia="Calibri" w:cs="Arial"/>
                <w:bCs/>
                <w:iCs/>
              </w:rPr>
            </w:pPr>
            <w:r w:rsidRPr="001E7BF6">
              <w:rPr>
                <w:rFonts w:eastAsia="Calibri" w:cs="Arial"/>
                <w:bCs/>
                <w:iCs/>
              </w:rPr>
              <w:t>1.</w:t>
            </w:r>
          </w:p>
        </w:tc>
        <w:tc>
          <w:tcPr>
            <w:tcW w:w="0" w:type="auto"/>
            <w:shd w:val="clear" w:color="auto" w:fill="auto"/>
          </w:tcPr>
          <w:p w14:paraId="52237954" w14:textId="77777777" w:rsidR="006A52BF" w:rsidRPr="00985F9E" w:rsidRDefault="006A52BF" w:rsidP="001E7BF6">
            <w:pPr>
              <w:spacing w:before="0" w:after="200" w:line="276" w:lineRule="auto"/>
              <w:rPr>
                <w:lang w:val="sr-Latn-RS"/>
              </w:rPr>
            </w:pPr>
            <w:r w:rsidRPr="00985F9E">
              <w:rPr>
                <w:lang w:val="sr-Latn-RS"/>
              </w:rPr>
              <w:t>Šina kolosečna za VEDRIČAR      Vingol Rail 54E3 dužine L= 5500 mm </w:t>
            </w:r>
          </w:p>
          <w:p w14:paraId="0B76B241" w14:textId="1BEBC85F" w:rsidR="006A52BF" w:rsidRPr="00985F9E" w:rsidRDefault="006A52BF" w:rsidP="001E7BF6">
            <w:pPr>
              <w:spacing w:before="0" w:after="200" w:line="276" w:lineRule="auto"/>
              <w:rPr>
                <w:lang w:val="sr-Latn-RS"/>
              </w:rPr>
            </w:pPr>
            <w:r w:rsidRPr="00985F9E">
              <w:rPr>
                <w:lang w:val="sr-Latn-RS"/>
              </w:rPr>
              <w:t>Materijal=R260 (tvrdoća 260-300HBW);  Dimenzije=154x125 L=5500;  Namena=Šina gornja na radnim elementima Vedričara ERs1000;  Standard=DIN-S54 </w:t>
            </w:r>
          </w:p>
          <w:p w14:paraId="62FDCB9C" w14:textId="10CE3D88" w:rsidR="006A52BF" w:rsidRPr="00985F9E" w:rsidRDefault="006A52BF" w:rsidP="006A52BF">
            <w:pPr>
              <w:spacing w:before="0" w:after="200" w:line="276" w:lineRule="auto"/>
              <w:rPr>
                <w:lang w:val="sr-Latn-RS"/>
              </w:rPr>
            </w:pPr>
            <w:r w:rsidRPr="00985F9E">
              <w:rPr>
                <w:lang w:val="sr-Latn-RS"/>
              </w:rPr>
              <w:t xml:space="preserve">Crtež 54E3 </w:t>
            </w:r>
          </w:p>
        </w:tc>
        <w:tc>
          <w:tcPr>
            <w:tcW w:w="0" w:type="auto"/>
            <w:shd w:val="clear" w:color="auto" w:fill="auto"/>
            <w:vAlign w:val="center"/>
          </w:tcPr>
          <w:p w14:paraId="65C3BFDB" w14:textId="22BBC387" w:rsidR="001E7BF6" w:rsidRPr="001E7BF6" w:rsidRDefault="006A52BF" w:rsidP="001E7BF6">
            <w:pPr>
              <w:spacing w:before="0"/>
              <w:jc w:val="center"/>
              <w:rPr>
                <w:rFonts w:cs="Arial"/>
                <w:bCs/>
                <w:i/>
                <w:iCs/>
                <w:highlight w:val="yellow"/>
                <w:lang w:val="sr-Cyrl-CS"/>
              </w:rPr>
            </w:pPr>
            <w:r>
              <w:rPr>
                <w:rFonts w:cs="Arial"/>
                <w:bCs/>
                <w:i/>
                <w:iCs/>
                <w:lang w:val="sr-Latn-RS"/>
              </w:rPr>
              <w:t>kom</w:t>
            </w:r>
          </w:p>
        </w:tc>
        <w:tc>
          <w:tcPr>
            <w:tcW w:w="0" w:type="auto"/>
            <w:shd w:val="clear" w:color="auto" w:fill="auto"/>
            <w:vAlign w:val="center"/>
          </w:tcPr>
          <w:p w14:paraId="21A40EA0" w14:textId="6050A974" w:rsidR="001E7BF6" w:rsidRPr="001E7BF6" w:rsidRDefault="006A52BF" w:rsidP="001E7BF6">
            <w:pPr>
              <w:spacing w:before="0"/>
              <w:jc w:val="center"/>
              <w:rPr>
                <w:rFonts w:cs="Arial"/>
                <w:bCs/>
                <w:i/>
                <w:iCs/>
                <w:highlight w:val="yellow"/>
                <w:lang w:val="sr-Cyrl-CS"/>
              </w:rPr>
            </w:pPr>
            <w:r>
              <w:rPr>
                <w:rFonts w:cs="Arial"/>
                <w:lang w:val="sr-Latn-RS"/>
              </w:rPr>
              <w:t>8</w:t>
            </w:r>
            <w:r w:rsidR="001E7BF6" w:rsidRPr="001E7BF6">
              <w:rPr>
                <w:rFonts w:cs="Arial"/>
                <w:lang w:val="sr-Latn-RS"/>
              </w:rPr>
              <w:t>,00</w:t>
            </w:r>
          </w:p>
        </w:tc>
        <w:tc>
          <w:tcPr>
            <w:tcW w:w="1458" w:type="dxa"/>
            <w:vAlign w:val="center"/>
          </w:tcPr>
          <w:p w14:paraId="2DD1D057" w14:textId="6D08274A" w:rsidR="001E7BF6" w:rsidRPr="001E7BF6" w:rsidRDefault="006A52BF" w:rsidP="001E7BF6">
            <w:pPr>
              <w:spacing w:before="0"/>
              <w:ind w:left="-164" w:right="-106"/>
              <w:jc w:val="center"/>
              <w:rPr>
                <w:rFonts w:eastAsia="Calibri" w:cs="Arial"/>
                <w:highlight w:val="yellow"/>
                <w:lang w:val="sr-Cyrl-RS"/>
              </w:rPr>
            </w:pPr>
            <w:r>
              <w:rPr>
                <w:rFonts w:cs="Arial"/>
                <w:b/>
                <w:i/>
              </w:rPr>
              <w:t>M063</w:t>
            </w:r>
          </w:p>
        </w:tc>
      </w:tr>
      <w:tr w:rsidR="001E7BF6" w:rsidRPr="001E7BF6" w14:paraId="7A5034DE" w14:textId="77777777" w:rsidTr="001E7BF6">
        <w:trPr>
          <w:trHeight w:val="597"/>
        </w:trPr>
        <w:tc>
          <w:tcPr>
            <w:tcW w:w="0" w:type="auto"/>
            <w:vAlign w:val="center"/>
          </w:tcPr>
          <w:p w14:paraId="26EA940B" w14:textId="77777777" w:rsidR="001E7BF6" w:rsidRPr="001E7BF6" w:rsidRDefault="001E7BF6" w:rsidP="006A52BF">
            <w:pPr>
              <w:spacing w:before="0" w:after="200" w:line="276" w:lineRule="auto"/>
              <w:contextualSpacing/>
              <w:rPr>
                <w:rFonts w:eastAsia="Calibri" w:cs="Arial"/>
                <w:bCs/>
                <w:iCs/>
              </w:rPr>
            </w:pPr>
            <w:r w:rsidRPr="001E7BF6">
              <w:rPr>
                <w:rFonts w:eastAsia="Calibri" w:cs="Arial"/>
                <w:bCs/>
                <w:iCs/>
              </w:rPr>
              <w:t>2.</w:t>
            </w:r>
          </w:p>
        </w:tc>
        <w:tc>
          <w:tcPr>
            <w:tcW w:w="0" w:type="auto"/>
            <w:shd w:val="clear" w:color="auto" w:fill="auto"/>
          </w:tcPr>
          <w:p w14:paraId="69A5DC9C" w14:textId="4D7C4CCD" w:rsidR="006A52BF" w:rsidRPr="00985F9E" w:rsidRDefault="006A52BF" w:rsidP="006A52BF">
            <w:pPr>
              <w:spacing w:before="0" w:after="200" w:line="276" w:lineRule="auto"/>
              <w:rPr>
                <w:lang w:val="sr-Latn-RS"/>
              </w:rPr>
            </w:pPr>
            <w:r w:rsidRPr="00985F9E">
              <w:rPr>
                <w:lang w:val="sr-Latn-RS"/>
              </w:rPr>
              <w:t>Šina kolosečna za VEDRIČAR      Vingol Rail 54E3  dužine L= 5800 mm  </w:t>
            </w:r>
          </w:p>
          <w:p w14:paraId="41AD8559" w14:textId="767AA34D" w:rsidR="006A52BF" w:rsidRPr="00985F9E" w:rsidRDefault="006A52BF" w:rsidP="006A52BF">
            <w:pPr>
              <w:spacing w:before="0" w:after="200" w:line="276" w:lineRule="auto"/>
              <w:rPr>
                <w:lang w:val="sr-Latn-RS"/>
              </w:rPr>
            </w:pPr>
            <w:r w:rsidRPr="00985F9E">
              <w:rPr>
                <w:lang w:val="sr-Latn-RS"/>
              </w:rPr>
              <w:t>Materijal=R260 (tvrdoća 260-300HBW);  Dimenzije=154x125 L=5800;  Namena=Šina gornja na radnim elementima Vedričara ERs1000;  Standard=DIN-S54</w:t>
            </w:r>
          </w:p>
          <w:p w14:paraId="103E31C8" w14:textId="25C9B24A" w:rsidR="001E7BF6" w:rsidRPr="00985F9E" w:rsidRDefault="006A52BF" w:rsidP="006A52BF">
            <w:pPr>
              <w:spacing w:before="0" w:after="200" w:line="276" w:lineRule="auto"/>
              <w:rPr>
                <w:rFonts w:eastAsia="Calibri" w:cs="Arial"/>
                <w:lang w:val="sr-Latn-RS"/>
              </w:rPr>
            </w:pPr>
            <w:r w:rsidRPr="00985F9E">
              <w:rPr>
                <w:lang w:val="sr-Latn-RS"/>
              </w:rPr>
              <w:t xml:space="preserve">Crtež 54E3 </w:t>
            </w:r>
          </w:p>
        </w:tc>
        <w:tc>
          <w:tcPr>
            <w:tcW w:w="0" w:type="auto"/>
            <w:shd w:val="clear" w:color="auto" w:fill="auto"/>
            <w:vAlign w:val="center"/>
          </w:tcPr>
          <w:p w14:paraId="092D1E40" w14:textId="40862A95" w:rsidR="001E7BF6" w:rsidRPr="001E7BF6" w:rsidRDefault="006A52BF" w:rsidP="001E7BF6">
            <w:pPr>
              <w:spacing w:before="0"/>
              <w:jc w:val="center"/>
              <w:rPr>
                <w:rFonts w:cs="Arial"/>
                <w:bCs/>
                <w:i/>
                <w:iCs/>
                <w:highlight w:val="yellow"/>
                <w:lang w:val="sr-Cyrl-CS"/>
              </w:rPr>
            </w:pPr>
            <w:r>
              <w:rPr>
                <w:rFonts w:cs="Arial"/>
                <w:bCs/>
                <w:i/>
                <w:iCs/>
                <w:lang w:val="sr-Latn-RS"/>
              </w:rPr>
              <w:t>kom</w:t>
            </w:r>
          </w:p>
        </w:tc>
        <w:tc>
          <w:tcPr>
            <w:tcW w:w="0" w:type="auto"/>
            <w:shd w:val="clear" w:color="auto" w:fill="auto"/>
            <w:vAlign w:val="center"/>
          </w:tcPr>
          <w:p w14:paraId="22EE3DEA" w14:textId="6AF4D434" w:rsidR="001E7BF6" w:rsidRPr="001E7BF6" w:rsidRDefault="006A52BF" w:rsidP="001E7BF6">
            <w:pPr>
              <w:spacing w:before="0"/>
              <w:jc w:val="center"/>
              <w:rPr>
                <w:rFonts w:cs="Arial"/>
                <w:bCs/>
                <w:i/>
                <w:iCs/>
                <w:highlight w:val="yellow"/>
                <w:lang w:val="sr-Cyrl-CS"/>
              </w:rPr>
            </w:pPr>
            <w:r>
              <w:rPr>
                <w:rFonts w:cs="Arial"/>
                <w:lang w:val="sr-Latn-RS"/>
              </w:rPr>
              <w:t>8</w:t>
            </w:r>
            <w:r w:rsidR="001E7BF6" w:rsidRPr="001E7BF6">
              <w:rPr>
                <w:rFonts w:cs="Arial"/>
                <w:lang w:val="sr-Latn-RS"/>
              </w:rPr>
              <w:t>,00</w:t>
            </w:r>
          </w:p>
        </w:tc>
        <w:tc>
          <w:tcPr>
            <w:tcW w:w="1458" w:type="dxa"/>
            <w:vAlign w:val="center"/>
          </w:tcPr>
          <w:p w14:paraId="28CA0A7C" w14:textId="5B06192E" w:rsidR="001E7BF6" w:rsidRPr="001E7BF6" w:rsidRDefault="006A52BF" w:rsidP="001E7BF6">
            <w:pPr>
              <w:spacing w:before="0"/>
              <w:ind w:left="-164" w:right="-106"/>
              <w:jc w:val="center"/>
              <w:rPr>
                <w:rFonts w:eastAsia="Calibri" w:cs="Arial"/>
                <w:highlight w:val="yellow"/>
                <w:lang w:val="sr-Cyrl-RS"/>
              </w:rPr>
            </w:pPr>
            <w:r>
              <w:rPr>
                <w:rFonts w:cs="Arial"/>
                <w:b/>
                <w:i/>
              </w:rPr>
              <w:t>M063</w:t>
            </w:r>
          </w:p>
        </w:tc>
      </w:tr>
    </w:tbl>
    <w:p w14:paraId="47695F5D" w14:textId="73675A7E" w:rsidR="002D4B41" w:rsidRDefault="002D4B41" w:rsidP="001E7BF6">
      <w:pPr>
        <w:pStyle w:val="Heading10"/>
        <w:tabs>
          <w:tab w:val="left" w:pos="7905"/>
        </w:tabs>
        <w:ind w:left="0" w:firstLine="0"/>
        <w:jc w:val="both"/>
        <w:rPr>
          <w:rFonts w:cs="Arial"/>
          <w:lang w:val="sr-Cyrl-RS"/>
        </w:rPr>
      </w:pPr>
    </w:p>
    <w:p w14:paraId="2B1EB7B6" w14:textId="576578E7" w:rsidR="001E7BF6" w:rsidRPr="001E7BF6" w:rsidRDefault="006A52BF" w:rsidP="001E7BF6">
      <w:pPr>
        <w:rPr>
          <w:lang w:val="sr-Cyrl-RS" w:eastAsia="ar-SA"/>
        </w:rPr>
      </w:pPr>
      <w:r>
        <w:rPr>
          <w:noProof/>
        </w:rPr>
        <w:drawing>
          <wp:inline distT="0" distB="0" distL="0" distR="0" wp14:anchorId="53ACCA27" wp14:editId="53525882">
            <wp:extent cx="5733415" cy="3935148"/>
            <wp:effectExtent l="0" t="0" r="635" b="8255"/>
            <wp:docPr id="3" name="Picture 3" descr="C:\Users\dragana.tosic\AppData\Local\Microsoft\Windows\INetCache\Content.Word\Šina 54 E3 (S54 D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agana.tosic\AppData\Local\Microsoft\Windows\INetCache\Content.Word\Šina 54 E3 (S54 DIN).bmp"/>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733415" cy="3935148"/>
                    </a:xfrm>
                    <a:prstGeom prst="rect">
                      <a:avLst/>
                    </a:prstGeom>
                    <a:noFill/>
                    <a:ln>
                      <a:noFill/>
                    </a:ln>
                  </pic:spPr>
                </pic:pic>
              </a:graphicData>
            </a:graphic>
          </wp:inline>
        </w:drawing>
      </w:r>
    </w:p>
    <w:p w14:paraId="028F25BB" w14:textId="04E35654" w:rsidR="00C05393" w:rsidRDefault="00C05393" w:rsidP="00642AC5">
      <w:pPr>
        <w:rPr>
          <w:rFonts w:cs="Arial"/>
          <w:b/>
          <w:lang w:val="sr-Cyrl-RS" w:eastAsia="ar-SA"/>
        </w:rPr>
      </w:pPr>
    </w:p>
    <w:p w14:paraId="204061E8" w14:textId="77777777" w:rsidR="00642AC5" w:rsidRPr="00C05393" w:rsidRDefault="00DB369C" w:rsidP="00DD6B96">
      <w:pPr>
        <w:pStyle w:val="Heading10"/>
        <w:numPr>
          <w:ilvl w:val="1"/>
          <w:numId w:val="23"/>
        </w:numPr>
        <w:tabs>
          <w:tab w:val="left" w:pos="7905"/>
        </w:tabs>
        <w:jc w:val="both"/>
        <w:rPr>
          <w:rFonts w:cs="Arial"/>
        </w:rPr>
      </w:pPr>
      <w:r w:rsidRPr="00C05393">
        <w:rPr>
          <w:rFonts w:cs="Arial"/>
        </w:rPr>
        <w:t xml:space="preserve">Рок </w:t>
      </w:r>
      <w:r w:rsidR="00230C73" w:rsidRPr="00C05393">
        <w:rPr>
          <w:rFonts w:cs="Arial"/>
        </w:rPr>
        <w:t>и</w:t>
      </w:r>
      <w:r w:rsidR="00230C73" w:rsidRPr="00C05393">
        <w:rPr>
          <w:rFonts w:cs="Arial"/>
          <w:lang w:val="sr-Cyrl-RS"/>
        </w:rPr>
        <w:t>споруке добара</w:t>
      </w:r>
      <w:r w:rsidR="00C8212B" w:rsidRPr="00C05393">
        <w:rPr>
          <w:rFonts w:cs="Arial"/>
        </w:rPr>
        <w:tab/>
      </w:r>
    </w:p>
    <w:p w14:paraId="3CB021A9" w14:textId="723682D0" w:rsidR="009129EB" w:rsidRPr="00C05393" w:rsidRDefault="009129EB" w:rsidP="005A3099">
      <w:pPr>
        <w:pStyle w:val="ListParagraph"/>
        <w:autoSpaceDE w:val="0"/>
        <w:autoSpaceDN w:val="0"/>
        <w:adjustRightInd w:val="0"/>
        <w:spacing w:before="0" w:after="0" w:line="240" w:lineRule="auto"/>
        <w:ind w:left="0"/>
        <w:contextualSpacing w:val="0"/>
        <w:rPr>
          <w:rFonts w:ascii="Arial" w:hAnsi="Arial" w:cs="Arial"/>
          <w:i/>
          <w:lang w:val="sr-Cyrl-RS"/>
        </w:rPr>
      </w:pPr>
    </w:p>
    <w:p w14:paraId="4C08254A" w14:textId="3E00DA82" w:rsidR="00263E4B" w:rsidRPr="00C05393" w:rsidRDefault="009129EB" w:rsidP="009058CC">
      <w:pPr>
        <w:pStyle w:val="ListParagraph"/>
        <w:autoSpaceDE w:val="0"/>
        <w:autoSpaceDN w:val="0"/>
        <w:adjustRightInd w:val="0"/>
        <w:spacing w:before="0" w:after="0" w:line="240" w:lineRule="auto"/>
        <w:ind w:left="0"/>
        <w:contextualSpacing w:val="0"/>
        <w:rPr>
          <w:rFonts w:ascii="Arial" w:hAnsi="Arial" w:cs="Arial"/>
          <w:i/>
          <w:lang w:val="sr-Cyrl-RS"/>
        </w:rPr>
      </w:pPr>
      <w:r w:rsidRPr="00AC5234">
        <w:rPr>
          <w:rFonts w:ascii="Arial" w:hAnsi="Arial" w:cs="Arial"/>
          <w:b/>
          <w:lang w:val="sr-Cyrl-RS"/>
        </w:rPr>
        <w:t xml:space="preserve">За партију </w:t>
      </w:r>
      <w:r w:rsidR="00985F9E">
        <w:rPr>
          <w:rFonts w:ascii="Arial" w:hAnsi="Arial" w:cs="Arial"/>
          <w:b/>
          <w:lang w:val="sr-Cyrl-RS"/>
        </w:rPr>
        <w:t>1</w:t>
      </w:r>
      <w:r w:rsidRPr="00C05393">
        <w:rPr>
          <w:rFonts w:ascii="Arial" w:hAnsi="Arial" w:cs="Arial"/>
          <w:b/>
          <w:i/>
          <w:lang w:val="sr-Cyrl-RS"/>
        </w:rPr>
        <w:t xml:space="preserve">  -</w:t>
      </w:r>
      <w:r w:rsidRPr="00C05393">
        <w:rPr>
          <w:rFonts w:ascii="Arial" w:hAnsi="Arial" w:cs="Arial"/>
          <w:i/>
          <w:lang w:val="sr-Cyrl-RS"/>
        </w:rPr>
        <w:t xml:space="preserve"> </w:t>
      </w:r>
      <w:r w:rsidR="00691F25" w:rsidRPr="00C05393">
        <w:rPr>
          <w:rFonts w:ascii="Arial" w:hAnsi="Arial" w:cs="Arial"/>
          <w:lang w:val="sr-Cyrl-RS"/>
        </w:rPr>
        <w:t>П</w:t>
      </w:r>
      <w:r w:rsidRPr="00C05393">
        <w:rPr>
          <w:rFonts w:ascii="Arial" w:hAnsi="Arial" w:cs="Arial"/>
        </w:rPr>
        <w:t>онуђач је обавезан да изврши</w:t>
      </w:r>
      <w:r w:rsidR="00691F25" w:rsidRPr="00C05393">
        <w:rPr>
          <w:rFonts w:ascii="Arial" w:hAnsi="Arial" w:cs="Arial"/>
          <w:lang w:val="sr-Cyrl-RS"/>
        </w:rPr>
        <w:t xml:space="preserve"> испоруку шина за ЕШ  </w:t>
      </w:r>
      <w:r w:rsidRPr="00C05393">
        <w:rPr>
          <w:rFonts w:ascii="Arial" w:hAnsi="Arial" w:cs="Arial"/>
          <w:lang w:val="sr-Cyrl-RS"/>
        </w:rPr>
        <w:t>у р</w:t>
      </w:r>
      <w:r w:rsidR="008E13D0">
        <w:rPr>
          <w:rFonts w:ascii="Arial" w:hAnsi="Arial" w:cs="Arial"/>
          <w:lang w:val="sr-Cyrl-RS"/>
        </w:rPr>
        <w:t>оку који не може бити дужи од 150</w:t>
      </w:r>
      <w:r w:rsidRPr="00C05393">
        <w:rPr>
          <w:rFonts w:ascii="Arial" w:hAnsi="Arial" w:cs="Arial"/>
          <w:lang w:val="sr-Cyrl-RS"/>
        </w:rPr>
        <w:t xml:space="preserve"> дана од дана ступања уговора на снагу</w:t>
      </w:r>
    </w:p>
    <w:p w14:paraId="6F8B5A00" w14:textId="77777777" w:rsidR="009129EB" w:rsidRPr="00C05393" w:rsidRDefault="009129EB" w:rsidP="009058CC">
      <w:pPr>
        <w:pStyle w:val="ListParagraph"/>
        <w:autoSpaceDE w:val="0"/>
        <w:autoSpaceDN w:val="0"/>
        <w:adjustRightInd w:val="0"/>
        <w:spacing w:before="0" w:after="0" w:line="240" w:lineRule="auto"/>
        <w:ind w:left="0"/>
        <w:contextualSpacing w:val="0"/>
        <w:rPr>
          <w:rFonts w:ascii="Arial" w:hAnsi="Arial" w:cs="Arial"/>
          <w:i/>
          <w:lang w:val="sr-Cyrl-RS"/>
        </w:rPr>
      </w:pPr>
    </w:p>
    <w:p w14:paraId="791C4176" w14:textId="77777777" w:rsidR="007C5E48" w:rsidRPr="00C05393" w:rsidRDefault="007C5E48" w:rsidP="009129EB">
      <w:pPr>
        <w:pStyle w:val="ListParagraph"/>
        <w:ind w:left="0"/>
        <w:rPr>
          <w:rFonts w:ascii="Arial" w:hAnsi="Arial" w:cs="Arial"/>
          <w:lang w:val="sr-Cyrl-RS"/>
        </w:rPr>
      </w:pPr>
    </w:p>
    <w:p w14:paraId="4C084733" w14:textId="05828BF2" w:rsidR="009129EB" w:rsidRPr="00C05393" w:rsidRDefault="00985F9E" w:rsidP="009129EB">
      <w:pPr>
        <w:pStyle w:val="ListParagraph"/>
        <w:ind w:left="0"/>
        <w:rPr>
          <w:rFonts w:ascii="Arial" w:hAnsi="Arial" w:cs="Arial"/>
          <w:i/>
          <w:lang w:val="sr-Cyrl-RS"/>
        </w:rPr>
      </w:pPr>
      <w:r>
        <w:rPr>
          <w:rFonts w:ascii="Arial" w:hAnsi="Arial" w:cs="Arial"/>
          <w:b/>
          <w:lang w:val="sr-Cyrl-RS"/>
        </w:rPr>
        <w:t>За партију 2</w:t>
      </w:r>
      <w:r w:rsidR="009129EB" w:rsidRPr="00C05393">
        <w:rPr>
          <w:rFonts w:ascii="Arial" w:hAnsi="Arial" w:cs="Arial"/>
          <w:b/>
          <w:i/>
          <w:lang w:val="sr-Cyrl-RS"/>
        </w:rPr>
        <w:t xml:space="preserve"> - </w:t>
      </w:r>
      <w:r w:rsidR="00404252" w:rsidRPr="00C05393">
        <w:rPr>
          <w:rFonts w:ascii="Arial" w:hAnsi="Arial" w:cs="Arial"/>
          <w:lang w:val="sr-Cyrl-RS"/>
        </w:rPr>
        <w:t>П</w:t>
      </w:r>
      <w:r w:rsidR="007C5E48" w:rsidRPr="00C05393">
        <w:rPr>
          <w:rFonts w:ascii="Arial" w:hAnsi="Arial" w:cs="Arial"/>
        </w:rPr>
        <w:t>онуђач је обавезан да изврши</w:t>
      </w:r>
      <w:r w:rsidR="007C5E48" w:rsidRPr="00C05393">
        <w:rPr>
          <w:rFonts w:ascii="Arial" w:hAnsi="Arial" w:cs="Arial"/>
          <w:lang w:val="sr-Cyrl-RS"/>
        </w:rPr>
        <w:t xml:space="preserve"> испоруку</w:t>
      </w:r>
      <w:r>
        <w:rPr>
          <w:rFonts w:cs="Arial"/>
          <w:lang w:val="sr-Cyrl-CS"/>
        </w:rPr>
        <w:t xml:space="preserve"> </w:t>
      </w:r>
      <w:r w:rsidRPr="00985F9E">
        <w:rPr>
          <w:rFonts w:ascii="Arial" w:hAnsi="Arial" w:cs="Arial"/>
          <w:lang w:val="sr-Cyrl-RS"/>
        </w:rPr>
        <w:t>Шинa за Ведричар</w:t>
      </w:r>
      <w:r w:rsidRPr="00985F9E">
        <w:rPr>
          <w:rFonts w:ascii="Arial" w:hAnsi="Arial" w:cs="Arial"/>
          <w:lang w:val="sr-Latn-RS"/>
        </w:rPr>
        <w:t xml:space="preserve"> </w:t>
      </w:r>
      <w:r w:rsidR="007C5E48" w:rsidRPr="00985F9E">
        <w:rPr>
          <w:rFonts w:ascii="Arial" w:hAnsi="Arial" w:cs="Arial"/>
          <w:lang w:val="sr-Cyrl-RS"/>
        </w:rPr>
        <w:t xml:space="preserve">у року који не може бити дужи од </w:t>
      </w:r>
      <w:r>
        <w:rPr>
          <w:rFonts w:ascii="Arial" w:hAnsi="Arial" w:cs="Arial"/>
          <w:lang w:val="sr-Cyrl-RS"/>
        </w:rPr>
        <w:t>150</w:t>
      </w:r>
      <w:r w:rsidR="007C5E48" w:rsidRPr="00985F9E">
        <w:rPr>
          <w:rFonts w:ascii="Arial" w:hAnsi="Arial" w:cs="Arial"/>
          <w:lang w:val="sr-Cyrl-RS"/>
        </w:rPr>
        <w:t xml:space="preserve"> дана од дана ступања уговора на снагу</w:t>
      </w:r>
    </w:p>
    <w:p w14:paraId="0AEB7230" w14:textId="77777777" w:rsidR="007C5E48" w:rsidRPr="00C05393" w:rsidRDefault="007C5E48" w:rsidP="009129EB">
      <w:pPr>
        <w:pStyle w:val="ListParagraph"/>
        <w:ind w:left="0"/>
        <w:rPr>
          <w:rFonts w:ascii="Arial" w:hAnsi="Arial" w:cs="Arial"/>
          <w:b/>
          <w:i/>
          <w:lang w:val="sr-Cyrl-RS"/>
        </w:rPr>
      </w:pPr>
    </w:p>
    <w:p w14:paraId="6ACE9A83" w14:textId="3065B3E3" w:rsidR="00870B56" w:rsidRPr="00E64E26" w:rsidRDefault="00870B56" w:rsidP="00E64E26">
      <w:pPr>
        <w:pStyle w:val="Heading10"/>
        <w:ind w:left="0" w:firstLine="0"/>
        <w:rPr>
          <w:rFonts w:cs="Arial"/>
          <w:lang w:val="sr-Cyrl-RS"/>
        </w:rPr>
      </w:pPr>
      <w:bookmarkStart w:id="18" w:name="_Toc441651542"/>
      <w:bookmarkStart w:id="19" w:name="_Toc442559880"/>
    </w:p>
    <w:p w14:paraId="2939C3FB" w14:textId="47A356BD" w:rsidR="00963C33" w:rsidRPr="00177EAE" w:rsidRDefault="007B18AF" w:rsidP="00177EAE">
      <w:pPr>
        <w:pStyle w:val="Heading10"/>
        <w:ind w:left="0" w:firstLine="0"/>
        <w:rPr>
          <w:rFonts w:cs="Arial"/>
          <w:lang w:val="sr-Cyrl-RS"/>
        </w:rPr>
      </w:pPr>
      <w:r w:rsidRPr="00C05393">
        <w:rPr>
          <w:rFonts w:cs="Arial"/>
          <w:lang w:val="sr-Cyrl-RS"/>
        </w:rPr>
        <w:t>3.3.</w:t>
      </w:r>
      <w:r w:rsidR="00781B02" w:rsidRPr="00C05393">
        <w:rPr>
          <w:rFonts w:cs="Arial"/>
          <w:lang w:val="en-US"/>
        </w:rPr>
        <w:t xml:space="preserve"> </w:t>
      </w:r>
      <w:r w:rsidR="00DB369C" w:rsidRPr="00C05393">
        <w:rPr>
          <w:rFonts w:cs="Arial"/>
        </w:rPr>
        <w:t xml:space="preserve">Место </w:t>
      </w:r>
      <w:bookmarkEnd w:id="18"/>
      <w:bookmarkEnd w:id="19"/>
      <w:r w:rsidR="00230C73" w:rsidRPr="00C05393">
        <w:rPr>
          <w:rFonts w:cs="Arial"/>
        </w:rPr>
        <w:t>и</w:t>
      </w:r>
      <w:r w:rsidR="00230C73" w:rsidRPr="00C05393">
        <w:rPr>
          <w:rFonts w:cs="Arial"/>
          <w:lang w:val="sr-Cyrl-RS"/>
        </w:rPr>
        <w:t>споруке добара</w:t>
      </w:r>
    </w:p>
    <w:p w14:paraId="7BC922B9" w14:textId="16594AC0" w:rsidR="005347EF" w:rsidRDefault="001E7BF6" w:rsidP="00125B55">
      <w:pPr>
        <w:rPr>
          <w:rFonts w:cs="Arial"/>
          <w:lang w:val="sr-Cyrl-CS" w:eastAsia="zh-CN"/>
        </w:rPr>
      </w:pPr>
      <w:r>
        <w:rPr>
          <w:rFonts w:cs="Arial"/>
          <w:b/>
          <w:lang w:val="sr-Cyrl-CS" w:eastAsia="zh-CN"/>
        </w:rPr>
        <w:t xml:space="preserve">За партију 1 – Шине за Еш </w:t>
      </w:r>
      <w:r w:rsidR="00963C33" w:rsidRPr="00C05393">
        <w:rPr>
          <w:rFonts w:cs="Arial"/>
          <w:bCs/>
          <w:lang w:val="sr-Latn-RS" w:eastAsia="zh-CN"/>
        </w:rPr>
        <w:t>FCO</w:t>
      </w:r>
      <w:r w:rsidR="00963C33" w:rsidRPr="00C05393">
        <w:rPr>
          <w:rFonts w:cs="Arial"/>
          <w:bCs/>
          <w:lang w:val="sr-Cyrl-RS" w:eastAsia="zh-CN"/>
        </w:rPr>
        <w:t xml:space="preserve"> – </w:t>
      </w:r>
      <w:r w:rsidR="00963C33" w:rsidRPr="00C05393">
        <w:rPr>
          <w:rFonts w:cs="Arial"/>
          <w:bCs/>
          <w:lang w:val="sr-Cyrl-CS" w:eastAsia="zh-CN"/>
        </w:rPr>
        <w:t xml:space="preserve"> </w:t>
      </w:r>
      <w:r w:rsidR="00963C33" w:rsidRPr="00C05393">
        <w:rPr>
          <w:rFonts w:cs="Arial"/>
          <w:lang w:val="sr-Cyrl-CS" w:eastAsia="zh-CN"/>
        </w:rPr>
        <w:t xml:space="preserve">магацини купца, </w:t>
      </w:r>
      <w:r w:rsidR="005347EF">
        <w:rPr>
          <w:rFonts w:cs="Arial"/>
          <w:lang w:val="sr-Cyrl-CS" w:eastAsia="zh-CN"/>
        </w:rPr>
        <w:t xml:space="preserve"> и то :</w:t>
      </w:r>
    </w:p>
    <w:p w14:paraId="3ADFECEF" w14:textId="6E461295" w:rsidR="005347EF" w:rsidRPr="005347EF" w:rsidRDefault="005347EF" w:rsidP="00125B55">
      <w:pPr>
        <w:rPr>
          <w:lang w:val="sr-Latn-RS"/>
        </w:rPr>
      </w:pPr>
      <w:r w:rsidRPr="005347EF">
        <w:rPr>
          <w:lang w:val="sr-Latn-RS"/>
        </w:rPr>
        <w:t>Магацин 06 - Рудовци - Поље „Б“</w:t>
      </w:r>
    </w:p>
    <w:p w14:paraId="3B915129" w14:textId="77777777" w:rsidR="005347EF" w:rsidRPr="005347EF" w:rsidRDefault="005347EF" w:rsidP="00125B55">
      <w:pPr>
        <w:rPr>
          <w:lang w:val="sr-Latn-RS"/>
        </w:rPr>
      </w:pPr>
      <w:r w:rsidRPr="005347EF">
        <w:rPr>
          <w:lang w:val="sr-Latn-RS"/>
        </w:rPr>
        <w:t>Магацин 07 - Јунковац - Стара монтажа - Поље „Д“</w:t>
      </w:r>
    </w:p>
    <w:p w14:paraId="50E35E8C" w14:textId="77777777" w:rsidR="005347EF" w:rsidRPr="005347EF" w:rsidRDefault="005347EF" w:rsidP="00125B55">
      <w:pPr>
        <w:rPr>
          <w:lang w:val="sr-Latn-RS"/>
        </w:rPr>
      </w:pPr>
      <w:r w:rsidRPr="005347EF">
        <w:rPr>
          <w:lang w:val="sr-Latn-RS"/>
        </w:rPr>
        <w:t>Магацин 079 - Каленић - „Тамнава - Источно поље“</w:t>
      </w:r>
    </w:p>
    <w:p w14:paraId="3DAEF3BB" w14:textId="77777777" w:rsidR="005347EF" w:rsidRPr="005347EF" w:rsidRDefault="005347EF">
      <w:pPr>
        <w:rPr>
          <w:lang w:val="sr-Latn-RS"/>
        </w:rPr>
      </w:pPr>
      <w:r w:rsidRPr="005347EF">
        <w:rPr>
          <w:lang w:val="sr-Latn-RS"/>
        </w:rPr>
        <w:t>Магацин 063 – Каленић – „Тамнава -  Западно Поље“</w:t>
      </w:r>
    </w:p>
    <w:p w14:paraId="72B571CA" w14:textId="2718232B" w:rsidR="00ED3C97" w:rsidRPr="00C05393" w:rsidRDefault="00ED3C97" w:rsidP="00ED3C97">
      <w:pPr>
        <w:spacing w:before="0"/>
        <w:rPr>
          <w:rFonts w:cs="Arial"/>
          <w:lang w:val="sr-Cyrl-CS" w:eastAsia="zh-CN"/>
        </w:rPr>
      </w:pPr>
    </w:p>
    <w:p w14:paraId="29F18358" w14:textId="77777777" w:rsidR="001E7BF6" w:rsidRDefault="001E7BF6" w:rsidP="00ED3C97">
      <w:pPr>
        <w:spacing w:before="0"/>
        <w:rPr>
          <w:rFonts w:cs="Arial"/>
          <w:b/>
          <w:lang w:val="sr-Cyrl-CS" w:eastAsia="zh-CN"/>
        </w:rPr>
      </w:pPr>
      <w:r>
        <w:rPr>
          <w:rFonts w:cs="Arial"/>
          <w:b/>
          <w:lang w:val="sr-Cyrl-CS" w:eastAsia="zh-CN"/>
        </w:rPr>
        <w:t>За партију 2</w:t>
      </w:r>
      <w:r w:rsidR="00ED3C97" w:rsidRPr="00C05393">
        <w:rPr>
          <w:rFonts w:cs="Arial"/>
          <w:b/>
          <w:lang w:val="sr-Cyrl-CS" w:eastAsia="zh-CN"/>
        </w:rPr>
        <w:t xml:space="preserve"> – </w:t>
      </w:r>
      <w:r>
        <w:rPr>
          <w:rFonts w:cs="Arial"/>
          <w:lang w:val="sr-Cyrl-CS"/>
        </w:rPr>
        <w:t xml:space="preserve">– </w:t>
      </w:r>
      <w:r>
        <w:rPr>
          <w:rFonts w:cs="Arial"/>
          <w:lang w:val="sr-Cyrl-RS"/>
        </w:rPr>
        <w:t>Шине за Ведричар</w:t>
      </w:r>
      <w:r w:rsidRPr="00C05393">
        <w:rPr>
          <w:rFonts w:cs="Arial"/>
          <w:b/>
          <w:lang w:val="sr-Cyrl-CS" w:eastAsia="zh-CN"/>
        </w:rPr>
        <w:t xml:space="preserve"> </w:t>
      </w:r>
    </w:p>
    <w:p w14:paraId="04F1AD7B" w14:textId="0DCDA4EC" w:rsidR="00C27AB9" w:rsidRPr="00C05393" w:rsidRDefault="001E7BF6" w:rsidP="00ED3C97">
      <w:pPr>
        <w:spacing w:before="0"/>
        <w:rPr>
          <w:rFonts w:cs="Arial"/>
          <w:bCs/>
          <w:lang w:val="sr-Latn-RS" w:eastAsia="zh-CN"/>
        </w:rPr>
      </w:pPr>
      <w:r>
        <w:rPr>
          <w:rFonts w:cs="Arial"/>
          <w:bCs/>
          <w:lang w:val="sr-Latn-RS" w:eastAsia="zh-CN"/>
        </w:rPr>
        <w:t xml:space="preserve">FCO </w:t>
      </w:r>
      <w:r w:rsidR="00ED3C97" w:rsidRPr="00C05393">
        <w:rPr>
          <w:rFonts w:cs="Arial"/>
          <w:bCs/>
          <w:lang w:val="sr-Latn-RS" w:eastAsia="zh-CN"/>
        </w:rPr>
        <w:t xml:space="preserve"> </w:t>
      </w:r>
      <w:r w:rsidRPr="005347EF">
        <w:rPr>
          <w:lang w:val="sr-Latn-RS"/>
        </w:rPr>
        <w:t>Магацин 063 – Каленић – „Тамнава -  Западно Поље</w:t>
      </w:r>
    </w:p>
    <w:p w14:paraId="3054FDF8" w14:textId="4CB7FC27" w:rsidR="00847DB2" w:rsidRPr="00C05393" w:rsidRDefault="00ED3C97" w:rsidP="00C942E5">
      <w:pPr>
        <w:spacing w:before="0"/>
        <w:rPr>
          <w:rFonts w:cs="Arial"/>
          <w:bCs/>
          <w:lang w:val="sr-Cyrl-RS" w:eastAsia="zh-CN"/>
        </w:rPr>
      </w:pPr>
      <w:r w:rsidRPr="00C05393">
        <w:rPr>
          <w:rFonts w:cs="Arial"/>
          <w:bCs/>
          <w:lang w:val="sr-Cyrl-RS" w:eastAsia="zh-CN"/>
        </w:rPr>
        <w:t xml:space="preserve"> </w:t>
      </w:r>
    </w:p>
    <w:p w14:paraId="479FD6C1" w14:textId="77777777" w:rsidR="00847DB2" w:rsidRPr="00C05393" w:rsidRDefault="00847DB2" w:rsidP="00847DB2">
      <w:pPr>
        <w:spacing w:before="0"/>
        <w:rPr>
          <w:rFonts w:cs="Arial"/>
          <w:lang w:val="sr-Cyrl-CS" w:eastAsia="zh-CN"/>
        </w:rPr>
      </w:pPr>
      <w:r w:rsidRPr="00C05393">
        <w:rPr>
          <w:rFonts w:cs="Arial"/>
          <w:b/>
          <w:lang w:val="sr-Cyrl-CS" w:eastAsia="zh-CN"/>
        </w:rPr>
        <w:t>Напомена</w:t>
      </w:r>
      <w:r w:rsidRPr="00C05393">
        <w:rPr>
          <w:rFonts w:cs="Arial"/>
          <w:lang w:val="sr-Cyrl-CS" w:eastAsia="zh-CN"/>
        </w:rPr>
        <w:t xml:space="preserve">: </w:t>
      </w:r>
    </w:p>
    <w:p w14:paraId="74275D58" w14:textId="77777777" w:rsidR="008B5271" w:rsidRPr="008B5271" w:rsidRDefault="008B5271" w:rsidP="008B5271">
      <w:pPr>
        <w:spacing w:before="0"/>
        <w:rPr>
          <w:rFonts w:cs="Arial"/>
          <w:lang w:val="sr-Cyrl-CS" w:eastAsia="zh-CN"/>
        </w:rPr>
      </w:pPr>
      <w:r w:rsidRPr="008B5271">
        <w:rPr>
          <w:rFonts w:cs="Arial"/>
          <w:lang w:val="sr-Cyrl-CS" w:eastAsia="zh-CN"/>
        </w:rPr>
        <w:t xml:space="preserve">Понуда се даје на паритету: </w:t>
      </w:r>
    </w:p>
    <w:p w14:paraId="2534FD72" w14:textId="77777777" w:rsidR="008B5271" w:rsidRPr="008B5271" w:rsidRDefault="008B5271" w:rsidP="008B5271">
      <w:pPr>
        <w:spacing w:before="0"/>
        <w:rPr>
          <w:rFonts w:cs="Arial"/>
          <w:lang w:val="sr-Cyrl-RS" w:eastAsia="zh-CN"/>
        </w:rPr>
      </w:pPr>
      <w:r w:rsidRPr="008B5271">
        <w:rPr>
          <w:rFonts w:cs="Arial"/>
          <w:lang w:val="sr-Cyrl-RS" w:eastAsia="zh-CN"/>
        </w:rPr>
        <w:t xml:space="preserve"> - за домаће понуђаче: FCO (магацин Наручиоца) са урачунатим зависним трошковима;</w:t>
      </w:r>
    </w:p>
    <w:p w14:paraId="7CEBB748" w14:textId="77777777" w:rsidR="008B5271" w:rsidRPr="008B5271" w:rsidRDefault="008B5271" w:rsidP="008B5271">
      <w:pPr>
        <w:spacing w:before="0"/>
        <w:rPr>
          <w:rFonts w:cs="Arial"/>
          <w:lang w:val="sr-Cyrl-RS" w:eastAsia="zh-CN"/>
        </w:rPr>
      </w:pPr>
      <w:r w:rsidRPr="008B5271">
        <w:rPr>
          <w:rFonts w:cs="Arial"/>
          <w:lang w:val="sr-Cyrl-RS" w:eastAsia="zh-CN"/>
        </w:rPr>
        <w:t xml:space="preserve"> - за стране понуђаче: DDP (магацин Наручиоца) (Incoterms 2010).</w:t>
      </w:r>
    </w:p>
    <w:p w14:paraId="79E3402F" w14:textId="77777777" w:rsidR="008B5271" w:rsidRPr="008B5271" w:rsidRDefault="008B5271" w:rsidP="008B5271">
      <w:pPr>
        <w:spacing w:before="0"/>
        <w:rPr>
          <w:rFonts w:cs="Arial"/>
          <w:lang w:val="sr-Cyrl-CS" w:eastAsia="zh-CN"/>
        </w:rPr>
      </w:pPr>
      <w:r w:rsidRPr="008B5271">
        <w:rPr>
          <w:rFonts w:cs="Arial"/>
          <w:lang w:val="sr-Cyrl-CS" w:eastAsia="zh-CN"/>
        </w:rPr>
        <w:t>У понуђену цену страног понуђача урачунавају се и царинске дажбине као и сви трошкови око увоза добара</w:t>
      </w:r>
      <w:r w:rsidRPr="008B5271">
        <w:rPr>
          <w:rFonts w:cs="Arial"/>
          <w:lang w:val="sr-Latn-RS" w:eastAsia="zh-CN"/>
        </w:rPr>
        <w:t xml:space="preserve"> FCO магацин Наручиоца</w:t>
      </w:r>
      <w:r w:rsidRPr="008B5271">
        <w:rPr>
          <w:rFonts w:cs="Arial"/>
          <w:lang w:val="sr-Cyrl-CS" w:eastAsia="zh-CN"/>
        </w:rPr>
        <w:t>.</w:t>
      </w:r>
    </w:p>
    <w:p w14:paraId="38CCF0A5" w14:textId="77777777" w:rsidR="008B5271" w:rsidRPr="008B5271" w:rsidRDefault="008B5271" w:rsidP="008B5271">
      <w:pPr>
        <w:spacing w:before="0"/>
        <w:rPr>
          <w:rFonts w:cs="Arial"/>
          <w:lang w:eastAsia="zh-CN"/>
        </w:rPr>
      </w:pPr>
      <w:r w:rsidRPr="008B5271">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3EAB6C0C" w14:textId="614CF74D" w:rsidR="00847DB2" w:rsidRPr="00C05393" w:rsidRDefault="00847DB2" w:rsidP="00847DB2">
      <w:pPr>
        <w:spacing w:before="0"/>
        <w:rPr>
          <w:rFonts w:cs="Arial"/>
          <w:lang w:val="sr-Cyrl-CS" w:eastAsia="zh-CN"/>
        </w:rPr>
      </w:pPr>
    </w:p>
    <w:p w14:paraId="515CD8FB" w14:textId="77777777" w:rsidR="00C942E5" w:rsidRPr="00C05393" w:rsidRDefault="00C942E5" w:rsidP="00847DB2">
      <w:pPr>
        <w:spacing w:before="0"/>
        <w:rPr>
          <w:rFonts w:cs="Arial"/>
          <w:lang w:val="sr-Cyrl-CS" w:eastAsia="zh-CN"/>
        </w:rPr>
      </w:pPr>
    </w:p>
    <w:p w14:paraId="71FD001B" w14:textId="77777777" w:rsidR="008112A2" w:rsidRPr="00C05393" w:rsidRDefault="00F94C1B" w:rsidP="002C1EE8">
      <w:pPr>
        <w:pStyle w:val="Heading10"/>
        <w:rPr>
          <w:rFonts w:cs="Arial"/>
        </w:rPr>
      </w:pPr>
      <w:r w:rsidRPr="00C05393">
        <w:rPr>
          <w:rFonts w:cs="Arial"/>
        </w:rPr>
        <w:t>3</w:t>
      </w:r>
      <w:r w:rsidR="00781B02" w:rsidRPr="00C05393">
        <w:rPr>
          <w:rFonts w:cs="Arial"/>
          <w:lang w:val="en-US"/>
        </w:rPr>
        <w:t>.</w:t>
      </w:r>
      <w:r w:rsidR="007B18AF" w:rsidRPr="00C05393">
        <w:rPr>
          <w:rFonts w:cs="Arial"/>
          <w:lang w:val="sr-Cyrl-RS"/>
        </w:rPr>
        <w:t xml:space="preserve">4. </w:t>
      </w:r>
      <w:r w:rsidR="00781B02" w:rsidRPr="00C05393">
        <w:rPr>
          <w:rFonts w:cs="Arial"/>
          <w:lang w:val="en-US"/>
        </w:rPr>
        <w:t xml:space="preserve"> </w:t>
      </w:r>
      <w:r w:rsidR="008112A2" w:rsidRPr="00C05393">
        <w:rPr>
          <w:rFonts w:cs="Arial"/>
        </w:rPr>
        <w:t>Квалитативни и квантитативни пријем</w:t>
      </w:r>
    </w:p>
    <w:p w14:paraId="19B32EE6" w14:textId="77777777" w:rsidR="00B046AE" w:rsidRPr="00D63492" w:rsidRDefault="00B046AE" w:rsidP="00415918">
      <w:pPr>
        <w:spacing w:before="0"/>
        <w:rPr>
          <w:rFonts w:cs="Arial"/>
          <w:lang w:val="sr-Latn-CS"/>
        </w:rPr>
      </w:pPr>
      <w:bookmarkStart w:id="20" w:name="_Toc441651543"/>
      <w:bookmarkStart w:id="21" w:name="_Toc442559881"/>
      <w:r w:rsidRPr="00C05393">
        <w:rPr>
          <w:rFonts w:cs="Arial"/>
          <w:lang w:val="sr-Latn-CS"/>
        </w:rPr>
        <w:t xml:space="preserve">Квантитативни и квалитативни </w:t>
      </w:r>
      <w:r w:rsidRPr="00D63492">
        <w:rPr>
          <w:rFonts w:cs="Arial"/>
          <w:lang w:val="sr-Latn-CS"/>
        </w:rPr>
        <w:t xml:space="preserve">преглед </w:t>
      </w:r>
      <w:r w:rsidRPr="00C05393">
        <w:rPr>
          <w:rFonts w:cs="Arial"/>
          <w:lang w:val="sr-Latn-CS"/>
        </w:rPr>
        <w:t xml:space="preserve">и пријем шина за испоруку обавиће овлашћени представници наручиоца </w:t>
      </w:r>
      <w:r w:rsidRPr="00D63492">
        <w:rPr>
          <w:rFonts w:cs="Arial"/>
          <w:lang w:val="sr-Latn-CS"/>
        </w:rPr>
        <w:t>у погону произвођача, пре отпреме. За те послове ће испоручилац обезбедити одговарајући простор, сву потребну опрему, мерне инструменте, алате, уређаје и особље, као и приступ документацији и производним подацима, о трошку добављача.</w:t>
      </w:r>
    </w:p>
    <w:p w14:paraId="0A1AEAED" w14:textId="57722580" w:rsidR="00B046AE" w:rsidRPr="00D63492" w:rsidRDefault="00B046AE" w:rsidP="00415918">
      <w:pPr>
        <w:spacing w:before="0"/>
        <w:rPr>
          <w:rFonts w:cs="Arial"/>
          <w:lang w:val="sr-Latn-CS"/>
        </w:rPr>
      </w:pPr>
      <w:r w:rsidRPr="00D63492">
        <w:rPr>
          <w:rFonts w:cs="Arial"/>
          <w:lang w:val="sr-Latn-CS"/>
        </w:rPr>
        <w:t>Понуђач је дужан да у понуди поднесе одговарајући план испитивања</w:t>
      </w:r>
      <w:r w:rsidR="00AC5234" w:rsidRPr="00D63492">
        <w:rPr>
          <w:rFonts w:cs="Arial"/>
          <w:lang w:val="sr-Cyrl-RS"/>
        </w:rPr>
        <w:t>(управљања квалитетом)</w:t>
      </w:r>
      <w:r w:rsidR="00AC5234" w:rsidRPr="00D63492">
        <w:rPr>
          <w:rFonts w:cs="Arial"/>
          <w:lang w:val="sr-Latn-CS"/>
        </w:rPr>
        <w:t xml:space="preserve"> </w:t>
      </w:r>
      <w:r w:rsidRPr="00D63492">
        <w:rPr>
          <w:rFonts w:cs="Arial"/>
          <w:lang w:val="sr-Latn-CS"/>
        </w:rPr>
        <w:t xml:space="preserve"> за комплетну испоруку. План ће важити током пријема, који ће уследити у року од 10( десет) дана пошто Наручилац буде обавештен да је роба спремна за пријем у погону произвођача.</w:t>
      </w:r>
    </w:p>
    <w:p w14:paraId="45B33082" w14:textId="73B0DC80" w:rsidR="00B046AE" w:rsidRPr="00C05393" w:rsidRDefault="00B046AE" w:rsidP="00415918">
      <w:pPr>
        <w:spacing w:before="0"/>
        <w:rPr>
          <w:rFonts w:cs="Arial"/>
          <w:lang w:val="sr-Latn-CS"/>
        </w:rPr>
      </w:pPr>
      <w:r w:rsidRPr="00D63492">
        <w:rPr>
          <w:rFonts w:cs="Arial"/>
          <w:lang w:val="sr-Latn-CS"/>
        </w:rPr>
        <w:t xml:space="preserve">Понуђач сноси трошкове организације (пут и смештај) ради квантитативног и квалитативног пријема код произвођача за </w:t>
      </w:r>
      <w:r w:rsidR="00D63492">
        <w:rPr>
          <w:rFonts w:cs="Arial"/>
          <w:lang w:val="sr-Cyrl-RS"/>
        </w:rPr>
        <w:t>два</w:t>
      </w:r>
      <w:r w:rsidRPr="00D63492">
        <w:rPr>
          <w:rFonts w:cs="Arial"/>
          <w:lang w:val="sr-Latn-CS"/>
        </w:rPr>
        <w:t xml:space="preserve"> члана комисије за преглед.</w:t>
      </w:r>
    </w:p>
    <w:p w14:paraId="0658BDBA" w14:textId="77777777" w:rsidR="00B046AE" w:rsidRPr="00C05393" w:rsidRDefault="00B046AE" w:rsidP="00415918">
      <w:pPr>
        <w:spacing w:before="0"/>
        <w:rPr>
          <w:rFonts w:cs="Arial"/>
          <w:lang w:val="sr-Latn-CS"/>
        </w:rPr>
      </w:pPr>
      <w:r w:rsidRPr="00C05393">
        <w:rPr>
          <w:rFonts w:cs="Arial"/>
          <w:lang w:val="sr-Latn-CS"/>
        </w:rPr>
        <w:t>Записник о пријему ће сачинити и потписати овлашћени представници понуђача/произвођача и наручиоца, а садржаће следеће основне податке:</w:t>
      </w:r>
    </w:p>
    <w:p w14:paraId="15733B86" w14:textId="6F9CF438" w:rsidR="00B046AE" w:rsidRPr="00C05393" w:rsidRDefault="00415918" w:rsidP="00415918">
      <w:pPr>
        <w:spacing w:before="0"/>
        <w:rPr>
          <w:rFonts w:cs="Arial"/>
          <w:lang w:val="sr-Latn-CS"/>
        </w:rPr>
      </w:pPr>
      <w:r w:rsidRPr="00C05393">
        <w:rPr>
          <w:rFonts w:cs="Arial"/>
          <w:lang w:val="sr-Latn-CS"/>
        </w:rPr>
        <w:t xml:space="preserve">- </w:t>
      </w:r>
      <w:r w:rsidR="00B046AE" w:rsidRPr="00C05393">
        <w:rPr>
          <w:rFonts w:cs="Arial"/>
          <w:lang w:val="sr-Latn-CS"/>
        </w:rPr>
        <w:t>место, датум и назив испоручиоца</w:t>
      </w:r>
    </w:p>
    <w:p w14:paraId="00BF4AF1" w14:textId="4DC5C7D4" w:rsidR="00B046AE" w:rsidRPr="00C05393" w:rsidRDefault="00415918" w:rsidP="00415918">
      <w:pPr>
        <w:spacing w:before="0"/>
        <w:rPr>
          <w:rFonts w:cs="Arial"/>
          <w:lang w:val="sr-Latn-CS"/>
        </w:rPr>
      </w:pPr>
      <w:r w:rsidRPr="00C05393">
        <w:rPr>
          <w:rFonts w:cs="Arial"/>
          <w:lang w:val="sr-Latn-CS"/>
        </w:rPr>
        <w:t xml:space="preserve">- </w:t>
      </w:r>
      <w:r w:rsidR="00B046AE" w:rsidRPr="00C05393">
        <w:rPr>
          <w:rFonts w:cs="Arial"/>
          <w:lang w:val="sr-Latn-CS"/>
        </w:rPr>
        <w:t>број уговора и број лота за испоруку</w:t>
      </w:r>
    </w:p>
    <w:p w14:paraId="45AAA910" w14:textId="182484F4" w:rsidR="00B046AE" w:rsidRPr="00C05393" w:rsidRDefault="00415918" w:rsidP="00415918">
      <w:pPr>
        <w:spacing w:before="0"/>
        <w:rPr>
          <w:rFonts w:cs="Arial"/>
          <w:lang w:val="sr-Latn-CS"/>
        </w:rPr>
      </w:pPr>
      <w:r w:rsidRPr="00C05393">
        <w:rPr>
          <w:rFonts w:cs="Arial"/>
          <w:lang w:val="sr-Latn-CS"/>
        </w:rPr>
        <w:t xml:space="preserve">- </w:t>
      </w:r>
      <w:r w:rsidR="00B046AE" w:rsidRPr="00C05393">
        <w:rPr>
          <w:rFonts w:cs="Arial"/>
          <w:lang w:val="sr-Latn-CS"/>
        </w:rPr>
        <w:t>опис примљеног материјала и опреме, количине и тежине примљеног материјала и опреме</w:t>
      </w:r>
    </w:p>
    <w:p w14:paraId="3F24966B" w14:textId="59AE9916" w:rsidR="00B046AE" w:rsidRPr="00C05393" w:rsidRDefault="00415918" w:rsidP="00415918">
      <w:pPr>
        <w:spacing w:before="0"/>
        <w:rPr>
          <w:rFonts w:cs="Arial"/>
          <w:lang w:val="sr-Latn-CS"/>
        </w:rPr>
      </w:pPr>
      <w:r w:rsidRPr="00C05393">
        <w:rPr>
          <w:rFonts w:cs="Arial"/>
          <w:lang w:val="sr-Latn-CS"/>
        </w:rPr>
        <w:t xml:space="preserve">- </w:t>
      </w:r>
      <w:r w:rsidR="00B046AE" w:rsidRPr="00C05393">
        <w:rPr>
          <w:rFonts w:cs="Arial"/>
          <w:lang w:val="sr-Latn-CS"/>
        </w:rPr>
        <w:t>резултате испитивања према техничким спецификацијама.</w:t>
      </w:r>
    </w:p>
    <w:p w14:paraId="5AFA5455" w14:textId="6694E8D4" w:rsidR="00A91498" w:rsidRPr="00C05393" w:rsidRDefault="00A91498" w:rsidP="00A91498">
      <w:pPr>
        <w:spacing w:before="0"/>
        <w:ind w:left="360"/>
        <w:rPr>
          <w:rFonts w:cs="Arial"/>
          <w:lang w:val="sr-Latn-CS"/>
        </w:rPr>
      </w:pPr>
    </w:p>
    <w:p w14:paraId="2A858C61" w14:textId="77777777" w:rsidR="008D525C" w:rsidRPr="00C05393" w:rsidRDefault="008D525C" w:rsidP="008D525C">
      <w:pPr>
        <w:autoSpaceDE w:val="0"/>
        <w:autoSpaceDN w:val="0"/>
        <w:adjustRightInd w:val="0"/>
        <w:spacing w:before="0"/>
        <w:rPr>
          <w:rFonts w:cs="Arial"/>
          <w:lang w:val="sr-Cyrl-RS"/>
        </w:rPr>
      </w:pPr>
      <w:r w:rsidRPr="00C05393">
        <w:rPr>
          <w:rFonts w:cs="Arial"/>
          <w:lang w:val="sr-Cyrl-R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14:paraId="60672839" w14:textId="77777777" w:rsidR="008D525C" w:rsidRPr="00C05393" w:rsidRDefault="008D525C" w:rsidP="008D525C">
      <w:pPr>
        <w:autoSpaceDE w:val="0"/>
        <w:autoSpaceDN w:val="0"/>
        <w:adjustRightInd w:val="0"/>
        <w:spacing w:before="0"/>
        <w:rPr>
          <w:rFonts w:cs="Arial"/>
          <w:lang w:val="sr-Cyrl-RS"/>
        </w:rPr>
      </w:pPr>
      <w:r w:rsidRPr="00C05393">
        <w:rPr>
          <w:rFonts w:cs="Arial"/>
          <w:lang w:val="sr-Cyrl-R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79B4FB28" w14:textId="707EFB61" w:rsidR="00A5422D" w:rsidRPr="00C05393" w:rsidRDefault="008D525C" w:rsidP="008D525C">
      <w:pPr>
        <w:spacing w:before="0"/>
        <w:rPr>
          <w:rFonts w:cs="Arial"/>
          <w:lang w:val="sr-Cyrl-RS"/>
        </w:rPr>
      </w:pPr>
      <w:r w:rsidRPr="00C05393">
        <w:rPr>
          <w:rFonts w:cs="Arial"/>
          <w:lang w:val="sr-Cyrl-RS"/>
        </w:rPr>
        <w:t>Квалитатитвни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(словима: десет) дана од дана њеног пријема</w:t>
      </w:r>
    </w:p>
    <w:p w14:paraId="238F0C18" w14:textId="1C6A9D93" w:rsidR="00B75815" w:rsidRPr="00C05393" w:rsidRDefault="00B75815" w:rsidP="00985F9E">
      <w:pPr>
        <w:spacing w:before="0"/>
        <w:rPr>
          <w:rFonts w:cs="Arial"/>
          <w:lang w:val="sr-Cyrl-RS"/>
        </w:rPr>
      </w:pPr>
    </w:p>
    <w:p w14:paraId="6A33D096" w14:textId="3A89FFBF" w:rsidR="004D14FC" w:rsidRPr="00C05393" w:rsidRDefault="00781B02" w:rsidP="00A91498">
      <w:pPr>
        <w:pStyle w:val="Heading10"/>
        <w:rPr>
          <w:rFonts w:cs="Arial"/>
        </w:rPr>
      </w:pPr>
      <w:r w:rsidRPr="00C05393">
        <w:rPr>
          <w:rFonts w:cs="Arial"/>
          <w:lang w:val="en-US"/>
        </w:rPr>
        <w:t>3.</w:t>
      </w:r>
      <w:r w:rsidR="007B18AF" w:rsidRPr="00C05393">
        <w:rPr>
          <w:rFonts w:cs="Arial"/>
          <w:lang w:val="sr-Cyrl-RS"/>
        </w:rPr>
        <w:t>5</w:t>
      </w:r>
      <w:r w:rsidRPr="00C05393">
        <w:rPr>
          <w:rFonts w:cs="Arial"/>
          <w:lang w:val="en-US"/>
        </w:rPr>
        <w:t xml:space="preserve">. </w:t>
      </w:r>
      <w:r w:rsidR="004D14FC" w:rsidRPr="00C05393">
        <w:rPr>
          <w:rFonts w:cs="Arial"/>
        </w:rPr>
        <w:t>Гарантни рок</w:t>
      </w:r>
      <w:bookmarkEnd w:id="20"/>
      <w:bookmarkEnd w:id="21"/>
    </w:p>
    <w:p w14:paraId="233723BA" w14:textId="0747B5E4" w:rsidR="004F2900" w:rsidRPr="00C05393" w:rsidRDefault="004F2900" w:rsidP="004F2900">
      <w:pPr>
        <w:tabs>
          <w:tab w:val="left" w:pos="567"/>
        </w:tabs>
        <w:spacing w:before="0"/>
        <w:rPr>
          <w:rFonts w:eastAsia="Calibri" w:cs="Arial"/>
          <w:i/>
          <w:highlight w:val="yellow"/>
          <w:lang w:val="sr-Cyrl-RS"/>
        </w:rPr>
      </w:pPr>
    </w:p>
    <w:p w14:paraId="15625D3B" w14:textId="21EF688F" w:rsidR="004F2900" w:rsidRPr="00C05393" w:rsidRDefault="004F2900" w:rsidP="004F2900">
      <w:pPr>
        <w:tabs>
          <w:tab w:val="left" w:pos="567"/>
        </w:tabs>
        <w:spacing w:before="0"/>
        <w:rPr>
          <w:rFonts w:eastAsia="Calibri" w:cs="Arial"/>
          <w:i/>
          <w:lang w:val="sr-Cyrl-RS"/>
        </w:rPr>
      </w:pPr>
      <w:r w:rsidRPr="00E64E26">
        <w:rPr>
          <w:rFonts w:eastAsia="Calibri" w:cs="Arial"/>
          <w:b/>
          <w:lang w:val="sr-Cyrl-RS"/>
        </w:rPr>
        <w:t xml:space="preserve">За партију </w:t>
      </w:r>
      <w:r w:rsidR="00177EAE">
        <w:rPr>
          <w:rFonts w:eastAsia="Calibri" w:cs="Arial"/>
          <w:b/>
          <w:lang w:val="sr-Cyrl-RS"/>
        </w:rPr>
        <w:t>1</w:t>
      </w:r>
      <w:r w:rsidRPr="00C05393">
        <w:rPr>
          <w:rFonts w:eastAsia="Calibri" w:cs="Arial"/>
          <w:b/>
          <w:i/>
          <w:lang w:val="sr-Cyrl-RS"/>
        </w:rPr>
        <w:t xml:space="preserve">  -</w:t>
      </w:r>
      <w:r w:rsidRPr="00C05393">
        <w:rPr>
          <w:rFonts w:eastAsia="Calibri" w:cs="Arial"/>
          <w:i/>
          <w:lang w:val="sr-Cyrl-RS"/>
        </w:rPr>
        <w:t xml:space="preserve"> </w:t>
      </w:r>
      <w:r w:rsidRPr="00C05393">
        <w:rPr>
          <w:rFonts w:eastAsia="Calibri" w:cs="Arial"/>
          <w:lang w:val="sr-Cyrl-RS"/>
        </w:rPr>
        <w:t xml:space="preserve">Гарантни рок - шина за ЕШ, је минимум 24 месеца </w:t>
      </w:r>
      <w:r w:rsidRPr="00C05393">
        <w:rPr>
          <w:rFonts w:eastAsia="Calibri" w:cs="Arial"/>
        </w:rPr>
        <w:t>од дана испоруке и потписивања Записника о квалитативном и квантитативном пријему добара</w:t>
      </w:r>
      <w:r w:rsidRPr="00C05393">
        <w:rPr>
          <w:rFonts w:eastAsia="Calibri" w:cs="Arial"/>
          <w:lang w:val="sr-Cyrl-RS"/>
        </w:rPr>
        <w:t>.</w:t>
      </w:r>
    </w:p>
    <w:p w14:paraId="799F5EEC" w14:textId="77777777" w:rsidR="004F2900" w:rsidRPr="00C05393" w:rsidRDefault="004F2900" w:rsidP="004F2900">
      <w:pPr>
        <w:tabs>
          <w:tab w:val="left" w:pos="567"/>
        </w:tabs>
        <w:spacing w:before="0"/>
        <w:rPr>
          <w:rFonts w:eastAsia="Calibri" w:cs="Arial"/>
          <w:i/>
          <w:lang w:val="sr-Cyrl-RS"/>
        </w:rPr>
      </w:pPr>
    </w:p>
    <w:p w14:paraId="07221989" w14:textId="19C7B3B1" w:rsidR="00B90148" w:rsidRPr="00C05393" w:rsidRDefault="004F2900" w:rsidP="00B90148">
      <w:pPr>
        <w:tabs>
          <w:tab w:val="left" w:pos="567"/>
        </w:tabs>
        <w:spacing w:before="0"/>
        <w:rPr>
          <w:rFonts w:eastAsia="Calibri" w:cs="Arial"/>
          <w:i/>
          <w:lang w:val="sr-Cyrl-RS"/>
        </w:rPr>
      </w:pPr>
      <w:r w:rsidRPr="001E7BF6">
        <w:rPr>
          <w:rFonts w:eastAsia="Calibri" w:cs="Arial"/>
          <w:b/>
          <w:lang w:val="sr-Cyrl-RS"/>
        </w:rPr>
        <w:t xml:space="preserve">За партију </w:t>
      </w:r>
      <w:r w:rsidR="00177EAE" w:rsidRPr="001E7BF6">
        <w:rPr>
          <w:rFonts w:eastAsia="Calibri" w:cs="Arial"/>
          <w:b/>
          <w:lang w:val="sr-Cyrl-RS"/>
        </w:rPr>
        <w:t>2</w:t>
      </w:r>
      <w:r w:rsidRPr="001E7BF6">
        <w:rPr>
          <w:rFonts w:eastAsia="Calibri" w:cs="Arial"/>
          <w:b/>
          <w:i/>
          <w:lang w:val="sr-Cyrl-RS"/>
        </w:rPr>
        <w:t xml:space="preserve"> - </w:t>
      </w:r>
      <w:r w:rsidR="00B90148" w:rsidRPr="001E7BF6">
        <w:rPr>
          <w:rFonts w:eastAsia="Calibri" w:cs="Arial"/>
          <w:lang w:val="sr-Cyrl-RS"/>
        </w:rPr>
        <w:t xml:space="preserve">Гарантни рок за испоручени </w:t>
      </w:r>
      <w:r w:rsidR="00985F9E" w:rsidRPr="00985F9E">
        <w:rPr>
          <w:rFonts w:cs="Arial"/>
          <w:lang w:val="sr-Cyrl-RS"/>
        </w:rPr>
        <w:t>Шинa за Ведричар</w:t>
      </w:r>
      <w:r w:rsidR="00B90148" w:rsidRPr="001E7BF6">
        <w:rPr>
          <w:rFonts w:eastAsia="Calibri" w:cs="Arial"/>
          <w:lang w:val="sr-Cyrl-RS"/>
        </w:rPr>
        <w:t xml:space="preserve"> је минимум 24 месеца </w:t>
      </w:r>
      <w:r w:rsidR="00B90148" w:rsidRPr="001E7BF6">
        <w:rPr>
          <w:rFonts w:eastAsia="Calibri" w:cs="Arial"/>
        </w:rPr>
        <w:t>од дана испоруке и потписивања Записника о квалитативном и квантитативном пријему добара</w:t>
      </w:r>
      <w:r w:rsidR="00B90148" w:rsidRPr="001E7BF6">
        <w:rPr>
          <w:rFonts w:eastAsia="Calibri" w:cs="Arial"/>
          <w:lang w:val="sr-Cyrl-RS"/>
        </w:rPr>
        <w:t>.</w:t>
      </w:r>
    </w:p>
    <w:p w14:paraId="0C6F8401" w14:textId="7AAEECA1" w:rsidR="004F2900" w:rsidRPr="00C05393" w:rsidRDefault="004F2900" w:rsidP="004F2900">
      <w:pPr>
        <w:tabs>
          <w:tab w:val="left" w:pos="567"/>
        </w:tabs>
        <w:spacing w:before="0"/>
        <w:rPr>
          <w:rFonts w:eastAsia="Calibri" w:cs="Arial"/>
          <w:b/>
          <w:i/>
          <w:lang w:val="sr-Cyrl-RS"/>
        </w:rPr>
      </w:pPr>
    </w:p>
    <w:p w14:paraId="0A6CDFB1" w14:textId="77777777" w:rsidR="00FA5748" w:rsidRPr="00C05393" w:rsidRDefault="00FA5748" w:rsidP="00FA5748">
      <w:pPr>
        <w:tabs>
          <w:tab w:val="left" w:pos="567"/>
        </w:tabs>
        <w:spacing w:before="0"/>
        <w:rPr>
          <w:rFonts w:eastAsia="Calibri" w:cs="Arial"/>
          <w:highlight w:val="yellow"/>
          <w:lang w:val="sr-Cyrl-RS"/>
        </w:rPr>
      </w:pPr>
    </w:p>
    <w:p w14:paraId="0DCE2D0C" w14:textId="77777777" w:rsidR="00F94C1B" w:rsidRPr="00C05393" w:rsidRDefault="00F94C1B" w:rsidP="0072443C">
      <w:pPr>
        <w:tabs>
          <w:tab w:val="left" w:pos="567"/>
        </w:tabs>
        <w:spacing w:before="0"/>
        <w:rPr>
          <w:rFonts w:eastAsia="Calibri" w:cs="Arial"/>
          <w:lang w:val="sr-Cyrl-RS"/>
        </w:rPr>
      </w:pPr>
      <w:r w:rsidRPr="00C05393">
        <w:rPr>
          <w:rFonts w:cs="Arial"/>
        </w:rPr>
        <w:br w:type="page"/>
      </w:r>
    </w:p>
    <w:p w14:paraId="39A2CB20" w14:textId="77777777" w:rsidR="00756A02" w:rsidRPr="00C05393" w:rsidRDefault="00756A02" w:rsidP="00DD6B96">
      <w:pPr>
        <w:pStyle w:val="Heading10"/>
        <w:numPr>
          <w:ilvl w:val="0"/>
          <w:numId w:val="11"/>
        </w:numPr>
        <w:jc w:val="both"/>
        <w:rPr>
          <w:rFonts w:cs="Arial"/>
        </w:rPr>
      </w:pPr>
      <w:bookmarkStart w:id="22" w:name="_Toc442559884"/>
      <w:r w:rsidRPr="00C05393">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05393" w14:paraId="46B8E71D" w14:textId="77777777" w:rsidTr="008112A2">
        <w:trPr>
          <w:trHeight w:val="524"/>
          <w:jc w:val="center"/>
        </w:trPr>
        <w:tc>
          <w:tcPr>
            <w:tcW w:w="729" w:type="dxa"/>
            <w:vAlign w:val="center"/>
          </w:tcPr>
          <w:p w14:paraId="35575315" w14:textId="77777777" w:rsidR="00175774" w:rsidRPr="00C05393" w:rsidRDefault="00175774" w:rsidP="003A4822">
            <w:pPr>
              <w:jc w:val="center"/>
              <w:rPr>
                <w:rFonts w:cs="Arial"/>
                <w:b/>
              </w:rPr>
            </w:pPr>
            <w:r w:rsidRPr="00C05393">
              <w:rPr>
                <w:rFonts w:cs="Arial"/>
                <w:b/>
              </w:rPr>
              <w:t>Ред. бр.</w:t>
            </w:r>
          </w:p>
        </w:tc>
        <w:tc>
          <w:tcPr>
            <w:tcW w:w="8430" w:type="dxa"/>
            <w:vAlign w:val="center"/>
          </w:tcPr>
          <w:p w14:paraId="721B18E7" w14:textId="77777777" w:rsidR="00175774" w:rsidRPr="00C05393" w:rsidRDefault="00175774" w:rsidP="003A4822">
            <w:pPr>
              <w:ind w:right="-180"/>
              <w:jc w:val="center"/>
              <w:rPr>
                <w:rFonts w:cs="Arial"/>
                <w:b/>
              </w:rPr>
            </w:pPr>
            <w:r w:rsidRPr="00C05393">
              <w:rPr>
                <w:rFonts w:cs="Arial"/>
                <w:b/>
              </w:rPr>
              <w:t xml:space="preserve">4.1  ОБАВЕЗНИ УСЛОВИ </w:t>
            </w:r>
          </w:p>
          <w:p w14:paraId="0C4B7AF6" w14:textId="101F96FE" w:rsidR="00175774" w:rsidRPr="00C05393" w:rsidRDefault="00175774" w:rsidP="00AE66FC">
            <w:pPr>
              <w:jc w:val="center"/>
              <w:rPr>
                <w:rFonts w:cs="Arial"/>
                <w:b/>
                <w:color w:val="FF0000"/>
              </w:rPr>
            </w:pPr>
            <w:r w:rsidRPr="00C05393">
              <w:rPr>
                <w:rFonts w:cs="Arial"/>
                <w:b/>
              </w:rPr>
              <w:t>ЗА УЧЕШЋЕ У ПОСТУПКУ ЈАВНЕ НАБАВКЕ ИЗ ЧЛАНА 75. З</w:t>
            </w:r>
            <w:r w:rsidR="005C7CDE" w:rsidRPr="00C05393">
              <w:rPr>
                <w:rFonts w:cs="Arial"/>
                <w:b/>
              </w:rPr>
              <w:t>АКОНА</w:t>
            </w:r>
          </w:p>
        </w:tc>
      </w:tr>
      <w:tr w:rsidR="00C908AB" w:rsidRPr="00C05393" w14:paraId="307A2EC8" w14:textId="77777777" w:rsidTr="008112A2">
        <w:trPr>
          <w:jc w:val="center"/>
        </w:trPr>
        <w:tc>
          <w:tcPr>
            <w:tcW w:w="729" w:type="dxa"/>
            <w:vAlign w:val="center"/>
          </w:tcPr>
          <w:p w14:paraId="3E8722C5" w14:textId="77777777" w:rsidR="00C908AB" w:rsidRPr="00C05393" w:rsidRDefault="00C908AB" w:rsidP="003A4822">
            <w:pPr>
              <w:jc w:val="center"/>
              <w:rPr>
                <w:rFonts w:cs="Arial"/>
              </w:rPr>
            </w:pPr>
            <w:r w:rsidRPr="00C05393">
              <w:rPr>
                <w:rFonts w:cs="Arial"/>
              </w:rPr>
              <w:t>1.</w:t>
            </w:r>
          </w:p>
        </w:tc>
        <w:tc>
          <w:tcPr>
            <w:tcW w:w="8430" w:type="dxa"/>
            <w:vAlign w:val="center"/>
          </w:tcPr>
          <w:p w14:paraId="614DB43C" w14:textId="77777777" w:rsidR="00C908AB" w:rsidRPr="00C05393" w:rsidRDefault="00C908AB" w:rsidP="00A7499E">
            <w:pPr>
              <w:autoSpaceDE w:val="0"/>
              <w:autoSpaceDN w:val="0"/>
              <w:adjustRightInd w:val="0"/>
              <w:rPr>
                <w:rFonts w:cs="Arial"/>
                <w:b/>
                <w:u w:val="single"/>
              </w:rPr>
            </w:pPr>
            <w:r w:rsidRPr="00C05393">
              <w:rPr>
                <w:rFonts w:cs="Arial"/>
                <w:b/>
                <w:u w:val="single"/>
              </w:rPr>
              <w:t>Услов:</w:t>
            </w:r>
          </w:p>
          <w:p w14:paraId="7D084560" w14:textId="77777777" w:rsidR="00C908AB" w:rsidRPr="00C05393" w:rsidRDefault="00C908AB" w:rsidP="00A7499E">
            <w:pPr>
              <w:autoSpaceDE w:val="0"/>
              <w:autoSpaceDN w:val="0"/>
              <w:adjustRightInd w:val="0"/>
              <w:rPr>
                <w:rFonts w:cs="Arial"/>
              </w:rPr>
            </w:pPr>
            <w:r w:rsidRPr="00C05393">
              <w:rPr>
                <w:rFonts w:cs="Arial"/>
                <w:lang w:val="pl-PL"/>
              </w:rPr>
              <w:t>Да је понуђач регистрован код надлежног органа, односно уписан у одговарајући регистар</w:t>
            </w:r>
          </w:p>
          <w:p w14:paraId="415A5D13" w14:textId="77777777" w:rsidR="00C908AB" w:rsidRPr="00C05393" w:rsidRDefault="00C908AB" w:rsidP="00A7499E">
            <w:pPr>
              <w:autoSpaceDE w:val="0"/>
              <w:autoSpaceDN w:val="0"/>
              <w:adjustRightInd w:val="0"/>
              <w:rPr>
                <w:rFonts w:cs="Arial"/>
                <w:b/>
                <w:u w:val="single"/>
              </w:rPr>
            </w:pPr>
            <w:r w:rsidRPr="00C05393">
              <w:rPr>
                <w:rFonts w:cs="Arial"/>
                <w:b/>
                <w:u w:val="single"/>
              </w:rPr>
              <w:t xml:space="preserve">Доказ: </w:t>
            </w:r>
          </w:p>
          <w:p w14:paraId="42B17CA4" w14:textId="77777777" w:rsidR="00C908AB" w:rsidRPr="00C05393" w:rsidRDefault="00C908AB" w:rsidP="00A7499E">
            <w:pPr>
              <w:tabs>
                <w:tab w:val="left" w:pos="680"/>
              </w:tabs>
              <w:snapToGrid w:val="0"/>
              <w:rPr>
                <w:rFonts w:eastAsia="Calibri" w:cs="Arial"/>
              </w:rPr>
            </w:pPr>
            <w:r w:rsidRPr="00C05393">
              <w:rPr>
                <w:rFonts w:eastAsia="Calibri" w:cs="Arial"/>
                <w:lang w:val="ru-RU"/>
              </w:rPr>
              <w:t xml:space="preserve">- </w:t>
            </w:r>
            <w:r w:rsidRPr="00C05393">
              <w:rPr>
                <w:rFonts w:eastAsia="Calibri" w:cs="Arial"/>
                <w:b/>
              </w:rPr>
              <w:t>за правно лице:</w:t>
            </w:r>
            <w:r w:rsidRPr="00C0539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2E077825" w14:textId="77777777" w:rsidR="00C908AB" w:rsidRPr="00C05393" w:rsidRDefault="00C908AB" w:rsidP="00A7499E">
            <w:pPr>
              <w:tabs>
                <w:tab w:val="left" w:pos="680"/>
              </w:tabs>
              <w:snapToGrid w:val="0"/>
              <w:rPr>
                <w:rFonts w:eastAsia="Calibri" w:cs="Arial"/>
              </w:rPr>
            </w:pPr>
            <w:r w:rsidRPr="00C05393">
              <w:rPr>
                <w:rFonts w:eastAsia="Calibri" w:cs="Arial"/>
              </w:rPr>
              <w:t xml:space="preserve">- </w:t>
            </w:r>
            <w:r w:rsidRPr="00C05393">
              <w:rPr>
                <w:rFonts w:eastAsia="Calibri" w:cs="Arial"/>
                <w:b/>
              </w:rPr>
              <w:t xml:space="preserve">за предузетнике: </w:t>
            </w:r>
            <w:r w:rsidRPr="00C05393">
              <w:rPr>
                <w:rFonts w:eastAsia="Calibri" w:cs="Arial"/>
              </w:rPr>
              <w:t>И</w:t>
            </w:r>
            <w:r w:rsidRPr="00C05393">
              <w:rPr>
                <w:rFonts w:eastAsia="Calibri" w:cs="Arial"/>
                <w:lang w:val="ru-RU"/>
              </w:rPr>
              <w:t xml:space="preserve">звод из регистра Агенције за привредне регистре, односно извод из одговарајућег регистра </w:t>
            </w:r>
          </w:p>
          <w:p w14:paraId="6F98F1BD" w14:textId="77777777" w:rsidR="00C908AB" w:rsidRPr="00C05393" w:rsidRDefault="00C908AB" w:rsidP="00A7499E">
            <w:pPr>
              <w:autoSpaceDE w:val="0"/>
              <w:autoSpaceDN w:val="0"/>
              <w:adjustRightInd w:val="0"/>
              <w:rPr>
                <w:rFonts w:eastAsia="Calibri" w:cs="Arial"/>
              </w:rPr>
            </w:pPr>
            <w:r w:rsidRPr="00C05393">
              <w:rPr>
                <w:rFonts w:eastAsia="Calibri" w:cs="Arial"/>
              </w:rPr>
              <w:t xml:space="preserve">Напомена: </w:t>
            </w:r>
          </w:p>
          <w:p w14:paraId="597ED8BE" w14:textId="77777777" w:rsidR="00C908AB" w:rsidRPr="00C05393" w:rsidRDefault="00C908AB" w:rsidP="00DD6B96">
            <w:pPr>
              <w:numPr>
                <w:ilvl w:val="0"/>
                <w:numId w:val="15"/>
              </w:numPr>
              <w:tabs>
                <w:tab w:val="left" w:pos="680"/>
              </w:tabs>
              <w:snapToGrid w:val="0"/>
              <w:spacing w:before="0"/>
              <w:ind w:left="714" w:hanging="357"/>
              <w:contextualSpacing/>
              <w:rPr>
                <w:rFonts w:eastAsia="Calibri" w:cs="Arial"/>
              </w:rPr>
            </w:pPr>
            <w:r w:rsidRPr="00C05393">
              <w:rPr>
                <w:rFonts w:eastAsia="Calibri" w:cs="Arial"/>
              </w:rPr>
              <w:t xml:space="preserve">У случају да понуду подноси група понуђача, овај доказ доставити за сваког </w:t>
            </w:r>
            <w:r w:rsidRPr="00C05393">
              <w:rPr>
                <w:rFonts w:eastAsia="Calibri" w:cs="Arial"/>
                <w:lang w:val="sr-Cyrl-CS"/>
              </w:rPr>
              <w:t>члана групе понуђача</w:t>
            </w:r>
          </w:p>
          <w:p w14:paraId="724DDF3D" w14:textId="77777777" w:rsidR="00C908AB" w:rsidRPr="00C05393" w:rsidRDefault="00C908AB" w:rsidP="00DD6B96">
            <w:pPr>
              <w:numPr>
                <w:ilvl w:val="0"/>
                <w:numId w:val="12"/>
              </w:numPr>
              <w:tabs>
                <w:tab w:val="left" w:pos="680"/>
              </w:tabs>
              <w:snapToGrid w:val="0"/>
              <w:spacing w:before="0"/>
              <w:ind w:left="714" w:hanging="357"/>
              <w:contextualSpacing/>
              <w:jc w:val="left"/>
              <w:rPr>
                <w:rFonts w:cs="Arial"/>
              </w:rPr>
            </w:pPr>
            <w:r w:rsidRPr="00C05393">
              <w:rPr>
                <w:rFonts w:eastAsia="Calibri" w:cs="Arial"/>
              </w:rPr>
              <w:t>У случају да понуђач подноси понуду са подизвођачем, овај доказ доставити и за сваког подизвођача</w:t>
            </w:r>
          </w:p>
        </w:tc>
      </w:tr>
      <w:tr w:rsidR="00175774" w:rsidRPr="00C05393" w14:paraId="0344BA4B" w14:textId="77777777" w:rsidTr="008112A2">
        <w:trPr>
          <w:trHeight w:val="3706"/>
          <w:jc w:val="center"/>
        </w:trPr>
        <w:tc>
          <w:tcPr>
            <w:tcW w:w="729" w:type="dxa"/>
            <w:vAlign w:val="center"/>
          </w:tcPr>
          <w:p w14:paraId="5A617FCD" w14:textId="77777777" w:rsidR="00175774" w:rsidRPr="00C05393" w:rsidRDefault="00175774" w:rsidP="003A4822">
            <w:pPr>
              <w:jc w:val="center"/>
              <w:rPr>
                <w:rFonts w:cs="Arial"/>
              </w:rPr>
            </w:pPr>
            <w:r w:rsidRPr="00C05393">
              <w:rPr>
                <w:rFonts w:cs="Arial"/>
              </w:rPr>
              <w:t>2.</w:t>
            </w:r>
          </w:p>
        </w:tc>
        <w:tc>
          <w:tcPr>
            <w:tcW w:w="8430" w:type="dxa"/>
            <w:vAlign w:val="center"/>
          </w:tcPr>
          <w:p w14:paraId="6970D0CF" w14:textId="77777777" w:rsidR="00C908AB" w:rsidRPr="00C05393" w:rsidRDefault="00C908AB" w:rsidP="00C908AB">
            <w:pPr>
              <w:autoSpaceDE w:val="0"/>
              <w:autoSpaceDN w:val="0"/>
              <w:adjustRightInd w:val="0"/>
              <w:jc w:val="left"/>
              <w:rPr>
                <w:rFonts w:cs="Arial"/>
                <w:lang w:val="sr-Latn-CS" w:eastAsia="sr-Latn-CS"/>
              </w:rPr>
            </w:pPr>
            <w:r w:rsidRPr="00C05393">
              <w:rPr>
                <w:rFonts w:cs="Arial"/>
                <w:b/>
                <w:u w:val="single"/>
                <w:lang w:val="sr-Latn-CS" w:eastAsia="sr-Latn-CS"/>
              </w:rPr>
              <w:t>Услов:</w:t>
            </w:r>
            <w:r w:rsidRPr="00C05393">
              <w:rPr>
                <w:rFonts w:cs="Arial"/>
                <w:lang w:val="sr-Latn-CS" w:eastAsia="sr-Latn-CS"/>
              </w:rPr>
              <w:t xml:space="preserve"> </w:t>
            </w:r>
          </w:p>
          <w:p w14:paraId="28078046" w14:textId="77777777" w:rsidR="00C908AB" w:rsidRPr="00C05393" w:rsidRDefault="00C908AB" w:rsidP="00AE66FC">
            <w:pPr>
              <w:autoSpaceDE w:val="0"/>
              <w:autoSpaceDN w:val="0"/>
              <w:adjustRightInd w:val="0"/>
              <w:rPr>
                <w:rFonts w:cs="Arial"/>
                <w:lang w:val="sr-Latn-CS" w:eastAsia="sr-Latn-CS"/>
              </w:rPr>
            </w:pPr>
            <w:r w:rsidRPr="00C05393">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2D0C68F" w14:textId="77777777" w:rsidR="00C908AB" w:rsidRPr="00C05393" w:rsidRDefault="00C908AB" w:rsidP="00C908AB">
            <w:pPr>
              <w:autoSpaceDE w:val="0"/>
              <w:autoSpaceDN w:val="0"/>
              <w:adjustRightInd w:val="0"/>
              <w:jc w:val="left"/>
              <w:rPr>
                <w:rFonts w:cs="Arial"/>
                <w:b/>
                <w:u w:val="single"/>
                <w:lang w:val="sr-Latn-CS" w:eastAsia="sr-Latn-CS"/>
              </w:rPr>
            </w:pPr>
            <w:r w:rsidRPr="00C05393">
              <w:rPr>
                <w:rFonts w:cs="Arial"/>
                <w:b/>
                <w:u w:val="single"/>
                <w:lang w:val="sr-Latn-CS" w:eastAsia="sr-Latn-CS"/>
              </w:rPr>
              <w:t>Доказ:</w:t>
            </w:r>
          </w:p>
          <w:p w14:paraId="5E5E4094" w14:textId="77777777" w:rsidR="00C908AB" w:rsidRPr="00C05393" w:rsidRDefault="00C908AB" w:rsidP="00C908AB">
            <w:pPr>
              <w:autoSpaceDE w:val="0"/>
              <w:autoSpaceDN w:val="0"/>
              <w:adjustRightInd w:val="0"/>
              <w:jc w:val="left"/>
              <w:rPr>
                <w:rFonts w:cs="Arial"/>
                <w:b/>
                <w:u w:val="single"/>
                <w:lang w:val="sr-Latn-CS" w:eastAsia="sr-Latn-CS"/>
              </w:rPr>
            </w:pPr>
            <w:r w:rsidRPr="00C05393">
              <w:rPr>
                <w:rFonts w:eastAsia="Calibri" w:cs="Arial"/>
                <w:lang w:val="ru-RU" w:eastAsia="sr-Latn-CS"/>
              </w:rPr>
              <w:t xml:space="preserve">- </w:t>
            </w:r>
            <w:r w:rsidRPr="00C05393">
              <w:rPr>
                <w:rFonts w:eastAsia="Calibri" w:cs="Arial"/>
                <w:b/>
                <w:lang w:val="sr-Latn-CS" w:eastAsia="sr-Latn-CS"/>
              </w:rPr>
              <w:t>за правно лице:</w:t>
            </w:r>
          </w:p>
          <w:p w14:paraId="60E0456E" w14:textId="77777777" w:rsidR="00C908AB" w:rsidRPr="00C05393" w:rsidRDefault="00C908AB" w:rsidP="00AE66FC">
            <w:pPr>
              <w:rPr>
                <w:rFonts w:cs="Arial"/>
                <w:lang w:val="sr-Latn-CS" w:eastAsia="sr-Latn-CS"/>
              </w:rPr>
            </w:pPr>
            <w:r w:rsidRPr="00C05393">
              <w:rPr>
                <w:rFonts w:cs="Arial"/>
                <w:lang w:val="sr-Latn-CS" w:eastAsia="sr-Latn-CS"/>
              </w:rPr>
              <w:t>1) ЗА ЗАКОНСКОГ ЗАСТУПНИКА</w:t>
            </w:r>
            <w:r w:rsidRPr="00C05393">
              <w:rPr>
                <w:rFonts w:cs="Arial"/>
                <w:b/>
                <w:lang w:val="sr-Latn-CS" w:eastAsia="sr-Latn-CS"/>
              </w:rPr>
              <w:t xml:space="preserve"> – уверење из казнене евиденције надлежне полицијске управе Министарства унутрашњих послова</w:t>
            </w:r>
            <w:r w:rsidRPr="00C05393">
              <w:rPr>
                <w:rFonts w:cs="Arial"/>
                <w:lang w:val="sr-Latn-CS" w:eastAsia="sr-Latn-CS"/>
              </w:rPr>
              <w:t xml:space="preserve"> – захтев за издавање овог уверења може се поднети према </w:t>
            </w:r>
            <w:r w:rsidRPr="00C05393">
              <w:rPr>
                <w:rFonts w:cs="Arial"/>
                <w:b/>
                <w:lang w:val="sr-Latn-CS" w:eastAsia="sr-Latn-CS"/>
              </w:rPr>
              <w:t>месту рођења</w:t>
            </w:r>
            <w:r w:rsidRPr="00C05393">
              <w:rPr>
                <w:rFonts w:cs="Arial"/>
                <w:lang w:val="sr-Latn-CS" w:eastAsia="sr-Latn-CS"/>
              </w:rPr>
              <w:t xml:space="preserve"> или према </w:t>
            </w:r>
            <w:r w:rsidRPr="00C05393">
              <w:rPr>
                <w:rFonts w:cs="Arial"/>
                <w:b/>
                <w:lang w:val="sr-Latn-CS" w:eastAsia="sr-Latn-CS"/>
              </w:rPr>
              <w:t>месту пребивалишта</w:t>
            </w:r>
            <w:r w:rsidRPr="00C05393">
              <w:rPr>
                <w:rFonts w:cs="Arial"/>
                <w:lang w:val="sr-Latn-CS" w:eastAsia="sr-Latn-CS"/>
              </w:rPr>
              <w:t>.</w:t>
            </w:r>
          </w:p>
          <w:p w14:paraId="16D47ABC" w14:textId="47BB9BD5" w:rsidR="00C908AB" w:rsidRPr="00C05393" w:rsidRDefault="00C908AB" w:rsidP="00AE66FC">
            <w:pPr>
              <w:rPr>
                <w:rFonts w:cs="Arial"/>
                <w:lang w:val="sr-Latn-CS" w:eastAsia="sr-Latn-CS"/>
              </w:rPr>
            </w:pPr>
            <w:r w:rsidRPr="00C05393">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95D1F" w:rsidRPr="00C05393">
              <w:rPr>
                <w:rFonts w:cs="Arial"/>
                <w:lang w:val="sr-Cyrl-RS" w:eastAsia="sr-Latn-CS"/>
              </w:rPr>
              <w:t xml:space="preserve"> </w:t>
            </w:r>
            <w:hyperlink r:id="rId167" w:history="1">
              <w:r w:rsidR="002F44BA" w:rsidRPr="00C05393">
                <w:rPr>
                  <w:rStyle w:val="Hyperlink"/>
                  <w:rFonts w:cs="Arial"/>
                  <w:lang w:val="sr-Latn-CS" w:eastAsia="sr-Latn-CS"/>
                </w:rPr>
                <w:t>http://www.bg.vi.sud.rs/lt/articles/o-visem-sudu/obavestenje-ke-za-pravna-lica.html</w:t>
              </w:r>
            </w:hyperlink>
          </w:p>
          <w:p w14:paraId="707535BE" w14:textId="77777777" w:rsidR="00C908AB" w:rsidRPr="00C05393" w:rsidRDefault="00C908AB" w:rsidP="00195D1F">
            <w:pPr>
              <w:rPr>
                <w:rFonts w:cs="Arial"/>
                <w:lang w:val="sr-Latn-CS" w:eastAsia="sr-Latn-CS"/>
              </w:rPr>
            </w:pPr>
            <w:r w:rsidRPr="00C05393">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05393">
              <w:rPr>
                <w:rFonts w:cs="Arial"/>
                <w:b/>
                <w:lang w:val="sr-Latn-CS" w:eastAsia="sr-Latn-CS"/>
              </w:rPr>
              <w:t xml:space="preserve">Уверење Основног суда  </w:t>
            </w:r>
            <w:r w:rsidRPr="00C05393">
              <w:rPr>
                <w:rFonts w:cs="Arial"/>
                <w:lang w:val="sr-Latn-CS" w:eastAsia="sr-Latn-CS"/>
              </w:rPr>
              <w:t>(</w:t>
            </w:r>
            <w:r w:rsidRPr="00C05393">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C05393">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B9BA3BF" w14:textId="77777777" w:rsidR="00C908AB" w:rsidRPr="00C05393" w:rsidRDefault="00C908AB" w:rsidP="00195D1F">
            <w:pPr>
              <w:rPr>
                <w:rFonts w:cs="Arial"/>
                <w:b/>
                <w:lang w:val="sr-Latn-CS" w:eastAsia="sr-Latn-CS"/>
              </w:rPr>
            </w:pPr>
            <w:r w:rsidRPr="00C05393">
              <w:rPr>
                <w:rFonts w:cs="Arial"/>
                <w:b/>
                <w:lang w:val="sr-Latn-CS" w:eastAsia="sr-Latn-CS"/>
              </w:rPr>
              <w:t>Посебна напомена</w:t>
            </w:r>
            <w:r w:rsidRPr="00C05393">
              <w:rPr>
                <w:rFonts w:cs="Arial"/>
                <w:lang w:val="sr-Latn-CS" w:eastAsia="sr-Latn-CS"/>
              </w:rPr>
              <w:t xml:space="preserve">: Уколико уверење </w:t>
            </w:r>
            <w:r w:rsidRPr="00C05393">
              <w:rPr>
                <w:rFonts w:cs="Arial"/>
                <w:lang w:val="sr-Cyrl-CS" w:eastAsia="sr-Latn-CS"/>
              </w:rPr>
              <w:t>О</w:t>
            </w:r>
            <w:r w:rsidRPr="00C05393">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05393">
              <w:rPr>
                <w:rFonts w:cs="Arial"/>
                <w:u w:val="single"/>
                <w:lang w:val="sr-Latn-CS" w:eastAsia="sr-Latn-CS"/>
              </w:rPr>
              <w:t>и</w:t>
            </w:r>
            <w:r w:rsidRPr="00C05393">
              <w:rPr>
                <w:rFonts w:cs="Arial"/>
                <w:lang w:val="sr-Latn-CS" w:eastAsia="sr-Latn-CS"/>
              </w:rPr>
              <w:t xml:space="preserve"> Уверење Вишег суда на чијем подручју је седиште домаћег правног лица, </w:t>
            </w:r>
            <w:r w:rsidRPr="00C05393">
              <w:rPr>
                <w:rFonts w:cs="Arial"/>
                <w:lang w:val="sr-Latn-CS" w:eastAsia="sr-Latn-CS"/>
              </w:rPr>
              <w:lastRenderedPageBreak/>
              <w:t xml:space="preserve">односно седиште представништва или огранка страног правног лица, којом се потврђује да понуђач (правно лице) није осуђиван за </w:t>
            </w:r>
            <w:r w:rsidRPr="00C05393">
              <w:rPr>
                <w:rFonts w:cs="Arial"/>
                <w:b/>
                <w:lang w:val="sr-Latn-CS" w:eastAsia="sr-Latn-CS"/>
              </w:rPr>
              <w:t>кривична дела против привреде и кривично дело примања мита.</w:t>
            </w:r>
          </w:p>
          <w:p w14:paraId="7CE5BB9D" w14:textId="77777777" w:rsidR="00C908AB" w:rsidRPr="00C05393" w:rsidRDefault="00C908AB" w:rsidP="00195D1F">
            <w:pPr>
              <w:rPr>
                <w:rFonts w:cs="Arial"/>
                <w:lang w:val="sr-Latn-CS" w:eastAsia="sr-Latn-CS"/>
              </w:rPr>
            </w:pPr>
            <w:r w:rsidRPr="00C05393">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C05393">
              <w:rPr>
                <w:rFonts w:cs="Arial"/>
                <w:lang w:val="sr-Latn-CS" w:eastAsia="sr-Latn-CS"/>
              </w:rPr>
              <w:t xml:space="preserve"> – захтев за издавање овог уверења може се поднети према </w:t>
            </w:r>
            <w:r w:rsidRPr="00C05393">
              <w:rPr>
                <w:rFonts w:cs="Arial"/>
                <w:b/>
                <w:lang w:val="sr-Latn-CS" w:eastAsia="sr-Latn-CS"/>
              </w:rPr>
              <w:t>месту рођења</w:t>
            </w:r>
            <w:r w:rsidRPr="00C05393">
              <w:rPr>
                <w:rFonts w:cs="Arial"/>
                <w:lang w:val="sr-Latn-CS" w:eastAsia="sr-Latn-CS"/>
              </w:rPr>
              <w:t xml:space="preserve"> или према </w:t>
            </w:r>
            <w:r w:rsidRPr="00C05393">
              <w:rPr>
                <w:rFonts w:cs="Arial"/>
                <w:b/>
                <w:lang w:val="sr-Latn-CS" w:eastAsia="sr-Latn-CS"/>
              </w:rPr>
              <w:t>месту пребивалишта</w:t>
            </w:r>
            <w:r w:rsidRPr="00C05393">
              <w:rPr>
                <w:rFonts w:cs="Arial"/>
                <w:lang w:val="sr-Latn-CS" w:eastAsia="sr-Latn-CS"/>
              </w:rPr>
              <w:t>.</w:t>
            </w:r>
          </w:p>
          <w:p w14:paraId="145B5F16" w14:textId="77777777" w:rsidR="00C908AB" w:rsidRPr="00C05393" w:rsidRDefault="00C908AB" w:rsidP="00195D1F">
            <w:pPr>
              <w:autoSpaceDE w:val="0"/>
              <w:autoSpaceDN w:val="0"/>
              <w:adjustRightInd w:val="0"/>
              <w:rPr>
                <w:rFonts w:eastAsia="Calibri" w:cs="Arial"/>
                <w:lang w:val="sr-Latn-CS" w:eastAsia="sr-Latn-CS"/>
              </w:rPr>
            </w:pPr>
            <w:r w:rsidRPr="00C05393">
              <w:rPr>
                <w:rFonts w:eastAsia="Calibri" w:cs="Arial"/>
                <w:lang w:val="sr-Latn-CS" w:eastAsia="sr-Latn-CS"/>
              </w:rPr>
              <w:t xml:space="preserve">Напомена: </w:t>
            </w:r>
          </w:p>
          <w:p w14:paraId="105B9BF2" w14:textId="77777777" w:rsidR="00C908AB" w:rsidRPr="00C05393" w:rsidRDefault="00C908AB" w:rsidP="00DD6B96">
            <w:pPr>
              <w:numPr>
                <w:ilvl w:val="0"/>
                <w:numId w:val="15"/>
              </w:numPr>
              <w:tabs>
                <w:tab w:val="left" w:pos="680"/>
              </w:tabs>
              <w:snapToGrid w:val="0"/>
              <w:spacing w:before="0"/>
              <w:ind w:left="714" w:hanging="357"/>
              <w:contextualSpacing/>
              <w:rPr>
                <w:rFonts w:eastAsia="Calibri" w:cs="Arial"/>
                <w:lang w:val="sr-Latn-CS" w:eastAsia="sr-Latn-CS"/>
              </w:rPr>
            </w:pPr>
            <w:r w:rsidRPr="00C05393">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257A5B4C" w14:textId="77777777" w:rsidR="00C908AB" w:rsidRPr="00C05393" w:rsidRDefault="00C908AB" w:rsidP="00DD6B96">
            <w:pPr>
              <w:numPr>
                <w:ilvl w:val="0"/>
                <w:numId w:val="15"/>
              </w:numPr>
              <w:tabs>
                <w:tab w:val="left" w:pos="680"/>
              </w:tabs>
              <w:snapToGrid w:val="0"/>
              <w:spacing w:before="0"/>
              <w:ind w:left="714" w:hanging="357"/>
              <w:contextualSpacing/>
              <w:rPr>
                <w:rFonts w:eastAsia="Calibri" w:cs="Arial"/>
                <w:lang w:val="sr-Latn-CS" w:eastAsia="sr-Latn-CS"/>
              </w:rPr>
            </w:pPr>
            <w:r w:rsidRPr="00C05393">
              <w:rPr>
                <w:rFonts w:eastAsia="Calibri" w:cs="Arial"/>
                <w:lang w:val="sr-Latn-CS" w:eastAsia="sr-Latn-CS"/>
              </w:rPr>
              <w:t>У случају да правно лице има више законских заступника, ове доказе доставити за сваког од њих</w:t>
            </w:r>
          </w:p>
          <w:p w14:paraId="620D37EB" w14:textId="77777777" w:rsidR="00C908AB" w:rsidRPr="00C05393" w:rsidRDefault="00C908AB" w:rsidP="00DD6B96">
            <w:pPr>
              <w:numPr>
                <w:ilvl w:val="0"/>
                <w:numId w:val="15"/>
              </w:numPr>
              <w:tabs>
                <w:tab w:val="left" w:pos="680"/>
              </w:tabs>
              <w:snapToGrid w:val="0"/>
              <w:spacing w:before="0"/>
              <w:ind w:left="714" w:hanging="357"/>
              <w:contextualSpacing/>
              <w:rPr>
                <w:rFonts w:eastAsia="Calibri" w:cs="Arial"/>
                <w:lang w:val="sr-Latn-CS" w:eastAsia="sr-Latn-CS"/>
              </w:rPr>
            </w:pPr>
            <w:r w:rsidRPr="00C05393">
              <w:rPr>
                <w:rFonts w:eastAsia="Calibri" w:cs="Arial"/>
                <w:lang w:val="sr-Latn-CS" w:eastAsia="sr-Latn-CS"/>
              </w:rPr>
              <w:t xml:space="preserve">У случају да понуду подноси група понуђача, ове доказе доставити за сваког </w:t>
            </w:r>
            <w:r w:rsidRPr="00C05393">
              <w:rPr>
                <w:rFonts w:eastAsia="Calibri" w:cs="Arial"/>
                <w:lang w:val="sr-Cyrl-CS" w:eastAsia="sr-Latn-CS"/>
              </w:rPr>
              <w:t>члана групе понуђача</w:t>
            </w:r>
          </w:p>
          <w:p w14:paraId="30270CE3" w14:textId="77777777" w:rsidR="00C908AB" w:rsidRPr="00C05393" w:rsidRDefault="00C908AB" w:rsidP="00DD6B96">
            <w:pPr>
              <w:numPr>
                <w:ilvl w:val="0"/>
                <w:numId w:val="15"/>
              </w:numPr>
              <w:tabs>
                <w:tab w:val="left" w:pos="680"/>
              </w:tabs>
              <w:snapToGrid w:val="0"/>
              <w:spacing w:before="0"/>
              <w:ind w:left="714" w:hanging="357"/>
              <w:contextualSpacing/>
              <w:rPr>
                <w:rFonts w:cs="Arial"/>
                <w:lang w:val="sr-Latn-CS" w:eastAsia="sr-Latn-CS"/>
              </w:rPr>
            </w:pPr>
            <w:r w:rsidRPr="00C05393">
              <w:rPr>
                <w:rFonts w:eastAsia="Calibri" w:cs="Arial"/>
                <w:lang w:val="sr-Latn-CS" w:eastAsia="sr-Latn-CS"/>
              </w:rPr>
              <w:t xml:space="preserve">У случају да понуђач подноси понуду са подизвођачем, ове доказе доставити и за </w:t>
            </w:r>
            <w:r w:rsidRPr="00C05393">
              <w:rPr>
                <w:rFonts w:eastAsia="Calibri" w:cs="Arial"/>
                <w:lang w:val="sr-Cyrl-CS" w:eastAsia="sr-Latn-CS"/>
              </w:rPr>
              <w:t xml:space="preserve">сваког </w:t>
            </w:r>
            <w:r w:rsidRPr="00C05393">
              <w:rPr>
                <w:rFonts w:eastAsia="Calibri" w:cs="Arial"/>
                <w:lang w:val="sr-Latn-CS" w:eastAsia="sr-Latn-CS"/>
              </w:rPr>
              <w:t xml:space="preserve">подизвођача </w:t>
            </w:r>
          </w:p>
          <w:p w14:paraId="65262420" w14:textId="77777777" w:rsidR="00B46D29" w:rsidRPr="00C05393" w:rsidRDefault="00C908AB" w:rsidP="00195D1F">
            <w:pPr>
              <w:tabs>
                <w:tab w:val="left" w:pos="680"/>
              </w:tabs>
              <w:snapToGrid w:val="0"/>
              <w:spacing w:before="0"/>
              <w:contextualSpacing/>
              <w:rPr>
                <w:rFonts w:cs="Arial"/>
                <w:lang w:val="sr-Cyrl-CS"/>
              </w:rPr>
            </w:pPr>
            <w:r w:rsidRPr="00C05393">
              <w:rPr>
                <w:rFonts w:eastAsia="Calibri" w:cs="Arial"/>
                <w:b/>
                <w:lang w:val="sr-Latn-CS" w:eastAsia="sr-Latn-CS"/>
              </w:rPr>
              <w:t>Ови докази не могу бити старији од два месеца пре отварања понуда</w:t>
            </w:r>
            <w:r w:rsidRPr="00C05393">
              <w:rPr>
                <w:rFonts w:eastAsia="Calibri" w:cs="Arial"/>
                <w:lang w:val="sr-Latn-CS" w:eastAsia="sr-Latn-CS"/>
              </w:rPr>
              <w:t>.</w:t>
            </w:r>
          </w:p>
        </w:tc>
      </w:tr>
      <w:tr w:rsidR="00175774" w:rsidRPr="00C05393" w14:paraId="4428BFF7" w14:textId="77777777" w:rsidTr="008112A2">
        <w:trPr>
          <w:trHeight w:val="70"/>
          <w:jc w:val="center"/>
        </w:trPr>
        <w:tc>
          <w:tcPr>
            <w:tcW w:w="729" w:type="dxa"/>
            <w:vAlign w:val="center"/>
          </w:tcPr>
          <w:p w14:paraId="7EAB7A7A" w14:textId="77777777" w:rsidR="00175774" w:rsidRPr="00C05393" w:rsidRDefault="00175774" w:rsidP="003A4822">
            <w:pPr>
              <w:jc w:val="center"/>
              <w:rPr>
                <w:rFonts w:cs="Arial"/>
              </w:rPr>
            </w:pPr>
            <w:r w:rsidRPr="00C05393">
              <w:rPr>
                <w:rFonts w:cs="Arial"/>
              </w:rPr>
              <w:lastRenderedPageBreak/>
              <w:t>3.</w:t>
            </w:r>
          </w:p>
        </w:tc>
        <w:tc>
          <w:tcPr>
            <w:tcW w:w="8430" w:type="dxa"/>
            <w:vAlign w:val="center"/>
          </w:tcPr>
          <w:p w14:paraId="1386931C" w14:textId="77777777" w:rsidR="00C908AB" w:rsidRPr="00C05393" w:rsidRDefault="00C908AB" w:rsidP="00C908AB">
            <w:pPr>
              <w:snapToGrid w:val="0"/>
              <w:rPr>
                <w:rFonts w:cs="Arial"/>
                <w:lang w:val="sr-Latn-CS" w:eastAsia="sr-Latn-CS"/>
              </w:rPr>
            </w:pPr>
            <w:r w:rsidRPr="00C05393">
              <w:rPr>
                <w:rFonts w:cs="Arial"/>
                <w:b/>
                <w:u w:val="single"/>
                <w:lang w:val="sr-Latn-CS" w:eastAsia="sr-Latn-CS"/>
              </w:rPr>
              <w:t>Услов</w:t>
            </w:r>
            <w:r w:rsidRPr="00C05393">
              <w:rPr>
                <w:rFonts w:cs="Arial"/>
                <w:u w:val="single"/>
                <w:lang w:val="sr-Latn-CS" w:eastAsia="sr-Latn-CS"/>
              </w:rPr>
              <w:t>:</w:t>
            </w:r>
            <w:r w:rsidRPr="00C05393">
              <w:rPr>
                <w:rFonts w:cs="Arial"/>
                <w:lang w:val="sr-Latn-CS" w:eastAsia="sr-Latn-CS"/>
              </w:rPr>
              <w:t xml:space="preserve"> </w:t>
            </w:r>
          </w:p>
          <w:p w14:paraId="2CC65C3C" w14:textId="77777777" w:rsidR="00C908AB" w:rsidRPr="00C05393" w:rsidRDefault="00C908AB" w:rsidP="00C908AB">
            <w:pPr>
              <w:snapToGrid w:val="0"/>
              <w:rPr>
                <w:rFonts w:cs="Arial"/>
                <w:lang w:val="sr-Latn-CS" w:eastAsia="sr-Latn-CS"/>
              </w:rPr>
            </w:pPr>
            <w:r w:rsidRPr="00C05393">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0CD3313" w14:textId="77777777" w:rsidR="00C908AB" w:rsidRPr="00C05393" w:rsidRDefault="00C908AB" w:rsidP="00C908AB">
            <w:pPr>
              <w:autoSpaceDE w:val="0"/>
              <w:autoSpaceDN w:val="0"/>
              <w:adjustRightInd w:val="0"/>
              <w:rPr>
                <w:rFonts w:cs="Arial"/>
                <w:b/>
                <w:u w:val="single"/>
                <w:lang w:val="sr-Latn-CS" w:eastAsia="sr-Latn-CS"/>
              </w:rPr>
            </w:pPr>
            <w:r w:rsidRPr="00C05393">
              <w:rPr>
                <w:rFonts w:cs="Arial"/>
                <w:b/>
                <w:u w:val="single"/>
                <w:lang w:val="sr-Latn-CS" w:eastAsia="sr-Latn-CS"/>
              </w:rPr>
              <w:t>Доказ:</w:t>
            </w:r>
          </w:p>
          <w:p w14:paraId="6B2D5277" w14:textId="77777777" w:rsidR="00C908AB" w:rsidRPr="00C05393" w:rsidRDefault="00C908AB" w:rsidP="00C908AB">
            <w:pPr>
              <w:snapToGrid w:val="0"/>
              <w:rPr>
                <w:rFonts w:eastAsia="Calibri" w:cs="Arial"/>
                <w:lang w:val="ru-RU" w:eastAsia="sr-Latn-CS"/>
              </w:rPr>
            </w:pPr>
            <w:r w:rsidRPr="00C05393">
              <w:rPr>
                <w:rFonts w:eastAsia="Calibri" w:cs="Arial"/>
                <w:lang w:val="ru-RU" w:eastAsia="sr-Latn-CS"/>
              </w:rPr>
              <w:t xml:space="preserve">- </w:t>
            </w:r>
            <w:r w:rsidRPr="00C05393">
              <w:rPr>
                <w:rFonts w:eastAsia="Calibri" w:cs="Arial"/>
                <w:b/>
                <w:lang w:val="ru-RU" w:eastAsia="sr-Latn-CS"/>
              </w:rPr>
              <w:t xml:space="preserve">за правно лице, предузетнике и физичка лица: </w:t>
            </w:r>
          </w:p>
          <w:p w14:paraId="44C19505" w14:textId="77777777" w:rsidR="00C908AB" w:rsidRPr="00C05393" w:rsidRDefault="00C908AB" w:rsidP="00C908AB">
            <w:pPr>
              <w:snapToGrid w:val="0"/>
              <w:rPr>
                <w:rFonts w:eastAsia="Calibri" w:cs="Arial"/>
                <w:lang w:val="ru-RU" w:eastAsia="sr-Latn-CS"/>
              </w:rPr>
            </w:pPr>
            <w:r w:rsidRPr="00C05393">
              <w:rPr>
                <w:rFonts w:eastAsia="Calibri" w:cs="Arial"/>
                <w:b/>
                <w:lang w:val="ru-RU" w:eastAsia="sr-Latn-CS"/>
              </w:rPr>
              <w:t>1.Уверење Пореске управе</w:t>
            </w:r>
            <w:r w:rsidRPr="00C05393">
              <w:rPr>
                <w:rFonts w:eastAsia="Calibri" w:cs="Arial"/>
                <w:lang w:val="ru-RU" w:eastAsia="sr-Latn-CS"/>
              </w:rPr>
              <w:t xml:space="preserve"> Министарства финансија да је измирио доспеле </w:t>
            </w:r>
            <w:r w:rsidRPr="00C05393">
              <w:rPr>
                <w:rFonts w:cs="Arial"/>
                <w:lang w:val="ru-RU" w:eastAsia="sr-Latn-CS"/>
              </w:rPr>
              <w:t xml:space="preserve">порезе и доприносе </w:t>
            </w:r>
            <w:r w:rsidRPr="00C05393">
              <w:rPr>
                <w:rFonts w:eastAsia="Calibri" w:cs="Arial"/>
                <w:b/>
                <w:u w:val="single"/>
                <w:lang w:val="ru-RU" w:eastAsia="sr-Latn-CS"/>
              </w:rPr>
              <w:t>и</w:t>
            </w:r>
          </w:p>
          <w:p w14:paraId="517EA8F9" w14:textId="77777777" w:rsidR="00C908AB" w:rsidRPr="00C05393" w:rsidRDefault="00C908AB" w:rsidP="00C908AB">
            <w:pPr>
              <w:rPr>
                <w:rFonts w:cs="Arial"/>
                <w:lang w:val="ru-RU" w:eastAsia="sr-Latn-CS"/>
              </w:rPr>
            </w:pPr>
            <w:r w:rsidRPr="00C05393">
              <w:rPr>
                <w:rFonts w:eastAsia="Calibri" w:cs="Arial"/>
                <w:b/>
                <w:lang w:val="ru-RU" w:eastAsia="sr-Latn-CS"/>
              </w:rPr>
              <w:t>2.Уверење Управе јавних прихода локалне самоуправе (града, односно општине</w:t>
            </w:r>
            <w:r w:rsidRPr="00C05393">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C05393">
              <w:rPr>
                <w:rFonts w:eastAsia="Calibri" w:cs="Arial"/>
                <w:lang w:val="ru-RU" w:eastAsia="sr-Latn-CS"/>
              </w:rPr>
              <w:t xml:space="preserve">да је измирио обавезе по основу изворних локалних јавних прихода </w:t>
            </w:r>
          </w:p>
          <w:p w14:paraId="03252F3A" w14:textId="77777777" w:rsidR="00C908AB" w:rsidRPr="00C05393" w:rsidRDefault="00C908AB" w:rsidP="00C908AB">
            <w:pPr>
              <w:ind w:right="122"/>
              <w:rPr>
                <w:rFonts w:cs="Arial"/>
                <w:lang w:val="ru-RU" w:eastAsia="sr-Latn-CS"/>
              </w:rPr>
            </w:pPr>
            <w:r w:rsidRPr="00C05393">
              <w:rPr>
                <w:rFonts w:cs="Arial"/>
                <w:lang w:val="ru-RU" w:eastAsia="sr-Latn-CS"/>
              </w:rPr>
              <w:t>Напомена:</w:t>
            </w:r>
          </w:p>
          <w:p w14:paraId="44918495" w14:textId="77777777" w:rsidR="00C908AB" w:rsidRPr="00C05393" w:rsidRDefault="00C908AB" w:rsidP="00DD6B96">
            <w:pPr>
              <w:numPr>
                <w:ilvl w:val="0"/>
                <w:numId w:val="16"/>
              </w:numPr>
              <w:autoSpaceDE w:val="0"/>
              <w:autoSpaceDN w:val="0"/>
              <w:adjustRightInd w:val="0"/>
              <w:snapToGrid w:val="0"/>
              <w:spacing w:before="0"/>
              <w:ind w:hanging="357"/>
              <w:contextualSpacing/>
              <w:rPr>
                <w:rFonts w:eastAsia="TimesNewRomanPSMT" w:cs="Arial"/>
                <w:b/>
                <w:u w:val="single"/>
                <w:lang w:val="sr-Latn-CS" w:eastAsia="sr-Latn-CS"/>
              </w:rPr>
            </w:pPr>
            <w:r w:rsidRPr="00C05393">
              <w:rPr>
                <w:rFonts w:eastAsia="TimesNewRomanPSMT" w:cs="Arial"/>
                <w:lang w:val="sr-Latn-CS" w:eastAsia="sr-Latn-CS"/>
              </w:rPr>
              <w:t>Уколико локална (општин</w:t>
            </w:r>
            <w:r w:rsidRPr="00C05393">
              <w:rPr>
                <w:rFonts w:eastAsia="TimesNewRomanPSMT" w:cs="Arial"/>
                <w:lang w:val="sr-Cyrl-CS" w:eastAsia="sr-Latn-CS"/>
              </w:rPr>
              <w:t>с</w:t>
            </w:r>
            <w:r w:rsidRPr="00C05393">
              <w:rPr>
                <w:rFonts w:eastAsia="TimesNewRomanPSMT" w:cs="Arial"/>
                <w:lang w:val="sr-Latn-CS" w:eastAsia="sr-Latn-CS"/>
              </w:rPr>
              <w:t>ка) управа</w:t>
            </w:r>
            <w:r w:rsidRPr="00C05393">
              <w:rPr>
                <w:rFonts w:eastAsia="TimesNewRomanPSMT" w:cs="Arial"/>
                <w:lang w:val="sr-Cyrl-CS" w:eastAsia="sr-Latn-CS"/>
              </w:rPr>
              <w:t xml:space="preserve"> јавних приход</w:t>
            </w:r>
            <w:r w:rsidRPr="00C05393">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05393">
              <w:rPr>
                <w:rFonts w:eastAsia="TimesNewRomanPSMT" w:cs="Arial"/>
                <w:lang w:val="sr-Cyrl-CS" w:eastAsia="sr-Latn-CS"/>
              </w:rPr>
              <w:t xml:space="preserve">јавних прихода </w:t>
            </w:r>
            <w:r w:rsidRPr="00C05393">
              <w:rPr>
                <w:rFonts w:eastAsia="TimesNewRomanPSMT" w:cs="Arial"/>
                <w:lang w:val="sr-Latn-CS" w:eastAsia="sr-Latn-CS"/>
              </w:rPr>
              <w:t xml:space="preserve">приложи и потврде </w:t>
            </w:r>
            <w:r w:rsidRPr="00C05393">
              <w:rPr>
                <w:rFonts w:eastAsia="TimesNewRomanPSMT" w:cs="Arial"/>
                <w:lang w:val="sr-Cyrl-CS" w:eastAsia="sr-Latn-CS"/>
              </w:rPr>
              <w:t xml:space="preserve">тих </w:t>
            </w:r>
            <w:r w:rsidRPr="00C05393">
              <w:rPr>
                <w:rFonts w:eastAsia="TimesNewRomanPSMT" w:cs="Arial"/>
                <w:lang w:val="sr-Latn-CS" w:eastAsia="sr-Latn-CS"/>
              </w:rPr>
              <w:t>осталих лок</w:t>
            </w:r>
            <w:r w:rsidRPr="00C05393">
              <w:rPr>
                <w:rFonts w:eastAsia="TimesNewRomanPSMT" w:cs="Arial"/>
                <w:lang w:val="sr-Cyrl-CS" w:eastAsia="sr-Latn-CS"/>
              </w:rPr>
              <w:t>а</w:t>
            </w:r>
            <w:r w:rsidRPr="00C05393">
              <w:rPr>
                <w:rFonts w:eastAsia="TimesNewRomanPSMT" w:cs="Arial"/>
                <w:lang w:val="sr-Latn-CS" w:eastAsia="sr-Latn-CS"/>
              </w:rPr>
              <w:t xml:space="preserve">лних органа/организација/установа </w:t>
            </w:r>
          </w:p>
          <w:p w14:paraId="1D983109" w14:textId="77777777" w:rsidR="00C908AB" w:rsidRPr="00C05393" w:rsidRDefault="00C908AB" w:rsidP="00DD6B96">
            <w:pPr>
              <w:numPr>
                <w:ilvl w:val="0"/>
                <w:numId w:val="16"/>
              </w:numPr>
              <w:autoSpaceDE w:val="0"/>
              <w:autoSpaceDN w:val="0"/>
              <w:adjustRightInd w:val="0"/>
              <w:snapToGrid w:val="0"/>
              <w:spacing w:before="0"/>
              <w:ind w:hanging="357"/>
              <w:contextualSpacing/>
              <w:rPr>
                <w:rFonts w:eastAsia="Calibri" w:cs="Arial"/>
                <w:lang w:val="sr-Latn-CS" w:eastAsia="sr-Latn-CS"/>
              </w:rPr>
            </w:pPr>
            <w:r w:rsidRPr="00C05393">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C05393">
              <w:rPr>
                <w:rFonts w:eastAsia="TimesNewRomanPSMT" w:cs="Arial"/>
                <w:b/>
                <w:lang w:val="sr-Latn-CS" w:eastAsia="sr-Latn-CS"/>
              </w:rPr>
              <w:t>у</w:t>
            </w:r>
            <w:r w:rsidRPr="00C05393">
              <w:rPr>
                <w:rFonts w:eastAsia="Calibri" w:cs="Arial"/>
                <w:b/>
                <w:lang w:val="ru-RU" w:eastAsia="sr-Latn-CS"/>
              </w:rPr>
              <w:t>верење Агенције за приватизацију да се налази у поступку приватизације</w:t>
            </w:r>
          </w:p>
          <w:p w14:paraId="729DD5C5" w14:textId="77777777" w:rsidR="00C908AB" w:rsidRPr="00C05393" w:rsidRDefault="00C908AB" w:rsidP="00DD6B96">
            <w:pPr>
              <w:numPr>
                <w:ilvl w:val="0"/>
                <w:numId w:val="16"/>
              </w:numPr>
              <w:tabs>
                <w:tab w:val="left" w:pos="680"/>
              </w:tabs>
              <w:snapToGrid w:val="0"/>
              <w:spacing w:before="0"/>
              <w:ind w:hanging="357"/>
              <w:contextualSpacing/>
              <w:rPr>
                <w:rFonts w:eastAsia="Calibri" w:cs="Arial"/>
                <w:lang w:val="sr-Latn-CS" w:eastAsia="sr-Latn-CS"/>
              </w:rPr>
            </w:pPr>
            <w:r w:rsidRPr="00C05393">
              <w:rPr>
                <w:rFonts w:eastAsia="Calibri" w:cs="Arial"/>
                <w:lang w:val="sr-Latn-CS" w:eastAsia="sr-Latn-CS"/>
              </w:rPr>
              <w:t>У случају да понуду подноси група понуђача, ове доказе доставити за сваког учесника из групе</w:t>
            </w:r>
          </w:p>
          <w:p w14:paraId="2C1EECEA" w14:textId="77777777" w:rsidR="00C908AB" w:rsidRPr="00C05393" w:rsidRDefault="00C908AB" w:rsidP="00DD6B96">
            <w:pPr>
              <w:numPr>
                <w:ilvl w:val="0"/>
                <w:numId w:val="17"/>
              </w:numPr>
              <w:tabs>
                <w:tab w:val="left" w:pos="680"/>
              </w:tabs>
              <w:snapToGrid w:val="0"/>
              <w:spacing w:before="0"/>
              <w:contextualSpacing/>
              <w:rPr>
                <w:rFonts w:cs="Arial"/>
                <w:lang w:val="sr-Latn-CS" w:eastAsia="sr-Latn-CS"/>
              </w:rPr>
            </w:pPr>
            <w:r w:rsidRPr="00C05393">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9739AB6" w14:textId="77777777" w:rsidR="00175774" w:rsidRPr="00C05393" w:rsidRDefault="00C908AB" w:rsidP="00C908AB">
            <w:pPr>
              <w:tabs>
                <w:tab w:val="left" w:pos="680"/>
              </w:tabs>
              <w:snapToGrid w:val="0"/>
              <w:contextualSpacing/>
              <w:rPr>
                <w:rFonts w:eastAsia="Calibri" w:cs="Arial"/>
              </w:rPr>
            </w:pPr>
            <w:r w:rsidRPr="00C05393">
              <w:rPr>
                <w:rFonts w:eastAsia="Calibri" w:cs="Arial"/>
                <w:b/>
                <w:lang w:val="sr-Latn-CS" w:eastAsia="sr-Latn-CS"/>
              </w:rPr>
              <w:t xml:space="preserve">Ови докази не могу бити старији од два месеца </w:t>
            </w:r>
            <w:r w:rsidRPr="00C05393">
              <w:rPr>
                <w:rFonts w:eastAsia="Calibri" w:cs="Arial"/>
                <w:b/>
                <w:lang w:val="sr-Cyrl-CS" w:eastAsia="sr-Latn-CS"/>
              </w:rPr>
              <w:t>пре</w:t>
            </w:r>
            <w:r w:rsidRPr="00C05393">
              <w:rPr>
                <w:rFonts w:eastAsia="Calibri" w:cs="Arial"/>
                <w:b/>
                <w:lang w:val="sr-Latn-CS" w:eastAsia="sr-Latn-CS"/>
              </w:rPr>
              <w:t xml:space="preserve"> отварања понуда</w:t>
            </w:r>
            <w:r w:rsidRPr="00C05393">
              <w:rPr>
                <w:rFonts w:eastAsia="Calibri" w:cs="Arial"/>
                <w:lang w:val="sr-Latn-CS" w:eastAsia="sr-Latn-CS"/>
              </w:rPr>
              <w:t>.</w:t>
            </w:r>
          </w:p>
          <w:p w14:paraId="2302F975" w14:textId="77777777" w:rsidR="00175774" w:rsidRPr="00C05393" w:rsidRDefault="00175774" w:rsidP="003A4822">
            <w:pPr>
              <w:tabs>
                <w:tab w:val="left" w:pos="680"/>
              </w:tabs>
              <w:snapToGrid w:val="0"/>
              <w:contextualSpacing/>
              <w:rPr>
                <w:rFonts w:cs="Arial"/>
                <w:i/>
              </w:rPr>
            </w:pPr>
          </w:p>
        </w:tc>
      </w:tr>
      <w:tr w:rsidR="00175774" w:rsidRPr="00C05393" w14:paraId="27782341" w14:textId="77777777" w:rsidTr="008112A2">
        <w:trPr>
          <w:jc w:val="center"/>
        </w:trPr>
        <w:tc>
          <w:tcPr>
            <w:tcW w:w="729" w:type="dxa"/>
            <w:vAlign w:val="center"/>
          </w:tcPr>
          <w:p w14:paraId="38A4743E" w14:textId="77777777" w:rsidR="00195D1F" w:rsidRPr="00C05393" w:rsidRDefault="00195D1F" w:rsidP="003A4822">
            <w:pPr>
              <w:jc w:val="center"/>
              <w:rPr>
                <w:rFonts w:cs="Arial"/>
              </w:rPr>
            </w:pPr>
          </w:p>
          <w:p w14:paraId="009BDB46" w14:textId="77777777" w:rsidR="00195D1F" w:rsidRPr="00C05393" w:rsidRDefault="00195D1F" w:rsidP="003A4822">
            <w:pPr>
              <w:jc w:val="center"/>
              <w:rPr>
                <w:rFonts w:cs="Arial"/>
              </w:rPr>
            </w:pPr>
          </w:p>
          <w:p w14:paraId="25A82B07" w14:textId="77777777" w:rsidR="00195D1F" w:rsidRPr="00C05393" w:rsidRDefault="00195D1F" w:rsidP="003A4822">
            <w:pPr>
              <w:jc w:val="center"/>
              <w:rPr>
                <w:rFonts w:cs="Arial"/>
              </w:rPr>
            </w:pPr>
          </w:p>
          <w:p w14:paraId="0A28F434" w14:textId="77777777" w:rsidR="00195D1F" w:rsidRPr="00C05393" w:rsidRDefault="00195D1F" w:rsidP="003A4822">
            <w:pPr>
              <w:jc w:val="center"/>
              <w:rPr>
                <w:rFonts w:cs="Arial"/>
              </w:rPr>
            </w:pPr>
          </w:p>
          <w:p w14:paraId="10D46E02" w14:textId="77777777" w:rsidR="00195D1F" w:rsidRPr="00C05393" w:rsidRDefault="00195D1F" w:rsidP="003A4822">
            <w:pPr>
              <w:jc w:val="center"/>
              <w:rPr>
                <w:rFonts w:cs="Arial"/>
              </w:rPr>
            </w:pPr>
          </w:p>
          <w:p w14:paraId="2632F5A7" w14:textId="77777777" w:rsidR="00195D1F" w:rsidRPr="00C05393" w:rsidRDefault="00195D1F" w:rsidP="003A4822">
            <w:pPr>
              <w:jc w:val="center"/>
              <w:rPr>
                <w:rFonts w:cs="Arial"/>
              </w:rPr>
            </w:pPr>
          </w:p>
          <w:p w14:paraId="66194EFB" w14:textId="77777777" w:rsidR="00195D1F" w:rsidRPr="00C05393" w:rsidRDefault="00195D1F" w:rsidP="003A4822">
            <w:pPr>
              <w:jc w:val="center"/>
              <w:rPr>
                <w:rFonts w:cs="Arial"/>
              </w:rPr>
            </w:pPr>
          </w:p>
          <w:p w14:paraId="68821EDC" w14:textId="77777777" w:rsidR="001A2A01" w:rsidRDefault="001A2A01" w:rsidP="003A4822">
            <w:pPr>
              <w:jc w:val="center"/>
              <w:rPr>
                <w:rFonts w:cs="Arial"/>
              </w:rPr>
            </w:pPr>
          </w:p>
          <w:p w14:paraId="66FE688C" w14:textId="77777777" w:rsidR="001A2A01" w:rsidRDefault="001A2A01" w:rsidP="003A4822">
            <w:pPr>
              <w:jc w:val="center"/>
              <w:rPr>
                <w:rFonts w:cs="Arial"/>
              </w:rPr>
            </w:pPr>
          </w:p>
          <w:p w14:paraId="6A5944FD" w14:textId="335BE21E" w:rsidR="00175774" w:rsidRPr="00C05393" w:rsidRDefault="00175774" w:rsidP="003A4822">
            <w:pPr>
              <w:jc w:val="center"/>
              <w:rPr>
                <w:rFonts w:cs="Arial"/>
              </w:rPr>
            </w:pPr>
            <w:r w:rsidRPr="00C05393">
              <w:rPr>
                <w:rFonts w:cs="Arial"/>
              </w:rPr>
              <w:t xml:space="preserve">4. </w:t>
            </w:r>
          </w:p>
        </w:tc>
        <w:tc>
          <w:tcPr>
            <w:tcW w:w="8430" w:type="dxa"/>
          </w:tcPr>
          <w:p w14:paraId="00414879" w14:textId="77777777" w:rsidR="003B3BCD" w:rsidRDefault="003B3BCD" w:rsidP="00C908AB">
            <w:pPr>
              <w:snapToGrid w:val="0"/>
              <w:rPr>
                <w:rFonts w:cs="Arial"/>
                <w:b/>
                <w:u w:val="single"/>
                <w:lang w:val="sr-Latn-CS" w:eastAsia="sr-Latn-CS"/>
              </w:rPr>
            </w:pPr>
          </w:p>
          <w:p w14:paraId="52DEF217" w14:textId="77777777" w:rsidR="003B3BCD" w:rsidRDefault="003B3BCD" w:rsidP="00C908AB">
            <w:pPr>
              <w:snapToGrid w:val="0"/>
              <w:rPr>
                <w:rFonts w:cs="Arial"/>
                <w:b/>
                <w:u w:val="single"/>
                <w:lang w:val="sr-Latn-CS" w:eastAsia="sr-Latn-CS"/>
              </w:rPr>
            </w:pPr>
          </w:p>
          <w:p w14:paraId="326E4E3D" w14:textId="77777777" w:rsidR="003B3BCD" w:rsidRDefault="003B3BCD" w:rsidP="00C908AB">
            <w:pPr>
              <w:snapToGrid w:val="0"/>
              <w:rPr>
                <w:rFonts w:cs="Arial"/>
                <w:b/>
                <w:u w:val="single"/>
                <w:lang w:val="sr-Latn-CS" w:eastAsia="sr-Latn-CS"/>
              </w:rPr>
            </w:pPr>
          </w:p>
          <w:p w14:paraId="14BEB567" w14:textId="77777777" w:rsidR="003B3BCD" w:rsidRDefault="003B3BCD" w:rsidP="00C908AB">
            <w:pPr>
              <w:snapToGrid w:val="0"/>
              <w:rPr>
                <w:rFonts w:cs="Arial"/>
                <w:b/>
                <w:u w:val="single"/>
                <w:lang w:val="sr-Latn-CS" w:eastAsia="sr-Latn-CS"/>
              </w:rPr>
            </w:pPr>
          </w:p>
          <w:p w14:paraId="7DB88B14" w14:textId="2CC4CB79" w:rsidR="00C908AB" w:rsidRPr="00C05393" w:rsidRDefault="00C908AB" w:rsidP="00C908AB">
            <w:pPr>
              <w:snapToGrid w:val="0"/>
              <w:rPr>
                <w:rFonts w:cs="Arial"/>
                <w:b/>
                <w:u w:val="single"/>
                <w:lang w:val="sr-Latn-CS" w:eastAsia="sr-Latn-CS"/>
              </w:rPr>
            </w:pPr>
            <w:r w:rsidRPr="00C05393">
              <w:rPr>
                <w:rFonts w:cs="Arial"/>
                <w:b/>
                <w:u w:val="single"/>
                <w:lang w:val="sr-Latn-CS" w:eastAsia="sr-Latn-CS"/>
              </w:rPr>
              <w:lastRenderedPageBreak/>
              <w:t>Услов:</w:t>
            </w:r>
          </w:p>
          <w:p w14:paraId="2BBC710F" w14:textId="77777777" w:rsidR="00C908AB" w:rsidRPr="00C05393" w:rsidRDefault="00C908AB" w:rsidP="00C908AB">
            <w:pPr>
              <w:snapToGrid w:val="0"/>
              <w:rPr>
                <w:rFonts w:cs="Arial"/>
                <w:lang w:val="sr-Latn-CS" w:eastAsia="sr-Latn-CS"/>
              </w:rPr>
            </w:pPr>
            <w:r w:rsidRPr="00C05393">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74A0A69" w14:textId="77777777" w:rsidR="00C908AB" w:rsidRPr="00C05393" w:rsidRDefault="00C908AB" w:rsidP="00C908AB">
            <w:pPr>
              <w:autoSpaceDE w:val="0"/>
              <w:autoSpaceDN w:val="0"/>
              <w:adjustRightInd w:val="0"/>
              <w:rPr>
                <w:rFonts w:cs="Arial"/>
                <w:b/>
                <w:u w:val="single"/>
                <w:lang w:val="sr-Latn-CS" w:eastAsia="sr-Latn-CS"/>
              </w:rPr>
            </w:pPr>
            <w:r w:rsidRPr="00C05393">
              <w:rPr>
                <w:rFonts w:cs="Arial"/>
                <w:b/>
                <w:u w:val="single"/>
                <w:lang w:val="sr-Latn-CS" w:eastAsia="sr-Latn-CS"/>
              </w:rPr>
              <w:t>Доказ:</w:t>
            </w:r>
          </w:p>
          <w:p w14:paraId="6E7E66A9" w14:textId="77777777" w:rsidR="00C908AB" w:rsidRPr="00C05393" w:rsidRDefault="00C908AB" w:rsidP="00C908AB">
            <w:pPr>
              <w:rPr>
                <w:rFonts w:cs="Arial"/>
                <w:b/>
                <w:lang w:val="sr-Latn-CS" w:eastAsia="sr-Latn-CS"/>
              </w:rPr>
            </w:pPr>
            <w:r w:rsidRPr="00C05393">
              <w:rPr>
                <w:rFonts w:cs="Arial"/>
                <w:lang w:val="sr-Latn-CS" w:eastAsia="sr-Latn-CS"/>
              </w:rPr>
              <w:t>Потписан и оверен Образац изјаве на основу члана 75. став 2. ЗЈН</w:t>
            </w:r>
            <w:r w:rsidR="00C62F91" w:rsidRPr="00C05393">
              <w:rPr>
                <w:rFonts w:cs="Arial"/>
                <w:lang w:eastAsia="sr-Latn-CS"/>
              </w:rPr>
              <w:t xml:space="preserve"> </w:t>
            </w:r>
            <w:r w:rsidRPr="00C05393">
              <w:rPr>
                <w:rFonts w:cs="Arial"/>
                <w:lang w:val="sr-Latn-CS" w:eastAsia="sr-Latn-CS"/>
              </w:rPr>
              <w:t>(Образац бр.</w:t>
            </w:r>
            <w:r w:rsidR="00C62F91" w:rsidRPr="00C05393">
              <w:rPr>
                <w:rFonts w:cs="Arial"/>
                <w:lang w:eastAsia="sr-Latn-CS"/>
              </w:rPr>
              <w:t>4</w:t>
            </w:r>
            <w:r w:rsidRPr="00C05393">
              <w:rPr>
                <w:rFonts w:cs="Arial"/>
                <w:lang w:val="sr-Latn-CS" w:eastAsia="sr-Latn-CS"/>
              </w:rPr>
              <w:t>)</w:t>
            </w:r>
          </w:p>
          <w:p w14:paraId="02355FCD" w14:textId="77777777" w:rsidR="00C908AB" w:rsidRPr="00C05393" w:rsidRDefault="00C908AB" w:rsidP="00C908AB">
            <w:pPr>
              <w:snapToGrid w:val="0"/>
              <w:rPr>
                <w:rFonts w:cs="Arial"/>
                <w:lang w:val="sr-Cyrl-CS" w:eastAsia="sr-Latn-CS"/>
              </w:rPr>
            </w:pPr>
            <w:r w:rsidRPr="00C05393">
              <w:rPr>
                <w:rFonts w:cs="Arial"/>
                <w:lang w:val="sr-Latn-CS" w:eastAsia="sr-Latn-CS"/>
              </w:rPr>
              <w:t>Напомена:</w:t>
            </w:r>
          </w:p>
          <w:p w14:paraId="54A8FF6F" w14:textId="77777777" w:rsidR="00C908AB" w:rsidRPr="00C05393" w:rsidRDefault="00C908AB" w:rsidP="00DD6B96">
            <w:pPr>
              <w:numPr>
                <w:ilvl w:val="0"/>
                <w:numId w:val="18"/>
              </w:numPr>
              <w:snapToGrid w:val="0"/>
              <w:rPr>
                <w:rFonts w:cs="Arial"/>
                <w:lang w:val="sr-Cyrl-CS" w:eastAsia="sr-Latn-CS"/>
              </w:rPr>
            </w:pPr>
            <w:r w:rsidRPr="00C05393">
              <w:rPr>
                <w:rFonts w:cs="Arial"/>
                <w:lang w:val="sr-Latn-CS" w:eastAsia="sr-Latn-CS"/>
              </w:rPr>
              <w:t xml:space="preserve">Изјава мора да буде потписана од стране овлашћеног лица </w:t>
            </w:r>
            <w:r w:rsidRPr="00C05393">
              <w:rPr>
                <w:rFonts w:cs="Arial"/>
                <w:lang w:val="sr-Cyrl-CS" w:eastAsia="sr-Latn-CS"/>
              </w:rPr>
              <w:t>за заступање понуђача</w:t>
            </w:r>
            <w:r w:rsidRPr="00C05393">
              <w:rPr>
                <w:rFonts w:cs="Arial"/>
                <w:lang w:val="sr-Latn-CS" w:eastAsia="sr-Latn-CS"/>
              </w:rPr>
              <w:t xml:space="preserve"> и оверена печатом. </w:t>
            </w:r>
          </w:p>
          <w:p w14:paraId="725C157F" w14:textId="77777777" w:rsidR="00C908AB" w:rsidRPr="00C05393" w:rsidRDefault="00C908AB" w:rsidP="00DD6B96">
            <w:pPr>
              <w:numPr>
                <w:ilvl w:val="0"/>
                <w:numId w:val="18"/>
              </w:numPr>
              <w:snapToGrid w:val="0"/>
              <w:rPr>
                <w:rFonts w:cs="Arial"/>
                <w:lang w:val="sr-Latn-CS" w:eastAsia="sr-Latn-CS"/>
              </w:rPr>
            </w:pPr>
            <w:r w:rsidRPr="00C05393">
              <w:rPr>
                <w:rFonts w:cs="Arial"/>
                <w:lang w:val="sr-Latn-CS" w:eastAsia="sr-Latn-CS"/>
              </w:rPr>
              <w:t xml:space="preserve">Уколико понуду подноси група понуђача, Изјава мора бити </w:t>
            </w:r>
            <w:r w:rsidRPr="00C05393">
              <w:rPr>
                <w:rFonts w:cs="Arial"/>
                <w:lang w:val="sr-Cyrl-CS" w:eastAsia="sr-Latn-CS"/>
              </w:rPr>
              <w:t>достављена за сваког члана групе понуђача. Изјава мора бити</w:t>
            </w:r>
            <w:r w:rsidRPr="00C05393">
              <w:rPr>
                <w:rFonts w:cs="Arial"/>
                <w:lang w:val="sr-Latn-CS" w:eastAsia="sr-Latn-CS"/>
              </w:rPr>
              <w:t xml:space="preserve"> потписана од стране овлашћеног лица </w:t>
            </w:r>
            <w:r w:rsidRPr="00C05393">
              <w:rPr>
                <w:rFonts w:cs="Arial"/>
                <w:lang w:val="sr-Cyrl-CS" w:eastAsia="sr-Latn-CS"/>
              </w:rPr>
              <w:t xml:space="preserve">за заступање </w:t>
            </w:r>
            <w:r w:rsidRPr="00C05393">
              <w:rPr>
                <w:rFonts w:cs="Arial"/>
                <w:lang w:val="sr-Latn-CS" w:eastAsia="sr-Latn-CS"/>
              </w:rPr>
              <w:t xml:space="preserve">понуђача из групе понуђача и оверена печатом.  </w:t>
            </w:r>
          </w:p>
          <w:p w14:paraId="51B1A79D" w14:textId="77777777" w:rsidR="005E487E" w:rsidRPr="00C05393" w:rsidRDefault="00C908AB" w:rsidP="00C908AB">
            <w:pPr>
              <w:snapToGrid w:val="0"/>
              <w:ind w:left="720"/>
              <w:rPr>
                <w:rFonts w:cs="Arial"/>
              </w:rPr>
            </w:pPr>
            <w:r w:rsidRPr="00C05393">
              <w:rPr>
                <w:rFonts w:cs="Arial"/>
                <w:lang w:val="sr-Latn-CS" w:eastAsia="sr-Latn-CS"/>
              </w:rPr>
              <w:t xml:space="preserve">Уколико понуђач подноси понуду са подизвођачем, Изјава мора бити </w:t>
            </w:r>
            <w:r w:rsidRPr="00C05393">
              <w:rPr>
                <w:rFonts w:cs="Arial"/>
                <w:lang w:val="sr-Cyrl-CS" w:eastAsia="sr-Latn-CS"/>
              </w:rPr>
              <w:t xml:space="preserve">достављена и за сваког </w:t>
            </w:r>
            <w:r w:rsidRPr="00C05393">
              <w:rPr>
                <w:rFonts w:cs="Arial"/>
                <w:lang w:val="sr-Latn-CS" w:eastAsia="sr-Latn-CS"/>
              </w:rPr>
              <w:t>подизвођача.</w:t>
            </w:r>
            <w:r w:rsidRPr="00C05393">
              <w:rPr>
                <w:rFonts w:cs="Arial"/>
                <w:lang w:val="sr-Cyrl-CS" w:eastAsia="sr-Latn-CS"/>
              </w:rPr>
              <w:t xml:space="preserve"> Изјава мора бити</w:t>
            </w:r>
            <w:r w:rsidRPr="00C05393">
              <w:rPr>
                <w:rFonts w:cs="Arial"/>
                <w:lang w:val="sr-Latn-CS" w:eastAsia="sr-Latn-CS"/>
              </w:rPr>
              <w:t xml:space="preserve"> потписана од стране овлашћеног лица </w:t>
            </w:r>
            <w:r w:rsidRPr="00C05393">
              <w:rPr>
                <w:rFonts w:cs="Arial"/>
                <w:lang w:val="sr-Cyrl-CS" w:eastAsia="sr-Latn-CS"/>
              </w:rPr>
              <w:t xml:space="preserve">за заступање </w:t>
            </w:r>
            <w:r w:rsidRPr="00C05393">
              <w:rPr>
                <w:rFonts w:cs="Arial"/>
                <w:lang w:val="sr-Latn-CS" w:eastAsia="sr-Latn-CS"/>
              </w:rPr>
              <w:t>подизвођача и оверена печатом</w:t>
            </w:r>
            <w:r w:rsidRPr="00C05393">
              <w:rPr>
                <w:rFonts w:cs="Arial"/>
                <w:lang w:eastAsia="sr-Latn-CS"/>
              </w:rPr>
              <w:t>.</w:t>
            </w:r>
          </w:p>
        </w:tc>
      </w:tr>
      <w:tr w:rsidR="003B3BCD" w:rsidRPr="00C05393" w14:paraId="1C1BEE27" w14:textId="77777777" w:rsidTr="0017554C">
        <w:trPr>
          <w:trHeight w:val="1098"/>
          <w:jc w:val="center"/>
        </w:trPr>
        <w:tc>
          <w:tcPr>
            <w:tcW w:w="729" w:type="dxa"/>
            <w:vAlign w:val="center"/>
          </w:tcPr>
          <w:p w14:paraId="0FBD8C2E" w14:textId="77777777" w:rsidR="003B3BCD" w:rsidRPr="00C05393" w:rsidRDefault="003B3BCD" w:rsidP="003A4822">
            <w:pPr>
              <w:jc w:val="center"/>
              <w:rPr>
                <w:rFonts w:cs="Arial"/>
                <w:color w:val="00B0F0"/>
              </w:rPr>
            </w:pPr>
          </w:p>
        </w:tc>
        <w:tc>
          <w:tcPr>
            <w:tcW w:w="8430" w:type="dxa"/>
          </w:tcPr>
          <w:p w14:paraId="1400C568" w14:textId="77777777" w:rsidR="003B3BCD" w:rsidRPr="00C05393" w:rsidRDefault="003B3BCD" w:rsidP="003B3BCD">
            <w:pPr>
              <w:ind w:right="-180"/>
              <w:jc w:val="center"/>
              <w:rPr>
                <w:rFonts w:cs="Arial"/>
                <w:b/>
                <w:i/>
              </w:rPr>
            </w:pPr>
            <w:r w:rsidRPr="00C05393">
              <w:rPr>
                <w:rFonts w:cs="Arial"/>
                <w:b/>
              </w:rPr>
              <w:t xml:space="preserve">4.2  ДОДАТНИ УСЛОВИ </w:t>
            </w:r>
          </w:p>
          <w:p w14:paraId="75B782A5" w14:textId="7CA1F108" w:rsidR="003B3BCD" w:rsidRDefault="003B3BCD" w:rsidP="003B3BCD">
            <w:pPr>
              <w:snapToGrid w:val="0"/>
              <w:jc w:val="center"/>
              <w:rPr>
                <w:rFonts w:cs="Arial"/>
                <w:b/>
              </w:rPr>
            </w:pPr>
            <w:r w:rsidRPr="00C05393">
              <w:rPr>
                <w:rFonts w:cs="Arial"/>
                <w:b/>
              </w:rPr>
              <w:t>ЗА УЧЕШЋЕ У ПОСТУПКУ ЈАВНЕ НАБАВКЕ ИЗ ЧЛАНА 76. ЗАКОНА</w:t>
            </w:r>
          </w:p>
        </w:tc>
      </w:tr>
      <w:tr w:rsidR="00C908AB" w:rsidRPr="00C05393" w14:paraId="4314FA0B" w14:textId="77777777" w:rsidTr="008C1A5D">
        <w:trPr>
          <w:trHeight w:val="3320"/>
          <w:jc w:val="center"/>
        </w:trPr>
        <w:tc>
          <w:tcPr>
            <w:tcW w:w="729" w:type="dxa"/>
            <w:vAlign w:val="center"/>
          </w:tcPr>
          <w:p w14:paraId="3F18FE31" w14:textId="4B6D5A52" w:rsidR="00175774" w:rsidRPr="00C05393" w:rsidRDefault="00980991" w:rsidP="003A4822">
            <w:pPr>
              <w:jc w:val="center"/>
              <w:rPr>
                <w:rFonts w:cs="Arial"/>
              </w:rPr>
            </w:pPr>
            <w:r>
              <w:rPr>
                <w:rFonts w:cs="Arial"/>
                <w:lang w:val="sr-Cyrl-RS"/>
              </w:rPr>
              <w:t>5</w:t>
            </w:r>
            <w:r w:rsidR="00175774" w:rsidRPr="00C05393">
              <w:rPr>
                <w:rFonts w:cs="Arial"/>
              </w:rPr>
              <w:t>.</w:t>
            </w:r>
          </w:p>
        </w:tc>
        <w:tc>
          <w:tcPr>
            <w:tcW w:w="8430" w:type="dxa"/>
          </w:tcPr>
          <w:p w14:paraId="4156355C" w14:textId="0FF43DAD" w:rsidR="00267963" w:rsidRDefault="00267963" w:rsidP="009B1BDD">
            <w:pPr>
              <w:autoSpaceDE w:val="0"/>
              <w:autoSpaceDN w:val="0"/>
              <w:adjustRightInd w:val="0"/>
              <w:spacing w:before="0"/>
              <w:rPr>
                <w:rFonts w:cs="Arial"/>
                <w:lang w:val="sr-Cyrl-RS"/>
              </w:rPr>
            </w:pPr>
          </w:p>
          <w:p w14:paraId="143003CE" w14:textId="569D819E" w:rsidR="00985F9E" w:rsidRDefault="00985F9E" w:rsidP="00985F9E">
            <w:pPr>
              <w:snapToGrid w:val="0"/>
              <w:spacing w:before="0" w:line="276" w:lineRule="auto"/>
              <w:rPr>
                <w:rFonts w:eastAsia="Calibri" w:cs="Arial"/>
                <w:b/>
                <w:u w:val="single"/>
              </w:rPr>
            </w:pPr>
            <w:r>
              <w:rPr>
                <w:rFonts w:eastAsia="Calibri" w:cs="Arial"/>
                <w:b/>
                <w:u w:val="single"/>
              </w:rPr>
              <w:t>Финансијски капацитет</w:t>
            </w:r>
          </w:p>
          <w:p w14:paraId="738269B4" w14:textId="0D45D2EC" w:rsidR="00985F9E" w:rsidRDefault="00985F9E" w:rsidP="00985F9E">
            <w:pPr>
              <w:snapToGrid w:val="0"/>
              <w:spacing w:before="0" w:line="276" w:lineRule="auto"/>
              <w:rPr>
                <w:rFonts w:eastAsia="Calibri" w:cs="Arial"/>
                <w:b/>
                <w:u w:val="single"/>
              </w:rPr>
            </w:pPr>
          </w:p>
          <w:p w14:paraId="110EBA19" w14:textId="3A4B4CFD" w:rsidR="00985F9E" w:rsidRDefault="00985F9E" w:rsidP="00985F9E">
            <w:pPr>
              <w:snapToGrid w:val="0"/>
              <w:spacing w:before="0" w:line="276" w:lineRule="auto"/>
              <w:rPr>
                <w:rFonts w:eastAsia="Calibri" w:cs="Arial"/>
                <w:b/>
                <w:u w:val="single"/>
                <w:lang w:val="sr-Cyrl-RS"/>
              </w:rPr>
            </w:pPr>
            <w:r>
              <w:rPr>
                <w:rFonts w:eastAsia="Calibri" w:cs="Arial"/>
                <w:b/>
                <w:u w:val="single"/>
                <w:lang w:val="sr-Cyrl-RS"/>
              </w:rPr>
              <w:t>Услов:</w:t>
            </w:r>
          </w:p>
          <w:p w14:paraId="75D56345" w14:textId="77777777" w:rsidR="00985F9E" w:rsidRPr="00985F9E" w:rsidRDefault="00985F9E" w:rsidP="00985F9E">
            <w:pPr>
              <w:snapToGrid w:val="0"/>
              <w:spacing w:before="0" w:line="276" w:lineRule="auto"/>
              <w:rPr>
                <w:rFonts w:eastAsia="Calibri" w:cs="Arial"/>
                <w:i/>
                <w:lang w:val="sr-Cyrl-RS"/>
              </w:rPr>
            </w:pPr>
          </w:p>
          <w:p w14:paraId="7D0616C3" w14:textId="4EE1A116" w:rsidR="00985F9E" w:rsidRPr="00985F9E" w:rsidRDefault="00985F9E" w:rsidP="00985F9E">
            <w:pPr>
              <w:pStyle w:val="ListParagraph"/>
              <w:numPr>
                <w:ilvl w:val="0"/>
                <w:numId w:val="32"/>
              </w:numPr>
              <w:snapToGrid w:val="0"/>
              <w:spacing w:before="0"/>
              <w:ind w:left="409"/>
              <w:rPr>
                <w:rFonts w:ascii="Arial" w:hAnsi="Arial" w:cs="Arial"/>
                <w:lang w:val="sr-Cyrl-CS"/>
              </w:rPr>
            </w:pPr>
            <w:r>
              <w:rPr>
                <w:rFonts w:ascii="Arial" w:hAnsi="Arial" w:cs="Arial"/>
              </w:rPr>
              <w:t>Да</w:t>
            </w:r>
            <w:r>
              <w:rPr>
                <w:rFonts w:ascii="Arial" w:hAnsi="Arial" w:cs="Arial"/>
                <w:lang w:val="sr-Cyrl-RS"/>
              </w:rPr>
              <w:t xml:space="preserve"> Понуђач</w:t>
            </w:r>
            <w:r>
              <w:rPr>
                <w:rFonts w:ascii="Arial" w:hAnsi="Arial" w:cs="Arial"/>
              </w:rPr>
              <w:t xml:space="preserve"> у последњих  </w:t>
            </w:r>
            <w:r>
              <w:rPr>
                <w:rFonts w:ascii="Arial" w:hAnsi="Arial" w:cs="Arial"/>
                <w:lang w:val="sr-Cyrl-RS"/>
              </w:rPr>
              <w:t>6 (</w:t>
            </w:r>
            <w:r>
              <w:rPr>
                <w:rFonts w:ascii="Arial" w:hAnsi="Arial" w:cs="Arial"/>
              </w:rPr>
              <w:t>шест</w:t>
            </w:r>
            <w:r>
              <w:rPr>
                <w:rFonts w:ascii="Arial" w:hAnsi="Arial" w:cs="Arial"/>
                <w:lang w:val="sr-Cyrl-RS"/>
              </w:rPr>
              <w:t>)</w:t>
            </w:r>
            <w:r>
              <w:rPr>
                <w:rFonts w:ascii="Arial" w:hAnsi="Arial" w:cs="Arial"/>
              </w:rPr>
              <w:t xml:space="preserve"> месеци </w:t>
            </w:r>
            <w:r>
              <w:rPr>
                <w:rFonts w:ascii="Arial" w:hAnsi="Arial" w:cs="Arial"/>
                <w:lang w:val="sr-Cyrl-RS"/>
              </w:rPr>
              <w:t>од дана објаве П</w:t>
            </w:r>
            <w:r>
              <w:rPr>
                <w:rFonts w:ascii="Arial" w:hAnsi="Arial" w:cs="Arial"/>
              </w:rPr>
              <w:t>озива за подношење понуда на Порталу јавних набавки  није био неликвидан</w:t>
            </w:r>
          </w:p>
          <w:p w14:paraId="40EDA946" w14:textId="1DA2C9CD" w:rsidR="00985F9E" w:rsidRDefault="00985F9E" w:rsidP="00985F9E">
            <w:pPr>
              <w:snapToGrid w:val="0"/>
              <w:spacing w:before="0"/>
              <w:ind w:left="49"/>
              <w:rPr>
                <w:rFonts w:eastAsia="Calibri" w:cs="Arial"/>
                <w:b/>
                <w:lang w:val="sr-Cyrl-CS"/>
              </w:rPr>
            </w:pPr>
            <w:r w:rsidRPr="00985F9E">
              <w:rPr>
                <w:rFonts w:eastAsia="Calibri" w:cs="Arial"/>
                <w:b/>
                <w:lang w:val="sr-Cyrl-CS"/>
              </w:rPr>
              <w:t xml:space="preserve">Доказ: </w:t>
            </w:r>
          </w:p>
          <w:p w14:paraId="09246C88" w14:textId="0676C3AA" w:rsidR="00985F9E" w:rsidRDefault="00985F9E" w:rsidP="00985F9E">
            <w:pPr>
              <w:snapToGrid w:val="0"/>
              <w:spacing w:before="0"/>
              <w:ind w:left="49"/>
              <w:rPr>
                <w:rFonts w:eastAsia="Calibri" w:cs="Arial"/>
                <w:b/>
                <w:lang w:val="sr-Cyrl-CS"/>
              </w:rPr>
            </w:pPr>
          </w:p>
          <w:p w14:paraId="153D027A" w14:textId="313DDDB9" w:rsidR="00985F9E" w:rsidRPr="00064803" w:rsidRDefault="00985F9E" w:rsidP="00064803">
            <w:pPr>
              <w:pStyle w:val="ListParagraph"/>
              <w:numPr>
                <w:ilvl w:val="0"/>
                <w:numId w:val="32"/>
              </w:numPr>
              <w:snapToGrid w:val="0"/>
              <w:spacing w:before="0"/>
              <w:ind w:left="436"/>
              <w:rPr>
                <w:rFonts w:ascii="Arial" w:hAnsi="Arial" w:cs="Arial"/>
                <w:lang w:val="sr-Cyrl-CS"/>
              </w:rPr>
            </w:pPr>
            <w:r w:rsidRPr="00064803">
              <w:rPr>
                <w:rFonts w:ascii="Arial" w:hAnsi="Arial" w:cs="Arial"/>
              </w:rPr>
              <w:t xml:space="preserve">Потврда Народне банке Србије да понуђач није био неликвидан у последњих шест месеци који претходе </w:t>
            </w:r>
            <w:r w:rsidRPr="00064803">
              <w:rPr>
                <w:rFonts w:ascii="Arial" w:hAnsi="Arial" w:cs="Arial"/>
                <w:lang w:val="sr-Cyrl-RS"/>
              </w:rPr>
              <w:t>дану</w:t>
            </w:r>
            <w:r w:rsidRPr="00064803">
              <w:rPr>
                <w:rFonts w:ascii="Arial" w:hAnsi="Arial" w:cs="Arial"/>
              </w:rPr>
              <w:t xml:space="preserve"> објављивања Позива за подношење понуда на Порталу јавних набавки</w:t>
            </w:r>
            <w:r w:rsidR="00064803">
              <w:rPr>
                <w:rFonts w:ascii="Arial" w:hAnsi="Arial" w:cs="Arial"/>
                <w:lang w:val="sr-Cyrl-RS"/>
              </w:rPr>
              <w:t>.</w:t>
            </w:r>
          </w:p>
          <w:p w14:paraId="51F258D3" w14:textId="77777777" w:rsidR="00985F9E" w:rsidRPr="00C05393" w:rsidRDefault="00985F9E" w:rsidP="009B1BDD">
            <w:pPr>
              <w:autoSpaceDE w:val="0"/>
              <w:autoSpaceDN w:val="0"/>
              <w:adjustRightInd w:val="0"/>
              <w:spacing w:before="0"/>
              <w:rPr>
                <w:rFonts w:cs="Arial"/>
                <w:lang w:val="sr-Cyrl-RS"/>
              </w:rPr>
            </w:pPr>
          </w:p>
          <w:p w14:paraId="09D532F5" w14:textId="77777777" w:rsidR="00267963" w:rsidRPr="00C05393" w:rsidRDefault="00267963" w:rsidP="00267963">
            <w:pPr>
              <w:autoSpaceDE w:val="0"/>
              <w:autoSpaceDN w:val="0"/>
              <w:adjustRightInd w:val="0"/>
              <w:spacing w:before="0"/>
              <w:rPr>
                <w:rFonts w:cs="Arial"/>
                <w:b/>
                <w:u w:val="single"/>
                <w:lang w:val="sr-Latn-CS"/>
              </w:rPr>
            </w:pPr>
            <w:r w:rsidRPr="00C05393">
              <w:rPr>
                <w:rFonts w:cs="Arial"/>
                <w:b/>
                <w:u w:val="single"/>
                <w:lang w:val="sr-Latn-CS"/>
              </w:rPr>
              <w:t>Напомена:</w:t>
            </w:r>
          </w:p>
          <w:p w14:paraId="0EDC5C9F" w14:textId="638ED310" w:rsidR="00064803" w:rsidRPr="00064803" w:rsidRDefault="00267963" w:rsidP="005F018B">
            <w:pPr>
              <w:numPr>
                <w:ilvl w:val="0"/>
                <w:numId w:val="19"/>
              </w:numPr>
              <w:autoSpaceDE w:val="0"/>
              <w:autoSpaceDN w:val="0"/>
              <w:adjustRightInd w:val="0"/>
              <w:spacing w:before="0"/>
              <w:rPr>
                <w:rFonts w:cs="Arial"/>
              </w:rPr>
            </w:pPr>
            <w:r w:rsidRPr="00064803">
              <w:rPr>
                <w:rFonts w:cs="Arial"/>
                <w:lang w:val="sr-Latn-CS"/>
              </w:rPr>
              <w:t>У случају да понуду подноси група понуђача, доказ из тачке</w:t>
            </w:r>
            <w:r w:rsidRPr="00064803">
              <w:rPr>
                <w:rFonts w:cs="Arial"/>
                <w:lang w:val="sr-Cyrl-RS"/>
              </w:rPr>
              <w:t xml:space="preserve"> 1 и</w:t>
            </w:r>
            <w:r w:rsidRPr="00064803">
              <w:rPr>
                <w:rFonts w:cs="Arial"/>
                <w:lang w:val="sr-Latn-CS"/>
              </w:rPr>
              <w:t xml:space="preserve"> </w:t>
            </w:r>
            <w:r w:rsidRPr="00064803">
              <w:rPr>
                <w:rFonts w:cs="Arial"/>
              </w:rPr>
              <w:t>2.</w:t>
            </w:r>
            <w:r w:rsidRPr="00064803">
              <w:rPr>
                <w:rFonts w:cs="Arial"/>
                <w:lang w:val="sr-Latn-CS"/>
              </w:rPr>
              <w:t xml:space="preserve"> доставити за оног члана групе који испуњава тражени услов (довољно је да 1 члан групе достави </w:t>
            </w:r>
            <w:r w:rsidRPr="00064803">
              <w:rPr>
                <w:rFonts w:cs="Arial"/>
              </w:rPr>
              <w:t>наведени доказ</w:t>
            </w:r>
            <w:r w:rsidR="00064803">
              <w:rPr>
                <w:rFonts w:cs="Arial"/>
                <w:lang w:val="sr-Latn-CS"/>
              </w:rPr>
              <w:t>).</w:t>
            </w:r>
            <w:r w:rsidRPr="00064803">
              <w:rPr>
                <w:rFonts w:cs="Arial"/>
                <w:lang w:val="sr-Latn-CS"/>
              </w:rPr>
              <w:t xml:space="preserve"> </w:t>
            </w:r>
          </w:p>
          <w:p w14:paraId="3DF7A60A" w14:textId="3E383F2C" w:rsidR="00267963" w:rsidRPr="00064803" w:rsidRDefault="00267963" w:rsidP="005F018B">
            <w:pPr>
              <w:numPr>
                <w:ilvl w:val="0"/>
                <w:numId w:val="19"/>
              </w:numPr>
              <w:autoSpaceDE w:val="0"/>
              <w:autoSpaceDN w:val="0"/>
              <w:adjustRightInd w:val="0"/>
              <w:spacing w:before="0"/>
              <w:rPr>
                <w:rFonts w:cs="Arial"/>
              </w:rPr>
            </w:pPr>
            <w:r w:rsidRPr="00064803">
              <w:rPr>
                <w:rFonts w:cs="Arial"/>
                <w:lang w:val="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0FA18917" w14:textId="2BDCF37D" w:rsidR="009B1BDD" w:rsidRPr="00C05393" w:rsidRDefault="009B1BDD" w:rsidP="009B1BDD">
            <w:pPr>
              <w:autoSpaceDE w:val="0"/>
              <w:autoSpaceDN w:val="0"/>
              <w:adjustRightInd w:val="0"/>
              <w:spacing w:before="0"/>
              <w:rPr>
                <w:rFonts w:cs="Arial"/>
              </w:rPr>
            </w:pPr>
          </w:p>
        </w:tc>
      </w:tr>
    </w:tbl>
    <w:p w14:paraId="5639FAED" w14:textId="3277687E" w:rsidR="00201E5C" w:rsidRPr="00C05393" w:rsidRDefault="00201E5C" w:rsidP="00DE465C">
      <w:pPr>
        <w:spacing w:before="0"/>
        <w:rPr>
          <w:rFonts w:cs="Arial"/>
          <w:lang w:eastAsia="zh-CN"/>
        </w:rPr>
      </w:pPr>
    </w:p>
    <w:p w14:paraId="1460B3F9" w14:textId="33A4C7CC" w:rsidR="00201E5C" w:rsidRPr="00C05393" w:rsidRDefault="00201E5C" w:rsidP="00DE465C">
      <w:pPr>
        <w:spacing w:before="0"/>
        <w:rPr>
          <w:rFonts w:cs="Arial"/>
          <w:lang w:eastAsia="zh-CN"/>
        </w:rPr>
      </w:pPr>
    </w:p>
    <w:p w14:paraId="426126EB" w14:textId="0B0BB4C7" w:rsidR="00DE465C" w:rsidRPr="00C05393" w:rsidRDefault="00DE465C" w:rsidP="00DE465C">
      <w:pPr>
        <w:spacing w:before="0"/>
        <w:rPr>
          <w:rFonts w:cs="Arial"/>
          <w:lang w:eastAsia="zh-CN"/>
        </w:rPr>
      </w:pPr>
      <w:r w:rsidRPr="00C05393">
        <w:rPr>
          <w:rFonts w:cs="Arial"/>
          <w:lang w:eastAsia="zh-CN"/>
        </w:rPr>
        <w:t xml:space="preserve">Понуда понуђача који не докаже да испуњава наведене обавезне и додатне услове из тачака 1. до </w:t>
      </w:r>
      <w:r w:rsidR="00980991">
        <w:rPr>
          <w:rFonts w:cs="Arial"/>
          <w:lang w:val="sr-Cyrl-RS" w:eastAsia="zh-CN"/>
        </w:rPr>
        <w:t>5</w:t>
      </w:r>
      <w:r w:rsidRPr="00C05393">
        <w:rPr>
          <w:rFonts w:cs="Arial"/>
          <w:lang w:eastAsia="zh-CN"/>
        </w:rPr>
        <w:t xml:space="preserve"> овог обрасца, биће одбијена као неприхватљива.</w:t>
      </w:r>
    </w:p>
    <w:p w14:paraId="241ED2ED" w14:textId="77777777" w:rsidR="00DE465C" w:rsidRPr="00C05393" w:rsidRDefault="00DE465C" w:rsidP="00DE465C">
      <w:pPr>
        <w:rPr>
          <w:rFonts w:cs="Arial"/>
        </w:rPr>
      </w:pPr>
      <w:r w:rsidRPr="00C05393">
        <w:rPr>
          <w:rFonts w:cs="Arial"/>
        </w:rPr>
        <w:t xml:space="preserve">1. Сваки подизвођач мора да испуњава услове из члана 75.став 1. тачка 1), 2) и 4) и члана 75. став 2. Закона, што доказује достављањем доказа наведених у овом одељку. </w:t>
      </w:r>
      <w:r w:rsidRPr="00C05393">
        <w:rPr>
          <w:rFonts w:cs="Arial"/>
        </w:rPr>
        <w:lastRenderedPageBreak/>
        <w:t>Услове у вези са капацитетима из члана 76.Закона, понуђач испуњава самостално без обзира на ангажовање подизвођача.</w:t>
      </w:r>
    </w:p>
    <w:p w14:paraId="4D8E817F" w14:textId="77777777" w:rsidR="00DE465C" w:rsidRPr="00C05393" w:rsidRDefault="00DE465C" w:rsidP="00DE465C">
      <w:pPr>
        <w:rPr>
          <w:rFonts w:cs="Arial"/>
        </w:rPr>
      </w:pPr>
    </w:p>
    <w:p w14:paraId="6F0AD633" w14:textId="77A2AEE9" w:rsidR="00DE465C" w:rsidRPr="00C05393" w:rsidRDefault="00DE465C" w:rsidP="00DE465C">
      <w:pPr>
        <w:spacing w:before="0"/>
        <w:rPr>
          <w:rFonts w:cs="Arial"/>
          <w:lang w:eastAsia="zh-CN"/>
        </w:rPr>
      </w:pPr>
      <w:r w:rsidRPr="00C05393">
        <w:rPr>
          <w:rFonts w:cs="Arial"/>
          <w:lang w:eastAsia="zh-CN"/>
        </w:rPr>
        <w:t xml:space="preserve">2. Сваки понуђач из групе понуђача  која подноси заједничку понуду мора да испуњава услове из члана 75. став 1. тачка 1), 2) </w:t>
      </w:r>
      <w:r w:rsidR="001A3E31" w:rsidRPr="001A3E31">
        <w:rPr>
          <w:rFonts w:cs="Arial"/>
          <w:lang w:eastAsia="zh-CN"/>
        </w:rPr>
        <w:t>и</w:t>
      </w:r>
      <w:r w:rsidR="001A3E31" w:rsidRPr="00C05393">
        <w:rPr>
          <w:rFonts w:cs="Arial"/>
          <w:lang w:eastAsia="zh-CN"/>
        </w:rPr>
        <w:t xml:space="preserve"> </w:t>
      </w:r>
      <w:r w:rsidRPr="00C05393">
        <w:rPr>
          <w:rFonts w:cs="Arial"/>
          <w:lang w:eastAsia="zh-CN"/>
        </w:rPr>
        <w:t>4)</w:t>
      </w:r>
      <w:r w:rsidR="001A3E31" w:rsidRPr="001A3E31">
        <w:rPr>
          <w:rFonts w:cs="Arial"/>
          <w:lang w:eastAsia="zh-CN"/>
        </w:rPr>
        <w:t xml:space="preserve"> </w:t>
      </w:r>
      <w:r w:rsidRPr="00C05393">
        <w:rPr>
          <w:rFonts w:cs="Arial"/>
          <w:lang w:eastAsia="zh-CN"/>
        </w:rPr>
        <w:t>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14:paraId="0DC86668" w14:textId="77777777" w:rsidR="00DE465C" w:rsidRPr="00C05393" w:rsidRDefault="00DE465C" w:rsidP="00DE465C">
      <w:pPr>
        <w:spacing w:before="0"/>
        <w:rPr>
          <w:rFonts w:cs="Arial"/>
          <w:lang w:eastAsia="zh-CN"/>
        </w:rPr>
      </w:pPr>
    </w:p>
    <w:p w14:paraId="5C0D4B44" w14:textId="77777777" w:rsidR="00DE465C" w:rsidRPr="00C05393" w:rsidRDefault="00DE465C" w:rsidP="00DE465C">
      <w:pPr>
        <w:spacing w:before="0"/>
        <w:rPr>
          <w:rFonts w:cs="Arial"/>
          <w:lang w:eastAsia="zh-CN"/>
        </w:rPr>
      </w:pPr>
      <w:r w:rsidRPr="00C05393">
        <w:rPr>
          <w:rFonts w:cs="Arial"/>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50D6558" w14:textId="77777777" w:rsidR="00DE465C" w:rsidRPr="00C05393" w:rsidRDefault="00DE465C" w:rsidP="00DE465C">
      <w:pPr>
        <w:spacing w:before="0"/>
        <w:rPr>
          <w:rFonts w:cs="Arial"/>
          <w:lang w:eastAsia="zh-CN"/>
        </w:rPr>
      </w:pPr>
      <w:r w:rsidRPr="00C0539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DF59B30" w14:textId="77777777" w:rsidR="00DE465C" w:rsidRPr="00C05393" w:rsidRDefault="00DE465C" w:rsidP="00DE465C">
      <w:pPr>
        <w:spacing w:before="0"/>
        <w:rPr>
          <w:rFonts w:cs="Arial"/>
          <w:lang w:eastAsia="zh-CN"/>
        </w:rPr>
      </w:pPr>
    </w:p>
    <w:p w14:paraId="024F5F73" w14:textId="77777777" w:rsidR="00DE465C" w:rsidRPr="00C05393" w:rsidRDefault="00DE465C" w:rsidP="00DE465C">
      <w:pPr>
        <w:spacing w:before="0"/>
        <w:rPr>
          <w:rFonts w:cs="Arial"/>
          <w:lang w:eastAsia="zh-CN"/>
        </w:rPr>
      </w:pPr>
      <w:r w:rsidRPr="00C05393">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A0D7E8B" w14:textId="77777777" w:rsidR="00DE465C" w:rsidRPr="00C05393" w:rsidRDefault="00DE465C" w:rsidP="00DE465C">
      <w:pPr>
        <w:spacing w:before="0"/>
        <w:rPr>
          <w:rFonts w:cs="Arial"/>
          <w:lang w:eastAsia="zh-CN"/>
        </w:rPr>
      </w:pPr>
      <w:r w:rsidRPr="00C05393">
        <w:rPr>
          <w:rFonts w:cs="Arial"/>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32BC6414" w14:textId="77777777" w:rsidR="00DE465C" w:rsidRPr="00C05393" w:rsidRDefault="00DE465C" w:rsidP="00DE465C">
      <w:pPr>
        <w:spacing w:before="0"/>
        <w:ind w:firstLine="720"/>
        <w:rPr>
          <w:rFonts w:cs="Arial"/>
          <w:lang w:eastAsia="zh-CN"/>
        </w:rPr>
      </w:pPr>
      <w:r w:rsidRPr="00C05393">
        <w:rPr>
          <w:rFonts w:cs="Arial"/>
          <w:lang w:eastAsia="zh-CN"/>
        </w:rPr>
        <w:t>1)извод из регистра надлежног органа:</w:t>
      </w:r>
    </w:p>
    <w:p w14:paraId="00582BFC" w14:textId="77777777" w:rsidR="00DE465C" w:rsidRPr="00C05393" w:rsidRDefault="00DE465C" w:rsidP="00DE465C">
      <w:pPr>
        <w:spacing w:before="0"/>
        <w:ind w:firstLine="720"/>
        <w:rPr>
          <w:rFonts w:cs="Arial"/>
          <w:lang w:eastAsia="zh-CN"/>
        </w:rPr>
      </w:pPr>
      <w:r w:rsidRPr="00C05393">
        <w:rPr>
          <w:rFonts w:cs="Arial"/>
          <w:lang w:eastAsia="zh-CN"/>
        </w:rPr>
        <w:t xml:space="preserve">-извод из регистра АПР: </w:t>
      </w:r>
      <w:hyperlink r:id="rId168" w:history="1">
        <w:r w:rsidRPr="00C05393">
          <w:rPr>
            <w:rFonts w:cs="Arial"/>
            <w:color w:val="0000FF"/>
            <w:u w:val="single"/>
            <w:lang w:eastAsia="zh-CN"/>
          </w:rPr>
          <w:t>www.apr.gov.rs</w:t>
        </w:r>
      </w:hyperlink>
    </w:p>
    <w:p w14:paraId="519C186B" w14:textId="77777777" w:rsidR="00DE465C" w:rsidRPr="00C05393" w:rsidRDefault="00DE465C" w:rsidP="00DE465C">
      <w:pPr>
        <w:spacing w:before="0"/>
        <w:ind w:firstLine="720"/>
        <w:rPr>
          <w:rFonts w:cs="Arial"/>
          <w:lang w:eastAsia="zh-CN"/>
        </w:rPr>
      </w:pPr>
      <w:r w:rsidRPr="00C05393">
        <w:rPr>
          <w:rFonts w:cs="Arial"/>
          <w:lang w:eastAsia="zh-CN"/>
        </w:rPr>
        <w:t>2)докази из члана 75. став 1. тачка 1) ,2) и 4) Закона</w:t>
      </w:r>
    </w:p>
    <w:p w14:paraId="6C61B1B6" w14:textId="77777777" w:rsidR="00DE465C" w:rsidRPr="00C05393" w:rsidRDefault="00DE465C" w:rsidP="00DE465C">
      <w:pPr>
        <w:spacing w:before="0"/>
        <w:ind w:firstLine="720"/>
        <w:rPr>
          <w:rFonts w:cs="Arial"/>
        </w:rPr>
      </w:pPr>
      <w:r w:rsidRPr="00C05393">
        <w:rPr>
          <w:rFonts w:cs="Arial"/>
          <w:lang w:eastAsia="zh-CN"/>
        </w:rPr>
        <w:t xml:space="preserve">-регистар понуђача: </w:t>
      </w:r>
      <w:hyperlink r:id="rId169" w:history="1">
        <w:r w:rsidRPr="00C05393">
          <w:rPr>
            <w:rFonts w:cs="Arial"/>
            <w:color w:val="0000FF"/>
            <w:u w:val="single"/>
            <w:lang w:eastAsia="zh-CN"/>
          </w:rPr>
          <w:t>www.apr.gov.rs</w:t>
        </w:r>
      </w:hyperlink>
    </w:p>
    <w:p w14:paraId="7AEB9078" w14:textId="77777777" w:rsidR="00DE465C" w:rsidRPr="00C05393" w:rsidRDefault="00DE465C" w:rsidP="00DE465C">
      <w:pPr>
        <w:spacing w:before="0"/>
        <w:ind w:firstLine="720"/>
        <w:rPr>
          <w:rFonts w:cs="Arial"/>
          <w:lang w:eastAsia="zh-CN"/>
        </w:rPr>
      </w:pPr>
    </w:p>
    <w:p w14:paraId="3A124773" w14:textId="77777777" w:rsidR="00DE465C" w:rsidRPr="00C05393" w:rsidRDefault="00DE465C" w:rsidP="00DE465C">
      <w:pPr>
        <w:spacing w:before="0"/>
        <w:rPr>
          <w:rFonts w:cs="Arial"/>
          <w:lang w:val="sr-Cyrl-CS" w:eastAsia="zh-CN"/>
        </w:rPr>
      </w:pPr>
      <w:r w:rsidRPr="00C05393">
        <w:rPr>
          <w:rFonts w:cs="Arial"/>
          <w:lang w:val="sr-Cyrl-CS" w:eastAsia="zh-CN"/>
        </w:rPr>
        <w:t>5</w:t>
      </w:r>
      <w:r w:rsidRPr="00C0539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05393">
        <w:rPr>
          <w:rFonts w:cs="Arial"/>
          <w:lang w:val="sr-Cyrl-CS" w:eastAsia="zh-CN"/>
        </w:rPr>
        <w:t>.</w:t>
      </w:r>
    </w:p>
    <w:p w14:paraId="6A4BEA5B" w14:textId="77777777" w:rsidR="00DE465C" w:rsidRPr="00C05393" w:rsidRDefault="00DE465C" w:rsidP="00DE465C">
      <w:pPr>
        <w:spacing w:before="0"/>
        <w:rPr>
          <w:rFonts w:cs="Arial"/>
          <w:lang w:val="sr-Cyrl-CS" w:eastAsia="zh-CN"/>
        </w:rPr>
      </w:pPr>
    </w:p>
    <w:p w14:paraId="7D6A8E41" w14:textId="77777777" w:rsidR="00DE465C" w:rsidRPr="00C05393" w:rsidRDefault="00DE465C" w:rsidP="00DE465C">
      <w:pPr>
        <w:spacing w:before="0"/>
        <w:rPr>
          <w:rFonts w:cs="Arial"/>
          <w:lang w:eastAsia="zh-CN"/>
        </w:rPr>
      </w:pPr>
      <w:r w:rsidRPr="00C05393">
        <w:rPr>
          <w:rFonts w:cs="Arial"/>
          <w:lang w:val="sr-Cyrl-CS" w:eastAsia="zh-CN"/>
        </w:rPr>
        <w:t>6</w:t>
      </w:r>
      <w:r w:rsidRPr="00C0539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E054B6" w14:textId="77777777" w:rsidR="00DE465C" w:rsidRPr="00C05393" w:rsidRDefault="00DE465C" w:rsidP="00DE465C">
      <w:pPr>
        <w:spacing w:before="0"/>
        <w:rPr>
          <w:rFonts w:cs="Arial"/>
          <w:lang w:eastAsia="zh-CN"/>
        </w:rPr>
      </w:pPr>
    </w:p>
    <w:p w14:paraId="681EC91E" w14:textId="77777777" w:rsidR="00DE465C" w:rsidRPr="00C05393" w:rsidRDefault="00DE465C" w:rsidP="00DE465C">
      <w:pPr>
        <w:spacing w:before="0"/>
        <w:rPr>
          <w:rFonts w:cs="Arial"/>
          <w:lang w:eastAsia="zh-CN"/>
        </w:rPr>
      </w:pPr>
      <w:r w:rsidRPr="00C05393">
        <w:rPr>
          <w:rFonts w:cs="Arial"/>
          <w:lang w:val="sr-Cyrl-CS" w:eastAsia="zh-CN"/>
        </w:rPr>
        <w:t>7</w:t>
      </w:r>
      <w:r w:rsidRPr="00C0539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0167F9C" w14:textId="77777777" w:rsidR="00DE465C" w:rsidRPr="00C05393" w:rsidRDefault="00DE465C" w:rsidP="00DE465C">
      <w:pPr>
        <w:spacing w:before="0"/>
        <w:rPr>
          <w:rFonts w:cs="Arial"/>
          <w:lang w:eastAsia="zh-CN"/>
        </w:rPr>
      </w:pPr>
    </w:p>
    <w:p w14:paraId="7A2A32E0" w14:textId="77777777" w:rsidR="00DE465C" w:rsidRPr="00C05393" w:rsidRDefault="00DE465C" w:rsidP="00DE465C">
      <w:pPr>
        <w:spacing w:before="0"/>
        <w:rPr>
          <w:rFonts w:cs="Arial"/>
          <w:lang w:eastAsia="zh-CN"/>
        </w:rPr>
      </w:pPr>
      <w:r w:rsidRPr="00C05393">
        <w:rPr>
          <w:rFonts w:cs="Arial"/>
          <w:lang w:eastAsia="zh-CN"/>
        </w:rPr>
        <w:t xml:space="preserve">8. Ако се у држави у којој понуђач има седиште не издају докази из члана 77. </w:t>
      </w:r>
      <w:r w:rsidRPr="00C05393">
        <w:rPr>
          <w:rFonts w:cs="Arial"/>
          <w:lang w:val="sr-Cyrl-CS" w:eastAsia="zh-CN"/>
        </w:rPr>
        <w:t xml:space="preserve">став 1. </w:t>
      </w:r>
      <w:r w:rsidRPr="00C05393">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FEEA5DA" w14:textId="77777777" w:rsidR="00DE465C" w:rsidRPr="00C05393" w:rsidRDefault="00DE465C" w:rsidP="00DE465C">
      <w:pPr>
        <w:spacing w:before="0"/>
        <w:rPr>
          <w:rFonts w:cs="Arial"/>
          <w:lang w:eastAsia="zh-CN"/>
        </w:rPr>
      </w:pPr>
    </w:p>
    <w:p w14:paraId="415D61A7" w14:textId="77777777" w:rsidR="00DE465C" w:rsidRPr="00C05393" w:rsidRDefault="00DE465C" w:rsidP="00DE465C">
      <w:pPr>
        <w:spacing w:before="0"/>
        <w:rPr>
          <w:rFonts w:cs="Arial"/>
          <w:lang w:eastAsia="zh-CN"/>
        </w:rPr>
      </w:pPr>
      <w:r w:rsidRPr="00C05393">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6782C1E" w14:textId="77777777" w:rsidR="00DE465C" w:rsidRPr="00C05393" w:rsidRDefault="00DE465C" w:rsidP="00DE465C">
      <w:pPr>
        <w:spacing w:before="0"/>
        <w:rPr>
          <w:rFonts w:cs="Arial"/>
          <w:lang w:eastAsia="zh-CN"/>
        </w:rPr>
      </w:pPr>
    </w:p>
    <w:p w14:paraId="3B415CAE" w14:textId="77777777" w:rsidR="00DE465C" w:rsidRPr="00C05393" w:rsidRDefault="00DE465C" w:rsidP="00DE465C">
      <w:pPr>
        <w:spacing w:before="0"/>
        <w:rPr>
          <w:rFonts w:cs="Arial"/>
          <w:lang w:eastAsia="zh-CN"/>
        </w:rPr>
      </w:pPr>
      <w:r w:rsidRPr="00C05393">
        <w:rPr>
          <w:rFonts w:cs="Arial"/>
          <w:lang w:eastAsia="zh-CN"/>
        </w:rPr>
        <w:t>Испуњеност обавезних услова из члана 75.став 1.</w:t>
      </w:r>
      <w:r w:rsidRPr="00C05393">
        <w:rPr>
          <w:rFonts w:cs="Arial"/>
        </w:rPr>
        <w:t xml:space="preserve">, члана 75. став 2. </w:t>
      </w:r>
      <w:r w:rsidRPr="00C05393">
        <w:rPr>
          <w:rFonts w:cs="Arial"/>
          <w:lang w:eastAsia="zh-CN"/>
        </w:rPr>
        <w:t>Закона,</w:t>
      </w:r>
      <w:r w:rsidR="00E46509" w:rsidRPr="00C05393">
        <w:rPr>
          <w:rFonts w:cs="Arial"/>
          <w:lang w:eastAsia="zh-CN"/>
        </w:rPr>
        <w:t xml:space="preserve"> </w:t>
      </w:r>
      <w:r w:rsidRPr="00C05393">
        <w:rPr>
          <w:rFonts w:cs="Arial"/>
          <w:lang w:eastAsia="zh-CN"/>
        </w:rPr>
        <w:t xml:space="preserve"> сходно ставу 4. члана 77. Закона, понуђач доказује достављањем Изјаве (Образац бр.</w:t>
      </w:r>
      <w:r w:rsidR="00E46509" w:rsidRPr="00C05393">
        <w:rPr>
          <w:rFonts w:cs="Arial"/>
          <w:lang w:eastAsia="zh-CN"/>
        </w:rPr>
        <w:t xml:space="preserve"> 5</w:t>
      </w:r>
      <w:r w:rsidRPr="00C05393">
        <w:rPr>
          <w:rFonts w:cs="Arial"/>
          <w:lang w:eastAsia="zh-CN"/>
        </w:rPr>
        <w:t>) којом под пуном материјалном и кривичном одговорношћу, потврђује да испуњава услове за учешће у поступку јавне набавке.</w:t>
      </w:r>
    </w:p>
    <w:p w14:paraId="558D5A9F" w14:textId="77777777" w:rsidR="00DE465C" w:rsidRPr="00C05393" w:rsidRDefault="00DE465C" w:rsidP="00DE465C">
      <w:pPr>
        <w:spacing w:before="0"/>
        <w:rPr>
          <w:rFonts w:cs="Arial"/>
          <w:lang w:eastAsia="zh-CN"/>
        </w:rPr>
      </w:pPr>
    </w:p>
    <w:p w14:paraId="2ADA76AE" w14:textId="77777777" w:rsidR="00DE465C" w:rsidRPr="00C05393" w:rsidRDefault="00DE465C" w:rsidP="00DE465C">
      <w:pPr>
        <w:tabs>
          <w:tab w:val="left" w:pos="567"/>
        </w:tabs>
        <w:spacing w:before="0"/>
        <w:rPr>
          <w:rFonts w:cs="Arial"/>
        </w:rPr>
      </w:pPr>
      <w:r w:rsidRPr="00C05393">
        <w:rPr>
          <w:rFonts w:cs="Arial"/>
          <w:lang w:val="ru-RU"/>
        </w:rPr>
        <w:t xml:space="preserve">Сваки подизвођач мора да испуњава услове из члана 75. став 1. тачка 1), 2) и 4) </w:t>
      </w:r>
      <w:r w:rsidRPr="00C05393">
        <w:rPr>
          <w:rFonts w:cs="Arial"/>
        </w:rPr>
        <w:t xml:space="preserve">и члана 75. став 2. </w:t>
      </w:r>
      <w:r w:rsidRPr="00C05393">
        <w:rPr>
          <w:rFonts w:cs="Arial"/>
          <w:lang w:val="ru-RU"/>
        </w:rPr>
        <w:t>Закона, што доказује достављањем тражене Изјаве</w:t>
      </w:r>
      <w:r w:rsidRPr="00C05393">
        <w:rPr>
          <w:rFonts w:cs="Arial"/>
        </w:rPr>
        <w:t xml:space="preserve"> (</w:t>
      </w:r>
      <w:r w:rsidRPr="00C05393">
        <w:rPr>
          <w:rFonts w:cs="Arial"/>
          <w:lang w:eastAsia="zh-CN"/>
        </w:rPr>
        <w:t>Образац бр.</w:t>
      </w:r>
      <w:r w:rsidR="00E46509" w:rsidRPr="00C05393">
        <w:rPr>
          <w:rFonts w:cs="Arial"/>
          <w:lang w:eastAsia="zh-CN"/>
        </w:rPr>
        <w:t xml:space="preserve"> 5А</w:t>
      </w:r>
      <w:r w:rsidRPr="00C05393">
        <w:rPr>
          <w:rFonts w:cs="Arial"/>
        </w:rPr>
        <w:t>)</w:t>
      </w:r>
      <w:r w:rsidRPr="00C05393">
        <w:rPr>
          <w:rFonts w:cs="Arial"/>
          <w:lang w:val="ru-RU"/>
        </w:rPr>
        <w:t xml:space="preserve">. </w:t>
      </w:r>
      <w:r w:rsidRPr="00C05393">
        <w:rPr>
          <w:rFonts w:cs="Arial"/>
        </w:rPr>
        <w:t>Услове у вези са капацитетима из члана 76.Закона, понуђач испуњава самостално без обзира на ангажовање подизвођача.</w:t>
      </w:r>
    </w:p>
    <w:p w14:paraId="1A07C0CA" w14:textId="77777777" w:rsidR="00DE465C" w:rsidRPr="00C05393" w:rsidRDefault="00DE465C" w:rsidP="00DE465C">
      <w:pPr>
        <w:tabs>
          <w:tab w:val="left" w:pos="567"/>
        </w:tabs>
        <w:spacing w:before="0"/>
        <w:rPr>
          <w:rFonts w:cs="Arial"/>
          <w:color w:val="00B0F0"/>
        </w:rPr>
      </w:pPr>
    </w:p>
    <w:p w14:paraId="367BB51D" w14:textId="77777777" w:rsidR="00DE465C" w:rsidRPr="00C05393" w:rsidRDefault="00DE465C" w:rsidP="00DE465C">
      <w:pPr>
        <w:spacing w:before="0"/>
        <w:rPr>
          <w:rFonts w:cs="Arial"/>
        </w:rPr>
      </w:pPr>
      <w:r w:rsidRPr="00C05393">
        <w:rPr>
          <w:rFonts w:cs="Arial"/>
          <w:lang w:val="ru-RU"/>
        </w:rPr>
        <w:t xml:space="preserve">Сваки понуђач из групе понуђача  која подноси заједничку понуду мора да испуњава услове из члана 75. став 1. тачка 1), 2) и 4) </w:t>
      </w:r>
      <w:r w:rsidRPr="00C05393">
        <w:rPr>
          <w:rFonts w:cs="Arial"/>
        </w:rPr>
        <w:t xml:space="preserve">и члана 75. став 2. </w:t>
      </w:r>
      <w:r w:rsidRPr="00C05393">
        <w:rPr>
          <w:rFonts w:cs="Arial"/>
          <w:lang w:val="ru-RU"/>
        </w:rPr>
        <w:t>Закона, што доказује достављањем тражене Изјаве</w:t>
      </w:r>
      <w:r w:rsidR="007D5DC9" w:rsidRPr="00C05393">
        <w:rPr>
          <w:rFonts w:cs="Arial"/>
        </w:rPr>
        <w:t xml:space="preserve"> </w:t>
      </w:r>
      <w:r w:rsidRPr="00C05393">
        <w:rPr>
          <w:rFonts w:cs="Arial"/>
          <w:lang w:eastAsia="zh-CN"/>
        </w:rPr>
        <w:t>(Образац бр.</w:t>
      </w:r>
      <w:r w:rsidR="00E46509" w:rsidRPr="00C05393">
        <w:rPr>
          <w:rFonts w:cs="Arial"/>
          <w:lang w:eastAsia="zh-CN"/>
        </w:rPr>
        <w:t xml:space="preserve"> 5</w:t>
      </w:r>
      <w:r w:rsidRPr="00C05393">
        <w:rPr>
          <w:rFonts w:cs="Arial"/>
          <w:lang w:eastAsia="zh-CN"/>
        </w:rPr>
        <w:t>)</w:t>
      </w:r>
      <w:r w:rsidRPr="00C05393">
        <w:rPr>
          <w:rFonts w:cs="Arial"/>
          <w:lang w:val="sr-Cyrl-CS" w:eastAsia="zh-CN"/>
        </w:rPr>
        <w:t>.</w:t>
      </w:r>
      <w:r w:rsidRPr="00C05393">
        <w:rPr>
          <w:rFonts w:cs="Arial"/>
          <w:lang w:val="ru-RU"/>
        </w:rPr>
        <w:t xml:space="preserve">Услове у вези са капацитетима из члана 76. </w:t>
      </w:r>
      <w:r w:rsidRPr="00C05393">
        <w:rPr>
          <w:rFonts w:cs="Arial"/>
        </w:rPr>
        <w:t>Закона понуђачи из групе испуњавају заједно, на основу достављених доказа</w:t>
      </w:r>
      <w:r w:rsidR="00E4215F" w:rsidRPr="00C05393">
        <w:rPr>
          <w:rFonts w:cs="Arial"/>
          <w:lang w:val="sr-Cyrl-RS"/>
        </w:rPr>
        <w:t xml:space="preserve"> у </w:t>
      </w:r>
      <w:r w:rsidRPr="00C05393">
        <w:rPr>
          <w:rFonts w:cs="Arial"/>
        </w:rPr>
        <w:t>складу са oвим одељком конкурсне документације.</w:t>
      </w:r>
    </w:p>
    <w:p w14:paraId="42DFE80F" w14:textId="77777777" w:rsidR="00DE465C" w:rsidRPr="00C05393" w:rsidRDefault="00DE465C" w:rsidP="00DE465C">
      <w:pPr>
        <w:spacing w:before="0"/>
        <w:rPr>
          <w:rFonts w:cs="Arial"/>
          <w:color w:val="00B0F0"/>
          <w:lang w:eastAsia="zh-CN"/>
        </w:rPr>
      </w:pPr>
    </w:p>
    <w:p w14:paraId="22D66F14" w14:textId="77777777" w:rsidR="00DE465C" w:rsidRPr="00C05393" w:rsidRDefault="00DE465C" w:rsidP="00DE465C">
      <w:pPr>
        <w:spacing w:before="0"/>
        <w:rPr>
          <w:rFonts w:cs="Arial"/>
          <w:lang w:eastAsia="zh-CN"/>
        </w:rPr>
      </w:pPr>
      <w:r w:rsidRPr="00C05393">
        <w:rPr>
          <w:rFonts w:cs="Arial"/>
          <w:lang w:eastAsia="zh-CN"/>
        </w:rPr>
        <w:t xml:space="preserve">Ако је понуђач доставио Изјаву из члана 77.став 4 Закона </w:t>
      </w:r>
      <w:r w:rsidRPr="00C05393">
        <w:rPr>
          <w:rFonts w:cs="Arial"/>
          <w:lang w:val="sr-Cyrl-CS" w:eastAsia="zh-CN"/>
        </w:rPr>
        <w:t xml:space="preserve">Наручилац је обавезан да </w:t>
      </w:r>
      <w:r w:rsidRPr="00C05393">
        <w:rPr>
          <w:rFonts w:cs="Arial"/>
          <w:lang w:eastAsia="zh-CN"/>
        </w:rPr>
        <w:t>пре доношења одлуке о додели уговора од понуђача чија понуда је изабрана као најповољнија затражи</w:t>
      </w:r>
      <w:r w:rsidRPr="00C05393">
        <w:rPr>
          <w:rFonts w:cs="Arial"/>
          <w:lang w:val="sr-Cyrl-CS" w:eastAsia="zh-CN"/>
        </w:rPr>
        <w:t>ти</w:t>
      </w:r>
      <w:r w:rsidRPr="00C05393">
        <w:rPr>
          <w:rFonts w:cs="Arial"/>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7700DC3" w14:textId="77777777" w:rsidR="00DE465C" w:rsidRPr="00C05393" w:rsidRDefault="00DE465C" w:rsidP="00DE465C">
      <w:pPr>
        <w:spacing w:before="0"/>
        <w:rPr>
          <w:rFonts w:cs="Arial"/>
          <w:lang w:eastAsia="zh-CN"/>
        </w:rPr>
      </w:pPr>
      <w:r w:rsidRPr="00C05393">
        <w:rPr>
          <w:rFonts w:cs="Arial"/>
          <w:lang w:eastAsia="zh-CN"/>
        </w:rPr>
        <w:t xml:space="preserve">Наручилац </w:t>
      </w:r>
      <w:r w:rsidRPr="00C05393">
        <w:rPr>
          <w:rFonts w:cs="Arial"/>
          <w:lang w:val="sr-Cyrl-CS" w:eastAsia="zh-CN"/>
        </w:rPr>
        <w:t xml:space="preserve">може </w:t>
      </w:r>
      <w:r w:rsidRPr="00C05393">
        <w:rPr>
          <w:rFonts w:cs="Arial"/>
          <w:lang w:eastAsia="zh-CN"/>
        </w:rPr>
        <w:t>и од осталих понуђача затражи</w:t>
      </w:r>
      <w:r w:rsidRPr="00C05393">
        <w:rPr>
          <w:rFonts w:cs="Arial"/>
          <w:lang w:val="sr-Cyrl-CS" w:eastAsia="zh-CN"/>
        </w:rPr>
        <w:t xml:space="preserve">ти </w:t>
      </w:r>
      <w:r w:rsidRPr="00C05393">
        <w:rPr>
          <w:rFonts w:cs="Arial"/>
          <w:lang w:eastAsia="zh-CN"/>
        </w:rPr>
        <w:t>да доставе копију захтеваних доказа о испуњености услова.</w:t>
      </w:r>
    </w:p>
    <w:p w14:paraId="40CCADDC" w14:textId="77777777" w:rsidR="00DE465C" w:rsidRPr="00C05393" w:rsidRDefault="00DE465C" w:rsidP="00DE465C">
      <w:pPr>
        <w:spacing w:before="0"/>
        <w:rPr>
          <w:rFonts w:cs="Arial"/>
          <w:lang w:eastAsia="zh-CN"/>
        </w:rPr>
      </w:pPr>
    </w:p>
    <w:p w14:paraId="0736975C" w14:textId="77777777" w:rsidR="00DE465C" w:rsidRPr="00C05393" w:rsidRDefault="00DE465C" w:rsidP="00DE465C">
      <w:pPr>
        <w:spacing w:before="0"/>
        <w:rPr>
          <w:rFonts w:cs="Arial"/>
          <w:lang w:eastAsia="zh-CN"/>
        </w:rPr>
      </w:pPr>
      <w:r w:rsidRPr="00C05393">
        <w:rPr>
          <w:rFonts w:cs="Arial"/>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54594E02" w14:textId="77777777" w:rsidR="00DE465C" w:rsidRPr="00C05393" w:rsidRDefault="00DE465C" w:rsidP="00DE465C">
      <w:pPr>
        <w:spacing w:before="0"/>
        <w:rPr>
          <w:rFonts w:cs="Arial"/>
          <w:lang w:eastAsia="zh-CN"/>
        </w:rPr>
      </w:pPr>
      <w:r w:rsidRPr="00C05393">
        <w:rPr>
          <w:rFonts w:cs="Arial"/>
          <w:lang w:eastAsia="zh-CN"/>
        </w:rPr>
        <w:t xml:space="preserve">Ако понуђач у остављеном, примереном року који не може бити краћи од 5 (пет) дана не достави </w:t>
      </w:r>
      <w:r w:rsidRPr="00C05393">
        <w:rPr>
          <w:rFonts w:cs="Arial"/>
          <w:lang w:val="sr-Cyrl-CS" w:eastAsia="zh-CN"/>
        </w:rPr>
        <w:t>тражене доказе</w:t>
      </w:r>
      <w:r w:rsidRPr="00C05393">
        <w:rPr>
          <w:rFonts w:cs="Arial"/>
          <w:lang w:eastAsia="zh-CN"/>
        </w:rPr>
        <w:t>, његова понуда ће се одбити као неприхватљива.</w:t>
      </w:r>
    </w:p>
    <w:p w14:paraId="4FD04854" w14:textId="7EC63A59" w:rsidR="00BE7496" w:rsidRDefault="00BE7496" w:rsidP="00B13CD3">
      <w:pPr>
        <w:spacing w:before="0"/>
        <w:rPr>
          <w:rFonts w:cs="Arial"/>
          <w:color w:val="00B0F0"/>
          <w:lang w:eastAsia="zh-CN"/>
        </w:rPr>
      </w:pPr>
    </w:p>
    <w:p w14:paraId="15B96DA2" w14:textId="6980FD48" w:rsidR="00980991" w:rsidRDefault="00980991" w:rsidP="00B13CD3">
      <w:pPr>
        <w:spacing w:before="0"/>
        <w:rPr>
          <w:rFonts w:cs="Arial"/>
          <w:color w:val="00B0F0"/>
          <w:lang w:eastAsia="zh-CN"/>
        </w:rPr>
      </w:pPr>
    </w:p>
    <w:p w14:paraId="5A01F098" w14:textId="1386329E" w:rsidR="00980991" w:rsidRPr="00C05393" w:rsidRDefault="00980991" w:rsidP="00B13CD3">
      <w:pPr>
        <w:spacing w:before="0"/>
        <w:rPr>
          <w:rFonts w:cs="Arial"/>
          <w:color w:val="00B0F0"/>
          <w:lang w:eastAsia="zh-CN"/>
        </w:rPr>
      </w:pPr>
    </w:p>
    <w:p w14:paraId="61F0897F" w14:textId="7CC30DD4" w:rsidR="00621752" w:rsidRDefault="008D2B23" w:rsidP="004558F1">
      <w:pPr>
        <w:pStyle w:val="KDPodnaslov1"/>
        <w:spacing w:before="0"/>
        <w:rPr>
          <w:rFonts w:cs="Arial"/>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2"/>
      <w:bookmarkEnd w:id="1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05393">
        <w:rPr>
          <w:rFonts w:cs="Arial"/>
        </w:rPr>
        <w:t xml:space="preserve">5. </w:t>
      </w:r>
      <w:r w:rsidR="00322313" w:rsidRPr="00C05393">
        <w:rPr>
          <w:rFonts w:cs="Arial"/>
        </w:rPr>
        <w:t>КРИТЕРИЈУМ ЗА ДОДЕЛУ УГОВОРА</w:t>
      </w:r>
      <w:bookmarkEnd w:id="191"/>
    </w:p>
    <w:p w14:paraId="0C483DAB" w14:textId="77777777" w:rsidR="00980991" w:rsidRPr="00C05393" w:rsidRDefault="00980991" w:rsidP="00781B02">
      <w:pPr>
        <w:rPr>
          <w:rFonts w:cs="Arial"/>
        </w:rPr>
      </w:pPr>
    </w:p>
    <w:bookmarkEnd w:id="192"/>
    <w:bookmarkEnd w:id="193"/>
    <w:bookmarkEnd w:id="194"/>
    <w:bookmarkEnd w:id="195"/>
    <w:bookmarkEnd w:id="196"/>
    <w:p w14:paraId="63D7B296" w14:textId="6A5A93BE" w:rsidR="00BB13E6" w:rsidRPr="00C05393" w:rsidRDefault="00BB13E6" w:rsidP="00BB13E6">
      <w:pPr>
        <w:tabs>
          <w:tab w:val="left" w:pos="1134"/>
        </w:tabs>
        <w:spacing w:before="0"/>
        <w:rPr>
          <w:rFonts w:cs="Arial"/>
          <w:b/>
          <w:color w:val="000000" w:themeColor="text1"/>
          <w:lang w:val="ru-RU"/>
        </w:rPr>
      </w:pPr>
      <w:r w:rsidRPr="00C05393">
        <w:rPr>
          <w:rFonts w:cs="Arial"/>
          <w:color w:val="000000" w:themeColor="text1"/>
          <w:lang w:val="ru-RU"/>
        </w:rPr>
        <w:t>Избор најповољније понуде</w:t>
      </w:r>
      <w:r w:rsidR="00A97466" w:rsidRPr="00C05393">
        <w:rPr>
          <w:rFonts w:cs="Arial"/>
          <w:color w:val="000000" w:themeColor="text1"/>
          <w:lang w:val="ru-RU"/>
        </w:rPr>
        <w:t xml:space="preserve"> </w:t>
      </w:r>
      <w:r w:rsidR="00980991">
        <w:rPr>
          <w:rFonts w:cs="Arial"/>
          <w:b/>
          <w:color w:val="000000" w:themeColor="text1"/>
          <w:lang w:val="ru-RU"/>
        </w:rPr>
        <w:t xml:space="preserve">за </w:t>
      </w:r>
      <w:r w:rsidR="00980991">
        <w:rPr>
          <w:rFonts w:cs="Arial"/>
          <w:b/>
          <w:color w:val="000000" w:themeColor="text1"/>
          <w:lang w:val="sr-Cyrl-RS"/>
        </w:rPr>
        <w:t>обе</w:t>
      </w:r>
      <w:r w:rsidR="00A97466" w:rsidRPr="00C05393">
        <w:rPr>
          <w:rFonts w:cs="Arial"/>
          <w:b/>
          <w:color w:val="000000" w:themeColor="text1"/>
          <w:lang w:val="ru-RU"/>
        </w:rPr>
        <w:t xml:space="preserve"> партије</w:t>
      </w:r>
      <w:r w:rsidRPr="00C05393">
        <w:rPr>
          <w:rFonts w:cs="Arial"/>
          <w:color w:val="000000" w:themeColor="text1"/>
          <w:lang w:val="ru-RU"/>
        </w:rPr>
        <w:t xml:space="preserve"> ће се извршити применом критеријума </w:t>
      </w:r>
      <w:r w:rsidR="00343053">
        <w:rPr>
          <w:rFonts w:cs="Arial"/>
          <w:b/>
          <w:color w:val="000000" w:themeColor="text1"/>
          <w:lang w:val="ru-RU"/>
        </w:rPr>
        <w:t>најнижа понуђена цена</w:t>
      </w:r>
      <w:r w:rsidRPr="00C05393">
        <w:rPr>
          <w:rFonts w:cs="Arial"/>
          <w:b/>
          <w:color w:val="000000" w:themeColor="text1"/>
          <w:lang w:val="ru-RU"/>
        </w:rPr>
        <w:t>.</w:t>
      </w:r>
    </w:p>
    <w:p w14:paraId="64EB2272" w14:textId="1A81D933" w:rsidR="00BB13E6" w:rsidRPr="00C05393" w:rsidRDefault="00BB13E6" w:rsidP="00BB13E6">
      <w:pPr>
        <w:tabs>
          <w:tab w:val="left" w:pos="1134"/>
        </w:tabs>
        <w:spacing w:before="0"/>
        <w:rPr>
          <w:rFonts w:cs="Arial"/>
          <w:color w:val="000000" w:themeColor="text1"/>
          <w:lang w:val="ru-RU"/>
        </w:rPr>
      </w:pPr>
      <w:r w:rsidRPr="00C05393">
        <w:rPr>
          <w:rFonts w:cs="Arial"/>
          <w:color w:val="000000" w:themeColor="text1"/>
          <w:lang w:val="ru-RU"/>
        </w:rPr>
        <w:t>Критеријум за оцењивање понуда</w:t>
      </w:r>
      <w:r w:rsidRPr="00C05393">
        <w:rPr>
          <w:rFonts w:cs="Arial"/>
          <w:b/>
          <w:color w:val="000000" w:themeColor="text1"/>
          <w:lang w:val="ru-RU"/>
        </w:rPr>
        <w:t xml:space="preserve"> </w:t>
      </w:r>
      <w:r w:rsidR="00343053">
        <w:rPr>
          <w:rFonts w:cs="Arial"/>
          <w:b/>
          <w:color w:val="000000" w:themeColor="text1"/>
          <w:lang w:val="ru-RU"/>
        </w:rPr>
        <w:t>н</w:t>
      </w:r>
      <w:r w:rsidRPr="00C05393">
        <w:rPr>
          <w:rFonts w:cs="Arial"/>
          <w:b/>
          <w:color w:val="000000" w:themeColor="text1"/>
          <w:lang w:val="ru-RU"/>
        </w:rPr>
        <w:t xml:space="preserve">ајнижа понуђена цена, </w:t>
      </w:r>
      <w:r w:rsidRPr="00C05393">
        <w:rPr>
          <w:rFonts w:cs="Arial"/>
          <w:color w:val="000000" w:themeColor="text1"/>
          <w:lang w:val="ru-RU"/>
        </w:rPr>
        <w:t>заснива се на понуђеној цени</w:t>
      </w:r>
      <w:r w:rsidRPr="00C05393">
        <w:rPr>
          <w:rFonts w:cs="Arial"/>
          <w:color w:val="000000" w:themeColor="text1"/>
          <w:lang w:val="sr-Cyrl-CS"/>
        </w:rPr>
        <w:t xml:space="preserve"> као једином критеријуму</w:t>
      </w:r>
      <w:r w:rsidRPr="00C05393">
        <w:rPr>
          <w:rFonts w:cs="Arial"/>
          <w:color w:val="000000" w:themeColor="text1"/>
          <w:lang w:val="ru-RU"/>
        </w:rPr>
        <w:t>.</w:t>
      </w:r>
    </w:p>
    <w:p w14:paraId="2B955638" w14:textId="77777777" w:rsidR="00BB13E6" w:rsidRPr="00C05393" w:rsidRDefault="00BB13E6" w:rsidP="00BB13E6">
      <w:pPr>
        <w:tabs>
          <w:tab w:val="left" w:pos="1134"/>
        </w:tabs>
        <w:spacing w:before="0"/>
        <w:rPr>
          <w:rFonts w:cs="Arial"/>
          <w:color w:val="000000" w:themeColor="text1"/>
          <w:lang w:val="ru-RU"/>
        </w:rPr>
      </w:pPr>
    </w:p>
    <w:p w14:paraId="1B195DEA" w14:textId="77777777" w:rsidR="00314D91" w:rsidRPr="00C05393" w:rsidRDefault="00C01397" w:rsidP="00314D91">
      <w:pPr>
        <w:pStyle w:val="KDParagraf"/>
        <w:spacing w:before="0"/>
        <w:rPr>
          <w:rFonts w:cs="Arial"/>
        </w:rPr>
      </w:pPr>
      <w:r w:rsidRPr="00C05393">
        <w:rPr>
          <w:rFonts w:cs="Arial"/>
          <w:lang w:val="sr-Cyrl-RS"/>
        </w:rPr>
        <w:t>У</w:t>
      </w:r>
      <w:r w:rsidR="00314D91" w:rsidRPr="00C05393">
        <w:rPr>
          <w:rFonts w:cs="Arial"/>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7349CFF" w14:textId="77777777" w:rsidR="00BB13E6" w:rsidRPr="00C05393" w:rsidRDefault="00BB13E6" w:rsidP="00BB13E6">
      <w:pPr>
        <w:rPr>
          <w:rFonts w:cs="Arial"/>
        </w:rPr>
      </w:pPr>
      <w:r w:rsidRPr="00C05393">
        <w:rPr>
          <w:rFonts w:cs="Arial"/>
        </w:rPr>
        <w:t>У понуђену цену страног понуђача урачунавају се и царинске дажбине.</w:t>
      </w:r>
    </w:p>
    <w:p w14:paraId="7877A4F2" w14:textId="77777777" w:rsidR="00BB13E6" w:rsidRPr="00C05393" w:rsidRDefault="00BB13E6" w:rsidP="00BB13E6">
      <w:pPr>
        <w:rPr>
          <w:rFonts w:cs="Arial"/>
        </w:rPr>
      </w:pPr>
      <w:r w:rsidRPr="00C05393">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20FFCE9A" w14:textId="77777777" w:rsidR="00BB13E6" w:rsidRPr="00C05393" w:rsidRDefault="00BB13E6" w:rsidP="00BB13E6">
      <w:pPr>
        <w:rPr>
          <w:rFonts w:cs="Arial"/>
        </w:rPr>
      </w:pPr>
      <w:r w:rsidRPr="00C05393">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10A5B8FF" w14:textId="77777777" w:rsidR="00BB13E6" w:rsidRPr="00C05393" w:rsidRDefault="00BB13E6" w:rsidP="00BB13E6">
      <w:pPr>
        <w:rPr>
          <w:rFonts w:cs="Arial"/>
        </w:rPr>
      </w:pPr>
      <w:r w:rsidRPr="00C05393">
        <w:rPr>
          <w:rFonts w:cs="Arial"/>
        </w:rPr>
        <w:t xml:space="preserve">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w:t>
      </w:r>
      <w:r w:rsidRPr="00C05393">
        <w:rPr>
          <w:rFonts w:cs="Arial"/>
        </w:rPr>
        <w:lastRenderedPageBreak/>
        <w:t>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40B6DA51" w14:textId="77777777" w:rsidR="00BB13E6" w:rsidRPr="00C05393" w:rsidRDefault="00BB13E6" w:rsidP="00BB13E6">
      <w:pPr>
        <w:rPr>
          <w:rFonts w:cs="Arial"/>
        </w:rPr>
      </w:pPr>
      <w:r w:rsidRPr="00C05393">
        <w:rPr>
          <w:rFonts w:cs="Arial"/>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14:paraId="41E21A6F" w14:textId="77777777" w:rsidR="00BB13E6" w:rsidRPr="00C05393" w:rsidRDefault="00BB13E6" w:rsidP="00BB13E6">
      <w:pPr>
        <w:rPr>
          <w:rFonts w:cs="Arial"/>
        </w:rPr>
      </w:pPr>
      <w:r w:rsidRPr="00C05393">
        <w:rPr>
          <w:rFonts w:cs="Arial"/>
        </w:rPr>
        <w:t>Предност дата за домаће понуђаче и добра домаћег порекла (члан 86.  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A1CF955" w14:textId="147910B3" w:rsidR="00BB13E6" w:rsidRDefault="00BB13E6" w:rsidP="00BB13E6">
      <w:pPr>
        <w:rPr>
          <w:rFonts w:cs="Arial"/>
        </w:rPr>
      </w:pPr>
      <w:r w:rsidRPr="00C05393">
        <w:rPr>
          <w:rFonts w:cs="Arial"/>
        </w:rPr>
        <w:t xml:space="preserve">Предност дата за домаће понуђаче и добра домаћег порекла (члан 86. став 1. до 4. ЗЈН) у поступцима јавних набавки у којима учествују </w:t>
      </w:r>
      <w:r w:rsidRPr="00C05393">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D3CF188" w14:textId="74FCBD39" w:rsidR="004558F1" w:rsidRPr="004558F1" w:rsidRDefault="004558F1" w:rsidP="004558F1">
      <w:pPr>
        <w:rPr>
          <w:bCs/>
          <w:lang w:val="sr-Cyrl-RS"/>
        </w:rPr>
      </w:pPr>
      <w:r w:rsidRPr="004558F1">
        <w:rPr>
          <w:bCs/>
          <w:lang w:val="sr-Cyrl-RS"/>
        </w:rPr>
        <w:t>Наведена предност се не примењује н</w:t>
      </w:r>
      <w:r w:rsidRPr="004558F1">
        <w:rPr>
          <w:bCs/>
          <w:lang w:val="sr-Cyrl-CS"/>
        </w:rPr>
        <w:t>а понуђаче из Републике Србије у односу на понуђаче из држава чланица Европске уније и у односу на државе потписнице CEFTA Споразума</w:t>
      </w:r>
      <w:r w:rsidRPr="004558F1">
        <w:rPr>
          <w:bCs/>
          <w:lang w:val="sr-Cyrl-RS"/>
        </w:rPr>
        <w:t>.</w:t>
      </w:r>
    </w:p>
    <w:p w14:paraId="03825C6D" w14:textId="77777777" w:rsidR="004558F1" w:rsidRPr="00C05393" w:rsidRDefault="004558F1" w:rsidP="00BB13E6">
      <w:pPr>
        <w:rPr>
          <w:rFonts w:cs="Arial"/>
        </w:rPr>
      </w:pPr>
    </w:p>
    <w:p w14:paraId="6495DFA8" w14:textId="77777777" w:rsidR="00005ECE" w:rsidRPr="00C05393" w:rsidRDefault="00005ECE" w:rsidP="00005ECE">
      <w:pPr>
        <w:pStyle w:val="KDParagraf"/>
        <w:spacing w:before="0"/>
        <w:rPr>
          <w:rFonts w:cs="Arial"/>
          <w:color w:val="FF0000"/>
        </w:rPr>
      </w:pPr>
    </w:p>
    <w:p w14:paraId="64B22F8F" w14:textId="3F7673F2" w:rsidR="00005ECE" w:rsidRPr="00C05393" w:rsidRDefault="00005ECE" w:rsidP="00005ECE">
      <w:pPr>
        <w:spacing w:before="0"/>
        <w:ind w:left="709" w:hanging="709"/>
        <w:outlineLvl w:val="0"/>
        <w:rPr>
          <w:rFonts w:cs="Arial"/>
          <w:b/>
          <w:lang w:val="sr-Cyrl-RS" w:eastAsia="ar-SA"/>
        </w:rPr>
      </w:pPr>
      <w:bookmarkStart w:id="197" w:name="_Toc441651548"/>
      <w:bookmarkStart w:id="198" w:name="_Toc442559886"/>
      <w:r w:rsidRPr="00C05393">
        <w:rPr>
          <w:rFonts w:cs="Arial"/>
          <w:b/>
          <w:lang w:eastAsia="ar-SA"/>
        </w:rPr>
        <w:t xml:space="preserve">5.1. </w:t>
      </w:r>
      <w:bookmarkEnd w:id="197"/>
      <w:bookmarkEnd w:id="198"/>
      <w:r w:rsidR="0009289B" w:rsidRPr="00C05393">
        <w:rPr>
          <w:rFonts w:eastAsia="TimesNewRomanPSMT" w:cs="Arial"/>
          <w:b/>
          <w:bCs/>
          <w:iCs/>
          <w:color w:val="000000"/>
          <w:lang w:val="sr-Cyrl-CS" w:eastAsia="ar-SA"/>
        </w:rPr>
        <w:t>Резервни критеријум</w:t>
      </w:r>
      <w:r w:rsidRPr="00C05393">
        <w:rPr>
          <w:rFonts w:eastAsia="TimesNewRomanPSMT" w:cs="Arial"/>
          <w:b/>
          <w:bCs/>
          <w:iCs/>
          <w:color w:val="000000"/>
          <w:lang w:val="sr-Cyrl-CS" w:eastAsia="ar-SA"/>
        </w:rPr>
        <w:t xml:space="preserve"> односно начин на основу којих ће наручилац </w:t>
      </w:r>
      <w:r w:rsidR="007B7E19">
        <w:rPr>
          <w:rFonts w:eastAsia="TimesNewRomanPSMT" w:cs="Arial"/>
          <w:b/>
          <w:bCs/>
          <w:iCs/>
          <w:lang w:val="sr-Cyrl-CS" w:eastAsia="ar-SA"/>
        </w:rPr>
        <w:t xml:space="preserve">извршити </w:t>
      </w:r>
      <w:r w:rsidRPr="00C05393">
        <w:rPr>
          <w:rFonts w:eastAsia="TimesNewRomanPSMT" w:cs="Arial"/>
          <w:b/>
          <w:bCs/>
          <w:iCs/>
          <w:lang w:val="sr-Cyrl-CS" w:eastAsia="ar-SA"/>
        </w:rPr>
        <w:t>доделу уговора у ситуацији када постоје две или више понуда са истом понуђеном ценом:</w:t>
      </w:r>
    </w:p>
    <w:p w14:paraId="22D760A2" w14:textId="33607CBB" w:rsidR="00005ECE" w:rsidRPr="00C05393" w:rsidRDefault="00005ECE" w:rsidP="00005ECE">
      <w:pPr>
        <w:spacing w:before="0"/>
        <w:rPr>
          <w:rFonts w:cs="Arial"/>
        </w:rPr>
      </w:pPr>
      <w:r w:rsidRPr="00C05393">
        <w:rPr>
          <w:rFonts w:cs="Arial"/>
        </w:rPr>
        <w:t xml:space="preserve">Уколико две или више понуда имају исту најнижу понуђену цену, као најповољнија биће изабрана понуда оног понуђача који је </w:t>
      </w:r>
      <w:r w:rsidR="00314D91" w:rsidRPr="00C05393">
        <w:rPr>
          <w:rFonts w:cs="Arial"/>
          <w:lang w:val="sr-Cyrl-RS"/>
        </w:rPr>
        <w:t>понудио краћи рок испоруке</w:t>
      </w:r>
      <w:r w:rsidR="007B22CC" w:rsidRPr="00C05393">
        <w:rPr>
          <w:rFonts w:cs="Arial"/>
          <w:lang w:val="sr-Cyrl-RS"/>
        </w:rPr>
        <w:t>.</w:t>
      </w:r>
      <w:r w:rsidRPr="00C05393">
        <w:rPr>
          <w:rFonts w:cs="Arial"/>
          <w:lang w:val="sr-Cyrl-RS"/>
        </w:rPr>
        <w:t xml:space="preserve"> </w:t>
      </w:r>
      <w:r w:rsidRPr="00C05393">
        <w:rPr>
          <w:rFonts w:cs="Arial"/>
        </w:rPr>
        <w:t>У случају истог понуђеног</w:t>
      </w:r>
      <w:r w:rsidR="00B27062" w:rsidRPr="00C05393">
        <w:rPr>
          <w:rFonts w:cs="Arial"/>
          <w:lang w:val="sr-Cyrl-RS"/>
        </w:rPr>
        <w:t xml:space="preserve"> </w:t>
      </w:r>
      <w:r w:rsidR="00314D91" w:rsidRPr="00C05393">
        <w:rPr>
          <w:rFonts w:cs="Arial"/>
          <w:lang w:val="sr-Cyrl-RS"/>
        </w:rPr>
        <w:t>рока испоруке</w:t>
      </w:r>
      <w:r w:rsidR="00B27062" w:rsidRPr="00C05393">
        <w:rPr>
          <w:rFonts w:cs="Arial"/>
          <w:lang w:val="sr-Cyrl-RS"/>
        </w:rPr>
        <w:t xml:space="preserve"> односно рока извршења</w:t>
      </w:r>
      <w:r w:rsidRPr="00C05393">
        <w:rPr>
          <w:rFonts w:cs="Arial"/>
        </w:rPr>
        <w:t xml:space="preserve">, као најповољнија биће изабрана понуда оног понуђача који је понудио </w:t>
      </w:r>
      <w:r w:rsidRPr="00C05393">
        <w:rPr>
          <w:rFonts w:cs="Arial"/>
          <w:lang w:val="sr-Cyrl-RS"/>
        </w:rPr>
        <w:t>дужи гарантни период.</w:t>
      </w:r>
      <w:r w:rsidR="009A7FA9" w:rsidRPr="00C05393">
        <w:rPr>
          <w:rFonts w:cs="Arial"/>
        </w:rPr>
        <w:t xml:space="preserve"> </w:t>
      </w:r>
    </w:p>
    <w:p w14:paraId="3BA2FEF8" w14:textId="77777777" w:rsidR="00005ECE" w:rsidRPr="00C05393" w:rsidRDefault="00005ECE" w:rsidP="00005ECE">
      <w:pPr>
        <w:spacing w:before="0"/>
        <w:rPr>
          <w:rFonts w:cs="Arial"/>
          <w:lang w:val="sr-Cyrl-RS"/>
        </w:rPr>
      </w:pPr>
    </w:p>
    <w:p w14:paraId="771C3AF2" w14:textId="77777777" w:rsidR="00005ECE" w:rsidRPr="00C05393" w:rsidRDefault="00005ECE" w:rsidP="00005ECE">
      <w:pPr>
        <w:spacing w:before="0"/>
        <w:rPr>
          <w:rFonts w:cs="Arial"/>
          <w:lang w:val="sr-Cyrl-RS"/>
        </w:rPr>
      </w:pPr>
      <w:r w:rsidRPr="00C05393">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10E415D" w14:textId="77777777" w:rsidR="00005ECE" w:rsidRPr="00C05393" w:rsidRDefault="00005ECE" w:rsidP="00005ECE">
      <w:pPr>
        <w:spacing w:before="0"/>
        <w:rPr>
          <w:rFonts w:cs="Arial"/>
          <w:lang w:val="sr-Cyrl-RS"/>
        </w:rPr>
      </w:pPr>
    </w:p>
    <w:p w14:paraId="6AEE528B" w14:textId="2CAD86A6" w:rsidR="00005ECE" w:rsidRPr="00C05393" w:rsidRDefault="00005ECE" w:rsidP="00005ECE">
      <w:pPr>
        <w:spacing w:before="0"/>
        <w:rPr>
          <w:rFonts w:eastAsia="TimesNewRomanPSMT" w:cs="Arial"/>
          <w:bCs/>
        </w:rPr>
      </w:pPr>
      <w:r w:rsidRPr="00C05393">
        <w:rPr>
          <w:rFonts w:cs="Arial"/>
        </w:rPr>
        <w:t>Извлачење путем жреба Наручилац ће извршити јавно, у присуству понуђача који имају исту најнижу понуђену цену.</w:t>
      </w:r>
      <w:r w:rsidRPr="00C05393">
        <w:rPr>
          <w:rFonts w:cs="Arial"/>
          <w:lang w:val="sr-Cyrl-RS"/>
        </w:rPr>
        <w:t xml:space="preserve"> </w:t>
      </w:r>
      <w:r w:rsidRPr="00C05393">
        <w:rPr>
          <w:rFonts w:cs="Arial"/>
        </w:rPr>
        <w:t>На посебним папирима који су исте величине и боје аручилац ће исписати називе Понуђача, те папире ставити у кутију, одакле ће један од чланова Комисије извући само један папир.Понуђачу чији назив буде на извученом папиру биће додељен уговор  о јавној набавци</w:t>
      </w:r>
      <w:r w:rsidRPr="00C05393">
        <w:rPr>
          <w:rFonts w:eastAsia="TimesNewRomanPSMT" w:cs="Arial"/>
          <w:bCs/>
        </w:rPr>
        <w:t>.</w:t>
      </w:r>
      <w:r w:rsidRPr="00C05393">
        <w:rPr>
          <w:rFonts w:eastAsia="Arial Unicode MS" w:cs="Arial"/>
          <w:b/>
          <w:kern w:val="2"/>
        </w:rPr>
        <w:t xml:space="preserve"> </w:t>
      </w:r>
    </w:p>
    <w:p w14:paraId="1AB8D581" w14:textId="77777777" w:rsidR="00397470" w:rsidRPr="00C05393" w:rsidRDefault="00397470" w:rsidP="00397470">
      <w:pPr>
        <w:spacing w:before="0"/>
        <w:rPr>
          <w:rFonts w:eastAsia="TimesNewRomanPSMT" w:cs="Arial"/>
          <w:bCs/>
          <w:lang w:val="sr-Cyrl-RS"/>
        </w:rPr>
      </w:pPr>
      <w:r w:rsidRPr="00C05393">
        <w:rPr>
          <w:rFonts w:eastAsia="TimesNewRomanPSMT" w:cs="Arial"/>
          <w:bCs/>
          <w:lang w:val="sr-Cyrl-RS"/>
        </w:rPr>
        <w:t>Наручилац ће сачинити и доставити записник о спроведеном извлачењу путем жреба.</w:t>
      </w:r>
    </w:p>
    <w:p w14:paraId="3FE37F85" w14:textId="77777777" w:rsidR="00397470" w:rsidRPr="00C05393" w:rsidRDefault="00397470" w:rsidP="00397470">
      <w:pPr>
        <w:spacing w:before="0"/>
        <w:rPr>
          <w:rFonts w:eastAsia="TimesNewRomanPSMT" w:cs="Arial"/>
          <w:bCs/>
          <w:lang w:val="sr-Cyrl-RS"/>
        </w:rPr>
      </w:pPr>
      <w:r w:rsidRPr="00C05393">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54A042F" w14:textId="09762F44" w:rsidR="00C93BFD" w:rsidRPr="007B7E19" w:rsidRDefault="00397470" w:rsidP="007B7E19">
      <w:pPr>
        <w:spacing w:before="0"/>
        <w:rPr>
          <w:rFonts w:eastAsia="TimesNewRomanPSMT" w:cs="Arial"/>
          <w:bCs/>
        </w:rPr>
      </w:pPr>
      <w:r w:rsidRPr="00C05393">
        <w:rPr>
          <w:rFonts w:eastAsia="TimesNewRomanPSMT" w:cs="Arial"/>
          <w:bCs/>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338F844C" w14:textId="77777777" w:rsidR="00C93BFD" w:rsidRPr="00C05393" w:rsidRDefault="00C93BFD" w:rsidP="00DD6B96">
      <w:pPr>
        <w:pStyle w:val="ListParagraph"/>
        <w:numPr>
          <w:ilvl w:val="0"/>
          <w:numId w:val="21"/>
        </w:numPr>
        <w:rPr>
          <w:rFonts w:ascii="Arial" w:hAnsi="Arial" w:cs="Arial"/>
          <w:b/>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9"/>
      <w:bookmarkEnd w:id="200"/>
      <w:bookmarkEnd w:id="201"/>
      <w:bookmarkEnd w:id="202"/>
      <w:bookmarkEnd w:id="203"/>
      <w:bookmarkEnd w:id="204"/>
      <w:r w:rsidRPr="00C05393">
        <w:rPr>
          <w:rFonts w:ascii="Arial" w:hAnsi="Arial" w:cs="Arial"/>
          <w:b/>
        </w:rPr>
        <w:t>УПУТСТВО ПОНУЂАЧИМА КАКО ДА САЧИНЕ ПОНУДУ</w:t>
      </w:r>
      <w:bookmarkEnd w:id="205"/>
    </w:p>
    <w:p w14:paraId="23D32FF4" w14:textId="77777777" w:rsidR="00C93BFD" w:rsidRPr="00C05393" w:rsidRDefault="00C93BFD" w:rsidP="00C93BFD">
      <w:pPr>
        <w:rPr>
          <w:rFonts w:cs="Arial"/>
          <w:lang w:val="ru-RU"/>
        </w:rPr>
      </w:pPr>
      <w:r w:rsidRPr="00C0539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C06489C" w14:textId="078BCF94" w:rsidR="00606E5D" w:rsidRPr="00980991" w:rsidRDefault="00C93BFD" w:rsidP="00C93BFD">
      <w:pPr>
        <w:rPr>
          <w:rFonts w:cs="Arial"/>
        </w:rPr>
      </w:pPr>
      <w:r w:rsidRPr="00C0539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875015A" w14:textId="77777777" w:rsidR="00C93BFD" w:rsidRPr="00C05393" w:rsidRDefault="0054731D" w:rsidP="00C93BFD">
      <w:pPr>
        <w:rPr>
          <w:rFonts w:cs="Arial"/>
          <w:b/>
        </w:rPr>
      </w:pPr>
      <w:bookmarkStart w:id="206" w:name="_Toc441651577"/>
      <w:bookmarkStart w:id="207" w:name="_Toc442559888"/>
      <w:r w:rsidRPr="00C05393">
        <w:rPr>
          <w:rFonts w:cs="Arial"/>
          <w:b/>
        </w:rPr>
        <w:t xml:space="preserve">6.1 </w:t>
      </w:r>
      <w:r w:rsidR="00C93BFD" w:rsidRPr="00C05393">
        <w:rPr>
          <w:rFonts w:cs="Arial"/>
          <w:b/>
        </w:rPr>
        <w:t>Језик на којем понуда мора бити састављена</w:t>
      </w:r>
      <w:bookmarkEnd w:id="206"/>
      <w:bookmarkEnd w:id="207"/>
    </w:p>
    <w:p w14:paraId="6BC1C6DD" w14:textId="77777777" w:rsidR="00C93BFD" w:rsidRPr="00C05393" w:rsidRDefault="00C93BFD" w:rsidP="00C93BFD">
      <w:pPr>
        <w:rPr>
          <w:rFonts w:cs="Arial"/>
        </w:rPr>
      </w:pPr>
      <w:r w:rsidRPr="00C05393">
        <w:rPr>
          <w:rFonts w:cs="Arial"/>
        </w:rPr>
        <w:lastRenderedPageBreak/>
        <w:t xml:space="preserve">Наручилац је припремио конкурсну документацију на српском језику и водиће поступак јавне набавке на српском језику. </w:t>
      </w:r>
    </w:p>
    <w:p w14:paraId="03F6FF14" w14:textId="77777777" w:rsidR="00C93BFD" w:rsidRPr="0096517C" w:rsidRDefault="00C93BFD" w:rsidP="00C93BFD">
      <w:pPr>
        <w:rPr>
          <w:rFonts w:cs="Arial"/>
          <w:lang w:val="ru-RU"/>
        </w:rPr>
      </w:pPr>
      <w:r w:rsidRPr="0096517C">
        <w:rPr>
          <w:rFonts w:cs="Arial"/>
          <w:lang w:val="ru-RU"/>
        </w:rPr>
        <w:t>Понуда са свим прилозима мора бити сачињена на српском језику.</w:t>
      </w:r>
    </w:p>
    <w:p w14:paraId="35A4603B" w14:textId="5ADFC4F8" w:rsidR="001C7F25" w:rsidRPr="0096517C" w:rsidRDefault="00C93BFD" w:rsidP="001C7F25">
      <w:pPr>
        <w:rPr>
          <w:rFonts w:cs="Arial"/>
          <w:lang w:val="ru-RU"/>
        </w:rPr>
      </w:pPr>
      <w:r w:rsidRPr="0096517C">
        <w:rPr>
          <w:rFonts w:cs="Arial"/>
          <w:lang w:val="ru-RU"/>
        </w:rPr>
        <w:t xml:space="preserve">Прилози који </w:t>
      </w:r>
      <w:r w:rsidR="00C01FB7" w:rsidRPr="0096517C">
        <w:rPr>
          <w:rFonts w:cs="Arial"/>
          <w:lang w:val="ru-RU"/>
        </w:rPr>
        <w:t>се односе на техничку спецификацију</w:t>
      </w:r>
      <w:r w:rsidRPr="0096517C">
        <w:rPr>
          <w:rFonts w:cs="Arial"/>
          <w:lang w:val="ru-RU"/>
        </w:rPr>
        <w:t xml:space="preserve">, </w:t>
      </w:r>
      <w:r w:rsidR="00C01FB7" w:rsidRPr="0096517C">
        <w:rPr>
          <w:rFonts w:cs="Arial"/>
          <w:lang w:val="ru-RU"/>
        </w:rPr>
        <w:t>могу бити на једном страном</w:t>
      </w:r>
      <w:r w:rsidRPr="0096517C">
        <w:rPr>
          <w:rFonts w:cs="Arial"/>
          <w:lang w:val="ru-RU"/>
        </w:rPr>
        <w:t xml:space="preserve"> језику. </w:t>
      </w:r>
      <w:bookmarkStart w:id="208" w:name="_Toc441651578"/>
      <w:bookmarkStart w:id="209" w:name="_Toc442559889"/>
    </w:p>
    <w:p w14:paraId="3264CED3" w14:textId="19E55183" w:rsidR="001C7F25" w:rsidRPr="0096517C" w:rsidRDefault="001C7F25" w:rsidP="001C7F25">
      <w:pPr>
        <w:rPr>
          <w:rFonts w:cs="Arial"/>
          <w:lang w:val="ru-RU"/>
        </w:rPr>
      </w:pPr>
      <w:r w:rsidRPr="0096517C">
        <w:rPr>
          <w:rFonts w:cs="Arial"/>
        </w:rPr>
        <w:t xml:space="preserve">Уколико се приликом стручне оцене понуда утврди да је документ на </w:t>
      </w:r>
      <w:r w:rsidR="006B129A" w:rsidRPr="0096517C">
        <w:rPr>
          <w:rFonts w:cs="Arial"/>
          <w:lang w:val="sr-Cyrl-RS"/>
        </w:rPr>
        <w:t xml:space="preserve">страном </w:t>
      </w:r>
      <w:r w:rsidRPr="0096517C">
        <w:rPr>
          <w:rFonts w:cs="Arial"/>
        </w:rPr>
        <w:t>језику потребно превести на српски језик, Наручилац ће позвати понуђача да у примереном року изврши превод тог дела понуде.</w:t>
      </w:r>
    </w:p>
    <w:bookmarkEnd w:id="208"/>
    <w:bookmarkEnd w:id="209"/>
    <w:p w14:paraId="083F0971" w14:textId="0891C0C7" w:rsidR="00C17BAF" w:rsidRPr="00C17BAF" w:rsidRDefault="00C17BAF" w:rsidP="00DD6B96">
      <w:pPr>
        <w:pStyle w:val="ListParagraph"/>
        <w:numPr>
          <w:ilvl w:val="1"/>
          <w:numId w:val="25"/>
        </w:numPr>
        <w:rPr>
          <w:rFonts w:ascii="Arial" w:hAnsi="Arial" w:cs="Arial"/>
          <w:b/>
          <w:lang w:val="ru-RU"/>
        </w:rPr>
      </w:pPr>
      <w:r w:rsidRPr="00C17BAF">
        <w:rPr>
          <w:rFonts w:ascii="Arial" w:hAnsi="Arial" w:cs="Arial"/>
          <w:b/>
        </w:rPr>
        <w:t>Начин састављања и подношења понуде</w:t>
      </w:r>
    </w:p>
    <w:p w14:paraId="446D0DBF" w14:textId="77777777" w:rsidR="00C93BFD" w:rsidRPr="00C05393" w:rsidRDefault="00C93BFD" w:rsidP="00C93BFD">
      <w:pPr>
        <w:rPr>
          <w:rFonts w:cs="Arial"/>
          <w:lang w:val="ru-RU"/>
        </w:rPr>
      </w:pPr>
      <w:r w:rsidRPr="00C0539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6B534C6" w14:textId="77777777" w:rsidR="00C93BFD" w:rsidRPr="00C05393" w:rsidRDefault="00C93BFD" w:rsidP="00C93BFD">
      <w:pPr>
        <w:rPr>
          <w:rFonts w:cs="Arial"/>
        </w:rPr>
      </w:pPr>
      <w:r w:rsidRPr="00C05393">
        <w:rPr>
          <w:rFonts w:cs="Arial"/>
        </w:rPr>
        <w:t>Препоручује се да сви до</w:t>
      </w:r>
      <w:r w:rsidR="009A3DB9" w:rsidRPr="00C05393">
        <w:rPr>
          <w:rFonts w:cs="Arial"/>
        </w:rPr>
        <w:t>кументи поднети у понуди</w:t>
      </w:r>
      <w:r w:rsidRPr="00C05393">
        <w:rPr>
          <w:rFonts w:cs="Arial"/>
        </w:rPr>
        <w:t xml:space="preserve"> буду нумерисани</w:t>
      </w:r>
      <w:r w:rsidRPr="00C05393">
        <w:rPr>
          <w:rFonts w:cs="Arial"/>
          <w:lang w:val="sr-Latn-CS"/>
        </w:rPr>
        <w:t xml:space="preserve"> и</w:t>
      </w:r>
      <w:r w:rsidRPr="00C05393">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0B66859" w14:textId="77777777" w:rsidR="00C93BFD" w:rsidRPr="00C05393" w:rsidRDefault="00C93BFD" w:rsidP="00C93BFD">
      <w:pPr>
        <w:rPr>
          <w:rFonts w:cs="Arial"/>
          <w:lang w:val="ru-RU"/>
        </w:rPr>
      </w:pPr>
      <w:r w:rsidRPr="00C05393">
        <w:rPr>
          <w:rFonts w:cs="Arial"/>
          <w:lang w:val="ru-RU"/>
        </w:rPr>
        <w:t>Препоручује се да се нумерација поднете документације и образаца у понуди изврши на свако</w:t>
      </w:r>
      <w:r w:rsidRPr="00C05393">
        <w:rPr>
          <w:rFonts w:cs="Arial"/>
        </w:rPr>
        <w:t>j</w:t>
      </w:r>
      <w:r w:rsidRPr="00C05393">
        <w:rPr>
          <w:rFonts w:cs="Arial"/>
          <w:lang w:val="ru-RU"/>
        </w:rPr>
        <w:t xml:space="preserve"> страни на којој има текста, исписивањем “1 од </w:t>
      </w:r>
      <w:r w:rsidRPr="00C05393">
        <w:rPr>
          <w:rFonts w:cs="Arial"/>
        </w:rPr>
        <w:t>н</w:t>
      </w:r>
      <w:r w:rsidRPr="00C05393">
        <w:rPr>
          <w:rFonts w:cs="Arial"/>
          <w:lang w:val="ru-RU"/>
        </w:rPr>
        <w:t>“, „2 од н“ и тако све до „н од н“, с тим да „н“ представља укупан број страна понуде.</w:t>
      </w:r>
    </w:p>
    <w:p w14:paraId="40CDDEB2" w14:textId="77777777" w:rsidR="00C93BFD" w:rsidRPr="00C05393" w:rsidRDefault="00C93BFD" w:rsidP="00C93BFD">
      <w:pPr>
        <w:rPr>
          <w:rFonts w:cs="Arial"/>
          <w:lang w:val="ru-RU"/>
        </w:rPr>
      </w:pPr>
      <w:r w:rsidRPr="00C05393">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4E52DA1" w14:textId="0B057B95" w:rsidR="00C93BFD" w:rsidRPr="00C05393" w:rsidRDefault="00C93BFD" w:rsidP="00C93BFD">
      <w:pPr>
        <w:rPr>
          <w:rFonts w:cs="Arial"/>
          <w:b/>
          <w:lang w:val="ru-RU"/>
        </w:rPr>
      </w:pPr>
      <w:r w:rsidRPr="00C05393">
        <w:rPr>
          <w:rFonts w:cs="Arial"/>
          <w:lang w:val="ru-RU"/>
        </w:rPr>
        <w:t xml:space="preserve">Понуђач подноси понуду у затвореној коверти </w:t>
      </w:r>
      <w:r w:rsidRPr="00C05393">
        <w:rPr>
          <w:rFonts w:cs="Arial"/>
        </w:rPr>
        <w:t>или кутији</w:t>
      </w:r>
      <w:r w:rsidRPr="00C05393">
        <w:rPr>
          <w:rFonts w:cs="Arial"/>
          <w:lang w:val="ru-RU"/>
        </w:rPr>
        <w:t xml:space="preserve">, тако да се при отварању може проверити да ли је затворена, као и када, на адресу: </w:t>
      </w:r>
      <w:r w:rsidR="00E915D3" w:rsidRPr="00C05393">
        <w:rPr>
          <w:rFonts w:cs="Arial"/>
          <w:b/>
          <w:lang w:val="sr-Cyrl-CS"/>
        </w:rPr>
        <w:t>Јавно предузеће „Електропривреда Србије“, 11000 Београд, Србија, Улица Балканска 13 - писарница - са назнаком:</w:t>
      </w:r>
      <w:r w:rsidR="00306F47" w:rsidRPr="00C05393">
        <w:rPr>
          <w:rFonts w:cs="Arial"/>
          <w:b/>
          <w:lang w:val="ru-RU"/>
        </w:rPr>
        <w:t xml:space="preserve"> „</w:t>
      </w:r>
      <w:r w:rsidR="00005ECE" w:rsidRPr="00C05393">
        <w:rPr>
          <w:rFonts w:cs="Arial"/>
        </w:rPr>
        <w:t xml:space="preserve"> </w:t>
      </w:r>
      <w:r w:rsidR="00980991">
        <w:rPr>
          <w:rFonts w:cs="Arial"/>
          <w:lang w:val="sr-Cyrl-RS"/>
        </w:rPr>
        <w:t xml:space="preserve">Шине за потребе Огранка РБ Колубара </w:t>
      </w:r>
      <w:r w:rsidR="00306F47" w:rsidRPr="00C05393">
        <w:rPr>
          <w:rFonts w:cs="Arial"/>
          <w:b/>
          <w:lang w:val="ru-RU"/>
        </w:rPr>
        <w:t>"</w:t>
      </w:r>
      <w:r w:rsidR="00BA260F" w:rsidRPr="00C05393">
        <w:rPr>
          <w:rFonts w:cs="Arial"/>
          <w:b/>
          <w:lang w:val="ru-RU"/>
        </w:rPr>
        <w:t xml:space="preserve"> </w:t>
      </w:r>
      <w:r w:rsidRPr="00C05393">
        <w:rPr>
          <w:rFonts w:cs="Arial"/>
          <w:b/>
          <w:lang w:val="ru-RU"/>
        </w:rPr>
        <w:t xml:space="preserve">- </w:t>
      </w:r>
      <w:r w:rsidR="00BA260F" w:rsidRPr="00C05393">
        <w:rPr>
          <w:rFonts w:cs="Arial"/>
          <w:b/>
          <w:lang w:val="ru-RU"/>
        </w:rPr>
        <w:t>ј</w:t>
      </w:r>
      <w:r w:rsidRPr="00C05393">
        <w:rPr>
          <w:rFonts w:cs="Arial"/>
          <w:b/>
          <w:lang w:val="ru-RU"/>
        </w:rPr>
        <w:t xml:space="preserve">авна набавка број </w:t>
      </w:r>
      <w:r w:rsidR="00980991">
        <w:rPr>
          <w:rFonts w:cs="Arial"/>
          <w:b/>
          <w:lang w:val="sr-Cyrl-CS"/>
        </w:rPr>
        <w:t>ЈН/4000/</w:t>
      </w:r>
      <w:r w:rsidR="00980991">
        <w:rPr>
          <w:rFonts w:cs="Arial"/>
          <w:b/>
          <w:lang w:val="en-GB"/>
        </w:rPr>
        <w:t>0235-2</w:t>
      </w:r>
      <w:r w:rsidR="00980991">
        <w:rPr>
          <w:rFonts w:cs="Arial"/>
          <w:b/>
          <w:lang w:val="sr-Cyrl-CS"/>
        </w:rPr>
        <w:t>/2018 за партију _____</w:t>
      </w:r>
      <w:r w:rsidR="000005AF" w:rsidRPr="00C05393">
        <w:rPr>
          <w:rFonts w:cs="Arial"/>
          <w:b/>
          <w:lang w:val="ru-RU"/>
        </w:rPr>
        <w:t xml:space="preserve"> </w:t>
      </w:r>
      <w:r w:rsidRPr="00C05393">
        <w:rPr>
          <w:rFonts w:cs="Arial"/>
          <w:b/>
          <w:lang w:val="ru-RU"/>
        </w:rPr>
        <w:t xml:space="preserve">- НЕ ОТВАРАТИ“. </w:t>
      </w:r>
    </w:p>
    <w:p w14:paraId="57144098" w14:textId="77777777" w:rsidR="00C93BFD" w:rsidRPr="00C05393" w:rsidRDefault="00C93BFD" w:rsidP="00C93BFD">
      <w:pPr>
        <w:rPr>
          <w:rFonts w:cs="Arial"/>
        </w:rPr>
      </w:pPr>
      <w:r w:rsidRPr="00C0539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EFEEF85" w14:textId="77777777" w:rsidR="00C93BFD" w:rsidRPr="00C05393" w:rsidRDefault="00C93BFD" w:rsidP="00C93BFD">
      <w:pPr>
        <w:rPr>
          <w:rFonts w:cs="Arial"/>
        </w:rPr>
      </w:pPr>
      <w:r w:rsidRPr="00C05393">
        <w:rPr>
          <w:rFonts w:eastAsia="TimesNewRomanPSMT" w:cs="Arial"/>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C05393">
        <w:rPr>
          <w:rFonts w:cs="Arial"/>
        </w:rPr>
        <w:t>.</w:t>
      </w:r>
    </w:p>
    <w:p w14:paraId="55379529" w14:textId="77777777" w:rsidR="00C93BFD" w:rsidRPr="00C05393" w:rsidRDefault="00C93BFD" w:rsidP="00C93BFD">
      <w:pPr>
        <w:rPr>
          <w:rFonts w:cs="Arial"/>
        </w:rPr>
      </w:pPr>
      <w:r w:rsidRPr="00C0539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062298C" w14:textId="77777777" w:rsidR="00C93BFD" w:rsidRPr="00C05393" w:rsidRDefault="00C93BFD" w:rsidP="00C93BFD">
      <w:pPr>
        <w:rPr>
          <w:rFonts w:cs="Arial"/>
        </w:rPr>
      </w:pPr>
      <w:r w:rsidRPr="00C05393">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60E0D006" w14:textId="3C4F297A" w:rsidR="00C93BFD" w:rsidRDefault="00C93BFD" w:rsidP="00C93BFD">
      <w:pPr>
        <w:rPr>
          <w:rFonts w:cs="Arial"/>
        </w:rPr>
      </w:pPr>
      <w:r w:rsidRPr="00C05393">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C05393">
        <w:rPr>
          <w:rFonts w:cs="Arial"/>
        </w:rPr>
        <w:lastRenderedPageBreak/>
        <w:t>поред такве исправке стави потпис особе или особа које су потписале о</w:t>
      </w:r>
      <w:r w:rsidR="00064803">
        <w:rPr>
          <w:rFonts w:cs="Arial"/>
        </w:rPr>
        <w:t>бразац понуде и печат понуђача.</w:t>
      </w:r>
    </w:p>
    <w:p w14:paraId="43F71326" w14:textId="389DD126" w:rsidR="00064803" w:rsidRDefault="00064803" w:rsidP="00C93BFD">
      <w:pPr>
        <w:rPr>
          <w:rFonts w:cs="Arial"/>
        </w:rPr>
      </w:pPr>
    </w:p>
    <w:p w14:paraId="196D73ED" w14:textId="77777777" w:rsidR="00064803" w:rsidRPr="00C05393" w:rsidRDefault="00064803" w:rsidP="00C93BFD">
      <w:pPr>
        <w:rPr>
          <w:rFonts w:cs="Arial"/>
          <w:lang w:val="sr-Cyrl-RS"/>
        </w:rPr>
      </w:pPr>
    </w:p>
    <w:p w14:paraId="2B997329" w14:textId="77777777" w:rsidR="00C93BFD" w:rsidRPr="00C05393" w:rsidRDefault="000005AF" w:rsidP="00C93BFD">
      <w:pPr>
        <w:rPr>
          <w:rFonts w:cs="Arial"/>
          <w:b/>
        </w:rPr>
      </w:pPr>
      <w:bookmarkStart w:id="210" w:name="_Toc441651579"/>
      <w:bookmarkStart w:id="211" w:name="_Toc442559890"/>
      <w:r w:rsidRPr="00C05393">
        <w:rPr>
          <w:rFonts w:cs="Arial"/>
          <w:b/>
        </w:rPr>
        <w:t xml:space="preserve">6.3 </w:t>
      </w:r>
      <w:r w:rsidR="00C93BFD" w:rsidRPr="00C05393">
        <w:rPr>
          <w:rFonts w:cs="Arial"/>
          <w:b/>
        </w:rPr>
        <w:t>Обавезна садржина понуде</w:t>
      </w:r>
      <w:bookmarkEnd w:id="210"/>
      <w:bookmarkEnd w:id="211"/>
    </w:p>
    <w:p w14:paraId="38E3C4D6" w14:textId="2875FBD2" w:rsidR="00C93BFD" w:rsidRPr="00C05393" w:rsidRDefault="00C93BFD" w:rsidP="00C93BFD">
      <w:pPr>
        <w:rPr>
          <w:rFonts w:cs="Arial"/>
        </w:rPr>
      </w:pPr>
      <w:r w:rsidRPr="00C05393">
        <w:rPr>
          <w:rFonts w:cs="Arial"/>
          <w:lang w:val="ru-RU" w:bidi="en-US"/>
        </w:rPr>
        <w:t xml:space="preserve">Садржину понуде, поред Обрасца понуде, чине и сви остали докази </w:t>
      </w:r>
      <w:r w:rsidRPr="00C05393">
        <w:rPr>
          <w:rFonts w:cs="Arial"/>
          <w:lang w:bidi="en-US"/>
        </w:rPr>
        <w:t>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C05393">
        <w:rPr>
          <w:rFonts w:cs="Arial"/>
        </w:rPr>
        <w:t>:</w:t>
      </w:r>
    </w:p>
    <w:p w14:paraId="15031086" w14:textId="77777777" w:rsidR="000005AF" w:rsidRPr="00EE4ED3" w:rsidRDefault="000005AF" w:rsidP="000005AF">
      <w:pPr>
        <w:numPr>
          <w:ilvl w:val="0"/>
          <w:numId w:val="3"/>
        </w:numPr>
        <w:tabs>
          <w:tab w:val="clear" w:pos="630"/>
          <w:tab w:val="num" w:pos="720"/>
        </w:tabs>
        <w:spacing w:before="0"/>
        <w:ind w:left="720"/>
        <w:rPr>
          <w:rFonts w:cs="Arial"/>
          <w:lang w:val="ru-RU"/>
        </w:rPr>
      </w:pPr>
      <w:r w:rsidRPr="00EE4ED3">
        <w:rPr>
          <w:rFonts w:cs="Arial"/>
          <w:lang w:val="ru-RU"/>
        </w:rPr>
        <w:t xml:space="preserve">Образац понуде </w:t>
      </w:r>
    </w:p>
    <w:p w14:paraId="319DA2CC" w14:textId="62D4BF60" w:rsidR="000005AF" w:rsidRPr="00EE4ED3" w:rsidRDefault="00C17BAF" w:rsidP="000005AF">
      <w:pPr>
        <w:numPr>
          <w:ilvl w:val="0"/>
          <w:numId w:val="3"/>
        </w:numPr>
        <w:tabs>
          <w:tab w:val="clear" w:pos="630"/>
          <w:tab w:val="num" w:pos="720"/>
        </w:tabs>
        <w:spacing w:before="0"/>
        <w:ind w:left="720"/>
        <w:rPr>
          <w:rFonts w:cs="Arial"/>
          <w:lang w:val="ru-RU"/>
        </w:rPr>
      </w:pPr>
      <w:r w:rsidRPr="00EE4ED3">
        <w:rPr>
          <w:rFonts w:cs="Arial"/>
          <w:lang w:val="ru-RU"/>
        </w:rPr>
        <w:t xml:space="preserve">Образац </w:t>
      </w:r>
      <w:r w:rsidR="000005AF" w:rsidRPr="00EE4ED3">
        <w:rPr>
          <w:rFonts w:cs="Arial"/>
          <w:lang w:val="ru-RU"/>
        </w:rPr>
        <w:t>Структур</w:t>
      </w:r>
      <w:r w:rsidRPr="00EE4ED3">
        <w:rPr>
          <w:rFonts w:cs="Arial"/>
          <w:lang w:val="ru-RU"/>
        </w:rPr>
        <w:t>е</w:t>
      </w:r>
      <w:r w:rsidR="000005AF" w:rsidRPr="00EE4ED3">
        <w:rPr>
          <w:rFonts w:cs="Arial"/>
          <w:lang w:val="ru-RU"/>
        </w:rPr>
        <w:t xml:space="preserve"> цене </w:t>
      </w:r>
    </w:p>
    <w:p w14:paraId="077B35D8" w14:textId="77777777" w:rsidR="000005AF" w:rsidRPr="00EE4ED3" w:rsidRDefault="000005AF" w:rsidP="000005AF">
      <w:pPr>
        <w:numPr>
          <w:ilvl w:val="0"/>
          <w:numId w:val="3"/>
        </w:numPr>
        <w:tabs>
          <w:tab w:val="clear" w:pos="630"/>
          <w:tab w:val="num" w:pos="720"/>
        </w:tabs>
        <w:spacing w:before="0"/>
        <w:ind w:left="720"/>
        <w:rPr>
          <w:rFonts w:cs="Arial"/>
          <w:lang w:val="ru-RU"/>
        </w:rPr>
      </w:pPr>
      <w:r w:rsidRPr="00EE4ED3">
        <w:rPr>
          <w:rFonts w:cs="Arial"/>
          <w:lang w:val="ru-RU"/>
        </w:rPr>
        <w:t>Образац трошкова припреме понуде , ако понуђач захтева надокнаду трошкова у складу са чл.</w:t>
      </w:r>
      <w:r w:rsidR="00B16DF0" w:rsidRPr="00EE4ED3">
        <w:rPr>
          <w:rFonts w:cs="Arial"/>
          <w:lang w:val="ru-RU"/>
        </w:rPr>
        <w:t xml:space="preserve"> </w:t>
      </w:r>
      <w:r w:rsidRPr="00EE4ED3">
        <w:rPr>
          <w:rFonts w:cs="Arial"/>
          <w:lang w:val="ru-RU"/>
        </w:rPr>
        <w:t>88</w:t>
      </w:r>
      <w:r w:rsidR="00B16DF0" w:rsidRPr="00EE4ED3">
        <w:rPr>
          <w:rFonts w:cs="Arial"/>
          <w:lang w:val="ru-RU"/>
        </w:rPr>
        <w:t>.</w:t>
      </w:r>
      <w:r w:rsidRPr="00EE4ED3">
        <w:rPr>
          <w:rFonts w:cs="Arial"/>
          <w:lang w:val="ru-RU"/>
        </w:rPr>
        <w:t xml:space="preserve"> Закона</w:t>
      </w:r>
    </w:p>
    <w:p w14:paraId="1CCD48C2" w14:textId="77777777" w:rsidR="000005AF" w:rsidRPr="00EE4ED3" w:rsidRDefault="000005AF" w:rsidP="000005AF">
      <w:pPr>
        <w:numPr>
          <w:ilvl w:val="0"/>
          <w:numId w:val="3"/>
        </w:numPr>
        <w:tabs>
          <w:tab w:val="clear" w:pos="630"/>
          <w:tab w:val="num" w:pos="720"/>
        </w:tabs>
        <w:spacing w:before="0"/>
        <w:ind w:left="720"/>
        <w:rPr>
          <w:rFonts w:cs="Arial"/>
          <w:lang w:val="ru-RU"/>
        </w:rPr>
      </w:pPr>
      <w:r w:rsidRPr="00EE4ED3">
        <w:rPr>
          <w:rFonts w:cs="Arial"/>
          <w:lang w:val="ru-RU"/>
        </w:rPr>
        <w:t xml:space="preserve">Изјава о независној понуди </w:t>
      </w:r>
    </w:p>
    <w:p w14:paraId="0A6CF12E" w14:textId="77777777" w:rsidR="000005AF" w:rsidRPr="00EE4ED3" w:rsidRDefault="000005AF" w:rsidP="000005AF">
      <w:pPr>
        <w:numPr>
          <w:ilvl w:val="0"/>
          <w:numId w:val="3"/>
        </w:numPr>
        <w:tabs>
          <w:tab w:val="clear" w:pos="630"/>
          <w:tab w:val="num" w:pos="720"/>
        </w:tabs>
        <w:spacing w:before="0"/>
        <w:ind w:left="720"/>
        <w:rPr>
          <w:rFonts w:cs="Arial"/>
          <w:lang w:val="ru-RU"/>
        </w:rPr>
      </w:pPr>
      <w:r w:rsidRPr="00EE4ED3">
        <w:rPr>
          <w:rFonts w:cs="Arial"/>
          <w:lang w:val="ru-RU"/>
        </w:rPr>
        <w:t xml:space="preserve">Изјава у складу са чланом 75. став 2. Закона </w:t>
      </w:r>
    </w:p>
    <w:p w14:paraId="4221FA16" w14:textId="77777777" w:rsidR="000005AF" w:rsidRPr="00EE4ED3" w:rsidRDefault="000005AF" w:rsidP="000005AF">
      <w:pPr>
        <w:numPr>
          <w:ilvl w:val="0"/>
          <w:numId w:val="3"/>
        </w:numPr>
        <w:tabs>
          <w:tab w:val="clear" w:pos="630"/>
          <w:tab w:val="num" w:pos="720"/>
        </w:tabs>
        <w:spacing w:before="0"/>
        <w:ind w:left="720"/>
        <w:rPr>
          <w:rFonts w:cs="Arial"/>
          <w:lang w:val="ru-RU"/>
        </w:rPr>
      </w:pPr>
      <w:r w:rsidRPr="00EE4ED3">
        <w:rPr>
          <w:rFonts w:cs="Arial"/>
          <w:lang w:val="sr-Cyrl-CS"/>
        </w:rPr>
        <w:t>Овлашћење из тачке 6.2 Конкурсне документације</w:t>
      </w:r>
    </w:p>
    <w:p w14:paraId="2C83EBC5" w14:textId="77777777" w:rsidR="000005AF" w:rsidRPr="00EE4ED3" w:rsidRDefault="000005AF" w:rsidP="000005AF">
      <w:pPr>
        <w:numPr>
          <w:ilvl w:val="0"/>
          <w:numId w:val="3"/>
        </w:numPr>
        <w:tabs>
          <w:tab w:val="clear" w:pos="630"/>
          <w:tab w:val="num" w:pos="720"/>
        </w:tabs>
        <w:spacing w:before="0"/>
        <w:ind w:left="720"/>
        <w:rPr>
          <w:rFonts w:cs="Arial"/>
          <w:lang w:val="ru-RU"/>
        </w:rPr>
      </w:pPr>
      <w:r w:rsidRPr="00EE4ED3">
        <w:rPr>
          <w:rFonts w:cs="Arial"/>
          <w:lang w:val="ru-RU"/>
        </w:rPr>
        <w:t>Обрасц</w:t>
      </w:r>
      <w:r w:rsidRPr="00EE4ED3">
        <w:rPr>
          <w:rFonts w:cs="Arial"/>
          <w:lang w:val="sr-Cyrl-CS"/>
        </w:rPr>
        <w:t>и</w:t>
      </w:r>
      <w:r w:rsidRPr="00EE4ED3">
        <w:rPr>
          <w:rFonts w:cs="Arial"/>
          <w:lang w:val="ru-RU"/>
        </w:rPr>
        <w:t>, изјаве и доказ</w:t>
      </w:r>
      <w:r w:rsidRPr="00EE4ED3">
        <w:rPr>
          <w:rFonts w:cs="Arial"/>
          <w:lang w:val="sr-Cyrl-CS"/>
        </w:rPr>
        <w:t>и</w:t>
      </w:r>
      <w:r w:rsidRPr="00EE4ED3">
        <w:rPr>
          <w:rFonts w:cs="Arial"/>
          <w:lang w:val="ru-RU"/>
        </w:rPr>
        <w:t xml:space="preserve"> одређене тачком 6.</w:t>
      </w:r>
      <w:r w:rsidRPr="00EE4ED3">
        <w:rPr>
          <w:rFonts w:cs="Arial"/>
          <w:lang w:val="sr-Cyrl-CS"/>
        </w:rPr>
        <w:t>9</w:t>
      </w:r>
      <w:r w:rsidRPr="00EE4ED3">
        <w:rPr>
          <w:rFonts w:cs="Arial"/>
          <w:lang w:val="ru-RU"/>
        </w:rPr>
        <w:t xml:space="preserve"> или 6.1</w:t>
      </w:r>
      <w:r w:rsidRPr="00EE4ED3">
        <w:rPr>
          <w:rFonts w:cs="Arial"/>
          <w:lang w:val="sr-Cyrl-CS"/>
        </w:rPr>
        <w:t>0</w:t>
      </w:r>
      <w:r w:rsidRPr="00EE4ED3">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5BF8ACDF" w14:textId="77777777" w:rsidR="000005AF" w:rsidRPr="00EE4ED3" w:rsidRDefault="000005AF" w:rsidP="000005AF">
      <w:pPr>
        <w:numPr>
          <w:ilvl w:val="0"/>
          <w:numId w:val="3"/>
        </w:numPr>
        <w:tabs>
          <w:tab w:val="clear" w:pos="630"/>
          <w:tab w:val="num" w:pos="720"/>
        </w:tabs>
        <w:spacing w:before="0"/>
        <w:ind w:left="720"/>
        <w:rPr>
          <w:rFonts w:cs="Arial"/>
          <w:lang w:val="ru-RU"/>
        </w:rPr>
      </w:pPr>
      <w:r w:rsidRPr="00EE4ED3">
        <w:rPr>
          <w:rFonts w:cs="Arial"/>
          <w:lang w:val="ru-RU"/>
        </w:rPr>
        <w:t>потписан и печатом оверен образац „Модел уговора“ (пожељно је да буде попуњен)</w:t>
      </w:r>
    </w:p>
    <w:p w14:paraId="6E0CCBB6" w14:textId="443F2CB5" w:rsidR="000005AF" w:rsidRPr="00EE4ED3" w:rsidRDefault="000005AF" w:rsidP="00DF4313">
      <w:pPr>
        <w:numPr>
          <w:ilvl w:val="0"/>
          <w:numId w:val="3"/>
        </w:numPr>
        <w:tabs>
          <w:tab w:val="clear" w:pos="630"/>
          <w:tab w:val="num" w:pos="720"/>
        </w:tabs>
        <w:spacing w:before="80"/>
        <w:ind w:left="720"/>
        <w:rPr>
          <w:rFonts w:cs="Arial"/>
          <w:lang w:val="ru-RU"/>
        </w:rPr>
      </w:pPr>
      <w:r w:rsidRPr="00EE4ED3">
        <w:rPr>
          <w:rFonts w:cs="Arial"/>
          <w:lang w:val="ru-RU"/>
        </w:rPr>
        <w:t xml:space="preserve">докази о испуњености услова </w:t>
      </w:r>
      <w:r w:rsidRPr="00EE4ED3">
        <w:rPr>
          <w:rFonts w:cs="Arial"/>
          <w:lang w:val="ru-RU" w:bidi="en-US"/>
        </w:rPr>
        <w:t>из чл. 75</w:t>
      </w:r>
      <w:r w:rsidR="00BA260F" w:rsidRPr="00EE4ED3">
        <w:rPr>
          <w:rFonts w:cs="Arial"/>
          <w:lang w:val="ru-RU" w:bidi="en-US"/>
        </w:rPr>
        <w:t xml:space="preserve"> </w:t>
      </w:r>
      <w:r w:rsidRPr="00EE4ED3">
        <w:rPr>
          <w:rFonts w:cs="Arial"/>
          <w:lang w:val="ru-RU" w:bidi="en-US"/>
        </w:rPr>
        <w:t xml:space="preserve"> и 76.</w:t>
      </w:r>
      <w:r w:rsidRPr="00EE4ED3">
        <w:rPr>
          <w:rFonts w:cs="Arial"/>
          <w:lang w:val="ru-RU"/>
        </w:rPr>
        <w:t xml:space="preserve"> Закона у складу са чланом 77. Закона и Одељком 4. конкурсне документације</w:t>
      </w:r>
      <w:r w:rsidR="00341A84" w:rsidRPr="00EE4ED3">
        <w:rPr>
          <w:rFonts w:cs="Arial"/>
          <w:lang w:val="ru-RU" w:bidi="en-US"/>
        </w:rPr>
        <w:t>/Изјав</w:t>
      </w:r>
      <w:r w:rsidR="00C17BAF" w:rsidRPr="00EE4ED3">
        <w:rPr>
          <w:rFonts w:cs="Arial"/>
          <w:lang w:val="ru-RU" w:bidi="en-US"/>
        </w:rPr>
        <w:t>е</w:t>
      </w:r>
      <w:r w:rsidR="00341A84" w:rsidRPr="00EE4ED3">
        <w:rPr>
          <w:rFonts w:cs="Arial"/>
          <w:lang w:val="ru-RU" w:bidi="en-US"/>
        </w:rPr>
        <w:t xml:space="preserve"> о испуњености услова из члана 75. </w:t>
      </w:r>
      <w:r w:rsidR="00C17BAF" w:rsidRPr="00EE4ED3">
        <w:rPr>
          <w:rFonts w:cs="Arial"/>
          <w:lang w:val="ru-RU"/>
        </w:rPr>
        <w:t>Закона</w:t>
      </w:r>
      <w:r w:rsidR="00EE4ED3" w:rsidRPr="00EE4ED3">
        <w:rPr>
          <w:rFonts w:cs="Arial"/>
          <w:lang w:val="ru-RU" w:bidi="en-US"/>
        </w:rPr>
        <w:t xml:space="preserve"> </w:t>
      </w:r>
    </w:p>
    <w:p w14:paraId="7BF00A1D" w14:textId="77777777" w:rsidR="000005AF" w:rsidRPr="00EE4ED3" w:rsidRDefault="000005AF" w:rsidP="000005AF">
      <w:pPr>
        <w:numPr>
          <w:ilvl w:val="0"/>
          <w:numId w:val="3"/>
        </w:numPr>
        <w:tabs>
          <w:tab w:val="clear" w:pos="630"/>
          <w:tab w:val="num" w:pos="720"/>
        </w:tabs>
        <w:spacing w:before="80"/>
        <w:ind w:left="720"/>
        <w:rPr>
          <w:rFonts w:cs="Arial"/>
          <w:lang w:val="ru-RU"/>
        </w:rPr>
      </w:pPr>
      <w:r w:rsidRPr="00EE4ED3">
        <w:rPr>
          <w:rFonts w:cs="Arial"/>
          <w:lang w:val="ru-RU"/>
        </w:rPr>
        <w:t>Овлашћење за потписника (ако не потписује заступник)</w:t>
      </w:r>
    </w:p>
    <w:p w14:paraId="653C5817" w14:textId="3C5C71A7" w:rsidR="00330788" w:rsidRDefault="00064803" w:rsidP="00EE4ED3">
      <w:pPr>
        <w:numPr>
          <w:ilvl w:val="0"/>
          <w:numId w:val="3"/>
        </w:numPr>
        <w:tabs>
          <w:tab w:val="clear" w:pos="630"/>
          <w:tab w:val="num" w:pos="720"/>
        </w:tabs>
        <w:spacing w:before="80"/>
        <w:ind w:left="720"/>
        <w:rPr>
          <w:rFonts w:cs="Arial"/>
          <w:lang w:val="ru-RU"/>
        </w:rPr>
      </w:pPr>
      <w:r>
        <w:rPr>
          <w:rFonts w:cs="Arial"/>
          <w:lang w:val="ru-RU"/>
        </w:rPr>
        <w:t>Средство финансијског обезбеђења</w:t>
      </w:r>
      <w:r w:rsidR="006F01C3" w:rsidRPr="00EE4ED3">
        <w:rPr>
          <w:rFonts w:cs="Arial"/>
          <w:lang w:val="ru-RU"/>
        </w:rPr>
        <w:t xml:space="preserve"> за озбиљност понуде</w:t>
      </w:r>
      <w:r w:rsidR="006F4AE9" w:rsidRPr="00EE4ED3">
        <w:rPr>
          <w:rFonts w:cs="Arial"/>
          <w:lang w:val="ru-RU"/>
        </w:rPr>
        <w:t xml:space="preserve"> </w:t>
      </w:r>
      <w:r w:rsidR="00C17BAF" w:rsidRPr="00EE4ED3">
        <w:rPr>
          <w:rFonts w:cs="Arial"/>
          <w:lang w:val="ru-RU"/>
        </w:rPr>
        <w:t xml:space="preserve"> </w:t>
      </w:r>
    </w:p>
    <w:p w14:paraId="26687070" w14:textId="365F11F3" w:rsidR="00980991" w:rsidRPr="00EE4ED3" w:rsidRDefault="00980991" w:rsidP="00EE4ED3">
      <w:pPr>
        <w:numPr>
          <w:ilvl w:val="0"/>
          <w:numId w:val="3"/>
        </w:numPr>
        <w:tabs>
          <w:tab w:val="clear" w:pos="630"/>
          <w:tab w:val="num" w:pos="720"/>
        </w:tabs>
        <w:spacing w:before="80"/>
        <w:ind w:left="720"/>
        <w:rPr>
          <w:rFonts w:cs="Arial"/>
          <w:lang w:val="ru-RU"/>
        </w:rPr>
      </w:pPr>
      <w:r>
        <w:rPr>
          <w:rFonts w:cs="Arial"/>
          <w:lang w:val="ru-RU"/>
        </w:rPr>
        <w:t>Споразум о заједничк</w:t>
      </w:r>
      <w:r w:rsidR="00064803">
        <w:rPr>
          <w:rFonts w:cs="Arial"/>
          <w:lang w:val="ru-RU"/>
        </w:rPr>
        <w:t>ом наступању у случају подно</w:t>
      </w:r>
      <w:r>
        <w:rPr>
          <w:rFonts w:cs="Arial"/>
          <w:lang w:val="ru-RU"/>
        </w:rPr>
        <w:t>шења заједничке понуде</w:t>
      </w:r>
    </w:p>
    <w:p w14:paraId="41F8BCF1" w14:textId="37D4C4ED" w:rsidR="003F6FD3" w:rsidRPr="00980991" w:rsidRDefault="00D63492" w:rsidP="001E7BF6">
      <w:pPr>
        <w:pStyle w:val="KDNabrajanje"/>
        <w:numPr>
          <w:ilvl w:val="0"/>
          <w:numId w:val="0"/>
        </w:numPr>
        <w:tabs>
          <w:tab w:val="num" w:pos="810"/>
        </w:tabs>
        <w:ind w:left="630"/>
        <w:rPr>
          <w:rFonts w:cs="Arial"/>
          <w:lang w:val="sr-Latn-RS"/>
        </w:rPr>
      </w:pPr>
      <w:r w:rsidRPr="00980991">
        <w:rPr>
          <w:rFonts w:cs="Arial"/>
          <w:lang w:val="sr-Cyrl-RS"/>
        </w:rPr>
        <w:t xml:space="preserve"> </w:t>
      </w:r>
    </w:p>
    <w:p w14:paraId="4AFF7F4B" w14:textId="5AD45495" w:rsidR="008B5271" w:rsidRPr="008B5271" w:rsidRDefault="008B5271" w:rsidP="00A862C5">
      <w:pPr>
        <w:tabs>
          <w:tab w:val="left" w:pos="567"/>
        </w:tabs>
        <w:spacing w:before="0"/>
        <w:rPr>
          <w:rFonts w:cs="Arial"/>
          <w:lang w:val="sr-Latn-RS"/>
        </w:rPr>
      </w:pPr>
      <w:r w:rsidRPr="008B5271">
        <w:rPr>
          <w:rFonts w:cs="Arial"/>
          <w:lang w:val="sr-Latn-RS"/>
        </w:rPr>
        <w:t xml:space="preserve">Пожељно  је да сви обрасци и документи који чине обавезну садржину понуде буду сложени према наведеном редоследу.  </w:t>
      </w:r>
    </w:p>
    <w:p w14:paraId="6F49897E" w14:textId="7A9897AB" w:rsidR="00A862C5" w:rsidRPr="00C05393" w:rsidRDefault="00A862C5" w:rsidP="00A862C5">
      <w:pPr>
        <w:tabs>
          <w:tab w:val="left" w:pos="567"/>
        </w:tabs>
        <w:spacing w:before="0"/>
        <w:rPr>
          <w:rFonts w:cs="Arial"/>
          <w:lang w:val="ru-RU"/>
        </w:rPr>
      </w:pPr>
      <w:r w:rsidRPr="00C0539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32C8F85" w14:textId="77777777" w:rsidR="00A862C5" w:rsidRPr="00C05393" w:rsidRDefault="00A862C5" w:rsidP="00A862C5">
      <w:pPr>
        <w:tabs>
          <w:tab w:val="left" w:pos="567"/>
        </w:tabs>
        <w:spacing w:before="0"/>
        <w:rPr>
          <w:rFonts w:cs="Arial"/>
          <w:lang w:val="ru-RU"/>
        </w:rPr>
      </w:pPr>
      <w:r w:rsidRPr="00C0539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F8ADF20" w14:textId="77777777" w:rsidR="00A862C5" w:rsidRPr="00C05393" w:rsidRDefault="00A862C5" w:rsidP="00A862C5">
      <w:pPr>
        <w:tabs>
          <w:tab w:val="left" w:pos="567"/>
        </w:tabs>
        <w:spacing w:before="0"/>
        <w:rPr>
          <w:rFonts w:eastAsia="TimesNewRomanPS-BoldMT" w:cs="Arial"/>
          <w:bCs/>
          <w:color w:val="000000"/>
          <w:lang w:val="ru-RU"/>
        </w:rPr>
      </w:pPr>
    </w:p>
    <w:p w14:paraId="5D9E8133" w14:textId="77777777" w:rsidR="00A862C5" w:rsidRPr="00C05393" w:rsidRDefault="00A862C5" w:rsidP="00DD6B96">
      <w:pPr>
        <w:pStyle w:val="ListParagraph"/>
        <w:keepNext/>
        <w:numPr>
          <w:ilvl w:val="1"/>
          <w:numId w:val="20"/>
        </w:numPr>
        <w:tabs>
          <w:tab w:val="left" w:pos="567"/>
        </w:tabs>
        <w:spacing w:before="0"/>
        <w:outlineLvl w:val="1"/>
        <w:rPr>
          <w:rFonts w:ascii="Arial" w:hAnsi="Arial" w:cs="Arial"/>
          <w:b/>
        </w:rPr>
      </w:pPr>
      <w:bookmarkStart w:id="212" w:name="_Toc441651580"/>
      <w:bookmarkStart w:id="213" w:name="_Toc442559891"/>
      <w:r w:rsidRPr="00C05393">
        <w:rPr>
          <w:rFonts w:ascii="Arial" w:hAnsi="Arial" w:cs="Arial"/>
          <w:b/>
        </w:rPr>
        <w:t>Подношење и отварање понуда</w:t>
      </w:r>
      <w:bookmarkEnd w:id="212"/>
      <w:bookmarkEnd w:id="213"/>
    </w:p>
    <w:p w14:paraId="24CF72AC" w14:textId="77777777" w:rsidR="00A862C5" w:rsidRPr="00C05393" w:rsidRDefault="00A862C5" w:rsidP="00A862C5">
      <w:pPr>
        <w:tabs>
          <w:tab w:val="left" w:pos="567"/>
        </w:tabs>
        <w:spacing w:before="0"/>
        <w:rPr>
          <w:rFonts w:cs="Arial"/>
          <w:lang w:val="sr-Cyrl-CS"/>
        </w:rPr>
      </w:pPr>
      <w:r w:rsidRPr="00C0539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C05393">
        <w:rPr>
          <w:rFonts w:cs="Arial"/>
          <w:lang w:val="sr-Cyrl-CS"/>
        </w:rPr>
        <w:t>.</w:t>
      </w:r>
    </w:p>
    <w:p w14:paraId="456EEE9A" w14:textId="77777777" w:rsidR="00A862C5" w:rsidRPr="00C05393" w:rsidRDefault="00A862C5" w:rsidP="00A862C5">
      <w:pPr>
        <w:tabs>
          <w:tab w:val="left" w:pos="567"/>
        </w:tabs>
        <w:spacing w:before="0"/>
        <w:rPr>
          <w:rFonts w:cs="Arial"/>
          <w:lang w:val="sr-Cyrl-CS"/>
        </w:rPr>
      </w:pPr>
      <w:r w:rsidRPr="00C0539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BC453AD" w14:textId="6D3ECC3D" w:rsidR="00A862C5" w:rsidRPr="00C05393" w:rsidRDefault="00A862C5" w:rsidP="00A862C5">
      <w:pPr>
        <w:tabs>
          <w:tab w:val="left" w:pos="567"/>
        </w:tabs>
        <w:spacing w:before="0"/>
        <w:rPr>
          <w:rFonts w:cs="Arial"/>
        </w:rPr>
      </w:pPr>
      <w:r w:rsidRPr="00C05393">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1C7F25" w:rsidRPr="00C05393">
        <w:rPr>
          <w:rFonts w:cs="Arial"/>
          <w:b/>
          <w:lang w:val="sr-Cyrl-CS"/>
        </w:rPr>
        <w:t>Јавно</w:t>
      </w:r>
      <w:r w:rsidR="001C7F25" w:rsidRPr="00C05393">
        <w:rPr>
          <w:rFonts w:cs="Arial"/>
          <w:b/>
          <w:lang w:val="sr-Cyrl-RS"/>
        </w:rPr>
        <w:t>г</w:t>
      </w:r>
      <w:r w:rsidR="001C7F25" w:rsidRPr="00C05393">
        <w:rPr>
          <w:rFonts w:cs="Arial"/>
          <w:b/>
          <w:lang w:val="sr-Cyrl-CS"/>
        </w:rPr>
        <w:t xml:space="preserve"> предузећа „Електропривреда Србије“, 11000 Београд, Србија, Улица Балканска 13 – сала на другом спрату</w:t>
      </w:r>
      <w:r w:rsidR="00F875C1" w:rsidRPr="00C05393">
        <w:rPr>
          <w:rFonts w:cs="Arial"/>
        </w:rPr>
        <w:t>.</w:t>
      </w:r>
    </w:p>
    <w:p w14:paraId="45CAE37F" w14:textId="77777777" w:rsidR="00A862C5" w:rsidRPr="00C05393" w:rsidRDefault="00A862C5" w:rsidP="00A862C5">
      <w:pPr>
        <w:tabs>
          <w:tab w:val="left" w:pos="567"/>
        </w:tabs>
        <w:spacing w:before="0"/>
        <w:rPr>
          <w:rFonts w:cs="Arial"/>
        </w:rPr>
      </w:pPr>
      <w:r w:rsidRPr="00C05393">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875C1" w:rsidRPr="00C05393">
        <w:rPr>
          <w:rFonts w:cs="Arial"/>
        </w:rPr>
        <w:t xml:space="preserve"> </w:t>
      </w:r>
      <w:r w:rsidRPr="00C05393">
        <w:rPr>
          <w:rFonts w:cs="Arial"/>
        </w:rPr>
        <w:t xml:space="preserve">за учествовање у овом поступку, (пожељно је да буде издато на меморандуму понуђача), заведено и оверено печатом и потписом законског заступника </w:t>
      </w:r>
      <w:r w:rsidRPr="00C05393">
        <w:rPr>
          <w:rFonts w:cs="Arial"/>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3865C33" w14:textId="77777777" w:rsidR="00A862C5" w:rsidRPr="00C05393" w:rsidRDefault="00A862C5" w:rsidP="00A862C5">
      <w:pPr>
        <w:tabs>
          <w:tab w:val="left" w:pos="567"/>
        </w:tabs>
        <w:spacing w:before="0"/>
        <w:rPr>
          <w:rFonts w:cs="Arial"/>
        </w:rPr>
      </w:pPr>
      <w:r w:rsidRPr="00C05393">
        <w:rPr>
          <w:rFonts w:cs="Arial"/>
        </w:rPr>
        <w:t>Комисија за јавну набавку води записник о отварању понуда у који се уносе подаци у складу са Законом.</w:t>
      </w:r>
    </w:p>
    <w:p w14:paraId="248BDAEF" w14:textId="77777777" w:rsidR="00A862C5" w:rsidRPr="00C05393" w:rsidRDefault="00A862C5" w:rsidP="00A862C5">
      <w:pPr>
        <w:tabs>
          <w:tab w:val="left" w:pos="567"/>
        </w:tabs>
        <w:spacing w:before="0"/>
        <w:rPr>
          <w:rFonts w:cs="Arial"/>
        </w:rPr>
      </w:pPr>
      <w:r w:rsidRPr="00C05393">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45AC477" w14:textId="77777777" w:rsidR="00A862C5" w:rsidRPr="00C05393" w:rsidRDefault="00A862C5" w:rsidP="00A862C5">
      <w:pPr>
        <w:tabs>
          <w:tab w:val="left" w:pos="567"/>
        </w:tabs>
        <w:spacing w:before="0"/>
        <w:rPr>
          <w:rFonts w:cs="Arial"/>
        </w:rPr>
      </w:pPr>
      <w:r w:rsidRPr="00C05393">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92FC134" w14:textId="77777777" w:rsidR="00A862C5" w:rsidRPr="00C05393" w:rsidRDefault="00A862C5" w:rsidP="00A862C5">
      <w:pPr>
        <w:tabs>
          <w:tab w:val="left" w:pos="567"/>
        </w:tabs>
        <w:spacing w:before="0"/>
        <w:rPr>
          <w:rFonts w:cs="Arial"/>
        </w:rPr>
      </w:pPr>
    </w:p>
    <w:p w14:paraId="4813B5AB" w14:textId="77777777" w:rsidR="00A862C5" w:rsidRPr="00C05393" w:rsidRDefault="00A862C5" w:rsidP="00DD6B96">
      <w:pPr>
        <w:pStyle w:val="ListParagraph"/>
        <w:keepNext/>
        <w:numPr>
          <w:ilvl w:val="1"/>
          <w:numId w:val="20"/>
        </w:numPr>
        <w:tabs>
          <w:tab w:val="left" w:pos="567"/>
        </w:tabs>
        <w:spacing w:before="0"/>
        <w:outlineLvl w:val="1"/>
        <w:rPr>
          <w:rFonts w:ascii="Arial" w:hAnsi="Arial" w:cs="Arial"/>
          <w:b/>
        </w:rPr>
      </w:pPr>
      <w:bookmarkStart w:id="214" w:name="_Toc441651581"/>
      <w:bookmarkStart w:id="215" w:name="_Toc442559892"/>
      <w:r w:rsidRPr="00C05393">
        <w:rPr>
          <w:rFonts w:ascii="Arial" w:hAnsi="Arial" w:cs="Arial"/>
          <w:b/>
        </w:rPr>
        <w:t>Начин подношења понуде</w:t>
      </w:r>
      <w:bookmarkEnd w:id="214"/>
      <w:bookmarkEnd w:id="215"/>
    </w:p>
    <w:p w14:paraId="372D296E" w14:textId="77777777" w:rsidR="00A862C5" w:rsidRPr="00C05393" w:rsidRDefault="00A862C5" w:rsidP="00A862C5">
      <w:pPr>
        <w:tabs>
          <w:tab w:val="left" w:pos="567"/>
        </w:tabs>
        <w:spacing w:before="0"/>
        <w:rPr>
          <w:rFonts w:cs="Arial"/>
          <w:lang w:val="ru-RU"/>
        </w:rPr>
      </w:pPr>
      <w:r w:rsidRPr="00C05393">
        <w:rPr>
          <w:rFonts w:cs="Arial"/>
          <w:lang w:val="ru-RU"/>
        </w:rPr>
        <w:t>Понуђач може поднети само једну понуду.</w:t>
      </w:r>
    </w:p>
    <w:p w14:paraId="5A9B1F4D" w14:textId="77777777" w:rsidR="00A862C5" w:rsidRPr="00C05393" w:rsidRDefault="00A862C5" w:rsidP="00A862C5">
      <w:pPr>
        <w:tabs>
          <w:tab w:val="left" w:pos="567"/>
        </w:tabs>
        <w:spacing w:before="0"/>
        <w:rPr>
          <w:rFonts w:cs="Arial"/>
          <w:lang w:val="ru-RU"/>
        </w:rPr>
      </w:pPr>
      <w:r w:rsidRPr="00C05393">
        <w:rPr>
          <w:rFonts w:cs="Arial"/>
          <w:lang w:val="ru-RU"/>
        </w:rPr>
        <w:t>Понуду може поднети понуђач самостално, група понуђача, као и понуђач са подизвођачем.</w:t>
      </w:r>
    </w:p>
    <w:p w14:paraId="0C0CAB9C" w14:textId="77777777" w:rsidR="00A862C5" w:rsidRPr="00C05393" w:rsidRDefault="00A862C5" w:rsidP="00A862C5">
      <w:pPr>
        <w:tabs>
          <w:tab w:val="left" w:pos="567"/>
        </w:tabs>
        <w:spacing w:before="0"/>
        <w:rPr>
          <w:rFonts w:cs="Arial"/>
        </w:rPr>
      </w:pPr>
      <w:r w:rsidRPr="00C0539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D2042F5" w14:textId="77777777" w:rsidR="00A862C5" w:rsidRPr="00C05393" w:rsidRDefault="00A862C5" w:rsidP="00A862C5">
      <w:pPr>
        <w:tabs>
          <w:tab w:val="left" w:pos="567"/>
        </w:tabs>
        <w:spacing w:before="0"/>
        <w:rPr>
          <w:rFonts w:cs="Arial"/>
        </w:rPr>
      </w:pPr>
      <w:r w:rsidRPr="00C0539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B58F31" w14:textId="77777777" w:rsidR="00A862C5" w:rsidRPr="00C05393" w:rsidRDefault="00A862C5" w:rsidP="00A862C5">
      <w:pPr>
        <w:tabs>
          <w:tab w:val="left" w:pos="567"/>
        </w:tabs>
        <w:spacing w:before="0"/>
        <w:rPr>
          <w:rFonts w:cs="Arial"/>
        </w:rPr>
      </w:pPr>
      <w:r w:rsidRPr="00C0539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5430AA5" w14:textId="77777777" w:rsidR="00A862C5" w:rsidRPr="00C05393" w:rsidRDefault="00A862C5" w:rsidP="00A862C5">
      <w:pPr>
        <w:tabs>
          <w:tab w:val="left" w:pos="567"/>
        </w:tabs>
        <w:spacing w:before="0"/>
        <w:rPr>
          <w:rFonts w:cs="Arial"/>
        </w:rPr>
      </w:pPr>
    </w:p>
    <w:p w14:paraId="77FC061F" w14:textId="77777777" w:rsidR="00A862C5" w:rsidRPr="00C05393" w:rsidRDefault="00A862C5" w:rsidP="00DD6B96">
      <w:pPr>
        <w:keepNext/>
        <w:numPr>
          <w:ilvl w:val="1"/>
          <w:numId w:val="20"/>
        </w:numPr>
        <w:tabs>
          <w:tab w:val="left" w:pos="567"/>
        </w:tabs>
        <w:spacing w:before="0"/>
        <w:outlineLvl w:val="1"/>
        <w:rPr>
          <w:rFonts w:cs="Arial"/>
          <w:b/>
        </w:rPr>
      </w:pPr>
      <w:bookmarkStart w:id="216" w:name="_Toc441651582"/>
      <w:bookmarkStart w:id="217" w:name="_Toc442559893"/>
      <w:r w:rsidRPr="00C05393">
        <w:rPr>
          <w:rFonts w:cs="Arial"/>
          <w:b/>
        </w:rPr>
        <w:t>Измена, допуна и опозив понуде</w:t>
      </w:r>
      <w:bookmarkEnd w:id="216"/>
      <w:bookmarkEnd w:id="217"/>
    </w:p>
    <w:p w14:paraId="1A83DD95" w14:textId="7357512E" w:rsidR="00A862C5" w:rsidRPr="00C05393" w:rsidRDefault="00A862C5" w:rsidP="00A862C5">
      <w:pPr>
        <w:tabs>
          <w:tab w:val="left" w:pos="567"/>
        </w:tabs>
        <w:spacing w:before="0"/>
        <w:rPr>
          <w:rFonts w:cs="Arial"/>
          <w:lang w:val="ru-RU"/>
        </w:rPr>
      </w:pPr>
      <w:r w:rsidRPr="00C05393">
        <w:rPr>
          <w:rFonts w:cs="Arial"/>
          <w:lang w:val="ru-RU"/>
        </w:rPr>
        <w:t xml:space="preserve">У року за подношење понуде понуђач може да измени или допуни већ поднету понуду писаним путем, на адресу Наручиоца на коју је поднео понуду, са назнаком „ИЗМЕНА – ДОПУНА - Понуде за јавну набавку </w:t>
      </w:r>
      <w:r w:rsidR="006710D7" w:rsidRPr="00C05393">
        <w:rPr>
          <w:rFonts w:cs="Arial"/>
          <w:lang w:val="ru-RU"/>
        </w:rPr>
        <w:t>добара</w:t>
      </w:r>
      <w:r w:rsidR="00306F47" w:rsidRPr="00C05393">
        <w:rPr>
          <w:rFonts w:cs="Arial"/>
          <w:lang w:val="ru-RU"/>
        </w:rPr>
        <w:t xml:space="preserve">: </w:t>
      </w:r>
      <w:r w:rsidR="00FF4DEE">
        <w:rPr>
          <w:rFonts w:cs="Arial"/>
          <w:lang w:val="sr-Cyrl-RS"/>
        </w:rPr>
        <w:t xml:space="preserve">Шине за потребе Огранка РБ Колубара </w:t>
      </w:r>
      <w:r w:rsidRPr="00C05393">
        <w:rPr>
          <w:rFonts w:cs="Arial"/>
          <w:lang w:val="ru-RU"/>
        </w:rPr>
        <w:t xml:space="preserve">- Јавна набавка број </w:t>
      </w:r>
      <w:r w:rsidR="004A0897">
        <w:rPr>
          <w:rFonts w:cs="Arial"/>
          <w:lang w:val="ru-RU"/>
        </w:rPr>
        <w:t xml:space="preserve"> </w:t>
      </w:r>
      <w:r w:rsidR="00980991">
        <w:rPr>
          <w:rFonts w:cs="Arial"/>
          <w:b/>
          <w:lang w:val="sr-Cyrl-CS"/>
        </w:rPr>
        <w:t>ЈН/4000/</w:t>
      </w:r>
      <w:r w:rsidR="00980991">
        <w:rPr>
          <w:rFonts w:cs="Arial"/>
          <w:b/>
          <w:lang w:val="en-GB"/>
        </w:rPr>
        <w:t>0235-2</w:t>
      </w:r>
      <w:r w:rsidR="00980991">
        <w:rPr>
          <w:rFonts w:cs="Arial"/>
          <w:b/>
          <w:lang w:val="sr-Cyrl-CS"/>
        </w:rPr>
        <w:t>/2018 за партију ___</w:t>
      </w:r>
      <w:r w:rsidRPr="00C05393">
        <w:rPr>
          <w:rFonts w:cs="Arial"/>
          <w:lang w:val="ru-RU"/>
        </w:rPr>
        <w:t>– НЕ ОТВАРАТИ“.</w:t>
      </w:r>
    </w:p>
    <w:p w14:paraId="4FD85C98" w14:textId="77777777" w:rsidR="00A862C5" w:rsidRPr="00C05393" w:rsidRDefault="00A862C5" w:rsidP="00A862C5">
      <w:pPr>
        <w:tabs>
          <w:tab w:val="left" w:pos="567"/>
        </w:tabs>
        <w:spacing w:before="0"/>
        <w:rPr>
          <w:rFonts w:cs="Arial"/>
        </w:rPr>
      </w:pPr>
      <w:r w:rsidRPr="00C0539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A65074A" w14:textId="0C64BE8C" w:rsidR="00A862C5" w:rsidRPr="00C05393" w:rsidRDefault="00A862C5" w:rsidP="00A862C5">
      <w:pPr>
        <w:tabs>
          <w:tab w:val="left" w:pos="567"/>
        </w:tabs>
        <w:spacing w:before="0"/>
        <w:rPr>
          <w:rFonts w:cs="Arial"/>
        </w:rPr>
      </w:pPr>
      <w:r w:rsidRPr="00C05393">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710D7" w:rsidRPr="00C05393">
        <w:rPr>
          <w:rFonts w:cs="Arial"/>
          <w:lang w:val="ru-RU"/>
        </w:rPr>
        <w:t>добара</w:t>
      </w:r>
      <w:r w:rsidR="00306F47" w:rsidRPr="00C05393">
        <w:rPr>
          <w:rFonts w:cs="Arial"/>
          <w:lang w:val="ru-RU"/>
        </w:rPr>
        <w:t xml:space="preserve">: </w:t>
      </w:r>
      <w:r w:rsidR="00FF4DEE">
        <w:rPr>
          <w:rFonts w:cs="Arial"/>
          <w:lang w:val="sr-Cyrl-RS"/>
        </w:rPr>
        <w:t xml:space="preserve">Шине за потребе Огранка РБ Колубара </w:t>
      </w:r>
      <w:r w:rsidR="00D94E39" w:rsidRPr="00C05393">
        <w:rPr>
          <w:rFonts w:cs="Arial"/>
          <w:lang w:val="ru-RU"/>
        </w:rPr>
        <w:t xml:space="preserve">- Јавна набавка број </w:t>
      </w:r>
      <w:r w:rsidR="00980991">
        <w:rPr>
          <w:rFonts w:cs="Arial"/>
          <w:b/>
          <w:lang w:val="sr-Cyrl-CS"/>
        </w:rPr>
        <w:t>ЈН/4000/</w:t>
      </w:r>
      <w:r w:rsidR="00980991">
        <w:rPr>
          <w:rFonts w:cs="Arial"/>
          <w:b/>
          <w:lang w:val="en-GB"/>
        </w:rPr>
        <w:t>0235-2</w:t>
      </w:r>
      <w:r w:rsidR="00980991">
        <w:rPr>
          <w:rFonts w:cs="Arial"/>
          <w:b/>
          <w:lang w:val="sr-Cyrl-CS"/>
        </w:rPr>
        <w:t>/2018 за партију___</w:t>
      </w:r>
      <w:r w:rsidRPr="00C05393">
        <w:rPr>
          <w:rFonts w:cs="Arial"/>
        </w:rPr>
        <w:t>– НЕ ОТВАРАТИ“.</w:t>
      </w:r>
    </w:p>
    <w:p w14:paraId="50D57414" w14:textId="77777777" w:rsidR="00A862C5" w:rsidRPr="00C05393" w:rsidRDefault="00A862C5" w:rsidP="00A862C5">
      <w:pPr>
        <w:tabs>
          <w:tab w:val="left" w:pos="567"/>
        </w:tabs>
        <w:spacing w:before="0"/>
        <w:rPr>
          <w:rFonts w:cs="Arial"/>
        </w:rPr>
      </w:pPr>
      <w:r w:rsidRPr="00C0539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7D30712" w14:textId="77777777" w:rsidR="00A862C5" w:rsidRPr="00C05393" w:rsidRDefault="00A862C5" w:rsidP="00A862C5">
      <w:pPr>
        <w:tabs>
          <w:tab w:val="left" w:pos="1134"/>
        </w:tabs>
        <w:spacing w:before="0"/>
        <w:rPr>
          <w:rFonts w:cs="Arial"/>
          <w:color w:val="00B0F0"/>
          <w:lang w:val="ru-RU"/>
        </w:rPr>
      </w:pPr>
    </w:p>
    <w:p w14:paraId="65C31547" w14:textId="77777777" w:rsidR="00A862C5" w:rsidRPr="00C05393" w:rsidRDefault="00A862C5" w:rsidP="00DD6B96">
      <w:pPr>
        <w:keepNext/>
        <w:numPr>
          <w:ilvl w:val="1"/>
          <w:numId w:val="20"/>
        </w:numPr>
        <w:tabs>
          <w:tab w:val="left" w:pos="567"/>
        </w:tabs>
        <w:spacing w:before="0"/>
        <w:outlineLvl w:val="1"/>
        <w:rPr>
          <w:rFonts w:cs="Arial"/>
          <w:b/>
        </w:rPr>
      </w:pPr>
      <w:bookmarkStart w:id="218" w:name="_Toc441651583"/>
      <w:bookmarkStart w:id="219" w:name="_Toc442559894"/>
      <w:r w:rsidRPr="00C05393">
        <w:rPr>
          <w:rFonts w:cs="Arial"/>
          <w:b/>
          <w:lang w:val="ru-RU"/>
        </w:rPr>
        <w:t>П</w:t>
      </w:r>
      <w:r w:rsidRPr="00C05393">
        <w:rPr>
          <w:rFonts w:cs="Arial"/>
          <w:b/>
        </w:rPr>
        <w:t>артије</w:t>
      </w:r>
      <w:bookmarkEnd w:id="218"/>
      <w:bookmarkEnd w:id="219"/>
    </w:p>
    <w:p w14:paraId="08143989" w14:textId="7195CC1F" w:rsidR="00A862C5" w:rsidRPr="00C05393" w:rsidRDefault="00D527ED" w:rsidP="00C01FB7">
      <w:pPr>
        <w:tabs>
          <w:tab w:val="left" w:pos="567"/>
        </w:tabs>
        <w:spacing w:before="0"/>
        <w:rPr>
          <w:rFonts w:cs="Arial"/>
        </w:rPr>
      </w:pPr>
      <w:r w:rsidRPr="00C05393">
        <w:rPr>
          <w:rFonts w:cs="Arial"/>
        </w:rPr>
        <w:t xml:space="preserve">Набавка </w:t>
      </w:r>
      <w:r w:rsidR="00A862C5" w:rsidRPr="00C05393">
        <w:rPr>
          <w:rFonts w:cs="Arial"/>
        </w:rPr>
        <w:t xml:space="preserve">је обликована </w:t>
      </w:r>
      <w:r w:rsidR="00980991">
        <w:rPr>
          <w:rFonts w:cs="Arial"/>
          <w:lang w:val="sr-Cyrl-RS"/>
        </w:rPr>
        <w:t>у две (словима: две</w:t>
      </w:r>
      <w:r w:rsidRPr="00C05393">
        <w:rPr>
          <w:rFonts w:cs="Arial"/>
          <w:lang w:val="sr-Cyrl-RS"/>
        </w:rPr>
        <w:t xml:space="preserve">) </w:t>
      </w:r>
      <w:r w:rsidR="00980991">
        <w:rPr>
          <w:rFonts w:cs="Arial"/>
        </w:rPr>
        <w:t>партије</w:t>
      </w:r>
      <w:r w:rsidR="00A862C5" w:rsidRPr="00C05393">
        <w:rPr>
          <w:rFonts w:cs="Arial"/>
        </w:rPr>
        <w:t>.</w:t>
      </w:r>
    </w:p>
    <w:p w14:paraId="045D5F45" w14:textId="32666B02" w:rsidR="00D527ED" w:rsidRPr="00C05393" w:rsidRDefault="00D527ED" w:rsidP="00C01FB7">
      <w:pPr>
        <w:tabs>
          <w:tab w:val="left" w:pos="567"/>
        </w:tabs>
        <w:spacing w:before="0"/>
        <w:rPr>
          <w:rFonts w:cs="Arial"/>
        </w:rPr>
      </w:pPr>
      <w:r w:rsidRPr="00C05393">
        <w:rPr>
          <w:rFonts w:cs="Arial"/>
        </w:rPr>
        <w:t>Понуђач може да поднесе</w:t>
      </w:r>
      <w:r w:rsidR="00980991">
        <w:rPr>
          <w:rFonts w:cs="Arial"/>
        </w:rPr>
        <w:t xml:space="preserve"> понуду за једну или обе партије</w:t>
      </w:r>
      <w:r w:rsidRPr="00C05393">
        <w:rPr>
          <w:rFonts w:cs="Arial"/>
        </w:rPr>
        <w:t>. Понуда мора да обухвати најмање једну целокупну партију.</w:t>
      </w:r>
    </w:p>
    <w:p w14:paraId="0D1C7CE9" w14:textId="3FA1F3DC" w:rsidR="00D527ED" w:rsidRPr="00C05393" w:rsidRDefault="00D527ED" w:rsidP="00C01FB7">
      <w:pPr>
        <w:tabs>
          <w:tab w:val="left" w:pos="567"/>
        </w:tabs>
        <w:spacing w:before="0"/>
        <w:rPr>
          <w:rFonts w:cs="Arial"/>
        </w:rPr>
      </w:pPr>
      <w:r w:rsidRPr="00C05393">
        <w:rPr>
          <w:rFonts w:cs="Arial"/>
        </w:rPr>
        <w:t xml:space="preserve">Понуђач је дужан да у понуди наведе да ли се понуда односи на </w:t>
      </w:r>
      <w:r w:rsidR="00980991">
        <w:rPr>
          <w:rFonts w:cs="Arial"/>
          <w:lang w:val="sr-Cyrl-RS"/>
        </w:rPr>
        <w:t>обе партије</w:t>
      </w:r>
      <w:r w:rsidRPr="00C05393">
        <w:rPr>
          <w:rFonts w:cs="Arial"/>
        </w:rPr>
        <w:t xml:space="preserve"> или само на </w:t>
      </w:r>
      <w:r w:rsidR="00980991">
        <w:rPr>
          <w:rFonts w:cs="Arial"/>
          <w:lang w:val="sr-Cyrl-RS"/>
        </w:rPr>
        <w:t>једну</w:t>
      </w:r>
      <w:r w:rsidR="00980991">
        <w:rPr>
          <w:rFonts w:cs="Arial"/>
        </w:rPr>
        <w:t xml:space="preserve"> партију</w:t>
      </w:r>
      <w:r w:rsidRPr="00C05393">
        <w:rPr>
          <w:rFonts w:cs="Arial"/>
        </w:rPr>
        <w:t>.</w:t>
      </w:r>
    </w:p>
    <w:p w14:paraId="18F0BBE2" w14:textId="3B6F3C91" w:rsidR="00D527ED" w:rsidRPr="00C05393" w:rsidRDefault="00D527ED" w:rsidP="00C01FB7">
      <w:pPr>
        <w:tabs>
          <w:tab w:val="left" w:pos="567"/>
        </w:tabs>
        <w:spacing w:before="0"/>
        <w:rPr>
          <w:rFonts w:cs="Arial"/>
          <w:lang w:val="sr-Cyrl-RS"/>
        </w:rPr>
      </w:pPr>
      <w:r w:rsidRPr="00C05393">
        <w:rPr>
          <w:rFonts w:cs="Arial"/>
        </w:rPr>
        <w:t xml:space="preserve">У случају да понуђач поднесе понуду за </w:t>
      </w:r>
      <w:r w:rsidR="00980991">
        <w:rPr>
          <w:rFonts w:cs="Arial"/>
          <w:lang w:val="sr-Cyrl-RS"/>
        </w:rPr>
        <w:t>обе</w:t>
      </w:r>
      <w:r w:rsidRPr="00C05393">
        <w:rPr>
          <w:rFonts w:cs="Arial"/>
        </w:rPr>
        <w:t xml:space="preserve"> или </w:t>
      </w:r>
      <w:r w:rsidR="00980991">
        <w:rPr>
          <w:rFonts w:cs="Arial"/>
          <w:lang w:val="sr-Cyrl-RS"/>
        </w:rPr>
        <w:t>једну</w:t>
      </w:r>
      <w:r w:rsidRPr="00C05393">
        <w:rPr>
          <w:rFonts w:cs="Arial"/>
        </w:rPr>
        <w:t xml:space="preserve"> па</w:t>
      </w:r>
      <w:r w:rsidR="00980991">
        <w:rPr>
          <w:rFonts w:cs="Arial"/>
        </w:rPr>
        <w:t>ртију</w:t>
      </w:r>
      <w:r w:rsidRPr="00C05393">
        <w:rPr>
          <w:rFonts w:cs="Arial"/>
        </w:rPr>
        <w:t xml:space="preserve"> , она мора бити поднета тако да се може оцењивати за сваку партију посебно.</w:t>
      </w:r>
    </w:p>
    <w:p w14:paraId="0AEFF019" w14:textId="2B469FD3" w:rsidR="00A862C5" w:rsidRPr="00C05393" w:rsidRDefault="00A862C5" w:rsidP="00A862C5">
      <w:pPr>
        <w:spacing w:before="0"/>
        <w:rPr>
          <w:rFonts w:cs="Arial"/>
          <w:color w:val="00B0F0"/>
        </w:rPr>
      </w:pPr>
    </w:p>
    <w:p w14:paraId="31DAB2D2" w14:textId="77777777" w:rsidR="00A862C5" w:rsidRPr="00C05393" w:rsidRDefault="00A862C5" w:rsidP="00DD6B96">
      <w:pPr>
        <w:keepNext/>
        <w:numPr>
          <w:ilvl w:val="1"/>
          <w:numId w:val="20"/>
        </w:numPr>
        <w:tabs>
          <w:tab w:val="left" w:pos="567"/>
        </w:tabs>
        <w:spacing w:before="0"/>
        <w:outlineLvl w:val="1"/>
        <w:rPr>
          <w:rFonts w:cs="Arial"/>
          <w:b/>
        </w:rPr>
      </w:pPr>
      <w:bookmarkStart w:id="220" w:name="_Toc441651584"/>
      <w:bookmarkStart w:id="221" w:name="_Toc442559895"/>
      <w:r w:rsidRPr="00C05393">
        <w:rPr>
          <w:rFonts w:cs="Arial"/>
          <w:b/>
        </w:rPr>
        <w:t>Понуда са варијантама</w:t>
      </w:r>
      <w:bookmarkEnd w:id="220"/>
      <w:bookmarkEnd w:id="221"/>
    </w:p>
    <w:p w14:paraId="2E0ADD8F" w14:textId="77777777" w:rsidR="00A862C5" w:rsidRPr="00C05393" w:rsidRDefault="00A862C5" w:rsidP="00A862C5">
      <w:pPr>
        <w:tabs>
          <w:tab w:val="num" w:pos="993"/>
        </w:tabs>
        <w:spacing w:before="0"/>
        <w:rPr>
          <w:rFonts w:cs="Arial"/>
          <w:lang w:val="ru-RU"/>
        </w:rPr>
      </w:pPr>
      <w:r w:rsidRPr="00C05393">
        <w:rPr>
          <w:rFonts w:cs="Arial"/>
          <w:lang w:val="ru-RU"/>
        </w:rPr>
        <w:t>Понуда са варијантама није дозвољена.</w:t>
      </w:r>
    </w:p>
    <w:p w14:paraId="71E2846C" w14:textId="77777777" w:rsidR="00A862C5" w:rsidRPr="00C05393" w:rsidRDefault="00A862C5" w:rsidP="00A862C5">
      <w:pPr>
        <w:tabs>
          <w:tab w:val="num" w:pos="993"/>
        </w:tabs>
        <w:spacing w:before="0"/>
        <w:rPr>
          <w:rFonts w:cs="Arial"/>
          <w:lang w:val="ru-RU"/>
        </w:rPr>
      </w:pPr>
    </w:p>
    <w:p w14:paraId="19FF1C65" w14:textId="77777777" w:rsidR="00A862C5" w:rsidRPr="00C05393" w:rsidRDefault="00A862C5" w:rsidP="00DD6B96">
      <w:pPr>
        <w:keepNext/>
        <w:numPr>
          <w:ilvl w:val="1"/>
          <w:numId w:val="20"/>
        </w:numPr>
        <w:tabs>
          <w:tab w:val="left" w:pos="567"/>
        </w:tabs>
        <w:spacing w:before="0"/>
        <w:outlineLvl w:val="1"/>
        <w:rPr>
          <w:rFonts w:cs="Arial"/>
          <w:b/>
        </w:rPr>
      </w:pPr>
      <w:bookmarkStart w:id="222" w:name="_Toc441651585"/>
      <w:bookmarkStart w:id="223" w:name="_Toc442559896"/>
      <w:r w:rsidRPr="00C05393">
        <w:rPr>
          <w:rFonts w:cs="Arial"/>
          <w:b/>
        </w:rPr>
        <w:lastRenderedPageBreak/>
        <w:t>Подношење понуде са подизвођачима</w:t>
      </w:r>
      <w:bookmarkEnd w:id="222"/>
      <w:bookmarkEnd w:id="223"/>
    </w:p>
    <w:p w14:paraId="6AF11D97" w14:textId="77777777" w:rsidR="00A862C5" w:rsidRPr="00C05393" w:rsidRDefault="00A862C5" w:rsidP="00A862C5">
      <w:pPr>
        <w:tabs>
          <w:tab w:val="left" w:pos="567"/>
        </w:tabs>
        <w:spacing w:before="0"/>
        <w:rPr>
          <w:rFonts w:cs="Arial"/>
        </w:rPr>
      </w:pPr>
      <w:r w:rsidRPr="00C0539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F090DF6" w14:textId="77777777" w:rsidR="00A862C5" w:rsidRPr="00C05393" w:rsidRDefault="00A862C5" w:rsidP="00A862C5">
      <w:pPr>
        <w:tabs>
          <w:tab w:val="left" w:pos="567"/>
        </w:tabs>
        <w:spacing w:before="0"/>
        <w:rPr>
          <w:rFonts w:cs="Arial"/>
        </w:rPr>
      </w:pPr>
      <w:r w:rsidRPr="00C05393">
        <w:rPr>
          <w:rFonts w:cs="Arial"/>
        </w:rPr>
        <w:t>- назив подизвођача, а уколико уговор између наручиоца и понуђача буде закључен, тај подизвођач ће бити наведен у уговору;</w:t>
      </w:r>
    </w:p>
    <w:p w14:paraId="5969639E" w14:textId="77777777" w:rsidR="00A862C5" w:rsidRPr="00C05393" w:rsidRDefault="00A862C5" w:rsidP="00A862C5">
      <w:pPr>
        <w:tabs>
          <w:tab w:val="left" w:pos="567"/>
        </w:tabs>
        <w:spacing w:before="0"/>
        <w:rPr>
          <w:rFonts w:cs="Arial"/>
        </w:rPr>
      </w:pPr>
      <w:r w:rsidRPr="00C05393">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B1F88A7" w14:textId="77777777" w:rsidR="00A862C5" w:rsidRPr="00C05393" w:rsidRDefault="00A862C5" w:rsidP="00A862C5">
      <w:pPr>
        <w:tabs>
          <w:tab w:val="left" w:pos="567"/>
        </w:tabs>
        <w:spacing w:before="0"/>
        <w:rPr>
          <w:rFonts w:cs="Arial"/>
        </w:rPr>
      </w:pPr>
      <w:r w:rsidRPr="00C05393">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3CA49DB" w14:textId="77777777" w:rsidR="00306F47" w:rsidRPr="00C05393" w:rsidRDefault="00306F47" w:rsidP="00A862C5">
      <w:pPr>
        <w:tabs>
          <w:tab w:val="left" w:pos="567"/>
        </w:tabs>
        <w:spacing w:before="0"/>
        <w:rPr>
          <w:rFonts w:cs="Arial"/>
        </w:rPr>
      </w:pPr>
    </w:p>
    <w:p w14:paraId="42803292" w14:textId="77777777" w:rsidR="00A862C5" w:rsidRPr="00C05393" w:rsidRDefault="00A862C5" w:rsidP="00A862C5">
      <w:pPr>
        <w:tabs>
          <w:tab w:val="left" w:pos="567"/>
        </w:tabs>
        <w:spacing w:before="0"/>
        <w:rPr>
          <w:rFonts w:cs="Arial"/>
        </w:rPr>
      </w:pPr>
      <w:r w:rsidRPr="00C05393">
        <w:rPr>
          <w:rFonts w:cs="Arial"/>
        </w:rPr>
        <w:t>Обавеза понуђача је да за подизвођача достави доказе о испуњености обавезних услова из члана 75. став 1. тачка 1), 2) и 4) и члана 75. став 2. Закона наведених у одељку Услови за учешће из члана 75. и 76. Закона и Упутство како се доказује испуњеност тих услова</w:t>
      </w:r>
      <w:r w:rsidRPr="00C05393">
        <w:rPr>
          <w:rFonts w:cs="Arial"/>
          <w:color w:val="00B0F0"/>
        </w:rPr>
        <w:t>.</w:t>
      </w:r>
    </w:p>
    <w:p w14:paraId="4B20E6FA" w14:textId="77777777" w:rsidR="00A862C5" w:rsidRPr="00C05393" w:rsidRDefault="00A862C5" w:rsidP="00A862C5">
      <w:pPr>
        <w:tabs>
          <w:tab w:val="left" w:pos="567"/>
        </w:tabs>
        <w:spacing w:before="0"/>
        <w:rPr>
          <w:rFonts w:cs="Arial"/>
        </w:rPr>
      </w:pPr>
      <w:r w:rsidRPr="00C05393">
        <w:rPr>
          <w:rFonts w:cs="Arial"/>
        </w:rPr>
        <w:t>Додатне услове понуђач испуњава самостално, без обзира на агажовање подизвођача.</w:t>
      </w:r>
    </w:p>
    <w:p w14:paraId="4849D9CA" w14:textId="77777777" w:rsidR="00306F47" w:rsidRPr="00C05393" w:rsidRDefault="00306F47" w:rsidP="00A862C5">
      <w:pPr>
        <w:tabs>
          <w:tab w:val="left" w:pos="567"/>
        </w:tabs>
        <w:spacing w:before="0"/>
        <w:rPr>
          <w:rFonts w:cs="Arial"/>
        </w:rPr>
      </w:pPr>
    </w:p>
    <w:p w14:paraId="5434F379" w14:textId="77777777" w:rsidR="00A862C5" w:rsidRPr="00C05393" w:rsidRDefault="00A862C5" w:rsidP="00A862C5">
      <w:pPr>
        <w:tabs>
          <w:tab w:val="left" w:pos="567"/>
        </w:tabs>
        <w:spacing w:before="0"/>
        <w:rPr>
          <w:rFonts w:cs="Arial"/>
        </w:rPr>
      </w:pPr>
      <w:r w:rsidRPr="00C05393">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0E6D41AD" w14:textId="77777777" w:rsidR="00306F47" w:rsidRPr="00C05393" w:rsidRDefault="00306F47" w:rsidP="00A862C5">
      <w:pPr>
        <w:tabs>
          <w:tab w:val="left" w:pos="567"/>
        </w:tabs>
        <w:spacing w:before="0"/>
        <w:rPr>
          <w:rFonts w:cs="Arial"/>
        </w:rPr>
      </w:pPr>
    </w:p>
    <w:p w14:paraId="107D3FB9" w14:textId="77777777" w:rsidR="00A862C5" w:rsidRPr="00C05393" w:rsidRDefault="00A862C5" w:rsidP="00A862C5">
      <w:pPr>
        <w:tabs>
          <w:tab w:val="left" w:pos="567"/>
        </w:tabs>
        <w:spacing w:before="0"/>
        <w:rPr>
          <w:rFonts w:cs="Arial"/>
        </w:rPr>
      </w:pPr>
      <w:r w:rsidRPr="00C05393">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08A88845" w14:textId="77777777" w:rsidR="008B5271" w:rsidRDefault="00A862C5" w:rsidP="008B5271">
      <w:pPr>
        <w:tabs>
          <w:tab w:val="left" w:pos="567"/>
        </w:tabs>
        <w:spacing w:before="0"/>
        <w:rPr>
          <w:rFonts w:cs="Arial"/>
        </w:rPr>
      </w:pPr>
      <w:r w:rsidRPr="00C05393">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bookmarkStart w:id="224" w:name="_Toc441651586"/>
      <w:bookmarkStart w:id="225" w:name="_Toc442559897"/>
    </w:p>
    <w:p w14:paraId="2F00EE1F" w14:textId="77777777" w:rsidR="008B5271" w:rsidRDefault="008B5271" w:rsidP="008B5271">
      <w:pPr>
        <w:tabs>
          <w:tab w:val="left" w:pos="567"/>
        </w:tabs>
        <w:spacing w:before="0"/>
        <w:rPr>
          <w:rFonts w:cs="Arial"/>
        </w:rPr>
      </w:pPr>
    </w:p>
    <w:p w14:paraId="0A041AB5" w14:textId="77777777" w:rsidR="008B5271" w:rsidRDefault="008B5271" w:rsidP="008B5271">
      <w:pPr>
        <w:tabs>
          <w:tab w:val="left" w:pos="567"/>
        </w:tabs>
        <w:spacing w:before="0"/>
        <w:rPr>
          <w:rFonts w:cs="Arial"/>
        </w:rPr>
      </w:pPr>
    </w:p>
    <w:p w14:paraId="597B4CB5" w14:textId="17F57ADC" w:rsidR="00A862C5" w:rsidRPr="008B5271" w:rsidRDefault="008B5271" w:rsidP="008B5271">
      <w:pPr>
        <w:tabs>
          <w:tab w:val="left" w:pos="567"/>
        </w:tabs>
        <w:spacing w:before="0"/>
        <w:rPr>
          <w:rFonts w:cs="Arial"/>
          <w:b/>
          <w:lang w:val="sr-Cyrl-RS"/>
        </w:rPr>
      </w:pPr>
      <w:r>
        <w:rPr>
          <w:rFonts w:cs="Arial"/>
          <w:b/>
          <w:lang w:val="sr-Cyrl-RS"/>
        </w:rPr>
        <w:t xml:space="preserve"> </w:t>
      </w:r>
      <w:r>
        <w:rPr>
          <w:rFonts w:cs="Arial"/>
          <w:b/>
          <w:lang w:val="sr-Cyrl-RS"/>
        </w:rPr>
        <w:tab/>
        <w:t xml:space="preserve">6.10  </w:t>
      </w:r>
      <w:r w:rsidR="00A862C5" w:rsidRPr="00C05393">
        <w:rPr>
          <w:rFonts w:cs="Arial"/>
          <w:b/>
        </w:rPr>
        <w:t>Подношење заједничке понуде</w:t>
      </w:r>
      <w:bookmarkEnd w:id="224"/>
      <w:bookmarkEnd w:id="225"/>
    </w:p>
    <w:p w14:paraId="6A3AB044" w14:textId="5FF230FF" w:rsidR="00A862C5" w:rsidRPr="00C05393" w:rsidRDefault="00A862C5" w:rsidP="00A862C5">
      <w:pPr>
        <w:tabs>
          <w:tab w:val="left" w:pos="567"/>
        </w:tabs>
        <w:spacing w:before="0"/>
        <w:rPr>
          <w:rFonts w:cs="Arial"/>
        </w:rPr>
      </w:pPr>
      <w:r w:rsidRPr="00C05393">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8890BD9"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sr-Cyrl-CS"/>
        </w:rPr>
        <w:t xml:space="preserve">податке о </w:t>
      </w:r>
      <w:r w:rsidRPr="00C05393">
        <w:rPr>
          <w:rFonts w:cs="Arial"/>
          <w:lang w:val="ru-RU"/>
        </w:rPr>
        <w:t xml:space="preserve">члану групе који ће бити </w:t>
      </w:r>
      <w:r w:rsidRPr="00C05393">
        <w:rPr>
          <w:rFonts w:cs="Arial"/>
          <w:lang w:val="sr-Cyrl-CS"/>
        </w:rPr>
        <w:t>Н</w:t>
      </w:r>
      <w:r w:rsidRPr="00C05393">
        <w:rPr>
          <w:rFonts w:cs="Arial"/>
          <w:lang w:val="ru-RU"/>
        </w:rPr>
        <w:t xml:space="preserve">осилац посла, односно који ће поднети понуду и који ће заступати групу понуђача пред </w:t>
      </w:r>
      <w:r w:rsidRPr="00C05393">
        <w:rPr>
          <w:rFonts w:cs="Arial"/>
          <w:lang w:val="sr-Cyrl-CS"/>
        </w:rPr>
        <w:t>Н</w:t>
      </w:r>
      <w:r w:rsidRPr="00C05393">
        <w:rPr>
          <w:rFonts w:cs="Arial"/>
          <w:lang w:val="ru-RU"/>
        </w:rPr>
        <w:t>аручиоцем;</w:t>
      </w:r>
    </w:p>
    <w:p w14:paraId="6C987A4B"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опис послова сваког од понуђача из групе понуђача у извршењу уговора.</w:t>
      </w:r>
    </w:p>
    <w:p w14:paraId="30986FC1" w14:textId="77777777" w:rsidR="00A862C5" w:rsidRPr="00C05393" w:rsidRDefault="00A862C5" w:rsidP="00A862C5">
      <w:pPr>
        <w:numPr>
          <w:ilvl w:val="0"/>
          <w:numId w:val="3"/>
        </w:numPr>
        <w:tabs>
          <w:tab w:val="clear" w:pos="630"/>
          <w:tab w:val="num" w:pos="720"/>
        </w:tabs>
        <w:spacing w:before="80"/>
        <w:ind w:left="720"/>
        <w:rPr>
          <w:rFonts w:cs="Arial"/>
          <w:lang w:val="ru-RU"/>
        </w:rPr>
      </w:pPr>
      <w:bookmarkStart w:id="226" w:name="_Toc441651587"/>
      <w:bookmarkStart w:id="227" w:name="_Toc442559898"/>
      <w:r w:rsidRPr="00C05393">
        <w:rPr>
          <w:rFonts w:cs="Arial"/>
          <w:lang w:val="ru-RU"/>
        </w:rPr>
        <w:t>Сваки понуђач из групе понуђача  која подноси заједничку понуду мора да испуњава услове из члана 75.  став 1. тачка 1), 2) и 4) и члана 75. став 2. Закона, наведене у одељку Усл</w:t>
      </w:r>
      <w:r w:rsidR="0009289B" w:rsidRPr="00C05393">
        <w:rPr>
          <w:rFonts w:cs="Arial"/>
          <w:lang w:val="ru-RU"/>
        </w:rPr>
        <w:t xml:space="preserve">ови за учешће из члана 75. </w:t>
      </w:r>
      <w:r w:rsidRPr="00C05393">
        <w:rPr>
          <w:rFonts w:cs="Arial"/>
          <w:lang w:val="ru-RU"/>
        </w:rPr>
        <w:t xml:space="preserve"> Закона и Упутство како се доказује испуњеност тих услова, што доказује достављањем Изјаве. Услове у вези са капацитетима, у складу са чланом 76.</w:t>
      </w:r>
      <w:r w:rsidR="00D74821" w:rsidRPr="00C05393">
        <w:rPr>
          <w:rFonts w:cs="Arial"/>
          <w:lang w:val="ru-RU"/>
        </w:rPr>
        <w:t xml:space="preserve"> </w:t>
      </w:r>
      <w:r w:rsidRPr="00C05393">
        <w:rPr>
          <w:rFonts w:cs="Arial"/>
          <w:lang w:val="ru-RU"/>
        </w:rPr>
        <w:t>Закона, понуђачи из групе испуњавају заједно, на основу достављених доказа дефинисаних</w:t>
      </w:r>
      <w:r w:rsidR="005C6E76" w:rsidRPr="00C05393">
        <w:rPr>
          <w:rFonts w:cs="Arial"/>
        </w:rPr>
        <w:t xml:space="preserve"> </w:t>
      </w:r>
      <w:r w:rsidRPr="00C05393">
        <w:rPr>
          <w:rFonts w:cs="Arial"/>
          <w:lang w:val="ru-RU"/>
        </w:rPr>
        <w:t>конкурсном документацијом</w:t>
      </w:r>
      <w:r w:rsidR="005C6E76" w:rsidRPr="00C05393">
        <w:rPr>
          <w:rFonts w:cs="Arial"/>
        </w:rPr>
        <w:t>.</w:t>
      </w:r>
    </w:p>
    <w:p w14:paraId="63041727" w14:textId="77777777" w:rsidR="00A862C5" w:rsidRPr="00C05393" w:rsidRDefault="00A862C5" w:rsidP="00A862C5">
      <w:pPr>
        <w:numPr>
          <w:ilvl w:val="0"/>
          <w:numId w:val="3"/>
        </w:numPr>
        <w:tabs>
          <w:tab w:val="clear" w:pos="630"/>
          <w:tab w:val="num" w:pos="720"/>
        </w:tabs>
        <w:spacing w:before="80"/>
        <w:ind w:left="720"/>
        <w:rPr>
          <w:rFonts w:cs="Arial"/>
          <w:lang w:val="ru-RU" w:bidi="en-US"/>
        </w:rPr>
      </w:pPr>
      <w:r w:rsidRPr="00C05393">
        <w:rPr>
          <w:rFonts w:cs="Arial"/>
          <w:lang w:val="ru-RU" w:bidi="en-US"/>
        </w:rPr>
        <w:t xml:space="preserve">У случају заједничке понуде групе понуђача </w:t>
      </w:r>
      <w:r w:rsidRPr="00C05393">
        <w:rPr>
          <w:rFonts w:cs="Arial"/>
          <w:lang w:val="sr-Cyrl-CS" w:bidi="en-US"/>
        </w:rPr>
        <w:t xml:space="preserve">обрасце под пуном материјалном и кривичном одговорношћу </w:t>
      </w:r>
      <w:r w:rsidRPr="00C05393">
        <w:rPr>
          <w:rFonts w:cs="Arial"/>
          <w:lang w:val="ru-RU" w:bidi="en-US"/>
        </w:rPr>
        <w:t>попуњава, потписује и оверава сваки члан групе понуђача у своје име.</w:t>
      </w:r>
      <w:r w:rsidR="00D74821" w:rsidRPr="00C05393">
        <w:rPr>
          <w:rFonts w:cs="Arial"/>
          <w:lang w:val="ru-RU" w:bidi="en-US"/>
        </w:rPr>
        <w:t xml:space="preserve"> (</w:t>
      </w:r>
      <w:r w:rsidRPr="00C05393">
        <w:rPr>
          <w:rFonts w:cs="Arial"/>
          <w:lang w:val="ru-RU" w:bidi="en-US"/>
        </w:rPr>
        <w:t>Образац Изјаве о независној понуди и Образац изјаве у складу са чланом 75. став 2. Закона)</w:t>
      </w:r>
    </w:p>
    <w:p w14:paraId="2EF91D6B" w14:textId="77777777" w:rsidR="00A862C5" w:rsidRPr="00C05393" w:rsidRDefault="00A862C5" w:rsidP="00A862C5">
      <w:pPr>
        <w:numPr>
          <w:ilvl w:val="0"/>
          <w:numId w:val="3"/>
        </w:numPr>
        <w:tabs>
          <w:tab w:val="clear" w:pos="630"/>
          <w:tab w:val="num" w:pos="720"/>
        </w:tabs>
        <w:spacing w:before="80"/>
        <w:ind w:left="720"/>
        <w:rPr>
          <w:rFonts w:cs="Arial"/>
          <w:lang w:val="ru-RU" w:bidi="en-US"/>
        </w:rPr>
      </w:pPr>
      <w:r w:rsidRPr="00C05393">
        <w:rPr>
          <w:rFonts w:cs="Arial"/>
          <w:lang w:val="ru-RU" w:bidi="en-US"/>
        </w:rPr>
        <w:t>Понуђачи из групе понуђача одговорају неограничено солидарно према наручиоцу.</w:t>
      </w:r>
    </w:p>
    <w:p w14:paraId="25EA5B14" w14:textId="77777777" w:rsidR="00A862C5" w:rsidRPr="00C05393" w:rsidRDefault="00A862C5" w:rsidP="00A862C5">
      <w:pPr>
        <w:spacing w:before="80"/>
        <w:ind w:left="568"/>
        <w:rPr>
          <w:rFonts w:cs="Arial"/>
          <w:lang w:val="ru-RU" w:bidi="en-US"/>
        </w:rPr>
      </w:pPr>
    </w:p>
    <w:p w14:paraId="2AB4D380" w14:textId="77777777" w:rsidR="00A862C5" w:rsidRPr="00C05393" w:rsidRDefault="00A862C5" w:rsidP="00DD6B96">
      <w:pPr>
        <w:keepNext/>
        <w:numPr>
          <w:ilvl w:val="1"/>
          <w:numId w:val="20"/>
        </w:numPr>
        <w:tabs>
          <w:tab w:val="left" w:pos="567"/>
        </w:tabs>
        <w:spacing w:before="0"/>
        <w:outlineLvl w:val="1"/>
        <w:rPr>
          <w:rFonts w:cs="Arial"/>
          <w:b/>
        </w:rPr>
      </w:pPr>
      <w:r w:rsidRPr="00C05393">
        <w:rPr>
          <w:rFonts w:cs="Arial"/>
          <w:b/>
        </w:rPr>
        <w:t>Понуђена цена</w:t>
      </w:r>
      <w:bookmarkEnd w:id="226"/>
      <w:bookmarkEnd w:id="227"/>
    </w:p>
    <w:p w14:paraId="7622A90B" w14:textId="311D0B32" w:rsidR="00A862C5" w:rsidRPr="00C05393" w:rsidRDefault="00A862C5" w:rsidP="00A862C5">
      <w:pPr>
        <w:tabs>
          <w:tab w:val="left" w:pos="567"/>
        </w:tabs>
        <w:spacing w:before="0"/>
        <w:rPr>
          <w:rFonts w:cs="Arial"/>
        </w:rPr>
      </w:pPr>
      <w:r w:rsidRPr="00C05393">
        <w:rPr>
          <w:rFonts w:cs="Arial"/>
        </w:rPr>
        <w:t>Цена се исказује у</w:t>
      </w:r>
      <w:r w:rsidR="007D23AA" w:rsidRPr="00C05393">
        <w:rPr>
          <w:rFonts w:cs="Arial"/>
        </w:rPr>
        <w:t xml:space="preserve"> динарима</w:t>
      </w:r>
      <w:r w:rsidR="00980991">
        <w:rPr>
          <w:rFonts w:cs="Arial"/>
        </w:rPr>
        <w:t xml:space="preserve"> </w:t>
      </w:r>
      <w:r w:rsidRPr="00C05393">
        <w:rPr>
          <w:rFonts w:cs="Arial"/>
        </w:rPr>
        <w:t>без пореза на додату вредност.</w:t>
      </w:r>
    </w:p>
    <w:p w14:paraId="2ABBF924" w14:textId="77777777" w:rsidR="00996CE7" w:rsidRPr="00C05393" w:rsidRDefault="00996CE7" w:rsidP="00A862C5">
      <w:pPr>
        <w:tabs>
          <w:tab w:val="left" w:pos="567"/>
        </w:tabs>
        <w:spacing w:before="0"/>
        <w:rPr>
          <w:rFonts w:cs="Arial"/>
        </w:rPr>
      </w:pPr>
    </w:p>
    <w:p w14:paraId="0851B485" w14:textId="77777777" w:rsidR="00A862C5" w:rsidRPr="00C05393" w:rsidRDefault="00A862C5" w:rsidP="00A862C5">
      <w:pPr>
        <w:tabs>
          <w:tab w:val="left" w:pos="567"/>
        </w:tabs>
        <w:spacing w:before="0"/>
        <w:rPr>
          <w:rFonts w:cs="Arial"/>
        </w:rPr>
      </w:pPr>
      <w:r w:rsidRPr="00C05393">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1870F02" w14:textId="77777777" w:rsidR="00A862C5" w:rsidRPr="00C05393" w:rsidRDefault="00A862C5" w:rsidP="00A862C5">
      <w:pPr>
        <w:tabs>
          <w:tab w:val="left" w:pos="567"/>
        </w:tabs>
        <w:spacing w:before="0"/>
        <w:rPr>
          <w:rFonts w:cs="Arial"/>
        </w:rPr>
      </w:pPr>
      <w:r w:rsidRPr="00C05393">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5579E82" w14:textId="77777777" w:rsidR="00A862C5" w:rsidRPr="00C05393" w:rsidRDefault="00A862C5" w:rsidP="00A862C5">
      <w:pPr>
        <w:tabs>
          <w:tab w:val="left" w:pos="567"/>
        </w:tabs>
        <w:spacing w:before="0"/>
        <w:rPr>
          <w:rFonts w:cs="Arial"/>
        </w:rPr>
      </w:pPr>
      <w:r w:rsidRPr="00C05393">
        <w:rPr>
          <w:rFonts w:cs="Arial"/>
        </w:rPr>
        <w:t>Понуда која је изражена у две валуте, сматраће се неприхватљивом.</w:t>
      </w:r>
    </w:p>
    <w:p w14:paraId="3D68D8D0" w14:textId="77777777" w:rsidR="00A862C5" w:rsidRPr="00C05393" w:rsidRDefault="00A862C5" w:rsidP="00A862C5">
      <w:pPr>
        <w:tabs>
          <w:tab w:val="left" w:pos="567"/>
        </w:tabs>
        <w:spacing w:before="0"/>
        <w:rPr>
          <w:rFonts w:cs="Arial"/>
        </w:rPr>
      </w:pPr>
      <w:r w:rsidRPr="00C05393">
        <w:rPr>
          <w:rFonts w:cs="Arial"/>
        </w:rPr>
        <w:t xml:space="preserve">Упоређивање понуда које су изражене у динарима са понудама израженим у </w:t>
      </w:r>
      <w:r w:rsidR="007771B2" w:rsidRPr="00C05393">
        <w:rPr>
          <w:rFonts w:cs="Arial"/>
        </w:rPr>
        <w:t>еврима</w:t>
      </w:r>
      <w:r w:rsidRPr="00C05393">
        <w:rPr>
          <w:rFonts w:cs="Arial"/>
        </w:rPr>
        <w:t>, извршиће се прерачуном у динаре према средњем курсу Народне банке Србије на дан када је започето отварање понуда.</w:t>
      </w:r>
    </w:p>
    <w:p w14:paraId="7A527981" w14:textId="77777777" w:rsidR="00A862C5" w:rsidRPr="00C05393" w:rsidRDefault="00FC0E73" w:rsidP="00FC0E73">
      <w:pPr>
        <w:pStyle w:val="KDParagraf"/>
        <w:spacing w:before="0"/>
        <w:rPr>
          <w:rFonts w:cs="Arial"/>
          <w:lang w:val="sr-Cyrl-RS"/>
        </w:rPr>
      </w:pPr>
      <w:r w:rsidRPr="00C05393">
        <w:rPr>
          <w:rFonts w:cs="Arial"/>
          <w:lang w:val="sr-Cyrl-RS"/>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w:t>
      </w:r>
    </w:p>
    <w:p w14:paraId="490C30D1" w14:textId="77777777" w:rsidR="00A862C5" w:rsidRPr="00C05393" w:rsidRDefault="00A862C5" w:rsidP="00A862C5">
      <w:pPr>
        <w:tabs>
          <w:tab w:val="left" w:pos="567"/>
        </w:tabs>
        <w:spacing w:before="0"/>
        <w:rPr>
          <w:rFonts w:eastAsia="Calibri" w:cs="Arial"/>
        </w:rPr>
      </w:pPr>
      <w:r w:rsidRPr="00C05393">
        <w:rPr>
          <w:rFonts w:eastAsia="Calibri" w:cs="Arial"/>
        </w:rPr>
        <w:t>Ако понуђена цена укључује увозну царину и друге дажбине, понуђач је дужан да тај део одвојено искаже у динарима.</w:t>
      </w:r>
    </w:p>
    <w:p w14:paraId="73B98B94" w14:textId="1895F206" w:rsidR="00A862C5" w:rsidRDefault="00A862C5" w:rsidP="00A862C5">
      <w:pPr>
        <w:tabs>
          <w:tab w:val="left" w:pos="567"/>
        </w:tabs>
        <w:spacing w:before="0"/>
        <w:rPr>
          <w:rFonts w:cs="Arial"/>
        </w:rPr>
      </w:pPr>
      <w:r w:rsidRPr="00C05393">
        <w:rPr>
          <w:rFonts w:cs="Arial"/>
        </w:rPr>
        <w:t>Ако је у понуди исказана неуобичајено ниска цена, Наручилац ће поступити у складу са чланом 92. Закона.</w:t>
      </w:r>
    </w:p>
    <w:p w14:paraId="302C9BD0" w14:textId="77777777" w:rsidR="00A862C5" w:rsidRPr="00C05393" w:rsidRDefault="00A862C5" w:rsidP="00A862C5">
      <w:pPr>
        <w:tabs>
          <w:tab w:val="left" w:pos="567"/>
        </w:tabs>
        <w:spacing w:before="0"/>
        <w:rPr>
          <w:rFonts w:cs="Arial"/>
        </w:rPr>
      </w:pPr>
    </w:p>
    <w:p w14:paraId="3A623588" w14:textId="77777777" w:rsidR="00404F49" w:rsidRPr="00C05393" w:rsidRDefault="00A862C5" w:rsidP="00DD6B96">
      <w:pPr>
        <w:keepNext/>
        <w:numPr>
          <w:ilvl w:val="1"/>
          <w:numId w:val="20"/>
        </w:numPr>
        <w:tabs>
          <w:tab w:val="left" w:pos="567"/>
        </w:tabs>
        <w:spacing w:before="0"/>
        <w:outlineLvl w:val="1"/>
        <w:rPr>
          <w:rFonts w:cs="Arial"/>
          <w:b/>
        </w:rPr>
      </w:pPr>
      <w:r w:rsidRPr="00C05393">
        <w:rPr>
          <w:rFonts w:cs="Arial"/>
          <w:b/>
        </w:rPr>
        <w:t>Корекција цене</w:t>
      </w:r>
    </w:p>
    <w:p w14:paraId="73D7F381" w14:textId="20D30C8D" w:rsidR="00404F49" w:rsidRPr="007D1CCF" w:rsidRDefault="007D1CCF" w:rsidP="00404F49">
      <w:pPr>
        <w:tabs>
          <w:tab w:val="left" w:pos="567"/>
        </w:tabs>
        <w:spacing w:before="0"/>
        <w:rPr>
          <w:rFonts w:eastAsia="Calibri" w:cs="Arial"/>
        </w:rPr>
      </w:pPr>
      <w:r w:rsidRPr="007D1CCF">
        <w:rPr>
          <w:rFonts w:eastAsia="Calibri" w:cs="Arial"/>
        </w:rPr>
        <w:t>Цена је фиксна за уговорени рок испоруке</w:t>
      </w:r>
    </w:p>
    <w:p w14:paraId="5B953199" w14:textId="77777777" w:rsidR="007D1CCF" w:rsidRPr="007D1CCF" w:rsidRDefault="007D1CCF" w:rsidP="00404F49">
      <w:pPr>
        <w:tabs>
          <w:tab w:val="left" w:pos="567"/>
        </w:tabs>
        <w:spacing w:before="0"/>
        <w:rPr>
          <w:rFonts w:eastAsia="Calibri" w:cs="Arial"/>
          <w:color w:val="00B0F0"/>
        </w:rPr>
      </w:pPr>
    </w:p>
    <w:p w14:paraId="6EFA1108" w14:textId="3C087B13" w:rsidR="00A862C5" w:rsidRPr="00064803" w:rsidRDefault="002A795F" w:rsidP="00DD6B96">
      <w:pPr>
        <w:keepNext/>
        <w:numPr>
          <w:ilvl w:val="1"/>
          <w:numId w:val="20"/>
        </w:numPr>
        <w:tabs>
          <w:tab w:val="left" w:pos="567"/>
        </w:tabs>
        <w:autoSpaceDE w:val="0"/>
        <w:autoSpaceDN w:val="0"/>
        <w:adjustRightInd w:val="0"/>
        <w:spacing w:before="0"/>
        <w:outlineLvl w:val="1"/>
        <w:rPr>
          <w:rFonts w:eastAsia="Calibri" w:cs="Arial"/>
          <w:color w:val="00B0F0"/>
        </w:rPr>
      </w:pPr>
      <w:r w:rsidRPr="00980991">
        <w:rPr>
          <w:rFonts w:cs="Arial"/>
          <w:b/>
          <w:lang w:eastAsia="ar-SA"/>
        </w:rPr>
        <w:t>Рок и</w:t>
      </w:r>
      <w:r w:rsidRPr="00980991">
        <w:rPr>
          <w:rFonts w:cs="Arial"/>
          <w:b/>
          <w:lang w:val="sr-Cyrl-RS" w:eastAsia="ar-SA"/>
        </w:rPr>
        <w:t>споруке добара</w:t>
      </w:r>
      <w:r w:rsidR="00644778" w:rsidRPr="00980991">
        <w:rPr>
          <w:rFonts w:cs="Arial"/>
          <w:b/>
          <w:lang w:val="sr-Cyrl-RS" w:eastAsia="ar-SA"/>
        </w:rPr>
        <w:t xml:space="preserve"> </w:t>
      </w:r>
    </w:p>
    <w:p w14:paraId="2C666411" w14:textId="77777777" w:rsidR="00064803" w:rsidRPr="00980991" w:rsidRDefault="00064803" w:rsidP="00064803">
      <w:pPr>
        <w:keepNext/>
        <w:tabs>
          <w:tab w:val="left" w:pos="567"/>
        </w:tabs>
        <w:autoSpaceDE w:val="0"/>
        <w:autoSpaceDN w:val="0"/>
        <w:adjustRightInd w:val="0"/>
        <w:spacing w:before="0"/>
        <w:ind w:left="810"/>
        <w:outlineLvl w:val="1"/>
        <w:rPr>
          <w:rFonts w:eastAsia="Calibri" w:cs="Arial"/>
          <w:color w:val="00B0F0"/>
        </w:rPr>
      </w:pPr>
    </w:p>
    <w:p w14:paraId="7B36671B" w14:textId="49300457" w:rsidR="00064803" w:rsidRPr="00064803" w:rsidRDefault="00064803" w:rsidP="00064803">
      <w:pPr>
        <w:autoSpaceDE w:val="0"/>
        <w:autoSpaceDN w:val="0"/>
        <w:adjustRightInd w:val="0"/>
        <w:spacing w:before="0"/>
        <w:rPr>
          <w:rFonts w:cs="Arial"/>
          <w:i/>
          <w:lang w:val="sr-Cyrl-RS"/>
        </w:rPr>
      </w:pPr>
      <w:r w:rsidRPr="00064803">
        <w:rPr>
          <w:rFonts w:cs="Arial"/>
          <w:b/>
          <w:lang w:val="sr-Cyrl-RS"/>
        </w:rPr>
        <w:t>За партију 1</w:t>
      </w:r>
      <w:r w:rsidRPr="00064803">
        <w:rPr>
          <w:rFonts w:cs="Arial"/>
          <w:b/>
          <w:i/>
          <w:lang w:val="sr-Cyrl-RS"/>
        </w:rPr>
        <w:t xml:space="preserve">  -</w:t>
      </w:r>
      <w:r w:rsidRPr="00064803">
        <w:rPr>
          <w:rFonts w:cs="Arial"/>
          <w:i/>
          <w:lang w:val="sr-Cyrl-RS"/>
        </w:rPr>
        <w:t xml:space="preserve"> </w:t>
      </w:r>
      <w:r w:rsidRPr="00064803">
        <w:rPr>
          <w:rFonts w:cs="Arial"/>
          <w:lang w:val="sr-Cyrl-RS"/>
        </w:rPr>
        <w:t>П</w:t>
      </w:r>
      <w:r w:rsidRPr="00064803">
        <w:rPr>
          <w:rFonts w:cs="Arial"/>
        </w:rPr>
        <w:t>онуђач је обавезан да изврши</w:t>
      </w:r>
      <w:r w:rsidRPr="00064803">
        <w:rPr>
          <w:rFonts w:cs="Arial"/>
          <w:lang w:val="sr-Cyrl-RS"/>
        </w:rPr>
        <w:t xml:space="preserve"> испоруку шина за ЕШ  у р</w:t>
      </w:r>
      <w:r w:rsidR="008E13D0">
        <w:rPr>
          <w:rFonts w:cs="Arial"/>
          <w:lang w:val="sr-Cyrl-RS"/>
        </w:rPr>
        <w:t>оку који не може бити дужи од 150</w:t>
      </w:r>
      <w:r w:rsidRPr="00064803">
        <w:rPr>
          <w:rFonts w:cs="Arial"/>
          <w:lang w:val="sr-Cyrl-RS"/>
        </w:rPr>
        <w:t xml:space="preserve"> дана од дана ступања уговора на снагу</w:t>
      </w:r>
    </w:p>
    <w:p w14:paraId="711E785B" w14:textId="77777777" w:rsidR="00064803" w:rsidRDefault="00064803" w:rsidP="00064803">
      <w:pPr>
        <w:pStyle w:val="ListParagraph"/>
        <w:autoSpaceDE w:val="0"/>
        <w:autoSpaceDN w:val="0"/>
        <w:adjustRightInd w:val="0"/>
        <w:spacing w:before="0" w:after="0" w:line="240" w:lineRule="auto"/>
        <w:ind w:left="360"/>
        <w:rPr>
          <w:rFonts w:ascii="Arial" w:hAnsi="Arial" w:cs="Arial"/>
          <w:i/>
          <w:lang w:val="sr-Cyrl-RS"/>
        </w:rPr>
      </w:pPr>
    </w:p>
    <w:p w14:paraId="6F1ED3E4" w14:textId="77777777" w:rsidR="00064803" w:rsidRPr="00064803" w:rsidRDefault="00064803" w:rsidP="00064803">
      <w:pPr>
        <w:rPr>
          <w:rFonts w:cs="Arial"/>
          <w:i/>
          <w:lang w:val="sr-Cyrl-RS"/>
        </w:rPr>
      </w:pPr>
      <w:r w:rsidRPr="00064803">
        <w:rPr>
          <w:rFonts w:cs="Arial"/>
          <w:b/>
          <w:lang w:val="sr-Cyrl-RS"/>
        </w:rPr>
        <w:t>За партију 2</w:t>
      </w:r>
      <w:r w:rsidRPr="00064803">
        <w:rPr>
          <w:rFonts w:cs="Arial"/>
          <w:b/>
          <w:i/>
          <w:lang w:val="sr-Cyrl-RS"/>
        </w:rPr>
        <w:t xml:space="preserve"> - </w:t>
      </w:r>
      <w:r w:rsidRPr="00064803">
        <w:rPr>
          <w:rFonts w:cs="Arial"/>
          <w:lang w:val="sr-Cyrl-RS"/>
        </w:rPr>
        <w:t>П</w:t>
      </w:r>
      <w:r w:rsidRPr="00064803">
        <w:rPr>
          <w:rFonts w:cs="Arial"/>
        </w:rPr>
        <w:t>онуђач је обавезан да изврши</w:t>
      </w:r>
      <w:r w:rsidRPr="00064803">
        <w:rPr>
          <w:rFonts w:cs="Arial"/>
          <w:lang w:val="sr-Cyrl-RS"/>
        </w:rPr>
        <w:t xml:space="preserve"> испоруку</w:t>
      </w:r>
      <w:r w:rsidRPr="00064803">
        <w:rPr>
          <w:rFonts w:cs="Arial"/>
          <w:lang w:val="sr-Cyrl-CS"/>
        </w:rPr>
        <w:t xml:space="preserve"> </w:t>
      </w:r>
      <w:r w:rsidRPr="00064803">
        <w:rPr>
          <w:rFonts w:cs="Arial"/>
          <w:lang w:val="sr-Cyrl-RS"/>
        </w:rPr>
        <w:t>Шинa за Ведричар</w:t>
      </w:r>
      <w:r w:rsidRPr="00064803">
        <w:rPr>
          <w:rFonts w:cs="Arial"/>
          <w:lang w:val="sr-Latn-RS"/>
        </w:rPr>
        <w:t xml:space="preserve"> </w:t>
      </w:r>
      <w:r w:rsidRPr="00064803">
        <w:rPr>
          <w:rFonts w:cs="Arial"/>
          <w:lang w:val="sr-Cyrl-RS"/>
        </w:rPr>
        <w:t>у року који не може бити дужи од 150 дана од дана ступања уговора на снагу</w:t>
      </w:r>
    </w:p>
    <w:p w14:paraId="319A6683" w14:textId="1E7152DD" w:rsidR="00707717" w:rsidRPr="00C05393" w:rsidRDefault="00707717" w:rsidP="00A862C5">
      <w:pPr>
        <w:autoSpaceDE w:val="0"/>
        <w:autoSpaceDN w:val="0"/>
        <w:adjustRightInd w:val="0"/>
        <w:spacing w:before="0"/>
        <w:rPr>
          <w:rFonts w:eastAsia="Calibri" w:cs="Arial"/>
          <w:color w:val="00B0F0"/>
          <w:highlight w:val="yellow"/>
          <w:lang w:val="sr-Cyrl-RS"/>
        </w:rPr>
      </w:pPr>
    </w:p>
    <w:p w14:paraId="0B5B9007" w14:textId="4CF2A307" w:rsidR="00A862C5" w:rsidRPr="00C05393" w:rsidRDefault="00A862C5" w:rsidP="00DD6B96">
      <w:pPr>
        <w:keepNext/>
        <w:numPr>
          <w:ilvl w:val="1"/>
          <w:numId w:val="20"/>
        </w:numPr>
        <w:tabs>
          <w:tab w:val="left" w:pos="567"/>
        </w:tabs>
        <w:spacing w:before="0"/>
        <w:outlineLvl w:val="1"/>
        <w:rPr>
          <w:rFonts w:cs="Arial"/>
          <w:b/>
        </w:rPr>
      </w:pPr>
      <w:r w:rsidRPr="00C05393">
        <w:rPr>
          <w:rFonts w:cs="Arial"/>
          <w:b/>
        </w:rPr>
        <w:t xml:space="preserve">Гарантни рок </w:t>
      </w:r>
    </w:p>
    <w:p w14:paraId="13651B96" w14:textId="77777777" w:rsidR="00EB6DF5" w:rsidRPr="00C05393" w:rsidRDefault="00EB6DF5" w:rsidP="00EB6DF5">
      <w:pPr>
        <w:keepNext/>
        <w:tabs>
          <w:tab w:val="left" w:pos="567"/>
        </w:tabs>
        <w:spacing w:before="0"/>
        <w:ind w:left="1170"/>
        <w:outlineLvl w:val="1"/>
        <w:rPr>
          <w:rFonts w:cs="Arial"/>
          <w:b/>
          <w:highlight w:val="yellow"/>
        </w:rPr>
      </w:pPr>
    </w:p>
    <w:p w14:paraId="145D7BBB" w14:textId="77777777" w:rsidR="00064803" w:rsidRDefault="00064803" w:rsidP="00064803">
      <w:pPr>
        <w:tabs>
          <w:tab w:val="left" w:pos="567"/>
        </w:tabs>
        <w:spacing w:before="0"/>
        <w:rPr>
          <w:rFonts w:eastAsia="Calibri" w:cs="Arial"/>
          <w:i/>
          <w:lang w:val="sr-Cyrl-RS"/>
        </w:rPr>
      </w:pPr>
      <w:r>
        <w:rPr>
          <w:rFonts w:eastAsia="Calibri" w:cs="Arial"/>
          <w:b/>
          <w:lang w:val="sr-Cyrl-RS"/>
        </w:rPr>
        <w:t>За партију 1</w:t>
      </w:r>
      <w:r>
        <w:rPr>
          <w:rFonts w:eastAsia="Calibri" w:cs="Arial"/>
          <w:b/>
          <w:i/>
          <w:lang w:val="sr-Cyrl-RS"/>
        </w:rPr>
        <w:t xml:space="preserve">  -</w:t>
      </w:r>
      <w:r>
        <w:rPr>
          <w:rFonts w:eastAsia="Calibri" w:cs="Arial"/>
          <w:i/>
          <w:lang w:val="sr-Cyrl-RS"/>
        </w:rPr>
        <w:t xml:space="preserve"> </w:t>
      </w:r>
      <w:r>
        <w:rPr>
          <w:rFonts w:eastAsia="Calibri" w:cs="Arial"/>
          <w:lang w:val="sr-Cyrl-RS"/>
        </w:rPr>
        <w:t xml:space="preserve">Гарантни рок - шина за ЕШ, је минимум 24 месеца </w:t>
      </w:r>
      <w:r>
        <w:rPr>
          <w:rFonts w:eastAsia="Calibri" w:cs="Arial"/>
        </w:rPr>
        <w:t>од дана испоруке и потписивања Записника о квалитативном и квантитативном пријему добара</w:t>
      </w:r>
      <w:r>
        <w:rPr>
          <w:rFonts w:eastAsia="Calibri" w:cs="Arial"/>
          <w:lang w:val="sr-Cyrl-RS"/>
        </w:rPr>
        <w:t>.</w:t>
      </w:r>
    </w:p>
    <w:p w14:paraId="6160778B" w14:textId="77777777" w:rsidR="00064803" w:rsidRDefault="00064803" w:rsidP="00064803">
      <w:pPr>
        <w:tabs>
          <w:tab w:val="left" w:pos="567"/>
        </w:tabs>
        <w:spacing w:before="0"/>
        <w:rPr>
          <w:rFonts w:eastAsia="Calibri" w:cs="Arial"/>
          <w:i/>
          <w:lang w:val="sr-Cyrl-RS"/>
        </w:rPr>
      </w:pPr>
    </w:p>
    <w:p w14:paraId="4CD6FBB1" w14:textId="77777777" w:rsidR="00064803" w:rsidRDefault="00064803" w:rsidP="00064803">
      <w:pPr>
        <w:tabs>
          <w:tab w:val="left" w:pos="567"/>
        </w:tabs>
        <w:spacing w:before="0"/>
        <w:rPr>
          <w:rFonts w:eastAsia="Calibri" w:cs="Arial"/>
          <w:i/>
          <w:lang w:val="sr-Cyrl-RS"/>
        </w:rPr>
      </w:pPr>
      <w:r>
        <w:rPr>
          <w:rFonts w:eastAsia="Calibri" w:cs="Arial"/>
          <w:b/>
          <w:lang w:val="sr-Cyrl-RS"/>
        </w:rPr>
        <w:t>За партију 2</w:t>
      </w:r>
      <w:r>
        <w:rPr>
          <w:rFonts w:eastAsia="Calibri" w:cs="Arial"/>
          <w:b/>
          <w:i/>
          <w:lang w:val="sr-Cyrl-RS"/>
        </w:rPr>
        <w:t xml:space="preserve"> - </w:t>
      </w:r>
      <w:r>
        <w:rPr>
          <w:rFonts w:eastAsia="Calibri" w:cs="Arial"/>
          <w:lang w:val="sr-Cyrl-RS"/>
        </w:rPr>
        <w:t xml:space="preserve">Гарантни рок за испоручени </w:t>
      </w:r>
      <w:r>
        <w:rPr>
          <w:rFonts w:cs="Arial"/>
          <w:lang w:val="sr-Cyrl-RS"/>
        </w:rPr>
        <w:t>Шинa за Ведричар</w:t>
      </w:r>
      <w:r>
        <w:rPr>
          <w:rFonts w:eastAsia="Calibri" w:cs="Arial"/>
          <w:lang w:val="sr-Cyrl-RS"/>
        </w:rPr>
        <w:t xml:space="preserve"> је минимум 24 месеца </w:t>
      </w:r>
      <w:r>
        <w:rPr>
          <w:rFonts w:eastAsia="Calibri" w:cs="Arial"/>
        </w:rPr>
        <w:t>од дана испоруке и потписивања Записника о квалитативном и квантитативном пријему добара</w:t>
      </w:r>
      <w:r>
        <w:rPr>
          <w:rFonts w:eastAsia="Calibri" w:cs="Arial"/>
          <w:lang w:val="sr-Cyrl-RS"/>
        </w:rPr>
        <w:t>.</w:t>
      </w:r>
    </w:p>
    <w:p w14:paraId="68C22E41" w14:textId="3751D846" w:rsidR="00064803" w:rsidRPr="00C05393" w:rsidRDefault="00064803" w:rsidP="00EB6DF5">
      <w:pPr>
        <w:tabs>
          <w:tab w:val="left" w:pos="567"/>
        </w:tabs>
        <w:spacing w:before="0"/>
        <w:rPr>
          <w:rFonts w:eastAsia="Calibri" w:cs="Arial"/>
          <w:b/>
          <w:i/>
          <w:lang w:val="sr-Cyrl-RS"/>
        </w:rPr>
      </w:pPr>
    </w:p>
    <w:p w14:paraId="591B3B32" w14:textId="1D2A5E11" w:rsidR="00064803" w:rsidRPr="00064803" w:rsidRDefault="00064803" w:rsidP="00064803">
      <w:pPr>
        <w:pStyle w:val="ListParagraph"/>
        <w:keepNext/>
        <w:numPr>
          <w:ilvl w:val="1"/>
          <w:numId w:val="20"/>
        </w:numPr>
        <w:tabs>
          <w:tab w:val="left" w:pos="567"/>
        </w:tabs>
        <w:spacing w:before="0"/>
        <w:outlineLvl w:val="1"/>
        <w:rPr>
          <w:rFonts w:ascii="Arial" w:hAnsi="Arial" w:cs="Arial"/>
        </w:rPr>
      </w:pPr>
      <w:bookmarkStart w:id="228" w:name="_Toc441651588"/>
      <w:bookmarkStart w:id="229" w:name="_Toc442559899"/>
      <w:r w:rsidRPr="00064803">
        <w:rPr>
          <w:rFonts w:ascii="Arial" w:hAnsi="Arial" w:cs="Arial"/>
          <w:b/>
        </w:rPr>
        <w:t>Начин и услови плаћања</w:t>
      </w:r>
      <w:bookmarkEnd w:id="228"/>
      <w:bookmarkEnd w:id="229"/>
      <w:r w:rsidRPr="00064803">
        <w:rPr>
          <w:rFonts w:ascii="Arial" w:hAnsi="Arial" w:cs="Arial"/>
        </w:rPr>
        <w:t xml:space="preserve">    </w:t>
      </w:r>
      <w:r w:rsidR="00307CC9" w:rsidRPr="00064803">
        <w:rPr>
          <w:rFonts w:ascii="Arial" w:hAnsi="Arial" w:cs="Arial"/>
        </w:rPr>
        <w:t xml:space="preserve"> </w:t>
      </w:r>
    </w:p>
    <w:p w14:paraId="1D98AB7F" w14:textId="0169F651" w:rsidR="00084DD1" w:rsidRPr="00064803" w:rsidRDefault="00084DD1" w:rsidP="00064803">
      <w:pPr>
        <w:keepNext/>
        <w:tabs>
          <w:tab w:val="left" w:pos="567"/>
        </w:tabs>
        <w:spacing w:before="0"/>
        <w:outlineLvl w:val="1"/>
        <w:rPr>
          <w:rFonts w:cs="Arial"/>
          <w:b/>
        </w:rPr>
      </w:pPr>
      <w:r w:rsidRPr="00C05393">
        <w:rPr>
          <w:rFonts w:eastAsia="Calibri" w:cs="Arial"/>
        </w:rPr>
        <w:t>Плаћање испоручених добара кој</w:t>
      </w:r>
      <w:r w:rsidR="00644778" w:rsidRPr="00C05393">
        <w:rPr>
          <w:rFonts w:eastAsia="Calibri" w:cs="Arial"/>
        </w:rPr>
        <w:t>и су предмет ове јавне набавке</w:t>
      </w:r>
      <w:r w:rsidR="00644778" w:rsidRPr="00C05393">
        <w:rPr>
          <w:rFonts w:eastAsia="Calibri" w:cs="Arial"/>
          <w:lang w:val="sr-Cyrl-RS"/>
        </w:rPr>
        <w:t>, за партије 1,2,</w:t>
      </w:r>
      <w:r w:rsidRPr="00C05393">
        <w:rPr>
          <w:rFonts w:eastAsia="Calibri" w:cs="Arial"/>
        </w:rPr>
        <w:t xml:space="preserve"> Наручилац ће извршити на текући </w:t>
      </w:r>
      <w:r w:rsidR="00644778" w:rsidRPr="00C05393">
        <w:rPr>
          <w:rFonts w:eastAsia="Calibri" w:cs="Arial"/>
        </w:rPr>
        <w:t xml:space="preserve">рачун понуђача </w:t>
      </w:r>
      <w:r w:rsidR="00A33FD5" w:rsidRPr="00C05393">
        <w:rPr>
          <w:rFonts w:cs="Arial"/>
          <w:lang w:val="sr-Cyrl-RS"/>
        </w:rPr>
        <w:t xml:space="preserve">по испоруци добара, </w:t>
      </w:r>
      <w:r w:rsidRPr="00C05393">
        <w:rPr>
          <w:rFonts w:cs="Arial"/>
        </w:rPr>
        <w:t>уз потписивање Записника о квалитативном и квантитативном пријему добара од стра</w:t>
      </w:r>
      <w:r w:rsidR="00ED350C" w:rsidRPr="00C05393">
        <w:rPr>
          <w:rFonts w:cs="Arial"/>
        </w:rPr>
        <w:t xml:space="preserve">не овлашћених представника </w:t>
      </w:r>
      <w:r w:rsidR="00ED350C" w:rsidRPr="00C05393">
        <w:rPr>
          <w:rFonts w:cs="Arial"/>
          <w:lang w:val="sr-Cyrl-RS"/>
        </w:rPr>
        <w:t>Наручиоца и Понуђача</w:t>
      </w:r>
      <w:r w:rsidRPr="00C05393">
        <w:rPr>
          <w:rFonts w:cs="Arial"/>
        </w:rPr>
        <w:t xml:space="preserve"> без примедби,  у законском року до 45 дана од пријема исправног рачуна на архиви Купца.</w:t>
      </w:r>
    </w:p>
    <w:p w14:paraId="04F7EE2C" w14:textId="77777777" w:rsidR="00804C5B" w:rsidRPr="00C05393" w:rsidRDefault="00804C5B" w:rsidP="00804C5B">
      <w:pPr>
        <w:tabs>
          <w:tab w:val="left" w:pos="567"/>
        </w:tabs>
        <w:spacing w:before="0"/>
        <w:rPr>
          <w:rFonts w:eastAsia="Calibri" w:cs="Arial"/>
          <w:lang w:val="sr-Cyrl-RS"/>
        </w:rPr>
      </w:pPr>
      <w:r w:rsidRPr="00C05393">
        <w:rPr>
          <w:rFonts w:eastAsia="Calibri" w:cs="Arial"/>
          <w:lang w:val="sr-Cyrl-RS"/>
        </w:rPr>
        <w:t>Обрачун ће се вршити на бази једини</w:t>
      </w:r>
      <w:r w:rsidR="00EF554A" w:rsidRPr="00C05393">
        <w:rPr>
          <w:rFonts w:eastAsia="Calibri" w:cs="Arial"/>
          <w:lang w:val="sr-Cyrl-RS"/>
        </w:rPr>
        <w:t>чних цена дефинисаних у Обрасцу структуре цене</w:t>
      </w:r>
      <w:r w:rsidRPr="00C05393">
        <w:rPr>
          <w:rFonts w:eastAsia="Calibri" w:cs="Arial"/>
          <w:lang w:val="sr-Cyrl-RS"/>
        </w:rPr>
        <w:t xml:space="preserve">, а на основу стварно испоручених добара. </w:t>
      </w:r>
    </w:p>
    <w:p w14:paraId="7A03ED96" w14:textId="4CA5EE3A" w:rsidR="00A862C5" w:rsidRDefault="00A862C5" w:rsidP="00A862C5">
      <w:pPr>
        <w:tabs>
          <w:tab w:val="left" w:pos="567"/>
        </w:tabs>
        <w:spacing w:before="0"/>
        <w:rPr>
          <w:rFonts w:cs="Arial"/>
          <w:color w:val="FF0000"/>
        </w:rPr>
      </w:pPr>
    </w:p>
    <w:p w14:paraId="14B116DE" w14:textId="08B10C36" w:rsidR="00C05393" w:rsidRPr="00C05393" w:rsidRDefault="001D789D" w:rsidP="00A862C5">
      <w:pPr>
        <w:tabs>
          <w:tab w:val="left" w:pos="567"/>
        </w:tabs>
        <w:spacing w:before="0"/>
        <w:rPr>
          <w:rFonts w:cs="Arial"/>
          <w:b/>
          <w:lang w:val="sr-Cyrl-RS"/>
        </w:rPr>
      </w:pPr>
      <w:r>
        <w:rPr>
          <w:rFonts w:cs="Arial"/>
          <w:b/>
          <w:lang w:val="sr-Cyrl-RS"/>
        </w:rPr>
        <w:t>Рачун</w:t>
      </w:r>
      <w:r w:rsidR="00C05393" w:rsidRPr="00C05393">
        <w:rPr>
          <w:rFonts w:cs="Arial"/>
          <w:lang w:val="sr-Cyrl-RS"/>
        </w:rPr>
        <w:t xml:space="preserve"> </w:t>
      </w:r>
      <w:r w:rsidR="00C05393" w:rsidRPr="00C05393">
        <w:rPr>
          <w:rFonts w:cs="Arial"/>
        </w:rPr>
        <w:t>мора гласити на</w:t>
      </w:r>
      <w:r w:rsidR="00C05393" w:rsidRPr="00C05393">
        <w:rPr>
          <w:rFonts w:cs="Arial"/>
          <w:b/>
          <w:lang w:val="sr-Cyrl-RS"/>
        </w:rPr>
        <w:t xml:space="preserve"> :</w:t>
      </w:r>
      <w:r w:rsidR="00C05393" w:rsidRPr="00C05393">
        <w:rPr>
          <w:rFonts w:ascii="Arial MT" w:eastAsia="Calibri" w:hAnsi="Arial MT" w:cs="Arial"/>
          <w:kern w:val="1"/>
          <w:sz w:val="24"/>
          <w:szCs w:val="24"/>
          <w:lang w:eastAsia="hi-IN" w:bidi="hi-IN"/>
        </w:rPr>
        <w:t xml:space="preserve"> </w:t>
      </w:r>
      <w:r w:rsidR="00C05393" w:rsidRPr="00C05393">
        <w:rPr>
          <w:rFonts w:cs="Arial"/>
        </w:rPr>
        <w:t xml:space="preserve">Јавно предузеће „Електропривреда Србије“ Београд, Царице Милице 2, Огранак РБ Колубара, Лазаревац, Светог Саве 1, ПИБ (103920327), МБ </w:t>
      </w:r>
      <w:r w:rsidR="00C05393" w:rsidRPr="00C05393">
        <w:rPr>
          <w:rFonts w:cs="Arial"/>
        </w:rPr>
        <w:lastRenderedPageBreak/>
        <w:t>(20053658) и бити достављен на адресу Купца: ЈП ЕПС Београд - Огранак РБ Колубара, Дише Ђурђевић бб,11560 Вреоци.</w:t>
      </w:r>
    </w:p>
    <w:p w14:paraId="624BB9AF" w14:textId="450A3C6D" w:rsidR="00C05393" w:rsidRDefault="00C05393" w:rsidP="00A862C5">
      <w:pPr>
        <w:tabs>
          <w:tab w:val="left" w:pos="567"/>
        </w:tabs>
        <w:spacing w:before="0"/>
        <w:rPr>
          <w:rFonts w:cs="Arial"/>
          <w:b/>
          <w:color w:val="FF0000"/>
          <w:lang w:val="sr-Cyrl-RS"/>
        </w:rPr>
      </w:pPr>
    </w:p>
    <w:p w14:paraId="03BE872F" w14:textId="7DAED136" w:rsidR="00A862C5" w:rsidRPr="00C05393" w:rsidRDefault="00A862C5" w:rsidP="00A862C5">
      <w:pPr>
        <w:tabs>
          <w:tab w:val="left" w:pos="567"/>
        </w:tabs>
        <w:spacing w:before="0"/>
        <w:rPr>
          <w:rFonts w:cs="Arial"/>
        </w:rPr>
      </w:pPr>
      <w:r w:rsidRPr="00C05393">
        <w:rPr>
          <w:rFonts w:cs="Arial"/>
        </w:rPr>
        <w:t xml:space="preserve">У испостављеном рачуну, изабрани понуђач је дужан да </w:t>
      </w:r>
      <w:r w:rsidR="00E808A2" w:rsidRPr="00C05393">
        <w:rPr>
          <w:rFonts w:cs="Arial"/>
        </w:rPr>
        <w:t xml:space="preserve">наведе број уговора, и да се  </w:t>
      </w:r>
      <w:r w:rsidRPr="00C05393">
        <w:rPr>
          <w:rFonts w:cs="Arial"/>
        </w:rPr>
        <w:t>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E0D7B37" w14:textId="35C13DFC" w:rsidR="00644778" w:rsidRPr="00C05393" w:rsidRDefault="00644778" w:rsidP="006F4AE9">
      <w:pPr>
        <w:tabs>
          <w:tab w:val="left" w:pos="567"/>
        </w:tabs>
        <w:spacing w:before="0"/>
        <w:rPr>
          <w:rFonts w:eastAsia="Calibri" w:cs="Arial"/>
        </w:rPr>
      </w:pPr>
    </w:p>
    <w:p w14:paraId="2C395EED" w14:textId="444B1A96" w:rsidR="00644778" w:rsidRPr="00C05393" w:rsidRDefault="00644778" w:rsidP="00A862C5">
      <w:pPr>
        <w:autoSpaceDE w:val="0"/>
        <w:autoSpaceDN w:val="0"/>
        <w:adjustRightInd w:val="0"/>
        <w:spacing w:before="0"/>
        <w:ind w:right="-426"/>
        <w:rPr>
          <w:rFonts w:eastAsia="Calibri" w:cs="Arial"/>
          <w:lang w:val="sr-Cyrl-RS"/>
        </w:rPr>
      </w:pPr>
    </w:p>
    <w:p w14:paraId="08AB0266" w14:textId="77777777" w:rsidR="00A862C5" w:rsidRPr="00C05393" w:rsidRDefault="00A862C5" w:rsidP="00064803">
      <w:pPr>
        <w:keepNext/>
        <w:numPr>
          <w:ilvl w:val="1"/>
          <w:numId w:val="20"/>
        </w:numPr>
        <w:tabs>
          <w:tab w:val="left" w:pos="567"/>
        </w:tabs>
        <w:spacing w:before="0"/>
        <w:outlineLvl w:val="1"/>
        <w:rPr>
          <w:rFonts w:cs="Arial"/>
          <w:b/>
          <w:lang w:val="ru-RU"/>
        </w:rPr>
      </w:pPr>
      <w:bookmarkStart w:id="230" w:name="_Toc441651589"/>
      <w:bookmarkStart w:id="231" w:name="_Toc442559900"/>
      <w:r w:rsidRPr="00C05393">
        <w:rPr>
          <w:rFonts w:cs="Arial"/>
          <w:b/>
        </w:rPr>
        <w:t>Рок важења понуде</w:t>
      </w:r>
      <w:bookmarkEnd w:id="230"/>
      <w:bookmarkEnd w:id="231"/>
    </w:p>
    <w:p w14:paraId="2387C36C" w14:textId="1879EB9B" w:rsidR="00A862C5" w:rsidRPr="00C05393" w:rsidRDefault="00A862C5" w:rsidP="002A04A7">
      <w:pPr>
        <w:spacing w:before="0" w:after="200" w:line="276" w:lineRule="auto"/>
        <w:contextualSpacing/>
        <w:rPr>
          <w:rFonts w:eastAsia="Calibri" w:cs="Arial"/>
          <w:lang w:val="ru-RU"/>
        </w:rPr>
      </w:pPr>
      <w:r w:rsidRPr="00C05393">
        <w:rPr>
          <w:rFonts w:eastAsia="Calibri" w:cs="Arial"/>
          <w:lang w:val="ru-RU"/>
        </w:rPr>
        <w:t xml:space="preserve">Понуда мора да важи најмање </w:t>
      </w:r>
      <w:r w:rsidR="00217A83">
        <w:rPr>
          <w:rFonts w:eastAsia="Calibri" w:cs="Arial"/>
          <w:lang w:val="sr-Cyrl-RS"/>
        </w:rPr>
        <w:t>9</w:t>
      </w:r>
      <w:r w:rsidR="00206B4E" w:rsidRPr="00C05393">
        <w:rPr>
          <w:rFonts w:eastAsia="Calibri" w:cs="Arial"/>
        </w:rPr>
        <w:t>0</w:t>
      </w:r>
      <w:r w:rsidRPr="00C05393">
        <w:rPr>
          <w:rFonts w:eastAsia="Calibri" w:cs="Arial"/>
          <w:lang w:val="ru-RU"/>
        </w:rPr>
        <w:t xml:space="preserve"> (словима:</w:t>
      </w:r>
      <w:r w:rsidR="00206B4E" w:rsidRPr="00C05393">
        <w:rPr>
          <w:rFonts w:eastAsia="Calibri" w:cs="Arial"/>
        </w:rPr>
        <w:t xml:space="preserve"> </w:t>
      </w:r>
      <w:r w:rsidR="00217A83">
        <w:rPr>
          <w:rFonts w:eastAsia="Calibri" w:cs="Arial"/>
          <w:lang w:val="sr-Cyrl-RS"/>
        </w:rPr>
        <w:t>девед</w:t>
      </w:r>
      <w:r w:rsidR="00206B4E" w:rsidRPr="00C05393">
        <w:rPr>
          <w:rFonts w:eastAsia="Calibri" w:cs="Arial"/>
        </w:rPr>
        <w:t xml:space="preserve">есет) </w:t>
      </w:r>
      <w:r w:rsidRPr="00C05393">
        <w:rPr>
          <w:rFonts w:eastAsia="Calibri" w:cs="Arial"/>
          <w:lang w:val="ru-RU"/>
        </w:rPr>
        <w:t xml:space="preserve">дана од дана отварања понуда. </w:t>
      </w:r>
    </w:p>
    <w:p w14:paraId="2A60BAD6" w14:textId="77777777" w:rsidR="00A862C5" w:rsidRPr="00C05393" w:rsidRDefault="00A862C5" w:rsidP="002A04A7">
      <w:pPr>
        <w:spacing w:before="0" w:after="200" w:line="276" w:lineRule="auto"/>
        <w:contextualSpacing/>
        <w:rPr>
          <w:rFonts w:eastAsia="Calibri" w:cs="Arial"/>
        </w:rPr>
      </w:pPr>
      <w:r w:rsidRPr="00C05393">
        <w:rPr>
          <w:rFonts w:eastAsia="Calibri" w:cs="Arial"/>
        </w:rPr>
        <w:t xml:space="preserve">У случају да понуђач наведе краћи рок важења понуде, понуда ће бити одбијена, као неприхватљива. </w:t>
      </w:r>
    </w:p>
    <w:p w14:paraId="5BEC6AD9" w14:textId="77777777" w:rsidR="00A862C5" w:rsidRPr="00C05393" w:rsidRDefault="00A862C5" w:rsidP="00064803">
      <w:pPr>
        <w:keepNext/>
        <w:numPr>
          <w:ilvl w:val="1"/>
          <w:numId w:val="20"/>
        </w:numPr>
        <w:tabs>
          <w:tab w:val="left" w:pos="567"/>
        </w:tabs>
        <w:spacing w:before="0"/>
        <w:outlineLvl w:val="1"/>
        <w:rPr>
          <w:rFonts w:cs="Arial"/>
          <w:b/>
        </w:rPr>
      </w:pPr>
      <w:bookmarkStart w:id="232" w:name="_Toc441651593"/>
      <w:bookmarkStart w:id="233" w:name="_Toc442559904"/>
      <w:r w:rsidRPr="00C05393">
        <w:rPr>
          <w:rFonts w:cs="Arial"/>
          <w:b/>
        </w:rPr>
        <w:t>Средства финансијског обезбеђења</w:t>
      </w:r>
      <w:bookmarkEnd w:id="232"/>
      <w:bookmarkEnd w:id="233"/>
    </w:p>
    <w:p w14:paraId="17CBEF23" w14:textId="77777777" w:rsidR="00A862C5" w:rsidRPr="00C05393" w:rsidRDefault="00A862C5" w:rsidP="00A862C5">
      <w:pPr>
        <w:rPr>
          <w:rFonts w:eastAsia="TimesNewRomanPSMT" w:cs="Arial"/>
          <w:bCs/>
          <w:iCs/>
        </w:rPr>
      </w:pPr>
      <w:r w:rsidRPr="00C05393">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5A1BF33" w14:textId="77777777" w:rsidR="00A862C5" w:rsidRPr="00C05393" w:rsidRDefault="00A862C5" w:rsidP="00A862C5">
      <w:pPr>
        <w:rPr>
          <w:rFonts w:eastAsia="TimesNewRomanPSMT" w:cs="Arial"/>
          <w:bCs/>
          <w:iCs/>
        </w:rPr>
      </w:pPr>
      <w:r w:rsidRPr="00C05393">
        <w:rPr>
          <w:rFonts w:eastAsia="TimesNewRomanPSMT" w:cs="Arial"/>
          <w:bCs/>
          <w:iCs/>
        </w:rPr>
        <w:t>Члан групе понуђача може бити налогодавац СФО.</w:t>
      </w:r>
    </w:p>
    <w:p w14:paraId="2930C4D2" w14:textId="77777777" w:rsidR="00A862C5" w:rsidRPr="00C05393" w:rsidRDefault="00A862C5" w:rsidP="00A862C5">
      <w:pPr>
        <w:rPr>
          <w:rFonts w:eastAsia="TimesNewRomanPSMT" w:cs="Arial"/>
          <w:bCs/>
          <w:iCs/>
        </w:rPr>
      </w:pPr>
      <w:r w:rsidRPr="00C05393">
        <w:rPr>
          <w:rFonts w:eastAsia="TimesNewRomanPSMT" w:cs="Arial"/>
          <w:bCs/>
          <w:iCs/>
        </w:rPr>
        <w:t>СФО морају да буду у валути у којој је и понуда.</w:t>
      </w:r>
    </w:p>
    <w:p w14:paraId="4EFB7618" w14:textId="77777777" w:rsidR="00A862C5" w:rsidRPr="00C05393" w:rsidRDefault="00A862C5" w:rsidP="00A862C5">
      <w:pPr>
        <w:rPr>
          <w:rFonts w:eastAsia="TimesNewRomanPSMT" w:cs="Arial"/>
          <w:bCs/>
          <w:iCs/>
        </w:rPr>
      </w:pPr>
      <w:r w:rsidRPr="00C05393">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1FEE4D57" w14:textId="77777777" w:rsidR="00A862C5" w:rsidRPr="00C05393" w:rsidRDefault="00A862C5" w:rsidP="00A862C5">
      <w:pPr>
        <w:tabs>
          <w:tab w:val="left" w:pos="567"/>
        </w:tabs>
        <w:spacing w:before="0"/>
        <w:rPr>
          <w:rFonts w:cs="Arial"/>
          <w:color w:val="00B0F0"/>
        </w:rPr>
      </w:pPr>
    </w:p>
    <w:p w14:paraId="1419B52F" w14:textId="77777777" w:rsidR="00A862C5" w:rsidRPr="00C05393" w:rsidRDefault="00C37BF4" w:rsidP="00A862C5">
      <w:pPr>
        <w:tabs>
          <w:tab w:val="left" w:pos="1134"/>
        </w:tabs>
        <w:spacing w:before="0"/>
        <w:rPr>
          <w:rFonts w:cs="Arial"/>
          <w:lang w:val="ru-RU"/>
        </w:rPr>
      </w:pPr>
      <w:r w:rsidRPr="00C05393">
        <w:rPr>
          <w:rFonts w:cs="Arial"/>
          <w:lang w:val="ru-RU"/>
        </w:rPr>
        <w:t>Понуђач је одговоран за безбедан начин достављања СФО Наручиоцу.</w:t>
      </w:r>
    </w:p>
    <w:p w14:paraId="394896DA" w14:textId="77777777" w:rsidR="00C37BF4" w:rsidRPr="00C05393" w:rsidRDefault="00C37BF4" w:rsidP="00A862C5">
      <w:pPr>
        <w:tabs>
          <w:tab w:val="left" w:pos="1134"/>
        </w:tabs>
        <w:spacing w:before="0"/>
        <w:rPr>
          <w:rFonts w:cs="Arial"/>
          <w:color w:val="00B0F0"/>
          <w:lang w:val="ru-RU"/>
        </w:rPr>
      </w:pPr>
    </w:p>
    <w:p w14:paraId="30D00DAD" w14:textId="77777777" w:rsidR="00A862C5" w:rsidRPr="00C05393" w:rsidRDefault="00A862C5" w:rsidP="00A862C5">
      <w:pPr>
        <w:spacing w:before="0"/>
        <w:rPr>
          <w:rFonts w:cs="Arial"/>
          <w:lang w:val="ru-RU"/>
        </w:rPr>
      </w:pPr>
      <w:r w:rsidRPr="00C05393">
        <w:rPr>
          <w:rFonts w:cs="Arial"/>
          <w:lang w:val="ru-RU"/>
        </w:rPr>
        <w:t>Понуђач је дужан да достави следећа средства финансијског обезбеђења:</w:t>
      </w:r>
    </w:p>
    <w:p w14:paraId="38A96F94" w14:textId="77777777" w:rsidR="00A862C5" w:rsidRPr="00C05393" w:rsidRDefault="00A862C5" w:rsidP="00A862C5">
      <w:pPr>
        <w:spacing w:before="0"/>
        <w:rPr>
          <w:rFonts w:cs="Arial"/>
          <w:color w:val="00B0F0"/>
          <w:lang w:val="ru-RU"/>
        </w:rPr>
      </w:pPr>
    </w:p>
    <w:p w14:paraId="572A506A" w14:textId="77777777" w:rsidR="00A862C5" w:rsidRPr="00C05393" w:rsidRDefault="00A862C5" w:rsidP="00A862C5">
      <w:pPr>
        <w:spacing w:before="0"/>
        <w:contextualSpacing/>
        <w:rPr>
          <w:rFonts w:eastAsia="Calibri" w:cs="Arial"/>
          <w:b/>
          <w:u w:val="single"/>
        </w:rPr>
      </w:pPr>
      <w:r w:rsidRPr="00C05393">
        <w:rPr>
          <w:rFonts w:eastAsia="Calibri" w:cs="Arial"/>
          <w:b/>
          <w:u w:val="single"/>
        </w:rPr>
        <w:t>У понуди:</w:t>
      </w:r>
    </w:p>
    <w:p w14:paraId="0D5BCF92" w14:textId="77777777" w:rsidR="00A862C5" w:rsidRPr="00C05393" w:rsidRDefault="00A862C5" w:rsidP="00A862C5">
      <w:pPr>
        <w:spacing w:before="0"/>
        <w:contextualSpacing/>
        <w:rPr>
          <w:rFonts w:eastAsia="Calibri" w:cs="Arial"/>
          <w:b/>
          <w:u w:val="single"/>
        </w:rPr>
      </w:pPr>
    </w:p>
    <w:p w14:paraId="5432F7BA" w14:textId="77777777" w:rsidR="00372010" w:rsidRDefault="00372010" w:rsidP="00372010">
      <w:pPr>
        <w:pStyle w:val="NoSpacing"/>
        <w:rPr>
          <w:rFonts w:cs="Arial"/>
          <w:sz w:val="22"/>
          <w:lang w:val="sr-Cyrl-RS"/>
        </w:rPr>
      </w:pPr>
      <w:r>
        <w:rPr>
          <w:rFonts w:cs="Arial"/>
          <w:sz w:val="22"/>
          <w:lang w:val="en-US"/>
        </w:rPr>
        <w:t>Понуђач је обавезан да</w:t>
      </w:r>
      <w:r>
        <w:rPr>
          <w:rFonts w:cs="Arial"/>
          <w:sz w:val="22"/>
          <w:lang w:val="sr-Cyrl-RS"/>
        </w:rPr>
        <w:t xml:space="preserve"> за сваку партију посебно </w:t>
      </w:r>
      <w:r>
        <w:rPr>
          <w:rFonts w:cs="Arial"/>
          <w:b/>
          <w:sz w:val="22"/>
          <w:u w:val="single"/>
          <w:lang w:val="en-US"/>
        </w:rPr>
        <w:t xml:space="preserve">уз понуду </w:t>
      </w:r>
      <w:r>
        <w:rPr>
          <w:rFonts w:cs="Arial"/>
          <w:sz w:val="22"/>
          <w:lang w:val="en-US"/>
        </w:rPr>
        <w:t xml:space="preserve">Наручиоцу достави: </w:t>
      </w:r>
      <w:r>
        <w:rPr>
          <w:rFonts w:cs="Arial"/>
          <w:sz w:val="22"/>
          <w:lang w:val="sr-Cyrl-RS"/>
        </w:rPr>
        <w:t xml:space="preserve"> </w:t>
      </w:r>
    </w:p>
    <w:p w14:paraId="4256905C" w14:textId="77777777" w:rsidR="00372010" w:rsidRDefault="00372010" w:rsidP="00372010">
      <w:pPr>
        <w:pStyle w:val="NoSpacing"/>
        <w:tabs>
          <w:tab w:val="left" w:pos="2129"/>
        </w:tabs>
        <w:rPr>
          <w:rFonts w:cs="Arial"/>
          <w:sz w:val="6"/>
          <w:lang w:val="sr-Cyrl-RS"/>
        </w:rPr>
      </w:pPr>
      <w:r>
        <w:rPr>
          <w:rFonts w:cs="Arial"/>
          <w:sz w:val="6"/>
          <w:lang w:val="sr-Cyrl-RS"/>
        </w:rPr>
        <w:tab/>
      </w:r>
    </w:p>
    <w:p w14:paraId="0DECE195" w14:textId="77777777" w:rsidR="00372010" w:rsidRDefault="00372010" w:rsidP="00DD6B96">
      <w:pPr>
        <w:numPr>
          <w:ilvl w:val="0"/>
          <w:numId w:val="28"/>
        </w:numPr>
        <w:spacing w:before="0"/>
        <w:ind w:left="0"/>
        <w:rPr>
          <w:rFonts w:cs="Arial"/>
          <w:noProof/>
        </w:rPr>
      </w:pPr>
      <w:r>
        <w:rPr>
          <w:rFonts w:cs="Arial"/>
          <w:noProof/>
        </w:rPr>
        <w:t>бланко сопствену меницу за озбиљност понуде која је</w:t>
      </w:r>
      <w:r>
        <w:rPr>
          <w:rFonts w:cs="Arial"/>
          <w:noProof/>
          <w:lang w:val="sr-Cyrl-RS"/>
        </w:rPr>
        <w:t xml:space="preserve">: </w:t>
      </w:r>
    </w:p>
    <w:p w14:paraId="5396C188" w14:textId="77777777" w:rsidR="00372010" w:rsidRDefault="00372010" w:rsidP="00372010">
      <w:pPr>
        <w:spacing w:before="0"/>
        <w:rPr>
          <w:rFonts w:cs="Arial"/>
          <w:noProof/>
        </w:rPr>
      </w:pPr>
      <w:r>
        <w:rPr>
          <w:rFonts w:cs="Arial"/>
          <w:noProof/>
          <w:lang w:val="sr-Cyrl-RS"/>
        </w:rPr>
        <w:t>-</w:t>
      </w:r>
      <w:r>
        <w:rPr>
          <w:rFonts w:cs="Arial"/>
          <w:noProof/>
        </w:rPr>
        <w:t xml:space="preserve"> потписана </w:t>
      </w:r>
      <w:r>
        <w:rPr>
          <w:rFonts w:cs="Arial"/>
          <w:noProof/>
          <w:lang w:val="sr-Cyrl-RS"/>
        </w:rPr>
        <w:t xml:space="preserve">и оверена </w:t>
      </w:r>
      <w:r>
        <w:rPr>
          <w:rFonts w:cs="Arial"/>
          <w:noProof/>
        </w:rPr>
        <w:t>од стране законског заступника или лица по овлашћењу законског заступника и оверена службеним печатом, на начин који прописује Закон о меници ("Сл. лист ФНРЈ" бр. 104/46, "Сл. лист СФРЈ" бр. 16/65, 54/70 и 57/89 и "Сл. лист СРЈ" бр. 46/96, Сл. лист СЦГ бр. 01/03 Уст. Повеља)</w:t>
      </w:r>
    </w:p>
    <w:p w14:paraId="598B6548" w14:textId="77777777" w:rsidR="00372010" w:rsidRDefault="00372010" w:rsidP="00372010">
      <w:pPr>
        <w:spacing w:before="0" w:after="120"/>
        <w:rPr>
          <w:rFonts w:cs="Arial"/>
          <w:noProof/>
        </w:rPr>
      </w:pPr>
      <w:r>
        <w:rPr>
          <w:rFonts w:cs="Arial"/>
          <w:noProof/>
          <w:lang w:val="sr-Cyrl-RS"/>
        </w:rPr>
        <w:t>-</w:t>
      </w:r>
      <w:r>
        <w:rPr>
          <w:rFonts w:cs="Arial"/>
          <w:noProof/>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и основ за издавање менице и меничног овлашћења.</w:t>
      </w:r>
    </w:p>
    <w:p w14:paraId="53B9640E" w14:textId="77777777" w:rsidR="00372010" w:rsidRDefault="00372010" w:rsidP="00DD6B96">
      <w:pPr>
        <w:numPr>
          <w:ilvl w:val="0"/>
          <w:numId w:val="28"/>
        </w:numPr>
        <w:spacing w:before="0" w:after="120" w:line="276" w:lineRule="auto"/>
        <w:ind w:left="0"/>
        <w:contextualSpacing/>
        <w:rPr>
          <w:rFonts w:eastAsia="Calibri" w:cs="Arial"/>
          <w:noProof/>
        </w:rPr>
      </w:pPr>
      <w:r>
        <w:rPr>
          <w:rFonts w:eastAsia="Calibri" w:cs="Arial"/>
          <w:noProof/>
        </w:rPr>
        <w:t>Менично писмо –</w:t>
      </w:r>
      <w:r>
        <w:rPr>
          <w:rFonts w:eastAsia="Calibri" w:cs="Arial"/>
          <w:noProof/>
          <w:lang w:val="sr-Cyrl-RS"/>
        </w:rPr>
        <w:t xml:space="preserve"> </w:t>
      </w:r>
      <w:r>
        <w:rPr>
          <w:rFonts w:eastAsia="Calibri" w:cs="Arial"/>
          <w:noProof/>
        </w:rPr>
        <w:t>овлашћење којим понуђач овлашћује наручиоца да може</w:t>
      </w:r>
      <w:r>
        <w:rPr>
          <w:rFonts w:eastAsia="Calibri" w:cs="Arial"/>
          <w:noProof/>
          <w:lang w:val="sr-Cyrl-RS"/>
        </w:rPr>
        <w:t xml:space="preserve"> </w:t>
      </w:r>
      <w:r>
        <w:rPr>
          <w:rFonts w:eastAsia="Calibri" w:cs="Arial"/>
          <w:noProof/>
        </w:rPr>
        <w:t>безусловно,</w:t>
      </w:r>
      <w:r>
        <w:rPr>
          <w:rFonts w:eastAsia="Calibri" w:cs="Arial"/>
          <w:noProof/>
          <w:lang w:val="sr-Cyrl-RS"/>
        </w:rPr>
        <w:t xml:space="preserve"> </w:t>
      </w:r>
      <w:r>
        <w:rPr>
          <w:rFonts w:eastAsia="Calibri" w:cs="Arial"/>
          <w:noProof/>
        </w:rPr>
        <w:t>неопозиво,</w:t>
      </w:r>
      <w:r>
        <w:rPr>
          <w:rFonts w:eastAsia="Calibri" w:cs="Arial"/>
          <w:noProof/>
          <w:lang w:val="sr-Cyrl-RS"/>
        </w:rPr>
        <w:t xml:space="preserve"> </w:t>
      </w:r>
      <w:r>
        <w:rPr>
          <w:rFonts w:eastAsia="Calibri" w:cs="Arial"/>
          <w:noProof/>
        </w:rPr>
        <w:t>без протеста и трошкова вансудски наплатити меницу  на износ од 10% од вредности пону</w:t>
      </w:r>
      <w:r>
        <w:rPr>
          <w:rFonts w:eastAsia="Calibri" w:cs="Arial"/>
          <w:noProof/>
          <w:lang w:val="sr-Cyrl-RS"/>
        </w:rPr>
        <w:t>ђене партије</w:t>
      </w:r>
      <w:r>
        <w:rPr>
          <w:rFonts w:eastAsia="Calibri" w:cs="Arial"/>
          <w:noProof/>
        </w:rPr>
        <w:t xml:space="preserve">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Pr>
          <w:rFonts w:eastAsia="Calibri" w:cs="Arial"/>
          <w:noProof/>
          <w:lang w:val="sr-Cyrl-RS"/>
        </w:rPr>
        <w:t>;</w:t>
      </w:r>
    </w:p>
    <w:p w14:paraId="0A405251" w14:textId="77777777" w:rsidR="00372010" w:rsidRDefault="00372010" w:rsidP="00DD6B96">
      <w:pPr>
        <w:numPr>
          <w:ilvl w:val="0"/>
          <w:numId w:val="28"/>
        </w:numPr>
        <w:spacing w:before="0" w:after="120"/>
        <w:ind w:left="0"/>
        <w:rPr>
          <w:rFonts w:cs="Arial"/>
          <w:noProof/>
        </w:rPr>
      </w:pPr>
      <w:r>
        <w:rPr>
          <w:rFonts w:cs="Arial"/>
          <w:noProof/>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A2B01C" w14:textId="77777777" w:rsidR="00372010" w:rsidRDefault="00372010" w:rsidP="00DD6B96">
      <w:pPr>
        <w:numPr>
          <w:ilvl w:val="0"/>
          <w:numId w:val="28"/>
        </w:numPr>
        <w:spacing w:before="0" w:after="120"/>
        <w:ind w:left="0"/>
        <w:rPr>
          <w:rFonts w:cs="Arial"/>
          <w:noProof/>
        </w:rPr>
      </w:pPr>
      <w:r>
        <w:rPr>
          <w:rFonts w:cs="Arial"/>
          <w:noProof/>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w:t>
      </w:r>
      <w:r>
        <w:rPr>
          <w:rFonts w:cs="Arial"/>
          <w:noProof/>
          <w:lang w:val="sr-Cyrl-RS"/>
        </w:rPr>
        <w:t>;</w:t>
      </w:r>
    </w:p>
    <w:p w14:paraId="5C4B1556" w14:textId="77777777" w:rsidR="00372010" w:rsidRDefault="00372010" w:rsidP="00DD6B96">
      <w:pPr>
        <w:numPr>
          <w:ilvl w:val="0"/>
          <w:numId w:val="28"/>
        </w:numPr>
        <w:spacing w:before="0" w:after="120"/>
        <w:ind w:left="0"/>
        <w:rPr>
          <w:rFonts w:cs="Arial"/>
          <w:noProof/>
        </w:rPr>
      </w:pPr>
      <w:r>
        <w:rPr>
          <w:rFonts w:cs="Arial"/>
          <w:noProof/>
        </w:rPr>
        <w:t>фотокопију ОП обрасца.</w:t>
      </w:r>
    </w:p>
    <w:p w14:paraId="477E650D" w14:textId="77777777" w:rsidR="00372010" w:rsidRDefault="00372010" w:rsidP="00DD6B96">
      <w:pPr>
        <w:numPr>
          <w:ilvl w:val="0"/>
          <w:numId w:val="28"/>
        </w:numPr>
        <w:spacing w:before="0" w:after="120"/>
        <w:ind w:left="0"/>
        <w:rPr>
          <w:rFonts w:cs="Arial"/>
          <w:noProof/>
        </w:rPr>
      </w:pPr>
      <w:r>
        <w:rPr>
          <w:rFonts w:cs="Arial"/>
          <w:noProof/>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6F77146" w14:textId="77777777" w:rsidR="00372010" w:rsidRDefault="00372010" w:rsidP="00372010">
      <w:pPr>
        <w:spacing w:before="0" w:after="120"/>
        <w:rPr>
          <w:rFonts w:cs="Arial"/>
          <w:noProof/>
        </w:rPr>
      </w:pPr>
      <w:r>
        <w:rPr>
          <w:rFonts w:cs="Arial"/>
          <w:noProof/>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DC16431" w14:textId="77777777" w:rsidR="00372010" w:rsidRDefault="00372010" w:rsidP="00372010">
      <w:pPr>
        <w:spacing w:before="0" w:after="120"/>
        <w:rPr>
          <w:rFonts w:cs="Arial"/>
          <w:noProof/>
        </w:rPr>
      </w:pPr>
      <w:r>
        <w:rPr>
          <w:rFonts w:cs="Arial"/>
          <w:noProof/>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2F2D9CDE" w14:textId="77777777" w:rsidR="00372010" w:rsidRDefault="00372010" w:rsidP="00372010">
      <w:pPr>
        <w:spacing w:before="0" w:after="120"/>
        <w:rPr>
          <w:rFonts w:cs="Arial"/>
          <w:noProof/>
        </w:rPr>
      </w:pPr>
      <w:r>
        <w:rPr>
          <w:rFonts w:cs="Arial"/>
          <w:noProof/>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3DBB1F1" w14:textId="3596F273" w:rsidR="00372010" w:rsidRPr="00372010" w:rsidRDefault="00372010" w:rsidP="00372010">
      <w:pPr>
        <w:spacing w:before="0" w:after="120"/>
        <w:rPr>
          <w:rFonts w:cs="Arial"/>
          <w:noProof/>
        </w:rPr>
      </w:pPr>
      <w:r>
        <w:rPr>
          <w:rFonts w:cs="Arial"/>
          <w:noProof/>
        </w:rPr>
        <w:t>Уколико Понуђач не достави захтевано средство финансијког обезбеђења,понуда ће бити одбијена као неприхватљива због битних недостатака.</w:t>
      </w:r>
    </w:p>
    <w:p w14:paraId="7A7F5F05" w14:textId="1BCBADC2" w:rsidR="007401EE" w:rsidRPr="00C05393" w:rsidRDefault="007401EE" w:rsidP="004A0897">
      <w:pPr>
        <w:spacing w:before="0"/>
        <w:rPr>
          <w:rFonts w:cs="Arial"/>
          <w:color w:val="00B0F0"/>
        </w:rPr>
      </w:pPr>
    </w:p>
    <w:p w14:paraId="581AE926" w14:textId="77777777" w:rsidR="00A862C5" w:rsidRPr="00C05393" w:rsidRDefault="00A862C5" w:rsidP="00D67FDB">
      <w:pPr>
        <w:spacing w:before="0"/>
        <w:contextualSpacing/>
        <w:rPr>
          <w:rFonts w:eastAsia="Calibri" w:cs="Arial"/>
          <w:b/>
          <w:u w:val="single"/>
          <w:lang w:val="sr-Cyrl-RS"/>
        </w:rPr>
      </w:pPr>
      <w:r w:rsidRPr="00C05393">
        <w:rPr>
          <w:rFonts w:eastAsia="Calibri" w:cs="Arial"/>
          <w:b/>
          <w:u w:val="single"/>
        </w:rPr>
        <w:t>У року од 10 дана од закључења Уговора</w:t>
      </w:r>
      <w:r w:rsidR="003D7E6E" w:rsidRPr="00C05393">
        <w:rPr>
          <w:rFonts w:eastAsia="Calibri" w:cs="Arial"/>
          <w:b/>
          <w:u w:val="single"/>
        </w:rPr>
        <w:t>:</w:t>
      </w:r>
    </w:p>
    <w:p w14:paraId="1B6F40FB" w14:textId="77777777" w:rsidR="00103F71" w:rsidRPr="00C05393" w:rsidRDefault="00A862C5" w:rsidP="00103F71">
      <w:pPr>
        <w:rPr>
          <w:rFonts w:cs="Arial"/>
          <w:b/>
          <w:lang w:val="sr-Cyrl-RS"/>
        </w:rPr>
      </w:pPr>
      <w:r w:rsidRPr="00C05393">
        <w:rPr>
          <w:rFonts w:cs="Arial"/>
          <w:b/>
        </w:rPr>
        <w:t>Банкарску гаранцију за добро извршење посла</w:t>
      </w:r>
      <w:bookmarkStart w:id="234" w:name="_Toc441651598"/>
      <w:bookmarkStart w:id="235" w:name="_Toc442559909"/>
    </w:p>
    <w:bookmarkEnd w:id="234"/>
    <w:bookmarkEnd w:id="235"/>
    <w:p w14:paraId="161C9F6C" w14:textId="4F987E1B" w:rsidR="00A862C5" w:rsidRPr="007D1CCF" w:rsidRDefault="00A862C5" w:rsidP="00A862C5">
      <w:pPr>
        <w:rPr>
          <w:rFonts w:cs="Arial"/>
          <w:lang w:val="sr-Cyrl-RS"/>
        </w:rPr>
      </w:pPr>
      <w:r w:rsidRPr="00C05393">
        <w:rPr>
          <w:rFonts w:cs="Arial"/>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974F92" w:rsidRPr="00C05393">
        <w:rPr>
          <w:rFonts w:cs="Arial"/>
          <w:lang w:val="sr-Cyrl-RS"/>
        </w:rPr>
        <w:t>, банкарску гаранцију за добро извршење посла</w:t>
      </w:r>
      <w:r w:rsidR="007D1CCF">
        <w:rPr>
          <w:rFonts w:cs="Arial"/>
          <w:lang w:val="sr-Cyrl-RS"/>
        </w:rPr>
        <w:t>, за сваку партију посебно</w:t>
      </w:r>
    </w:p>
    <w:p w14:paraId="631CBB96" w14:textId="77777777" w:rsidR="00A862C5" w:rsidRPr="00C05393" w:rsidRDefault="00A862C5" w:rsidP="00A862C5">
      <w:pPr>
        <w:rPr>
          <w:rFonts w:cs="Arial"/>
        </w:rPr>
      </w:pPr>
      <w:r w:rsidRPr="00C05393">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0556306" w14:textId="77777777" w:rsidR="00A862C5" w:rsidRPr="00C05393" w:rsidRDefault="00A862C5" w:rsidP="00A862C5">
      <w:pPr>
        <w:rPr>
          <w:rFonts w:cs="Arial"/>
        </w:rPr>
      </w:pPr>
      <w:r w:rsidRPr="00C05393">
        <w:rPr>
          <w:rFonts w:cs="Arial"/>
        </w:rPr>
        <w:t xml:space="preserve">Банкарска гаранција мора трајати најмање </w:t>
      </w:r>
      <w:r w:rsidR="00967A21" w:rsidRPr="00C05393">
        <w:rPr>
          <w:rFonts w:cs="Arial"/>
        </w:rPr>
        <w:t>3</w:t>
      </w:r>
      <w:r w:rsidRPr="00C05393">
        <w:rPr>
          <w:rFonts w:cs="Arial"/>
        </w:rPr>
        <w:t>0 (словима:</w:t>
      </w:r>
      <w:r w:rsidR="00967A21" w:rsidRPr="00C05393">
        <w:rPr>
          <w:rFonts w:cs="Arial"/>
        </w:rPr>
        <w:t xml:space="preserve"> тридесет</w:t>
      </w:r>
      <w:r w:rsidRPr="00C05393">
        <w:rPr>
          <w:rFonts w:cs="Arial"/>
        </w:rPr>
        <w:t>) календарских дана дуже од рока одређеног за коначно извршење посла.</w:t>
      </w:r>
    </w:p>
    <w:p w14:paraId="14EB572E" w14:textId="02C3A5CF" w:rsidR="00A862C5" w:rsidRPr="00C05393" w:rsidRDefault="00A862C5" w:rsidP="008742AD">
      <w:pPr>
        <w:rPr>
          <w:rFonts w:cs="Arial"/>
        </w:rPr>
      </w:pPr>
      <w:r w:rsidRPr="00C05393">
        <w:rPr>
          <w:rFonts w:cs="Arial"/>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37C441F" w14:textId="77777777" w:rsidR="00A862C5" w:rsidRPr="00C05393" w:rsidRDefault="00A862C5" w:rsidP="00A862C5">
      <w:pPr>
        <w:rPr>
          <w:rFonts w:cs="Arial"/>
        </w:rPr>
      </w:pPr>
      <w:r w:rsidRPr="00C0539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14E2CE1" w14:textId="77777777" w:rsidR="00A862C5" w:rsidRPr="00C05393" w:rsidRDefault="00A862C5" w:rsidP="00A862C5">
      <w:pPr>
        <w:rPr>
          <w:rFonts w:cs="Arial"/>
        </w:rPr>
      </w:pPr>
      <w:r w:rsidRPr="00C05393">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CE77FB7" w14:textId="77777777" w:rsidR="007D1CCF" w:rsidRPr="007D1CCF" w:rsidRDefault="007D1CCF" w:rsidP="007D1CCF">
      <w:pPr>
        <w:spacing w:before="0"/>
        <w:rPr>
          <w:rFonts w:cs="Arial"/>
          <w:lang w:val="sr-Latn-RS"/>
        </w:rPr>
      </w:pPr>
      <w:r w:rsidRPr="007D1CCF">
        <w:rPr>
          <w:rFonts w:cs="Arial"/>
          <w:lang w:val="sr-Latn-RS"/>
        </w:rPr>
        <w:t>Уколико гаранцију издаје страна банка ,мора имати кредитни рејтинг.</w:t>
      </w:r>
    </w:p>
    <w:p w14:paraId="181B7696" w14:textId="77777777" w:rsidR="007D1CCF" w:rsidRPr="007D1CCF" w:rsidRDefault="007D1CCF" w:rsidP="007D1CCF">
      <w:pPr>
        <w:spacing w:before="0"/>
        <w:rPr>
          <w:rFonts w:cs="Arial"/>
          <w:lang w:val="sr-Latn-RS"/>
        </w:rPr>
      </w:pPr>
      <w:r w:rsidRPr="007D1CCF">
        <w:rPr>
          <w:rFonts w:cs="Arial"/>
          <w:lang w:val="sr-Latn-RS"/>
        </w:rPr>
        <w:lastRenderedPageBreak/>
        <w:t>Гаранција се не може уступити и није преносива без сагласности Корисника, Налогодавца и Емисионе банке.</w:t>
      </w:r>
    </w:p>
    <w:p w14:paraId="70A10991" w14:textId="77777777" w:rsidR="007D1CCF" w:rsidRPr="007D1CCF" w:rsidRDefault="007D1CCF" w:rsidP="007D1CCF">
      <w:pPr>
        <w:spacing w:before="0"/>
        <w:rPr>
          <w:rFonts w:cs="Arial"/>
          <w:lang w:val="sr-Latn-RS"/>
        </w:rPr>
      </w:pPr>
      <w:r w:rsidRPr="007D1CCF">
        <w:rPr>
          <w:rFonts w:cs="Arial"/>
          <w:lang w:val="sr-Latn-RS"/>
        </w:rPr>
        <w:t>Гаранција истиче на наведени датум,без обзира да ли нам је овај документ враћен или не.</w:t>
      </w:r>
    </w:p>
    <w:p w14:paraId="5F1CA8DA" w14:textId="1B11FA87" w:rsidR="009C6FCC" w:rsidRDefault="007D1CCF" w:rsidP="007D1CCF">
      <w:pPr>
        <w:spacing w:before="0"/>
        <w:rPr>
          <w:rFonts w:cs="Arial"/>
          <w:lang w:val="sr-Latn-RS"/>
        </w:rPr>
      </w:pPr>
      <w:r w:rsidRPr="007D1CCF">
        <w:rPr>
          <w:rFonts w:cs="Arial"/>
          <w:lang w:val="sr-Latn-RS"/>
        </w:rPr>
        <w:t>На банкарску гаранцију примењују се одредбе Једнобразних правила за гаранције УРДГ 758,Међународне Трговинске коморе у Паризу</w:t>
      </w:r>
      <w:r w:rsidR="00372010">
        <w:rPr>
          <w:rFonts w:cs="Arial"/>
          <w:lang w:val="sr-Latn-RS"/>
        </w:rPr>
        <w:t>.</w:t>
      </w:r>
    </w:p>
    <w:p w14:paraId="1178BCAF" w14:textId="77777777" w:rsidR="00372010" w:rsidRPr="007D1CCF" w:rsidRDefault="00372010" w:rsidP="007D1CCF">
      <w:pPr>
        <w:spacing w:before="0"/>
        <w:rPr>
          <w:rFonts w:cs="Arial"/>
          <w:lang w:val="sr-Latn-RS"/>
        </w:rPr>
      </w:pPr>
    </w:p>
    <w:p w14:paraId="69868970" w14:textId="669F3FEA" w:rsidR="00A862C5" w:rsidRPr="00C05393" w:rsidRDefault="00A862C5" w:rsidP="00A862C5">
      <w:pPr>
        <w:spacing w:before="0"/>
        <w:contextualSpacing/>
        <w:rPr>
          <w:rFonts w:eastAsia="Calibri" w:cs="Arial"/>
          <w:b/>
          <w:u w:val="single"/>
        </w:rPr>
      </w:pPr>
      <w:r w:rsidRPr="00C05393">
        <w:rPr>
          <w:rFonts w:eastAsia="Calibri" w:cs="Arial"/>
          <w:b/>
          <w:u w:val="single"/>
        </w:rPr>
        <w:t xml:space="preserve">  По потписивању Записника о квалитативно</w:t>
      </w:r>
      <w:r w:rsidR="008742AD">
        <w:rPr>
          <w:rFonts w:eastAsia="Calibri" w:cs="Arial"/>
          <w:b/>
          <w:u w:val="single"/>
          <w:lang w:val="sr-Cyrl-RS"/>
        </w:rPr>
        <w:t>м</w:t>
      </w:r>
      <w:r w:rsidRPr="00C05393">
        <w:rPr>
          <w:rFonts w:eastAsia="Calibri" w:cs="Arial"/>
          <w:b/>
          <w:u w:val="single"/>
        </w:rPr>
        <w:t xml:space="preserve"> пријему</w:t>
      </w:r>
    </w:p>
    <w:p w14:paraId="69536A26" w14:textId="77777777" w:rsidR="00A862C5" w:rsidRPr="00C05393" w:rsidRDefault="00A862C5" w:rsidP="00A862C5">
      <w:pPr>
        <w:spacing w:before="0"/>
        <w:ind w:left="851"/>
        <w:rPr>
          <w:rFonts w:cs="Arial"/>
          <w:color w:val="00B0F0"/>
        </w:rPr>
      </w:pPr>
    </w:p>
    <w:p w14:paraId="401C1330" w14:textId="77777777" w:rsidR="00BD03BF" w:rsidRPr="00C05393" w:rsidRDefault="00BD03BF" w:rsidP="00BD03BF">
      <w:pPr>
        <w:pStyle w:val="KDPodnaslov3"/>
        <w:keepNext w:val="0"/>
        <w:spacing w:before="0"/>
        <w:ind w:left="851"/>
        <w:rPr>
          <w:rFonts w:eastAsia="TimesNewRomanPSMT" w:cs="Arial"/>
          <w:b/>
          <w:bCs/>
          <w:iCs/>
          <w:u w:val="single"/>
        </w:rPr>
      </w:pPr>
      <w:bookmarkStart w:id="236" w:name="_Toc441651600"/>
      <w:bookmarkStart w:id="237" w:name="_Toc442559911"/>
      <w:r w:rsidRPr="00C05393">
        <w:rPr>
          <w:rFonts w:eastAsia="TimesNewRomanPSMT" w:cs="Arial"/>
          <w:b/>
          <w:bCs/>
          <w:iCs/>
          <w:u w:val="single"/>
        </w:rPr>
        <w:t>Банкарску гаранцију за отклањање грешака у гарантном року</w:t>
      </w:r>
      <w:bookmarkEnd w:id="236"/>
      <w:bookmarkEnd w:id="237"/>
    </w:p>
    <w:p w14:paraId="1018FB0C" w14:textId="0B306AA3" w:rsidR="00BD03BF" w:rsidRPr="00C05393" w:rsidRDefault="00BD03BF" w:rsidP="00BD03BF">
      <w:pPr>
        <w:rPr>
          <w:rFonts w:cs="Arial"/>
        </w:rPr>
      </w:pPr>
      <w:r w:rsidRPr="00C05393">
        <w:rPr>
          <w:rFonts w:cs="Arial"/>
        </w:rPr>
        <w:t xml:space="preserve">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с тим да евентуални </w:t>
      </w:r>
      <w:r w:rsidR="008E13D0">
        <w:rPr>
          <w:rFonts w:cs="Arial"/>
          <w:lang w:val="sr-Cyrl-RS"/>
        </w:rPr>
        <w:t xml:space="preserve">гарантног </w:t>
      </w:r>
      <w:r w:rsidRPr="00C05393">
        <w:rPr>
          <w:rFonts w:cs="Arial"/>
        </w:rPr>
        <w:t>рока има за последицу и продужење рока важења бакарске гаранције.</w:t>
      </w:r>
    </w:p>
    <w:p w14:paraId="2963B056" w14:textId="15CEFB91" w:rsidR="00BD03BF" w:rsidRPr="00C05393" w:rsidRDefault="00BD03BF" w:rsidP="00BD03BF">
      <w:pPr>
        <w:rPr>
          <w:rFonts w:cs="Arial"/>
        </w:rPr>
      </w:pPr>
      <w:r w:rsidRPr="00C05393">
        <w:rPr>
          <w:rFonts w:cs="Arial"/>
        </w:rPr>
        <w:t>Банкарска гаранција за отклањање недостатака у гарантном року, доставља се  у тренутку примопредаје</w:t>
      </w:r>
      <w:r w:rsidR="00E4215F" w:rsidRPr="00C05393">
        <w:rPr>
          <w:rFonts w:cs="Arial"/>
          <w:lang w:val="sr-Cyrl-RS"/>
        </w:rPr>
        <w:t xml:space="preserve"> предмета ЈН. </w:t>
      </w:r>
      <w:r w:rsidRPr="00C05393">
        <w:rPr>
          <w:rFonts w:cs="Arial"/>
        </w:rPr>
        <w:t xml:space="preserve">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707096D3" w14:textId="77777777" w:rsidR="00BD03BF" w:rsidRPr="00C05393" w:rsidRDefault="00BD03BF" w:rsidP="00BD03BF">
      <w:pPr>
        <w:rPr>
          <w:rFonts w:cs="Arial"/>
        </w:rPr>
      </w:pPr>
      <w:r w:rsidRPr="00C05393">
        <w:rPr>
          <w:rFonts w:cs="Arial"/>
        </w:rPr>
        <w:t>Достављена банкарска гаранција  не може да садржи додатне услове за исплату, краћи рок и мањи износ.</w:t>
      </w:r>
    </w:p>
    <w:p w14:paraId="2A5716B6" w14:textId="77777777" w:rsidR="009C6FCC" w:rsidRPr="00C05393" w:rsidRDefault="00BD03BF" w:rsidP="00CB639E">
      <w:pPr>
        <w:rPr>
          <w:rFonts w:cs="Arial"/>
          <w:lang w:val="sr-Latn-RS"/>
        </w:rPr>
      </w:pPr>
      <w:r w:rsidRPr="00C05393">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3015D6B2" w14:textId="60F13CB5" w:rsidR="00E3611F" w:rsidRPr="00217A83" w:rsidRDefault="00E3611F" w:rsidP="00E3611F">
      <w:pPr>
        <w:tabs>
          <w:tab w:val="left" w:pos="567"/>
          <w:tab w:val="left" w:pos="709"/>
        </w:tabs>
        <w:spacing w:after="120"/>
        <w:rPr>
          <w:rFonts w:eastAsia="TimesNewRomanPSMT" w:cs="Arial"/>
          <w:bCs/>
        </w:rPr>
      </w:pPr>
      <w:r w:rsidRPr="00217A83">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  Београд</w:t>
      </w:r>
    </w:p>
    <w:p w14:paraId="50DA4793" w14:textId="4919CFE7" w:rsidR="00E3611F" w:rsidRPr="00E3611F" w:rsidRDefault="00E3611F" w:rsidP="00E3611F">
      <w:pPr>
        <w:tabs>
          <w:tab w:val="left" w:pos="567"/>
          <w:tab w:val="left" w:pos="709"/>
        </w:tabs>
        <w:spacing w:after="120"/>
        <w:rPr>
          <w:rFonts w:eastAsia="TimesNewRomanPSMT" w:cs="Arial"/>
          <w:bCs/>
          <w:lang w:val="sr-Cyrl-CS"/>
        </w:rPr>
      </w:pPr>
      <w:r w:rsidRPr="00217A83">
        <w:rPr>
          <w:rFonts w:eastAsia="TimesNewRomanPSMT" w:cs="Arial"/>
          <w:bCs/>
        </w:rPr>
        <w:t>Средство финансијског обезбеђења за добро извршење посла</w:t>
      </w:r>
      <w:r w:rsidRPr="00217A83">
        <w:rPr>
          <w:rFonts w:eastAsia="TimesNewRomanPSMT" w:cs="Arial"/>
          <w:bCs/>
          <w:lang w:val="sr-Cyrl-RS"/>
        </w:rPr>
        <w:t xml:space="preserve"> и отклањање грешака у гарантном периоду</w:t>
      </w:r>
      <w:r w:rsidRPr="00217A83">
        <w:rPr>
          <w:rFonts w:eastAsia="TimesNewRomanPSMT" w:cs="Arial"/>
          <w:bCs/>
        </w:rPr>
        <w:t xml:space="preserve"> гласи на Јавно предузеће „Електропривреда Србије“ Београд,</w:t>
      </w:r>
      <w:r w:rsidRPr="00217A83">
        <w:rPr>
          <w:rFonts w:eastAsia="TimesNewRomanPSMT" w:cs="Arial"/>
          <w:b/>
          <w:bCs/>
        </w:rPr>
        <w:t xml:space="preserve"> </w:t>
      </w:r>
      <w:r w:rsidRPr="00217A83">
        <w:rPr>
          <w:rFonts w:eastAsia="TimesNewRomanPSMT" w:cs="Arial"/>
          <w:bCs/>
        </w:rPr>
        <w:t>и доставља се лично или поштом на адресу: Балканска 13, 11 000 Бе</w:t>
      </w:r>
      <w:r w:rsidR="00372010">
        <w:rPr>
          <w:rFonts w:eastAsia="TimesNewRomanPSMT" w:cs="Arial"/>
          <w:bCs/>
        </w:rPr>
        <w:t>оград, Служба за јавне набавке</w:t>
      </w:r>
      <w:r w:rsidRPr="00217A83">
        <w:rPr>
          <w:rFonts w:eastAsia="TimesNewRomanPSMT" w:cs="Arial"/>
          <w:bCs/>
        </w:rPr>
        <w:t>, са назнаком:</w:t>
      </w:r>
      <w:r w:rsidRPr="00217A83">
        <w:rPr>
          <w:rFonts w:eastAsia="TimesNewRomanPSMT" w:cs="Arial"/>
          <w:b/>
          <w:bCs/>
        </w:rPr>
        <w:t xml:space="preserve"> </w:t>
      </w:r>
      <w:r w:rsidRPr="00217A83">
        <w:rPr>
          <w:rFonts w:eastAsia="TimesNewRomanPSMT" w:cs="Arial"/>
          <w:bCs/>
        </w:rPr>
        <w:t xml:space="preserve">Средство финансијског обезбеђења, за ЈН бр. </w:t>
      </w:r>
      <w:r w:rsidR="00372010">
        <w:rPr>
          <w:rFonts w:cs="Arial"/>
          <w:b/>
          <w:lang w:val="sr-Cyrl-CS"/>
        </w:rPr>
        <w:t>ЈН/4000/</w:t>
      </w:r>
      <w:r w:rsidR="00372010">
        <w:rPr>
          <w:rFonts w:cs="Arial"/>
          <w:b/>
          <w:lang w:val="en-GB"/>
        </w:rPr>
        <w:t>0235-2</w:t>
      </w:r>
      <w:r w:rsidR="00372010">
        <w:rPr>
          <w:rFonts w:cs="Arial"/>
          <w:b/>
          <w:lang w:val="sr-Cyrl-CS"/>
        </w:rPr>
        <w:t>/2018</w:t>
      </w:r>
      <w:r w:rsidRPr="00217A83">
        <w:rPr>
          <w:rFonts w:eastAsia="TimesNewRomanPSMT" w:cs="Arial"/>
          <w:bCs/>
          <w:lang w:val="sr-Cyrl-CS"/>
        </w:rPr>
        <w:t>.</w:t>
      </w:r>
    </w:p>
    <w:p w14:paraId="7EC9EB14" w14:textId="77777777" w:rsidR="00E3611F" w:rsidRDefault="00E3611F" w:rsidP="00E3611F">
      <w:pPr>
        <w:keepNext/>
        <w:tabs>
          <w:tab w:val="left" w:pos="567"/>
        </w:tabs>
        <w:spacing w:before="0"/>
        <w:outlineLvl w:val="1"/>
        <w:rPr>
          <w:rFonts w:cs="Arial"/>
          <w:b/>
        </w:rPr>
      </w:pPr>
    </w:p>
    <w:p w14:paraId="15FBE4E8" w14:textId="1A5660BD" w:rsidR="00A862C5" w:rsidRPr="00C05393" w:rsidRDefault="00A862C5" w:rsidP="00E3611F">
      <w:pPr>
        <w:keepNext/>
        <w:tabs>
          <w:tab w:val="left" w:pos="567"/>
        </w:tabs>
        <w:spacing w:before="0"/>
        <w:outlineLvl w:val="1"/>
        <w:rPr>
          <w:rFonts w:cs="Arial"/>
          <w:b/>
        </w:rPr>
      </w:pPr>
      <w:r w:rsidRPr="00C05393">
        <w:rPr>
          <w:rFonts w:cs="Arial"/>
          <w:b/>
        </w:rPr>
        <w:t>Начин означавања поверљивих података у понуди</w:t>
      </w:r>
    </w:p>
    <w:p w14:paraId="7B896155" w14:textId="77777777" w:rsidR="00F55040" w:rsidRPr="00C05393" w:rsidRDefault="00F55040" w:rsidP="00A862C5">
      <w:pPr>
        <w:tabs>
          <w:tab w:val="left" w:pos="567"/>
        </w:tabs>
        <w:spacing w:before="0"/>
        <w:rPr>
          <w:rFonts w:cs="Arial"/>
        </w:rPr>
      </w:pPr>
    </w:p>
    <w:p w14:paraId="6067FDE7" w14:textId="77777777" w:rsidR="00A862C5" w:rsidRPr="00C05393" w:rsidRDefault="00A862C5" w:rsidP="00A862C5">
      <w:pPr>
        <w:tabs>
          <w:tab w:val="left" w:pos="567"/>
        </w:tabs>
        <w:spacing w:before="0"/>
        <w:rPr>
          <w:rFonts w:cs="Arial"/>
        </w:rPr>
      </w:pPr>
      <w:r w:rsidRPr="00C0539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08462DC" w14:textId="77777777" w:rsidR="00F55040" w:rsidRPr="00C05393" w:rsidRDefault="00F55040" w:rsidP="00A862C5">
      <w:pPr>
        <w:tabs>
          <w:tab w:val="left" w:pos="567"/>
        </w:tabs>
        <w:spacing w:before="0"/>
        <w:rPr>
          <w:rFonts w:cs="Arial"/>
        </w:rPr>
      </w:pPr>
    </w:p>
    <w:p w14:paraId="41D14087" w14:textId="77777777" w:rsidR="00A862C5" w:rsidRPr="00C05393" w:rsidRDefault="00A862C5" w:rsidP="00A862C5">
      <w:pPr>
        <w:tabs>
          <w:tab w:val="left" w:pos="567"/>
        </w:tabs>
        <w:spacing w:before="0"/>
        <w:rPr>
          <w:rFonts w:cs="Arial"/>
        </w:rPr>
      </w:pPr>
      <w:r w:rsidRPr="00C05393">
        <w:rPr>
          <w:rFonts w:cs="Arial"/>
        </w:rPr>
        <w:t xml:space="preserve">Наручилац може да одбије да пружи информацију која би значила повреду поверљивости података добијених у понуди. </w:t>
      </w:r>
    </w:p>
    <w:p w14:paraId="13A55423" w14:textId="77777777" w:rsidR="00F55040" w:rsidRPr="00C05393" w:rsidRDefault="00F55040" w:rsidP="00A862C5">
      <w:pPr>
        <w:tabs>
          <w:tab w:val="left" w:pos="567"/>
        </w:tabs>
        <w:spacing w:before="0"/>
        <w:rPr>
          <w:rFonts w:cs="Arial"/>
        </w:rPr>
      </w:pPr>
    </w:p>
    <w:p w14:paraId="48997511" w14:textId="77777777" w:rsidR="00A862C5" w:rsidRPr="00C05393" w:rsidRDefault="00A862C5" w:rsidP="00A862C5">
      <w:pPr>
        <w:tabs>
          <w:tab w:val="left" w:pos="567"/>
        </w:tabs>
        <w:spacing w:before="0"/>
        <w:rPr>
          <w:rFonts w:cs="Arial"/>
        </w:rPr>
      </w:pPr>
      <w:r w:rsidRPr="00C0539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22CE96A" w14:textId="77777777" w:rsidR="00F55040" w:rsidRPr="00C05393" w:rsidRDefault="00F55040" w:rsidP="00A862C5">
      <w:pPr>
        <w:tabs>
          <w:tab w:val="left" w:pos="567"/>
        </w:tabs>
        <w:spacing w:before="0"/>
        <w:rPr>
          <w:rFonts w:cs="Arial"/>
        </w:rPr>
      </w:pPr>
    </w:p>
    <w:p w14:paraId="500351FC" w14:textId="77777777" w:rsidR="00A862C5" w:rsidRPr="00C05393" w:rsidRDefault="00A862C5" w:rsidP="00A862C5">
      <w:pPr>
        <w:tabs>
          <w:tab w:val="left" w:pos="567"/>
        </w:tabs>
        <w:spacing w:before="0"/>
        <w:rPr>
          <w:rFonts w:cs="Arial"/>
        </w:rPr>
      </w:pPr>
      <w:r w:rsidRPr="00C05393">
        <w:rPr>
          <w:rFonts w:cs="Arial"/>
        </w:rPr>
        <w:t>Наручилац ће као поверљива третирати она документа која у десном горњем углу великим словима имају исписано „ПОВЕРЉИВО“.</w:t>
      </w:r>
    </w:p>
    <w:p w14:paraId="2A6D1F84" w14:textId="77777777" w:rsidR="00F55040" w:rsidRPr="00C05393" w:rsidRDefault="00A862C5" w:rsidP="00A862C5">
      <w:pPr>
        <w:tabs>
          <w:tab w:val="left" w:pos="567"/>
        </w:tabs>
        <w:spacing w:before="0"/>
        <w:rPr>
          <w:rFonts w:cs="Arial"/>
        </w:rPr>
      </w:pPr>
      <w:r w:rsidRPr="00C05393">
        <w:rPr>
          <w:rFonts w:cs="Arial"/>
        </w:rPr>
        <w:t>Наручилац не одговара за поверљивост података који нису означени на горе наведени начин.</w:t>
      </w:r>
    </w:p>
    <w:p w14:paraId="375EE52B" w14:textId="77777777" w:rsidR="00A862C5" w:rsidRPr="00C05393" w:rsidRDefault="00A862C5" w:rsidP="00A862C5">
      <w:pPr>
        <w:tabs>
          <w:tab w:val="left" w:pos="567"/>
        </w:tabs>
        <w:spacing w:before="0"/>
        <w:rPr>
          <w:rFonts w:cs="Arial"/>
        </w:rPr>
      </w:pPr>
      <w:r w:rsidRPr="00C05393">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E8A70C5" w14:textId="77777777" w:rsidR="00A862C5" w:rsidRPr="00C05393" w:rsidRDefault="00A862C5" w:rsidP="00A862C5">
      <w:pPr>
        <w:tabs>
          <w:tab w:val="left" w:pos="567"/>
        </w:tabs>
        <w:spacing w:before="0"/>
        <w:rPr>
          <w:rFonts w:cs="Arial"/>
          <w:lang w:val="ru-RU"/>
        </w:rPr>
      </w:pPr>
      <w:r w:rsidRPr="00C0539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1520B7" w14:textId="77777777" w:rsidR="00A862C5" w:rsidRPr="00C05393" w:rsidRDefault="00A862C5" w:rsidP="00A862C5">
      <w:pPr>
        <w:tabs>
          <w:tab w:val="left" w:pos="567"/>
        </w:tabs>
        <w:spacing w:before="0"/>
        <w:rPr>
          <w:rFonts w:cs="Arial"/>
        </w:rPr>
      </w:pPr>
      <w:r w:rsidRPr="00C0539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594DC94" w14:textId="77777777" w:rsidR="00A862C5" w:rsidRPr="00C05393" w:rsidRDefault="00A862C5" w:rsidP="00A862C5">
      <w:pPr>
        <w:tabs>
          <w:tab w:val="left" w:pos="567"/>
        </w:tabs>
        <w:spacing w:before="0"/>
        <w:rPr>
          <w:rFonts w:cs="Arial"/>
        </w:rPr>
      </w:pPr>
      <w:r w:rsidRPr="00C05393">
        <w:rPr>
          <w:rFonts w:cs="Arial"/>
        </w:rPr>
        <w:t>Неће се сматрати поверљивим докази о испуњености обавезних услова,</w:t>
      </w:r>
      <w:r w:rsidR="00967A21" w:rsidRPr="00C05393">
        <w:rPr>
          <w:rFonts w:cs="Arial"/>
        </w:rPr>
        <w:t xml:space="preserve"> </w:t>
      </w:r>
      <w:r w:rsidRPr="00C05393">
        <w:rPr>
          <w:rFonts w:cs="Arial"/>
        </w:rPr>
        <w:t xml:space="preserve">цена и други подаци из понуде који су од значаја за рангирање понуде. </w:t>
      </w:r>
    </w:p>
    <w:p w14:paraId="2ADEFA46" w14:textId="77777777" w:rsidR="00A862C5" w:rsidRPr="00C05393" w:rsidRDefault="00A862C5" w:rsidP="00A862C5">
      <w:pPr>
        <w:autoSpaceDE w:val="0"/>
        <w:autoSpaceDN w:val="0"/>
        <w:adjustRightInd w:val="0"/>
        <w:spacing w:before="0"/>
        <w:rPr>
          <w:rFonts w:eastAsia="TimesNewRomanPSMT" w:cs="Arial"/>
          <w:bCs/>
          <w:color w:val="00B0F0"/>
        </w:rPr>
      </w:pPr>
    </w:p>
    <w:p w14:paraId="47342778" w14:textId="77777777" w:rsidR="00A862C5" w:rsidRPr="00C05393" w:rsidRDefault="00A862C5" w:rsidP="00064803">
      <w:pPr>
        <w:keepNext/>
        <w:numPr>
          <w:ilvl w:val="1"/>
          <w:numId w:val="20"/>
        </w:numPr>
        <w:tabs>
          <w:tab w:val="left" w:pos="567"/>
        </w:tabs>
        <w:spacing w:before="0"/>
        <w:outlineLvl w:val="1"/>
        <w:rPr>
          <w:rFonts w:cs="Arial"/>
          <w:b/>
        </w:rPr>
      </w:pPr>
      <w:r w:rsidRPr="00C05393">
        <w:rPr>
          <w:rFonts w:cs="Arial"/>
          <w:b/>
        </w:rPr>
        <w:t>Поштовање обавеза које произлазе из прописа о заштити на раду и других прописа</w:t>
      </w:r>
    </w:p>
    <w:p w14:paraId="36DB10D8" w14:textId="77777777" w:rsidR="00A862C5" w:rsidRPr="00C05393" w:rsidRDefault="00A862C5" w:rsidP="00A862C5">
      <w:pPr>
        <w:tabs>
          <w:tab w:val="left" w:pos="567"/>
        </w:tabs>
        <w:spacing w:before="0"/>
        <w:rPr>
          <w:rFonts w:cs="Arial"/>
          <w:lang w:val="ru-RU"/>
        </w:rPr>
      </w:pPr>
      <w:r w:rsidRPr="00C0539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46509" w:rsidRPr="00C05393">
        <w:rPr>
          <w:rFonts w:cs="Arial"/>
          <w:lang w:val="ru-RU"/>
        </w:rPr>
        <w:t xml:space="preserve">4 </w:t>
      </w:r>
      <w:r w:rsidRPr="00C05393">
        <w:rPr>
          <w:rFonts w:cs="Arial"/>
          <w:lang w:val="ru-RU"/>
        </w:rPr>
        <w:t>из конкурсне документације).</w:t>
      </w:r>
    </w:p>
    <w:p w14:paraId="0D21F7AD" w14:textId="77777777" w:rsidR="00A862C5" w:rsidRPr="00C05393" w:rsidRDefault="00A862C5" w:rsidP="00A862C5">
      <w:pPr>
        <w:tabs>
          <w:tab w:val="left" w:pos="567"/>
        </w:tabs>
        <w:spacing w:before="0"/>
        <w:rPr>
          <w:rFonts w:cs="Arial"/>
          <w:lang w:val="ru-RU"/>
        </w:rPr>
      </w:pPr>
    </w:p>
    <w:p w14:paraId="6B276D14" w14:textId="77777777" w:rsidR="00A862C5" w:rsidRPr="00C05393" w:rsidRDefault="00A862C5" w:rsidP="00064803">
      <w:pPr>
        <w:keepNext/>
        <w:numPr>
          <w:ilvl w:val="1"/>
          <w:numId w:val="20"/>
        </w:numPr>
        <w:tabs>
          <w:tab w:val="left" w:pos="567"/>
        </w:tabs>
        <w:spacing w:before="0"/>
        <w:outlineLvl w:val="1"/>
        <w:rPr>
          <w:rFonts w:cs="Arial"/>
          <w:b/>
        </w:rPr>
      </w:pPr>
      <w:r w:rsidRPr="00C05393">
        <w:rPr>
          <w:rFonts w:cs="Arial"/>
          <w:b/>
        </w:rPr>
        <w:t>Накнада за коришћење патената</w:t>
      </w:r>
    </w:p>
    <w:p w14:paraId="6290922C" w14:textId="77777777" w:rsidR="00A862C5" w:rsidRPr="00C05393" w:rsidRDefault="00A862C5" w:rsidP="00A862C5">
      <w:pPr>
        <w:tabs>
          <w:tab w:val="left" w:pos="567"/>
        </w:tabs>
        <w:spacing w:before="0"/>
        <w:rPr>
          <w:rFonts w:cs="Arial"/>
          <w:lang w:val="ru-RU" w:eastAsia="sr-Latn-CS"/>
        </w:rPr>
      </w:pPr>
      <w:r w:rsidRPr="00C0539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F449034" w14:textId="77777777" w:rsidR="00A862C5" w:rsidRPr="00C05393" w:rsidRDefault="00A862C5" w:rsidP="00A862C5">
      <w:pPr>
        <w:tabs>
          <w:tab w:val="left" w:pos="567"/>
        </w:tabs>
        <w:spacing w:before="0"/>
        <w:rPr>
          <w:rFonts w:cs="Arial"/>
          <w:lang w:val="ru-RU" w:eastAsia="sr-Latn-CS"/>
        </w:rPr>
      </w:pPr>
    </w:p>
    <w:p w14:paraId="645CFC25" w14:textId="77777777" w:rsidR="00A862C5" w:rsidRPr="00C05393" w:rsidRDefault="00A862C5" w:rsidP="00064803">
      <w:pPr>
        <w:keepNext/>
        <w:numPr>
          <w:ilvl w:val="1"/>
          <w:numId w:val="20"/>
        </w:numPr>
        <w:tabs>
          <w:tab w:val="left" w:pos="567"/>
        </w:tabs>
        <w:spacing w:before="0"/>
        <w:outlineLvl w:val="1"/>
        <w:rPr>
          <w:rFonts w:cs="Arial"/>
          <w:b/>
        </w:rPr>
      </w:pPr>
      <w:r w:rsidRPr="00C05393">
        <w:rPr>
          <w:rFonts w:cs="Arial"/>
          <w:b/>
        </w:rPr>
        <w:t>Начело заштите животне средине и обезбеђивања енергетске ефикасности</w:t>
      </w:r>
    </w:p>
    <w:p w14:paraId="5E420ECD" w14:textId="77777777" w:rsidR="00A862C5" w:rsidRPr="00C05393" w:rsidRDefault="00A862C5" w:rsidP="00A862C5">
      <w:pPr>
        <w:tabs>
          <w:tab w:val="left" w:pos="567"/>
        </w:tabs>
        <w:spacing w:before="0"/>
        <w:rPr>
          <w:rFonts w:cs="Arial"/>
          <w:lang w:val="ru-RU" w:eastAsia="sr-Latn-CS"/>
        </w:rPr>
      </w:pPr>
      <w:r w:rsidRPr="00C05393">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73EB5E0" w14:textId="77777777" w:rsidR="00A862C5" w:rsidRPr="00C05393" w:rsidRDefault="00A862C5" w:rsidP="00A862C5">
      <w:pPr>
        <w:spacing w:before="0"/>
        <w:ind w:left="851"/>
        <w:rPr>
          <w:rFonts w:eastAsia="TimesNewRomanPSMT" w:cs="Arial"/>
          <w:bCs/>
          <w:iCs/>
          <w:color w:val="00B0F0"/>
        </w:rPr>
      </w:pPr>
    </w:p>
    <w:p w14:paraId="2BD41F54" w14:textId="77777777" w:rsidR="00A862C5" w:rsidRPr="00C05393" w:rsidRDefault="00A862C5" w:rsidP="00064803">
      <w:pPr>
        <w:keepNext/>
        <w:numPr>
          <w:ilvl w:val="1"/>
          <w:numId w:val="20"/>
        </w:numPr>
        <w:tabs>
          <w:tab w:val="left" w:pos="567"/>
        </w:tabs>
        <w:spacing w:before="0"/>
        <w:outlineLvl w:val="1"/>
        <w:rPr>
          <w:rFonts w:cs="Arial"/>
          <w:b/>
        </w:rPr>
      </w:pPr>
      <w:bookmarkStart w:id="238" w:name="_Toc441651602"/>
      <w:bookmarkStart w:id="239" w:name="_Toc442559913"/>
      <w:r w:rsidRPr="00C05393">
        <w:rPr>
          <w:rFonts w:cs="Arial"/>
          <w:b/>
        </w:rPr>
        <w:t>Додатне информације и објашњења</w:t>
      </w:r>
      <w:bookmarkEnd w:id="238"/>
      <w:bookmarkEnd w:id="239"/>
    </w:p>
    <w:p w14:paraId="03C2A1E6" w14:textId="48133A8D" w:rsidR="00A862C5" w:rsidRPr="00C05393" w:rsidRDefault="00A862C5" w:rsidP="00A862C5">
      <w:pPr>
        <w:widowControl w:val="0"/>
        <w:spacing w:before="0"/>
        <w:rPr>
          <w:rFonts w:cs="Arial"/>
        </w:rPr>
      </w:pPr>
      <w:r w:rsidRPr="00C05393">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4A0897">
        <w:rPr>
          <w:rFonts w:cs="Arial"/>
          <w:lang w:val="ru-RU"/>
        </w:rPr>
        <w:t xml:space="preserve">ЈНО </w:t>
      </w:r>
      <w:r w:rsidR="00372010">
        <w:rPr>
          <w:rFonts w:cs="Arial"/>
          <w:b/>
          <w:lang w:val="sr-Cyrl-CS"/>
        </w:rPr>
        <w:t>ЈН/4000/</w:t>
      </w:r>
      <w:r w:rsidR="00372010">
        <w:rPr>
          <w:rFonts w:cs="Arial"/>
          <w:b/>
          <w:lang w:val="en-GB"/>
        </w:rPr>
        <w:t>0235-2</w:t>
      </w:r>
      <w:r w:rsidR="00372010">
        <w:rPr>
          <w:rFonts w:cs="Arial"/>
          <w:b/>
          <w:lang w:val="sr-Cyrl-CS"/>
        </w:rPr>
        <w:t>/2018</w:t>
      </w:r>
      <w:r w:rsidRPr="00C05393">
        <w:rPr>
          <w:rFonts w:cs="Arial"/>
          <w:lang w:val="ru-RU"/>
        </w:rPr>
        <w:t>“ или електронским путем на е-</w:t>
      </w:r>
      <w:r w:rsidRPr="00C05393">
        <w:rPr>
          <w:rFonts w:cs="Arial"/>
        </w:rPr>
        <w:t>mail</w:t>
      </w:r>
      <w:r w:rsidRPr="00C05393">
        <w:rPr>
          <w:rFonts w:cs="Arial"/>
          <w:lang w:val="ru-RU"/>
        </w:rPr>
        <w:t xml:space="preserve"> адресу:</w:t>
      </w:r>
      <w:hyperlink r:id="rId170" w:history="1">
        <w:r w:rsidR="00372010" w:rsidRPr="00C46D0A">
          <w:rPr>
            <w:rStyle w:val="Hyperlink"/>
            <w:rFonts w:cs="Arial"/>
          </w:rPr>
          <w:t>dragana.tosic</w:t>
        </w:r>
        <w:r w:rsidR="00372010" w:rsidRPr="00C46D0A">
          <w:rPr>
            <w:rStyle w:val="Hyperlink"/>
            <w:rFonts w:cs="Arial"/>
            <w:lang w:val="ru-RU"/>
          </w:rPr>
          <w:t>@</w:t>
        </w:r>
      </w:hyperlink>
      <w:r w:rsidR="00967A21" w:rsidRPr="00C05393">
        <w:rPr>
          <w:rFonts w:cs="Arial"/>
          <w:color w:val="0000FF"/>
          <w:u w:val="single"/>
        </w:rPr>
        <w:t>eps.rs</w:t>
      </w:r>
      <w:r w:rsidR="00064803">
        <w:rPr>
          <w:rFonts w:cs="Arial"/>
          <w:lang w:val="ru-RU"/>
        </w:rPr>
        <w:t>.</w:t>
      </w:r>
    </w:p>
    <w:p w14:paraId="5CC9B9DD" w14:textId="77777777" w:rsidR="00A862C5" w:rsidRPr="00C05393" w:rsidRDefault="00A862C5" w:rsidP="00A862C5">
      <w:pPr>
        <w:spacing w:before="0"/>
        <w:rPr>
          <w:rFonts w:cs="Arial"/>
          <w:lang w:val="ru-RU"/>
        </w:rPr>
      </w:pPr>
      <w:r w:rsidRPr="00C05393">
        <w:rPr>
          <w:rFonts w:cs="Arial"/>
          <w:lang w:val="ru-RU"/>
        </w:rPr>
        <w:t xml:space="preserve">Наручилац ће у року од три дана по пријему захтева објавити </w:t>
      </w:r>
      <w:r w:rsidRPr="00C05393">
        <w:rPr>
          <w:rFonts w:cs="Arial"/>
        </w:rPr>
        <w:t>Одговор на захтев</w:t>
      </w:r>
      <w:r w:rsidRPr="00C05393">
        <w:rPr>
          <w:rFonts w:cs="Arial"/>
          <w:lang w:val="ru-RU"/>
        </w:rPr>
        <w:t xml:space="preserve"> на Порталу јавних набавки и својој интернет страници.</w:t>
      </w:r>
    </w:p>
    <w:p w14:paraId="41EC2DCC" w14:textId="77777777" w:rsidR="00BD03BF" w:rsidRPr="00C05393" w:rsidRDefault="00BD03BF" w:rsidP="00A862C5">
      <w:pPr>
        <w:autoSpaceDE w:val="0"/>
        <w:autoSpaceDN w:val="0"/>
        <w:adjustRightInd w:val="0"/>
        <w:spacing w:before="0"/>
        <w:rPr>
          <w:rFonts w:cs="Arial"/>
          <w:lang w:eastAsia="sr-Latn-CS"/>
        </w:rPr>
      </w:pPr>
    </w:p>
    <w:p w14:paraId="1CA5D523" w14:textId="77777777" w:rsidR="00A862C5" w:rsidRPr="00C05393" w:rsidRDefault="00A862C5" w:rsidP="00A862C5">
      <w:pPr>
        <w:autoSpaceDE w:val="0"/>
        <w:autoSpaceDN w:val="0"/>
        <w:adjustRightInd w:val="0"/>
        <w:spacing w:before="0"/>
        <w:rPr>
          <w:rFonts w:cs="Arial"/>
          <w:lang w:val="sr-Latn-CS" w:eastAsia="sr-Latn-CS"/>
        </w:rPr>
      </w:pPr>
      <w:r w:rsidRPr="00C05393">
        <w:rPr>
          <w:rFonts w:cs="Arial"/>
          <w:lang w:val="sr-Latn-CS" w:eastAsia="sr-Latn-CS"/>
        </w:rPr>
        <w:t>Тражење додатних информација и појашњења телефоном није дозвољено.</w:t>
      </w:r>
    </w:p>
    <w:p w14:paraId="20EE5404" w14:textId="77777777" w:rsidR="00A862C5" w:rsidRPr="00C05393" w:rsidRDefault="00A862C5" w:rsidP="00A862C5">
      <w:pPr>
        <w:spacing w:before="0"/>
        <w:rPr>
          <w:rFonts w:cs="Arial"/>
          <w:lang w:val="ru-RU"/>
        </w:rPr>
      </w:pPr>
      <w:r w:rsidRPr="00C0539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219EF0C" w14:textId="77777777" w:rsidR="00BD03BF" w:rsidRPr="00C05393" w:rsidRDefault="00BD03BF" w:rsidP="00A862C5">
      <w:pPr>
        <w:spacing w:before="0"/>
        <w:rPr>
          <w:rFonts w:cs="Arial"/>
          <w:lang w:val="ru-RU"/>
        </w:rPr>
      </w:pPr>
    </w:p>
    <w:p w14:paraId="67F49824" w14:textId="77777777" w:rsidR="00A862C5" w:rsidRPr="00C05393" w:rsidRDefault="00A862C5" w:rsidP="00A862C5">
      <w:pPr>
        <w:spacing w:before="0"/>
        <w:rPr>
          <w:rFonts w:cs="Arial"/>
          <w:lang w:val="ru-RU"/>
        </w:rPr>
      </w:pPr>
      <w:r w:rsidRPr="00C0539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D7D95CA" w14:textId="77777777" w:rsidR="00BD03BF" w:rsidRPr="00C05393" w:rsidRDefault="00BD03BF" w:rsidP="00A862C5">
      <w:pPr>
        <w:spacing w:before="0"/>
        <w:rPr>
          <w:rFonts w:cs="Arial"/>
          <w:lang w:val="ru-RU"/>
        </w:rPr>
      </w:pPr>
    </w:p>
    <w:p w14:paraId="45E831C3" w14:textId="77777777" w:rsidR="00A862C5" w:rsidRPr="00C05393" w:rsidRDefault="00A862C5" w:rsidP="00A862C5">
      <w:pPr>
        <w:spacing w:before="0"/>
        <w:rPr>
          <w:rFonts w:cs="Arial"/>
          <w:lang w:val="ru-RU"/>
        </w:rPr>
      </w:pPr>
      <w:r w:rsidRPr="00C0539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7C9D556" w14:textId="77777777" w:rsidR="00A862C5" w:rsidRPr="00C05393" w:rsidRDefault="00A862C5" w:rsidP="00A862C5">
      <w:pPr>
        <w:spacing w:before="0"/>
        <w:rPr>
          <w:rFonts w:cs="Arial"/>
          <w:lang w:val="ru-RU"/>
        </w:rPr>
      </w:pPr>
      <w:r w:rsidRPr="00C05393">
        <w:rPr>
          <w:rFonts w:cs="Arial"/>
          <w:lang w:val="ru-RU"/>
        </w:rPr>
        <w:t>По истеку рока предвиђеног за подношење понуда наручилац не може да мења нити да допуњује конкурсну документацију.</w:t>
      </w:r>
    </w:p>
    <w:p w14:paraId="150A39BC" w14:textId="77777777" w:rsidR="00A862C5" w:rsidRPr="00C05393" w:rsidRDefault="00A862C5" w:rsidP="00A862C5">
      <w:pPr>
        <w:autoSpaceDE w:val="0"/>
        <w:autoSpaceDN w:val="0"/>
        <w:adjustRightInd w:val="0"/>
        <w:spacing w:before="0"/>
        <w:rPr>
          <w:rFonts w:cs="Arial"/>
          <w:lang w:val="sr-Cyrl-CS" w:eastAsia="sr-Latn-CS"/>
        </w:rPr>
      </w:pPr>
      <w:r w:rsidRPr="00C05393">
        <w:rPr>
          <w:rFonts w:cs="Arial"/>
          <w:lang w:val="sr-Latn-CS" w:eastAsia="sr-Latn-CS"/>
        </w:rPr>
        <w:t>Комуникација у поступку јавне набавке се врши на начин предвиђен чланом 20. Закона.</w:t>
      </w:r>
    </w:p>
    <w:p w14:paraId="44558D94" w14:textId="77777777" w:rsidR="00A862C5" w:rsidRPr="00C05393" w:rsidRDefault="00A862C5" w:rsidP="00A862C5">
      <w:pPr>
        <w:tabs>
          <w:tab w:val="left" w:pos="567"/>
        </w:tabs>
        <w:spacing w:before="0"/>
        <w:rPr>
          <w:rFonts w:cs="Arial"/>
          <w:lang w:val="ru-RU"/>
        </w:rPr>
      </w:pPr>
      <w:r w:rsidRPr="00C05393">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C05393">
          <w:rPr>
            <w:rFonts w:cs="Arial"/>
            <w:color w:val="0000FF"/>
            <w:u w:val="single"/>
          </w:rPr>
          <w:t>www.</w:t>
        </w:r>
        <w:r w:rsidRPr="00C05393">
          <w:rPr>
            <w:rFonts w:cs="Arial"/>
            <w:color w:val="0000FF"/>
            <w:u w:val="single"/>
            <w:lang w:val="sr-Cyrl-CS"/>
          </w:rPr>
          <w:t>к</w:t>
        </w:r>
        <w:r w:rsidRPr="00C05393">
          <w:rPr>
            <w:rFonts w:cs="Arial"/>
            <w:color w:val="0000FF"/>
            <w:u w:val="single"/>
          </w:rPr>
          <w:t>jn.gov.rs</w:t>
        </w:r>
      </w:hyperlink>
      <w:r w:rsidRPr="00C05393">
        <w:rPr>
          <w:rFonts w:cs="Arial"/>
          <w:lang w:val="ru-RU"/>
        </w:rPr>
        <w:t>).</w:t>
      </w:r>
    </w:p>
    <w:p w14:paraId="21254E05" w14:textId="77777777" w:rsidR="00A862C5" w:rsidRPr="00C05393" w:rsidRDefault="00A862C5" w:rsidP="00A862C5">
      <w:pPr>
        <w:autoSpaceDE w:val="0"/>
        <w:autoSpaceDN w:val="0"/>
        <w:adjustRightInd w:val="0"/>
        <w:spacing w:before="0"/>
        <w:rPr>
          <w:rFonts w:cs="Arial"/>
          <w:lang w:val="sr-Latn-CS" w:eastAsia="sr-Latn-CS"/>
        </w:rPr>
      </w:pPr>
    </w:p>
    <w:p w14:paraId="2F2ED4D5" w14:textId="77777777" w:rsidR="00A862C5" w:rsidRPr="00C05393" w:rsidRDefault="00A862C5" w:rsidP="00064803">
      <w:pPr>
        <w:keepNext/>
        <w:numPr>
          <w:ilvl w:val="1"/>
          <w:numId w:val="20"/>
        </w:numPr>
        <w:tabs>
          <w:tab w:val="left" w:pos="567"/>
        </w:tabs>
        <w:spacing w:before="0"/>
        <w:outlineLvl w:val="1"/>
        <w:rPr>
          <w:rFonts w:cs="Arial"/>
          <w:b/>
        </w:rPr>
      </w:pPr>
      <w:bookmarkStart w:id="240" w:name="_Toc441651603"/>
      <w:bookmarkStart w:id="241" w:name="_Toc442559914"/>
      <w:r w:rsidRPr="00C05393">
        <w:rPr>
          <w:rFonts w:cs="Arial"/>
          <w:b/>
        </w:rPr>
        <w:t>Трошкови понуде</w:t>
      </w:r>
      <w:bookmarkEnd w:id="240"/>
      <w:bookmarkEnd w:id="241"/>
    </w:p>
    <w:p w14:paraId="32A7C001" w14:textId="77777777" w:rsidR="00A862C5" w:rsidRPr="00C05393" w:rsidRDefault="00A862C5" w:rsidP="00A862C5">
      <w:pPr>
        <w:tabs>
          <w:tab w:val="left" w:pos="567"/>
        </w:tabs>
        <w:spacing w:before="0"/>
        <w:rPr>
          <w:rFonts w:cs="Arial"/>
          <w:lang w:val="ru-RU"/>
        </w:rPr>
      </w:pPr>
      <w:r w:rsidRPr="00C05393">
        <w:rPr>
          <w:rFonts w:cs="Arial"/>
          <w:lang w:val="ru-RU"/>
        </w:rPr>
        <w:t>Трошкове припреме и подношења понуде сноси искључиво понуђач и не може тражити од наручиоца накнаду трошкова.</w:t>
      </w:r>
    </w:p>
    <w:p w14:paraId="687DAAEC" w14:textId="77777777" w:rsidR="00A862C5" w:rsidRPr="00C05393" w:rsidRDefault="00A862C5" w:rsidP="00A862C5">
      <w:pPr>
        <w:tabs>
          <w:tab w:val="left" w:pos="567"/>
        </w:tabs>
        <w:spacing w:before="0"/>
        <w:rPr>
          <w:rFonts w:cs="Arial"/>
        </w:rPr>
      </w:pPr>
      <w:r w:rsidRPr="00C0539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813014B" w14:textId="77777777" w:rsidR="00A862C5" w:rsidRPr="00C05393" w:rsidRDefault="00A862C5" w:rsidP="00A862C5">
      <w:pPr>
        <w:tabs>
          <w:tab w:val="left" w:pos="567"/>
        </w:tabs>
        <w:spacing w:before="0"/>
        <w:rPr>
          <w:rFonts w:cs="Arial"/>
        </w:rPr>
      </w:pPr>
      <w:r w:rsidRPr="00C05393">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C2560C1" w14:textId="77777777" w:rsidR="00A862C5" w:rsidRPr="00C05393" w:rsidRDefault="00A862C5" w:rsidP="00A862C5">
      <w:pPr>
        <w:tabs>
          <w:tab w:val="left" w:pos="567"/>
        </w:tabs>
        <w:spacing w:before="0"/>
        <w:rPr>
          <w:rFonts w:cs="Arial"/>
        </w:rPr>
      </w:pPr>
    </w:p>
    <w:p w14:paraId="50FDA308" w14:textId="77777777" w:rsidR="00A862C5" w:rsidRPr="00C05393" w:rsidRDefault="00A862C5" w:rsidP="00064803">
      <w:pPr>
        <w:keepNext/>
        <w:numPr>
          <w:ilvl w:val="1"/>
          <w:numId w:val="20"/>
        </w:numPr>
        <w:tabs>
          <w:tab w:val="left" w:pos="567"/>
        </w:tabs>
        <w:spacing w:before="0"/>
        <w:outlineLvl w:val="1"/>
        <w:rPr>
          <w:rFonts w:cs="Arial"/>
          <w:b/>
        </w:rPr>
      </w:pPr>
      <w:r w:rsidRPr="00C05393">
        <w:rPr>
          <w:rFonts w:cs="Arial"/>
          <w:b/>
        </w:rPr>
        <w:t>Д</w:t>
      </w:r>
      <w:r w:rsidRPr="00C05393">
        <w:rPr>
          <w:rFonts w:cs="Arial"/>
          <w:b/>
          <w:lang w:val="sr-Latn-CS"/>
        </w:rPr>
        <w:t>одатн</w:t>
      </w:r>
      <w:r w:rsidRPr="00C05393">
        <w:rPr>
          <w:rFonts w:cs="Arial"/>
          <w:b/>
        </w:rPr>
        <w:t>а</w:t>
      </w:r>
      <w:r w:rsidRPr="00C05393">
        <w:rPr>
          <w:rFonts w:cs="Arial"/>
          <w:b/>
          <w:lang w:val="sr-Latn-CS"/>
        </w:rPr>
        <w:t xml:space="preserve"> објашњења</w:t>
      </w:r>
      <w:r w:rsidRPr="00C05393">
        <w:rPr>
          <w:rFonts w:cs="Arial"/>
          <w:b/>
        </w:rPr>
        <w:t>, контрола и допуштене исправке</w:t>
      </w:r>
    </w:p>
    <w:p w14:paraId="2D64385C" w14:textId="77777777" w:rsidR="00A862C5" w:rsidRPr="00C05393" w:rsidRDefault="00A862C5" w:rsidP="00A862C5">
      <w:pPr>
        <w:tabs>
          <w:tab w:val="left" w:pos="567"/>
        </w:tabs>
        <w:spacing w:before="0"/>
        <w:rPr>
          <w:rFonts w:eastAsia="TimesNewRomanPSMT" w:cs="Arial"/>
        </w:rPr>
      </w:pPr>
      <w:r w:rsidRPr="00C0539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8D2DBB7" w14:textId="77777777" w:rsidR="00A862C5" w:rsidRPr="00C05393" w:rsidRDefault="00A862C5" w:rsidP="00A862C5">
      <w:pPr>
        <w:tabs>
          <w:tab w:val="left" w:pos="567"/>
        </w:tabs>
        <w:spacing w:before="0"/>
        <w:rPr>
          <w:rFonts w:eastAsia="TimesNewRomanPSMT" w:cs="Arial"/>
          <w:lang w:val="ru-RU"/>
        </w:rPr>
      </w:pPr>
      <w:r w:rsidRPr="00C05393">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C43E175" w14:textId="77777777" w:rsidR="00A862C5" w:rsidRPr="00C05393" w:rsidRDefault="00A862C5" w:rsidP="00A862C5">
      <w:pPr>
        <w:tabs>
          <w:tab w:val="left" w:pos="567"/>
        </w:tabs>
        <w:spacing w:before="0"/>
        <w:rPr>
          <w:rFonts w:eastAsia="TimesNewRomanPSMT" w:cs="Arial"/>
        </w:rPr>
      </w:pPr>
      <w:r w:rsidRPr="00C0539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32D2795" w14:textId="77777777" w:rsidR="00A862C5" w:rsidRPr="00C05393" w:rsidRDefault="00A862C5" w:rsidP="00A862C5">
      <w:pPr>
        <w:tabs>
          <w:tab w:val="left" w:pos="567"/>
        </w:tabs>
        <w:spacing w:before="0"/>
        <w:rPr>
          <w:rFonts w:eastAsia="TimesNewRomanPSMT" w:cs="Arial"/>
        </w:rPr>
      </w:pPr>
      <w:r w:rsidRPr="00C0539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654766A" w14:textId="77777777" w:rsidR="00A862C5" w:rsidRPr="00C05393" w:rsidRDefault="00A862C5" w:rsidP="00A862C5">
      <w:pPr>
        <w:spacing w:before="0"/>
        <w:rPr>
          <w:rFonts w:cs="Arial"/>
        </w:rPr>
      </w:pPr>
    </w:p>
    <w:p w14:paraId="014FA0F2" w14:textId="77777777" w:rsidR="00A862C5" w:rsidRPr="00C05393" w:rsidRDefault="00A862C5" w:rsidP="00064803">
      <w:pPr>
        <w:keepNext/>
        <w:numPr>
          <w:ilvl w:val="1"/>
          <w:numId w:val="20"/>
        </w:numPr>
        <w:tabs>
          <w:tab w:val="left" w:pos="567"/>
        </w:tabs>
        <w:spacing w:before="0"/>
        <w:outlineLvl w:val="1"/>
        <w:rPr>
          <w:rFonts w:cs="Arial"/>
          <w:b/>
        </w:rPr>
      </w:pPr>
      <w:bookmarkStart w:id="242" w:name="_Toc442559917"/>
      <w:bookmarkStart w:id="243" w:name="_Toc441651606"/>
      <w:r w:rsidRPr="00C05393">
        <w:rPr>
          <w:rFonts w:cs="Arial"/>
          <w:b/>
        </w:rPr>
        <w:t>Разлози за одбијање понуде</w:t>
      </w:r>
      <w:bookmarkEnd w:id="242"/>
      <w:bookmarkEnd w:id="243"/>
    </w:p>
    <w:p w14:paraId="66DE0E9F" w14:textId="77777777" w:rsidR="00A862C5" w:rsidRPr="00C05393" w:rsidRDefault="00A862C5" w:rsidP="00A862C5">
      <w:pPr>
        <w:autoSpaceDE w:val="0"/>
        <w:autoSpaceDN w:val="0"/>
        <w:adjustRightInd w:val="0"/>
        <w:spacing w:before="0"/>
        <w:rPr>
          <w:rFonts w:eastAsia="TimesNewRomanPSMT" w:cs="Arial"/>
          <w:bCs/>
          <w:iCs/>
          <w:lang w:val="ru-RU"/>
        </w:rPr>
      </w:pPr>
      <w:r w:rsidRPr="00C05393">
        <w:rPr>
          <w:rFonts w:eastAsia="TimesNewRomanPSMT" w:cs="Arial"/>
          <w:bCs/>
          <w:iCs/>
        </w:rPr>
        <w:t>Понуда ће бити одбијена ако:</w:t>
      </w:r>
    </w:p>
    <w:p w14:paraId="6FE3D821" w14:textId="77777777" w:rsidR="00A862C5" w:rsidRPr="00C05393" w:rsidRDefault="00A862C5" w:rsidP="00C87069">
      <w:pPr>
        <w:numPr>
          <w:ilvl w:val="0"/>
          <w:numId w:val="10"/>
        </w:numPr>
        <w:autoSpaceDE w:val="0"/>
        <w:autoSpaceDN w:val="0"/>
        <w:adjustRightInd w:val="0"/>
        <w:spacing w:before="0"/>
        <w:ind w:left="714" w:hanging="357"/>
        <w:contextualSpacing/>
        <w:rPr>
          <w:rFonts w:eastAsia="TimesNewRomanPSMT" w:cs="Arial"/>
          <w:bCs/>
          <w:iCs/>
        </w:rPr>
      </w:pPr>
      <w:r w:rsidRPr="00C05393">
        <w:rPr>
          <w:rFonts w:eastAsia="TimesNewRomanPSMT" w:cs="Arial"/>
          <w:bCs/>
          <w:iCs/>
        </w:rPr>
        <w:t>је неблаговремена, неприхватљива или неодговарајућа;</w:t>
      </w:r>
    </w:p>
    <w:p w14:paraId="12E764A6" w14:textId="77777777" w:rsidR="00A862C5" w:rsidRPr="00C05393" w:rsidRDefault="00A862C5" w:rsidP="00C87069">
      <w:pPr>
        <w:numPr>
          <w:ilvl w:val="0"/>
          <w:numId w:val="10"/>
        </w:numPr>
        <w:autoSpaceDE w:val="0"/>
        <w:autoSpaceDN w:val="0"/>
        <w:adjustRightInd w:val="0"/>
        <w:spacing w:before="0"/>
        <w:ind w:left="714" w:hanging="357"/>
        <w:contextualSpacing/>
        <w:rPr>
          <w:rFonts w:eastAsia="TimesNewRomanPSMT" w:cs="Arial"/>
          <w:bCs/>
          <w:iCs/>
        </w:rPr>
      </w:pPr>
      <w:r w:rsidRPr="00C05393">
        <w:rPr>
          <w:rFonts w:eastAsia="TimesNewRomanPSMT" w:cs="Arial"/>
          <w:bCs/>
          <w:iCs/>
        </w:rPr>
        <w:t>ако се понуђач не сагласи са исправком рачунских грешака;</w:t>
      </w:r>
    </w:p>
    <w:p w14:paraId="520CF51E" w14:textId="77777777" w:rsidR="00A862C5" w:rsidRPr="00C05393" w:rsidRDefault="00A862C5" w:rsidP="00C87069">
      <w:pPr>
        <w:numPr>
          <w:ilvl w:val="0"/>
          <w:numId w:val="10"/>
        </w:numPr>
        <w:autoSpaceDE w:val="0"/>
        <w:autoSpaceDN w:val="0"/>
        <w:adjustRightInd w:val="0"/>
        <w:spacing w:before="0"/>
        <w:ind w:left="714" w:hanging="357"/>
        <w:contextualSpacing/>
        <w:rPr>
          <w:rFonts w:eastAsia="TimesNewRomanPSMT" w:cs="Arial"/>
          <w:bCs/>
          <w:iCs/>
        </w:rPr>
      </w:pPr>
      <w:r w:rsidRPr="00C05393">
        <w:rPr>
          <w:rFonts w:eastAsia="TimesNewRomanPSMT" w:cs="Arial"/>
          <w:bCs/>
          <w:iCs/>
        </w:rPr>
        <w:t>ако има битне недостатке сходно члану 106. ЗЈН</w:t>
      </w:r>
    </w:p>
    <w:p w14:paraId="56245E4F" w14:textId="77777777" w:rsidR="00A862C5" w:rsidRPr="00C05393" w:rsidRDefault="00A862C5" w:rsidP="00A862C5">
      <w:pPr>
        <w:autoSpaceDE w:val="0"/>
        <w:autoSpaceDN w:val="0"/>
        <w:adjustRightInd w:val="0"/>
        <w:spacing w:before="0"/>
        <w:contextualSpacing/>
        <w:rPr>
          <w:rFonts w:eastAsia="TimesNewRomanPSMT" w:cs="Arial"/>
          <w:bCs/>
          <w:iCs/>
        </w:rPr>
      </w:pPr>
      <w:r w:rsidRPr="00C05393">
        <w:rPr>
          <w:rFonts w:eastAsia="TimesNewRomanPSMT" w:cs="Arial"/>
          <w:bCs/>
          <w:iCs/>
        </w:rPr>
        <w:t>односно ако:</w:t>
      </w:r>
    </w:p>
    <w:p w14:paraId="4C42D171" w14:textId="77777777" w:rsidR="00A862C5" w:rsidRPr="00C05393" w:rsidRDefault="00A862C5" w:rsidP="00DD6B96">
      <w:pPr>
        <w:numPr>
          <w:ilvl w:val="0"/>
          <w:numId w:val="13"/>
        </w:numPr>
        <w:spacing w:before="0"/>
        <w:ind w:left="714" w:hanging="357"/>
        <w:rPr>
          <w:rFonts w:cs="Arial"/>
          <w:lang w:val="ru-RU"/>
        </w:rPr>
      </w:pPr>
      <w:r w:rsidRPr="00C05393">
        <w:rPr>
          <w:rFonts w:cs="Arial"/>
          <w:lang w:val="ru-RU"/>
        </w:rPr>
        <w:t xml:space="preserve">Понуђач не докаже да </w:t>
      </w:r>
      <w:r w:rsidRPr="00C05393">
        <w:rPr>
          <w:rFonts w:eastAsia="TimesNewRomanPSMT" w:cs="Arial"/>
          <w:bCs/>
          <w:iCs/>
          <w:lang w:val="ru-RU"/>
        </w:rPr>
        <w:t>испуњава обавезне услове за учешће;</w:t>
      </w:r>
    </w:p>
    <w:p w14:paraId="3A69C699" w14:textId="77777777" w:rsidR="00A862C5" w:rsidRPr="00C05393" w:rsidRDefault="00A862C5" w:rsidP="00DD6B96">
      <w:pPr>
        <w:numPr>
          <w:ilvl w:val="0"/>
          <w:numId w:val="13"/>
        </w:numPr>
        <w:spacing w:before="0"/>
        <w:ind w:left="714" w:hanging="357"/>
        <w:rPr>
          <w:rFonts w:cs="Arial"/>
          <w:lang w:val="ru-RU"/>
        </w:rPr>
      </w:pPr>
      <w:r w:rsidRPr="00C05393">
        <w:rPr>
          <w:rFonts w:eastAsia="TimesNewRomanPSMT" w:cs="Arial"/>
          <w:bCs/>
          <w:iCs/>
          <w:lang w:val="ru-RU"/>
        </w:rPr>
        <w:t>понуђач не докаже да испуњава додатне услове;</w:t>
      </w:r>
    </w:p>
    <w:p w14:paraId="06F4C0AA" w14:textId="77777777" w:rsidR="00A862C5" w:rsidRPr="00C05393" w:rsidRDefault="00A862C5" w:rsidP="00DD6B96">
      <w:pPr>
        <w:numPr>
          <w:ilvl w:val="0"/>
          <w:numId w:val="13"/>
        </w:numPr>
        <w:spacing w:before="0"/>
        <w:ind w:left="714" w:hanging="357"/>
        <w:rPr>
          <w:rFonts w:cs="Arial"/>
          <w:lang w:val="ru-RU"/>
        </w:rPr>
      </w:pPr>
      <w:r w:rsidRPr="00C05393">
        <w:rPr>
          <w:rFonts w:eastAsia="TimesNewRomanPSMT" w:cs="Arial"/>
          <w:bCs/>
          <w:iCs/>
          <w:lang w:val="ru-RU"/>
        </w:rPr>
        <w:t>понуђач није доставио тражено средство обезбеђења;</w:t>
      </w:r>
    </w:p>
    <w:p w14:paraId="768FEE81" w14:textId="77777777" w:rsidR="00A862C5" w:rsidRPr="00C05393" w:rsidRDefault="00A862C5" w:rsidP="00DD6B96">
      <w:pPr>
        <w:numPr>
          <w:ilvl w:val="0"/>
          <w:numId w:val="13"/>
        </w:numPr>
        <w:spacing w:before="0"/>
        <w:ind w:left="714" w:hanging="357"/>
        <w:rPr>
          <w:rFonts w:eastAsia="TimesNewRomanPSMT" w:cs="Arial"/>
          <w:lang w:val="ru-RU"/>
        </w:rPr>
      </w:pPr>
      <w:r w:rsidRPr="00C05393">
        <w:rPr>
          <w:rFonts w:eastAsia="TimesNewRomanPSMT" w:cs="Arial"/>
          <w:lang w:val="ru-RU"/>
        </w:rPr>
        <w:t>је понуђени рок важења понуде краћи од прописаног;</w:t>
      </w:r>
    </w:p>
    <w:p w14:paraId="0ABDC646" w14:textId="77777777" w:rsidR="00A862C5" w:rsidRPr="00C05393" w:rsidRDefault="00A862C5" w:rsidP="00DD6B96">
      <w:pPr>
        <w:numPr>
          <w:ilvl w:val="0"/>
          <w:numId w:val="13"/>
        </w:numPr>
        <w:spacing w:before="0"/>
        <w:ind w:left="714" w:hanging="357"/>
        <w:rPr>
          <w:rFonts w:cs="Arial"/>
          <w:lang w:val="ru-RU"/>
        </w:rPr>
      </w:pPr>
      <w:r w:rsidRPr="00C05393">
        <w:rPr>
          <w:rFonts w:eastAsia="TimesNewRomanPSMT" w:cs="Arial"/>
          <w:bCs/>
          <w:iCs/>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2D6C2533" w14:textId="77777777" w:rsidR="00A862C5" w:rsidRPr="00C05393" w:rsidRDefault="00A862C5" w:rsidP="00A862C5">
      <w:pPr>
        <w:spacing w:before="0"/>
        <w:rPr>
          <w:rFonts w:cs="Arial"/>
          <w:lang w:val="sr-Cyrl-CS"/>
        </w:rPr>
      </w:pPr>
    </w:p>
    <w:p w14:paraId="28DBF117" w14:textId="77777777" w:rsidR="00A862C5" w:rsidRPr="00C05393" w:rsidRDefault="00A862C5" w:rsidP="00A862C5">
      <w:pPr>
        <w:spacing w:before="0"/>
        <w:rPr>
          <w:rFonts w:cs="Arial"/>
        </w:rPr>
      </w:pPr>
      <w:r w:rsidRPr="00C05393">
        <w:rPr>
          <w:rFonts w:cs="Arial"/>
        </w:rPr>
        <w:t>Наручилац ће донети одлуку о обустави поступка јавне набавке у складу са чланом 109. Закона.</w:t>
      </w:r>
    </w:p>
    <w:p w14:paraId="18BCD7D9" w14:textId="77777777" w:rsidR="00A862C5" w:rsidRPr="00C05393" w:rsidRDefault="00A862C5" w:rsidP="00A862C5">
      <w:pPr>
        <w:autoSpaceDE w:val="0"/>
        <w:autoSpaceDN w:val="0"/>
        <w:adjustRightInd w:val="0"/>
        <w:spacing w:before="0"/>
        <w:contextualSpacing/>
        <w:rPr>
          <w:rFonts w:eastAsia="TimesNewRomanPSMT" w:cs="Arial"/>
          <w:bCs/>
          <w:iCs/>
        </w:rPr>
      </w:pPr>
    </w:p>
    <w:p w14:paraId="1FB1672B" w14:textId="77777777" w:rsidR="00A862C5" w:rsidRPr="00C05393" w:rsidRDefault="00A862C5" w:rsidP="00064803">
      <w:pPr>
        <w:keepNext/>
        <w:numPr>
          <w:ilvl w:val="1"/>
          <w:numId w:val="20"/>
        </w:numPr>
        <w:tabs>
          <w:tab w:val="left" w:pos="567"/>
        </w:tabs>
        <w:spacing w:before="0"/>
        <w:outlineLvl w:val="1"/>
        <w:rPr>
          <w:rFonts w:cs="Arial"/>
          <w:b/>
        </w:rPr>
      </w:pPr>
      <w:r w:rsidRPr="00C05393">
        <w:rPr>
          <w:rFonts w:cs="Arial"/>
          <w:b/>
        </w:rPr>
        <w:t>Рок за доношење Одлуке о додели уговора/обустави поступка</w:t>
      </w:r>
    </w:p>
    <w:p w14:paraId="73CF8D19" w14:textId="07E2B39B" w:rsidR="00A862C5" w:rsidRPr="00C05393" w:rsidRDefault="00A862C5" w:rsidP="00A862C5">
      <w:pPr>
        <w:tabs>
          <w:tab w:val="left" w:pos="567"/>
        </w:tabs>
        <w:spacing w:before="0"/>
        <w:rPr>
          <w:rFonts w:eastAsia="TimesNewRomanPSMT" w:cs="Arial"/>
        </w:rPr>
      </w:pPr>
      <w:r w:rsidRPr="00C05393">
        <w:rPr>
          <w:rFonts w:eastAsia="TimesNewRomanPSMT" w:cs="Arial"/>
        </w:rPr>
        <w:t>Наручилац ће</w:t>
      </w:r>
      <w:r w:rsidR="00912B36">
        <w:rPr>
          <w:rFonts w:eastAsia="TimesNewRomanPSMT" w:cs="Arial"/>
          <w:lang w:val="sr-Cyrl-RS"/>
        </w:rPr>
        <w:t>,</w:t>
      </w:r>
      <w:r w:rsidRPr="00C05393">
        <w:rPr>
          <w:rFonts w:eastAsia="TimesNewRomanPSMT" w:cs="Arial"/>
        </w:rPr>
        <w:t xml:space="preserve"> </w:t>
      </w:r>
      <w:r w:rsidR="00912B36">
        <w:rPr>
          <w:rFonts w:eastAsia="TimesNewRomanPSMT" w:cs="Arial"/>
          <w:lang w:val="sr-Cyrl-RS"/>
        </w:rPr>
        <w:t xml:space="preserve">имајући у виду сложеност предмета јавне набавке, </w:t>
      </w:r>
      <w:r w:rsidRPr="00C05393">
        <w:rPr>
          <w:rFonts w:eastAsia="TimesNewRomanPSMT" w:cs="Arial"/>
        </w:rPr>
        <w:t xml:space="preserve">одлуку о додели уговора/обустави поступка донети у року од максимално </w:t>
      </w:r>
      <w:r w:rsidR="00372010">
        <w:rPr>
          <w:rFonts w:eastAsia="TimesNewRomanPSMT" w:cs="Arial"/>
          <w:lang w:val="sr-Cyrl-RS"/>
        </w:rPr>
        <w:t>25</w:t>
      </w:r>
      <w:r w:rsidRPr="00C05393">
        <w:rPr>
          <w:rFonts w:eastAsia="TimesNewRomanPSMT" w:cs="Arial"/>
        </w:rPr>
        <w:t xml:space="preserve"> </w:t>
      </w:r>
      <w:r w:rsidR="00372010" w:rsidRPr="00C05393">
        <w:rPr>
          <w:rFonts w:eastAsia="TimesNewRomanPSMT" w:cs="Arial"/>
        </w:rPr>
        <w:t>(</w:t>
      </w:r>
      <w:r w:rsidR="00372010">
        <w:rPr>
          <w:rFonts w:eastAsia="TimesNewRomanPSMT" w:cs="Arial"/>
          <w:lang w:val="sr-Cyrl-RS"/>
        </w:rPr>
        <w:t>двадесетпет</w:t>
      </w:r>
      <w:r w:rsidR="00372010" w:rsidRPr="00C05393">
        <w:rPr>
          <w:rFonts w:eastAsia="TimesNewRomanPSMT" w:cs="Arial"/>
        </w:rPr>
        <w:t xml:space="preserve">) </w:t>
      </w:r>
      <w:r w:rsidRPr="00C05393">
        <w:rPr>
          <w:rFonts w:eastAsia="TimesNewRomanPSMT" w:cs="Arial"/>
        </w:rPr>
        <w:t>дана од дана јавног отварања понуда.</w:t>
      </w:r>
    </w:p>
    <w:p w14:paraId="7C64E5EC" w14:textId="77777777" w:rsidR="00A862C5" w:rsidRPr="00C05393" w:rsidRDefault="00A862C5" w:rsidP="00A862C5">
      <w:pPr>
        <w:tabs>
          <w:tab w:val="left" w:pos="567"/>
        </w:tabs>
        <w:spacing w:before="0"/>
        <w:rPr>
          <w:rFonts w:eastAsia="TimesNewRomanPSMT" w:cs="Arial"/>
        </w:rPr>
      </w:pPr>
      <w:r w:rsidRPr="00C05393">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5D59A07" w14:textId="77777777" w:rsidR="00A862C5" w:rsidRPr="00C05393" w:rsidRDefault="00A862C5" w:rsidP="00A862C5">
      <w:pPr>
        <w:tabs>
          <w:tab w:val="left" w:pos="567"/>
        </w:tabs>
        <w:spacing w:before="0"/>
        <w:rPr>
          <w:rFonts w:eastAsia="TimesNewRomanPSMT" w:cs="Arial"/>
        </w:rPr>
      </w:pPr>
    </w:p>
    <w:p w14:paraId="2E82CBCC" w14:textId="77777777" w:rsidR="00A862C5" w:rsidRPr="00C05393" w:rsidRDefault="00A862C5" w:rsidP="00064803">
      <w:pPr>
        <w:keepNext/>
        <w:numPr>
          <w:ilvl w:val="1"/>
          <w:numId w:val="20"/>
        </w:numPr>
        <w:tabs>
          <w:tab w:val="left" w:pos="567"/>
        </w:tabs>
        <w:spacing w:before="0"/>
        <w:outlineLvl w:val="1"/>
        <w:rPr>
          <w:rFonts w:cs="Arial"/>
          <w:b/>
          <w:lang w:val="ru-RU"/>
        </w:rPr>
      </w:pPr>
      <w:bookmarkStart w:id="244" w:name="_Toc441651607"/>
      <w:bookmarkStart w:id="245" w:name="_Toc442559918"/>
      <w:r w:rsidRPr="00C05393">
        <w:rPr>
          <w:rFonts w:cs="Arial"/>
          <w:b/>
          <w:lang w:val="ru-RU"/>
        </w:rPr>
        <w:lastRenderedPageBreak/>
        <w:t>Н</w:t>
      </w:r>
      <w:r w:rsidRPr="00C05393">
        <w:rPr>
          <w:rFonts w:cs="Arial"/>
          <w:b/>
        </w:rPr>
        <w:t>егативне референце</w:t>
      </w:r>
      <w:bookmarkEnd w:id="244"/>
      <w:bookmarkEnd w:id="245"/>
    </w:p>
    <w:p w14:paraId="6AD10EFF" w14:textId="77777777" w:rsidR="00A862C5" w:rsidRPr="00C05393" w:rsidRDefault="00A862C5" w:rsidP="00A862C5">
      <w:pPr>
        <w:spacing w:before="0"/>
        <w:rPr>
          <w:rFonts w:cs="Arial"/>
          <w:lang w:val="ru-RU"/>
        </w:rPr>
      </w:pPr>
      <w:r w:rsidRPr="00C0539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1394E2F"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поступао супротно забрани из чл. 23. и 25. Закона;</w:t>
      </w:r>
    </w:p>
    <w:p w14:paraId="3E796386"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учинио повреду конкуренције;</w:t>
      </w:r>
    </w:p>
    <w:p w14:paraId="51EBEEA9"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632FA135"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одбио да достави доказе и средства обезбеђења на шта се у понуди обавезао.</w:t>
      </w:r>
    </w:p>
    <w:p w14:paraId="354869F6" w14:textId="77777777" w:rsidR="00A862C5" w:rsidRPr="00C05393" w:rsidRDefault="00A862C5" w:rsidP="00A862C5">
      <w:pPr>
        <w:tabs>
          <w:tab w:val="left" w:pos="567"/>
        </w:tabs>
        <w:spacing w:before="0"/>
        <w:rPr>
          <w:rFonts w:cs="Arial"/>
          <w:lang w:val="ru-RU"/>
        </w:rPr>
      </w:pPr>
      <w:r w:rsidRPr="00C0539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615D7F0" w14:textId="77777777" w:rsidR="00A862C5" w:rsidRPr="00C05393" w:rsidRDefault="00A862C5" w:rsidP="00A862C5">
      <w:pPr>
        <w:tabs>
          <w:tab w:val="left" w:pos="567"/>
        </w:tabs>
        <w:spacing w:before="0"/>
        <w:rPr>
          <w:rFonts w:cs="Arial"/>
        </w:rPr>
      </w:pPr>
      <w:r w:rsidRPr="00C05393">
        <w:rPr>
          <w:rFonts w:cs="Arial"/>
        </w:rPr>
        <w:t>Доказ наведеног може бити:</w:t>
      </w:r>
    </w:p>
    <w:p w14:paraId="7F09D64B"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правоснажна судска одлука или коначна одлука другог надлежног органа;</w:t>
      </w:r>
    </w:p>
    <w:p w14:paraId="376EFFB8"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исправа о реализованом средству обезбеђења испуњења обавеза у поступку јавне набавке или испуњења уговорних обавеза;</w:t>
      </w:r>
    </w:p>
    <w:p w14:paraId="38551514"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исправа о наплаћеној уговорној казни;</w:t>
      </w:r>
    </w:p>
    <w:p w14:paraId="331674F0"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рекламације потрошача, односно корисника, ако нису отклоњене у уговореном року;</w:t>
      </w:r>
    </w:p>
    <w:p w14:paraId="7F90D866"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2CAD09D"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9B21822" w14:textId="77777777" w:rsidR="00A862C5" w:rsidRPr="00C05393" w:rsidRDefault="00A862C5" w:rsidP="00A862C5">
      <w:pPr>
        <w:numPr>
          <w:ilvl w:val="0"/>
          <w:numId w:val="3"/>
        </w:numPr>
        <w:tabs>
          <w:tab w:val="clear" w:pos="630"/>
          <w:tab w:val="num" w:pos="720"/>
        </w:tabs>
        <w:spacing w:before="0"/>
        <w:ind w:left="720"/>
        <w:rPr>
          <w:rFonts w:cs="Arial"/>
          <w:lang w:val="ru-RU"/>
        </w:rPr>
      </w:pPr>
      <w:r w:rsidRPr="00C05393">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054CF5A" w14:textId="77777777" w:rsidR="00A862C5" w:rsidRPr="00C05393" w:rsidRDefault="00A862C5" w:rsidP="00A862C5">
      <w:pPr>
        <w:tabs>
          <w:tab w:val="left" w:pos="567"/>
        </w:tabs>
        <w:spacing w:before="0"/>
        <w:rPr>
          <w:rFonts w:cs="Arial"/>
        </w:rPr>
      </w:pPr>
      <w:r w:rsidRPr="00C05393">
        <w:rPr>
          <w:rFonts w:cs="Arial"/>
          <w:lang w:val="ru-RU"/>
        </w:rPr>
        <w:t xml:space="preserve">Наручилац може одбити понуду ако поседује доказ из става 3. тачка 1) члана 82. </w:t>
      </w:r>
      <w:r w:rsidRPr="00C05393">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0A3AB55" w14:textId="77777777" w:rsidR="00A862C5" w:rsidRPr="00C05393" w:rsidRDefault="00A862C5" w:rsidP="00A862C5">
      <w:pPr>
        <w:tabs>
          <w:tab w:val="left" w:pos="567"/>
        </w:tabs>
        <w:spacing w:before="0"/>
        <w:rPr>
          <w:rFonts w:cs="Arial"/>
          <w:lang w:bidi="en-US"/>
        </w:rPr>
      </w:pPr>
      <w:r w:rsidRPr="00C0539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1F08444" w14:textId="77777777" w:rsidR="00A862C5" w:rsidRPr="00C05393" w:rsidRDefault="00A862C5" w:rsidP="00A862C5">
      <w:pPr>
        <w:tabs>
          <w:tab w:val="left" w:pos="567"/>
        </w:tabs>
        <w:spacing w:before="0"/>
        <w:rPr>
          <w:rFonts w:cs="Arial"/>
          <w:lang w:bidi="en-US"/>
        </w:rPr>
      </w:pPr>
    </w:p>
    <w:p w14:paraId="230EFAE0" w14:textId="77777777" w:rsidR="00A862C5" w:rsidRPr="00C05393" w:rsidRDefault="00A862C5" w:rsidP="00064803">
      <w:pPr>
        <w:keepNext/>
        <w:numPr>
          <w:ilvl w:val="1"/>
          <w:numId w:val="20"/>
        </w:numPr>
        <w:tabs>
          <w:tab w:val="left" w:pos="567"/>
        </w:tabs>
        <w:spacing w:before="0"/>
        <w:outlineLvl w:val="1"/>
        <w:rPr>
          <w:rFonts w:cs="Arial"/>
          <w:b/>
        </w:rPr>
      </w:pPr>
      <w:bookmarkStart w:id="246" w:name="_Toc441651608"/>
      <w:bookmarkStart w:id="247" w:name="_Toc442559919"/>
      <w:r w:rsidRPr="00C05393">
        <w:rPr>
          <w:rFonts w:cs="Arial"/>
          <w:b/>
        </w:rPr>
        <w:t>Увид у документацију</w:t>
      </w:r>
      <w:bookmarkEnd w:id="246"/>
      <w:bookmarkEnd w:id="247"/>
    </w:p>
    <w:p w14:paraId="10BB1E02" w14:textId="77777777" w:rsidR="00A862C5" w:rsidRPr="00C05393" w:rsidRDefault="00A862C5" w:rsidP="00A862C5">
      <w:pPr>
        <w:tabs>
          <w:tab w:val="left" w:pos="567"/>
        </w:tabs>
        <w:spacing w:before="0"/>
        <w:rPr>
          <w:rFonts w:cs="Arial"/>
          <w:lang w:bidi="en-US"/>
        </w:rPr>
      </w:pPr>
      <w:r w:rsidRPr="00C05393">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57AFE83" w14:textId="77777777" w:rsidR="00A862C5" w:rsidRPr="00C05393" w:rsidRDefault="00A862C5" w:rsidP="00A862C5">
      <w:pPr>
        <w:tabs>
          <w:tab w:val="left" w:pos="567"/>
        </w:tabs>
        <w:spacing w:before="0"/>
        <w:rPr>
          <w:rFonts w:cs="Arial"/>
          <w:lang w:bidi="en-US"/>
        </w:rPr>
      </w:pPr>
      <w:r w:rsidRPr="00C05393">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A82F09A" w14:textId="77777777" w:rsidR="00A862C5" w:rsidRPr="00C05393" w:rsidRDefault="00A862C5" w:rsidP="00A862C5">
      <w:pPr>
        <w:tabs>
          <w:tab w:val="left" w:pos="567"/>
        </w:tabs>
        <w:spacing w:before="0"/>
        <w:rPr>
          <w:rFonts w:cs="Arial"/>
          <w:lang w:bidi="en-US"/>
        </w:rPr>
      </w:pPr>
    </w:p>
    <w:p w14:paraId="5C54E955" w14:textId="77777777" w:rsidR="00A862C5" w:rsidRPr="00C05393" w:rsidRDefault="00A862C5" w:rsidP="00064803">
      <w:pPr>
        <w:keepNext/>
        <w:numPr>
          <w:ilvl w:val="1"/>
          <w:numId w:val="20"/>
        </w:numPr>
        <w:tabs>
          <w:tab w:val="left" w:pos="567"/>
        </w:tabs>
        <w:spacing w:before="0"/>
        <w:ind w:left="810" w:firstLine="0"/>
        <w:outlineLvl w:val="1"/>
        <w:rPr>
          <w:rFonts w:cs="Arial"/>
          <w:b/>
        </w:rPr>
      </w:pPr>
      <w:bookmarkStart w:id="248" w:name="_Toc441651609"/>
      <w:bookmarkStart w:id="249" w:name="_Toc442559920"/>
      <w:r w:rsidRPr="00C05393">
        <w:rPr>
          <w:rFonts w:cs="Arial"/>
          <w:b/>
          <w:lang w:val="ru-RU"/>
        </w:rPr>
        <w:t>З</w:t>
      </w:r>
      <w:r w:rsidRPr="00C05393">
        <w:rPr>
          <w:rFonts w:cs="Arial"/>
          <w:b/>
        </w:rPr>
        <w:t>аштита права понуђача</w:t>
      </w:r>
      <w:bookmarkEnd w:id="248"/>
      <w:bookmarkEnd w:id="249"/>
    </w:p>
    <w:p w14:paraId="40885438" w14:textId="77777777" w:rsidR="00A862C5" w:rsidRPr="00C05393" w:rsidRDefault="00A862C5" w:rsidP="00A862C5">
      <w:pPr>
        <w:spacing w:before="0"/>
        <w:rPr>
          <w:rFonts w:cs="Arial"/>
        </w:rPr>
      </w:pPr>
      <w:r w:rsidRPr="00C05393">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913C93A" w14:textId="77777777" w:rsidR="00A862C5" w:rsidRPr="00C05393" w:rsidRDefault="00A862C5" w:rsidP="00A862C5">
      <w:pPr>
        <w:spacing w:before="0"/>
        <w:rPr>
          <w:rFonts w:cs="Arial"/>
        </w:rPr>
      </w:pPr>
    </w:p>
    <w:p w14:paraId="171B8A98" w14:textId="77777777" w:rsidR="00A862C5" w:rsidRPr="00C05393" w:rsidRDefault="00A862C5" w:rsidP="00A862C5">
      <w:pPr>
        <w:spacing w:before="0"/>
        <w:rPr>
          <w:rFonts w:cs="Arial"/>
          <w:b/>
        </w:rPr>
      </w:pPr>
      <w:r w:rsidRPr="00C05393">
        <w:rPr>
          <w:rFonts w:cs="Arial"/>
          <w:b/>
        </w:rPr>
        <w:t>Рокови и начин подношења захтева за заштиту права:</w:t>
      </w:r>
    </w:p>
    <w:p w14:paraId="16A09880" w14:textId="602FBB44" w:rsidR="00A862C5" w:rsidRPr="00C05393" w:rsidRDefault="00A862C5" w:rsidP="00967A21">
      <w:pPr>
        <w:suppressAutoHyphens/>
        <w:spacing w:line="100" w:lineRule="atLeast"/>
        <w:rPr>
          <w:rFonts w:cs="Arial"/>
        </w:rPr>
      </w:pPr>
      <w:r w:rsidRPr="00C05393">
        <w:rPr>
          <w:rFonts w:cs="Arial"/>
        </w:rPr>
        <w:t xml:space="preserve">Захтев за заштиту права подноси се лично или путем поште на адресу: ЈП „Електропривреда Србије“ Београд, </w:t>
      </w:r>
      <w:r w:rsidR="00CB37B8" w:rsidRPr="00C05393">
        <w:rPr>
          <w:rFonts w:cs="Arial"/>
          <w:lang w:val="sr-Cyrl-RS" w:bidi="en-US"/>
        </w:rPr>
        <w:t>ул.</w:t>
      </w:r>
      <w:r w:rsidR="00372010">
        <w:rPr>
          <w:rFonts w:cs="Arial"/>
          <w:lang w:val="sr-Cyrl-RS" w:bidi="en-US"/>
        </w:rPr>
        <w:t>Балканска 3</w:t>
      </w:r>
      <w:r w:rsidRPr="00C05393">
        <w:rPr>
          <w:rFonts w:cs="Arial"/>
          <w:color w:val="00B0F0"/>
          <w:lang w:bidi="en-US"/>
        </w:rPr>
        <w:t xml:space="preserve">, </w:t>
      </w:r>
      <w:r w:rsidRPr="00C05393">
        <w:rPr>
          <w:rFonts w:cs="Arial"/>
        </w:rPr>
        <w:t xml:space="preserve">са назнаком Захтев за заштиту </w:t>
      </w:r>
      <w:r w:rsidRPr="00C05393">
        <w:rPr>
          <w:rFonts w:cs="Arial"/>
        </w:rPr>
        <w:lastRenderedPageBreak/>
        <w:t>права за ЈН</w:t>
      </w:r>
      <w:r w:rsidR="00372010">
        <w:rPr>
          <w:rFonts w:cs="Arial"/>
          <w:b/>
          <w:lang w:val="sr-Cyrl-CS"/>
        </w:rPr>
        <w:t>ЈН/4000/</w:t>
      </w:r>
      <w:r w:rsidR="00372010">
        <w:rPr>
          <w:rFonts w:cs="Arial"/>
          <w:b/>
          <w:lang w:val="en-GB"/>
        </w:rPr>
        <w:t>0235-2</w:t>
      </w:r>
      <w:r w:rsidR="00372010">
        <w:rPr>
          <w:rFonts w:cs="Arial"/>
          <w:b/>
          <w:lang w:val="sr-Cyrl-CS"/>
        </w:rPr>
        <w:t>/2018</w:t>
      </w:r>
      <w:r w:rsidR="00FF4DEE">
        <w:rPr>
          <w:rFonts w:cs="Arial"/>
          <w:b/>
          <w:lang w:val="sr-Cyrl-CS"/>
        </w:rPr>
        <w:t xml:space="preserve"> за партију _____</w:t>
      </w:r>
      <w:r w:rsidRPr="00C05393">
        <w:rPr>
          <w:rFonts w:cs="Arial"/>
        </w:rPr>
        <w:t>, а копија се истовремено доставља Републичкој комисији.</w:t>
      </w:r>
    </w:p>
    <w:p w14:paraId="2A073194" w14:textId="77777777" w:rsidR="003F2E86" w:rsidRPr="00C05393" w:rsidRDefault="003F2E86" w:rsidP="00A862C5">
      <w:pPr>
        <w:spacing w:before="0"/>
        <w:rPr>
          <w:rFonts w:cs="Arial"/>
          <w:lang w:val="sr-Cyrl-RS"/>
        </w:rPr>
      </w:pPr>
    </w:p>
    <w:p w14:paraId="7105D4C0" w14:textId="36C3B8BC" w:rsidR="00A862C5" w:rsidRPr="00C05393" w:rsidRDefault="00A862C5" w:rsidP="00A862C5">
      <w:pPr>
        <w:spacing w:before="0"/>
        <w:rPr>
          <w:rFonts w:cs="Arial"/>
        </w:rPr>
      </w:pPr>
      <w:r w:rsidRPr="00C05393">
        <w:rPr>
          <w:rFonts w:cs="Arial"/>
        </w:rPr>
        <w:t>Захтев за заштиту права се може доставити и путем електронске поште на e-mail:</w:t>
      </w:r>
      <w:r w:rsidR="00BF1F23" w:rsidRPr="00C05393">
        <w:rPr>
          <w:rFonts w:cs="Arial"/>
        </w:rPr>
        <w:t xml:space="preserve"> </w:t>
      </w:r>
      <w:hyperlink r:id="rId172" w:history="1">
        <w:r w:rsidR="00372010" w:rsidRPr="00C46D0A">
          <w:rPr>
            <w:rStyle w:val="Hyperlink"/>
            <w:rFonts w:cs="Arial"/>
            <w:lang w:val="sr-Latn-RS"/>
          </w:rPr>
          <w:t>dragana.tosic</w:t>
        </w:r>
        <w:r w:rsidR="00372010" w:rsidRPr="00C46D0A">
          <w:rPr>
            <w:rStyle w:val="Hyperlink"/>
            <w:rFonts w:cs="Arial"/>
            <w:lang w:val="ru-RU"/>
          </w:rPr>
          <w:t>@</w:t>
        </w:r>
      </w:hyperlink>
      <w:r w:rsidR="00CB37B8" w:rsidRPr="00CD3365">
        <w:rPr>
          <w:rFonts w:cs="Arial"/>
          <w:u w:val="single"/>
        </w:rPr>
        <w:t>eps.rs</w:t>
      </w:r>
      <w:r w:rsidR="00064803">
        <w:rPr>
          <w:rFonts w:cs="Arial"/>
        </w:rPr>
        <w:t>.</w:t>
      </w:r>
    </w:p>
    <w:p w14:paraId="07BFCFBA" w14:textId="77777777" w:rsidR="00A862C5" w:rsidRPr="00C05393" w:rsidRDefault="00A862C5" w:rsidP="00A862C5">
      <w:pPr>
        <w:spacing w:before="0"/>
        <w:rPr>
          <w:rFonts w:cs="Arial"/>
        </w:rPr>
      </w:pPr>
      <w:r w:rsidRPr="00C05393">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90BD5A" w14:textId="1DDF7C97" w:rsidR="00A862C5" w:rsidRPr="00C05393" w:rsidRDefault="00CD3365" w:rsidP="00A862C5">
      <w:pPr>
        <w:rPr>
          <w:rFonts w:cs="Arial"/>
        </w:rPr>
      </w:pPr>
      <w:r>
        <w:rPr>
          <w:rFonts w:cs="Arial"/>
        </w:rPr>
        <w:t>Захтев за заштиту прав</w:t>
      </w:r>
      <w:r w:rsidR="00A862C5" w:rsidRPr="00C05393">
        <w:rPr>
          <w:rFonts w:cs="Arial"/>
        </w:rPr>
        <w:t xml:space="preserve">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A862C5" w:rsidRPr="00C05393">
        <w:rPr>
          <w:rFonts w:cs="Arial"/>
          <w:b/>
        </w:rPr>
        <w:t>7 (седам)</w:t>
      </w:r>
      <w:r w:rsidR="00A862C5" w:rsidRPr="00C05393">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FBD1B09" w14:textId="77777777" w:rsidR="00A862C5" w:rsidRPr="00C05393" w:rsidRDefault="00A862C5" w:rsidP="00A862C5">
      <w:pPr>
        <w:rPr>
          <w:rFonts w:cs="Arial"/>
        </w:rPr>
      </w:pPr>
      <w:r w:rsidRPr="00C05393">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4C2ECFB" w14:textId="77777777" w:rsidR="00A862C5" w:rsidRPr="00C05393" w:rsidRDefault="00A862C5" w:rsidP="00A862C5">
      <w:pPr>
        <w:rPr>
          <w:rFonts w:cs="Arial"/>
        </w:rPr>
      </w:pPr>
      <w:r w:rsidRPr="00C05393">
        <w:rPr>
          <w:rFonts w:cs="Arial"/>
        </w:rPr>
        <w:t xml:space="preserve">После доношења одлуке о додели уговора  и одлуке о обустави поступка, рок за подношење захтева за заштиту права је </w:t>
      </w:r>
      <w:r w:rsidRPr="00C05393">
        <w:rPr>
          <w:rFonts w:cs="Arial"/>
          <w:b/>
        </w:rPr>
        <w:t>10 (десет)</w:t>
      </w:r>
      <w:r w:rsidRPr="00C05393">
        <w:rPr>
          <w:rFonts w:cs="Arial"/>
        </w:rPr>
        <w:t xml:space="preserve"> дана од дана објављивања одлуке на Порталу јавних набавки. </w:t>
      </w:r>
    </w:p>
    <w:p w14:paraId="350A2251" w14:textId="77777777" w:rsidR="00A862C5" w:rsidRPr="00C05393" w:rsidRDefault="00A862C5" w:rsidP="00A862C5">
      <w:pPr>
        <w:rPr>
          <w:rFonts w:cs="Arial"/>
        </w:rPr>
      </w:pPr>
      <w:r w:rsidRPr="00C05393">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60D33BB1" w14:textId="77777777" w:rsidR="00A862C5" w:rsidRPr="00C05393" w:rsidRDefault="00A862C5" w:rsidP="00A862C5">
      <w:pPr>
        <w:rPr>
          <w:rFonts w:cs="Arial"/>
        </w:rPr>
      </w:pPr>
      <w:r w:rsidRPr="00C05393">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2A5CCF8" w14:textId="77777777" w:rsidR="00A862C5" w:rsidRPr="00C05393" w:rsidRDefault="00A862C5" w:rsidP="00A862C5">
      <w:pPr>
        <w:rPr>
          <w:rFonts w:cs="Arial"/>
        </w:rPr>
      </w:pPr>
      <w:r w:rsidRPr="00C05393">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DB50D80" w14:textId="77777777" w:rsidR="00A862C5" w:rsidRPr="00C05393" w:rsidRDefault="00A862C5" w:rsidP="00A862C5">
      <w:pPr>
        <w:rPr>
          <w:rFonts w:cs="Arial"/>
        </w:rPr>
      </w:pPr>
    </w:p>
    <w:p w14:paraId="35D3C550" w14:textId="77777777" w:rsidR="00A862C5" w:rsidRPr="00C05393" w:rsidRDefault="00A862C5" w:rsidP="00A862C5">
      <w:pPr>
        <w:spacing w:before="0"/>
        <w:rPr>
          <w:rFonts w:cs="Arial"/>
          <w:b/>
        </w:rPr>
      </w:pPr>
      <w:r w:rsidRPr="00C05393">
        <w:rPr>
          <w:rFonts w:cs="Arial"/>
          <w:b/>
        </w:rPr>
        <w:t>Детаљно упутство о садржини потпуног захтева за заштиту права у складу са чланом   151. став 1. тач. 1) – 7) ЗЈН:</w:t>
      </w:r>
    </w:p>
    <w:p w14:paraId="1845516D" w14:textId="77777777" w:rsidR="00A862C5" w:rsidRPr="00C05393" w:rsidRDefault="00A862C5" w:rsidP="00A862C5">
      <w:pPr>
        <w:spacing w:before="0"/>
        <w:rPr>
          <w:rFonts w:cs="Arial"/>
        </w:rPr>
      </w:pPr>
      <w:r w:rsidRPr="00C05393">
        <w:rPr>
          <w:rFonts w:cs="Arial"/>
        </w:rPr>
        <w:t>Захтев за заштиту права садржи:</w:t>
      </w:r>
    </w:p>
    <w:p w14:paraId="36518163" w14:textId="77777777" w:rsidR="00A862C5" w:rsidRPr="00C05393" w:rsidRDefault="00A862C5" w:rsidP="00A862C5">
      <w:pPr>
        <w:spacing w:before="0"/>
        <w:rPr>
          <w:rFonts w:cs="Arial"/>
        </w:rPr>
      </w:pPr>
      <w:r w:rsidRPr="00C05393">
        <w:rPr>
          <w:rFonts w:cs="Arial"/>
        </w:rPr>
        <w:t>1) назив и адресу подносиоца захтева и лице за контакт</w:t>
      </w:r>
    </w:p>
    <w:p w14:paraId="6FDD950B" w14:textId="77777777" w:rsidR="00A862C5" w:rsidRPr="00C05393" w:rsidRDefault="00A862C5" w:rsidP="00A862C5">
      <w:pPr>
        <w:spacing w:before="0"/>
        <w:rPr>
          <w:rFonts w:cs="Arial"/>
        </w:rPr>
      </w:pPr>
      <w:r w:rsidRPr="00C05393">
        <w:rPr>
          <w:rFonts w:cs="Arial"/>
        </w:rPr>
        <w:t>2) назив и адресу наручиоца</w:t>
      </w:r>
    </w:p>
    <w:p w14:paraId="22ABBE49" w14:textId="77777777" w:rsidR="00A862C5" w:rsidRPr="00C05393" w:rsidRDefault="00A862C5" w:rsidP="00A862C5">
      <w:pPr>
        <w:spacing w:before="0"/>
        <w:rPr>
          <w:rFonts w:cs="Arial"/>
        </w:rPr>
      </w:pPr>
      <w:r w:rsidRPr="00C05393">
        <w:rPr>
          <w:rFonts w:cs="Arial"/>
        </w:rPr>
        <w:t>3) податке о јавној набавци која је предмет захтева, односно о одлуци наручиоца</w:t>
      </w:r>
    </w:p>
    <w:p w14:paraId="31AFB097" w14:textId="77777777" w:rsidR="00A862C5" w:rsidRPr="00C05393" w:rsidRDefault="00A862C5" w:rsidP="00A862C5">
      <w:pPr>
        <w:spacing w:before="0"/>
        <w:rPr>
          <w:rFonts w:cs="Arial"/>
        </w:rPr>
      </w:pPr>
      <w:r w:rsidRPr="00C05393">
        <w:rPr>
          <w:rFonts w:cs="Arial"/>
        </w:rPr>
        <w:t>4) повреде прописа којима се уређује поступак јавне набавке</w:t>
      </w:r>
    </w:p>
    <w:p w14:paraId="3C1661EE" w14:textId="77777777" w:rsidR="00A862C5" w:rsidRPr="00C05393" w:rsidRDefault="00A862C5" w:rsidP="00A862C5">
      <w:pPr>
        <w:spacing w:before="0"/>
        <w:rPr>
          <w:rFonts w:cs="Arial"/>
        </w:rPr>
      </w:pPr>
      <w:r w:rsidRPr="00C05393">
        <w:rPr>
          <w:rFonts w:cs="Arial"/>
        </w:rPr>
        <w:t>5) чињенице и доказе којима се повреде доказују</w:t>
      </w:r>
    </w:p>
    <w:p w14:paraId="41B7AF78" w14:textId="77777777" w:rsidR="00A862C5" w:rsidRPr="00C05393" w:rsidRDefault="00A862C5" w:rsidP="00A862C5">
      <w:pPr>
        <w:spacing w:before="0"/>
        <w:rPr>
          <w:rFonts w:cs="Arial"/>
        </w:rPr>
      </w:pPr>
      <w:r w:rsidRPr="00C05393">
        <w:rPr>
          <w:rFonts w:cs="Arial"/>
        </w:rPr>
        <w:t>6) потврду о уплати таксе из члана 156. ЗЈН</w:t>
      </w:r>
    </w:p>
    <w:p w14:paraId="3ED3576D" w14:textId="77777777" w:rsidR="00A862C5" w:rsidRPr="00C05393" w:rsidRDefault="00A862C5" w:rsidP="00A862C5">
      <w:pPr>
        <w:spacing w:before="0"/>
        <w:rPr>
          <w:rFonts w:cs="Arial"/>
        </w:rPr>
      </w:pPr>
      <w:r w:rsidRPr="00C05393">
        <w:rPr>
          <w:rFonts w:cs="Arial"/>
        </w:rPr>
        <w:t>7) потпис подносиоца.</w:t>
      </w:r>
    </w:p>
    <w:p w14:paraId="4CCDB95A" w14:textId="77777777" w:rsidR="00A862C5" w:rsidRPr="00C05393" w:rsidRDefault="00A862C5" w:rsidP="00A862C5">
      <w:pPr>
        <w:spacing w:before="0"/>
        <w:rPr>
          <w:rFonts w:cs="Arial"/>
        </w:rPr>
      </w:pPr>
    </w:p>
    <w:p w14:paraId="0B4C99D9" w14:textId="77777777" w:rsidR="00A862C5" w:rsidRPr="00C05393" w:rsidRDefault="00A862C5" w:rsidP="00A862C5">
      <w:pPr>
        <w:spacing w:before="0"/>
        <w:rPr>
          <w:rFonts w:cs="Arial"/>
          <w:b/>
        </w:rPr>
      </w:pPr>
      <w:r w:rsidRPr="00C05393">
        <w:rPr>
          <w:rFonts w:cs="Arial"/>
          <w:b/>
        </w:rPr>
        <w:t xml:space="preserve">Ако поднети захтев за заштиту права не садржи све обавезне елементе   наручилац ће такав захтев одбацити закључком. </w:t>
      </w:r>
    </w:p>
    <w:p w14:paraId="14B6DFBE" w14:textId="77777777" w:rsidR="00A862C5" w:rsidRPr="00C05393" w:rsidRDefault="00A862C5" w:rsidP="00A862C5">
      <w:pPr>
        <w:spacing w:before="0"/>
        <w:rPr>
          <w:rFonts w:cs="Arial"/>
        </w:rPr>
      </w:pPr>
      <w:r w:rsidRPr="00C05393">
        <w:rPr>
          <w:rFonts w:cs="Arial"/>
        </w:rPr>
        <w:t xml:space="preserve">Закључак   наручилац доставља подносиоцу захтева и Републичкој комисији у року од три дана од дана доношења. </w:t>
      </w:r>
    </w:p>
    <w:p w14:paraId="46B2418F" w14:textId="77777777" w:rsidR="00A862C5" w:rsidRPr="00C05393" w:rsidRDefault="00A862C5" w:rsidP="00A862C5">
      <w:pPr>
        <w:spacing w:before="0"/>
        <w:rPr>
          <w:rFonts w:cs="Arial"/>
        </w:rPr>
      </w:pPr>
      <w:r w:rsidRPr="00C05393">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F89D401" w14:textId="77777777" w:rsidR="00A862C5" w:rsidRPr="00C05393" w:rsidRDefault="00A862C5" w:rsidP="00A862C5">
      <w:pPr>
        <w:spacing w:before="0"/>
        <w:rPr>
          <w:rFonts w:cs="Arial"/>
        </w:rPr>
      </w:pPr>
    </w:p>
    <w:p w14:paraId="25970807" w14:textId="77777777" w:rsidR="00A862C5" w:rsidRPr="00C05393" w:rsidRDefault="00A862C5" w:rsidP="00A862C5">
      <w:pPr>
        <w:spacing w:before="0"/>
        <w:rPr>
          <w:rFonts w:cs="Arial"/>
          <w:b/>
        </w:rPr>
      </w:pPr>
      <w:r w:rsidRPr="00C05393">
        <w:rPr>
          <w:rFonts w:cs="Arial"/>
          <w:b/>
        </w:rPr>
        <w:t>Износ таксе из члана 156. став 1. тач. 1)- 3) ЗЈН:</w:t>
      </w:r>
    </w:p>
    <w:p w14:paraId="2E1BA9F8" w14:textId="79907DCB" w:rsidR="006F4AE9" w:rsidRPr="00064803" w:rsidRDefault="006F4AE9" w:rsidP="006F4AE9">
      <w:pPr>
        <w:tabs>
          <w:tab w:val="left" w:pos="567"/>
        </w:tabs>
        <w:spacing w:before="0"/>
        <w:rPr>
          <w:rFonts w:cs="Arial"/>
          <w:b/>
          <w:lang w:val="sr-Cyrl-RS"/>
        </w:rPr>
      </w:pPr>
      <w:r w:rsidRPr="00C05393">
        <w:rPr>
          <w:rFonts w:cs="Arial"/>
        </w:rPr>
        <w:t xml:space="preserve">Подносилац захтева за заштиту права дужан је да на рачун буџета Републике Србије (број рачуна: </w:t>
      </w:r>
      <w:r w:rsidRPr="00C05393">
        <w:rPr>
          <w:rFonts w:cs="Arial"/>
          <w:lang w:val="ru-RU"/>
        </w:rPr>
        <w:t>840-</w:t>
      </w:r>
      <w:r w:rsidRPr="00C05393">
        <w:rPr>
          <w:rFonts w:cs="Arial"/>
          <w:bCs/>
          <w:iCs/>
        </w:rPr>
        <w:t>30678845-06</w:t>
      </w:r>
      <w:r w:rsidRPr="00C05393">
        <w:rPr>
          <w:rFonts w:cs="Arial"/>
        </w:rPr>
        <w:t xml:space="preserve">, шифра плаћања 153 или 253, позив на број </w:t>
      </w:r>
      <w:r w:rsidR="004A0897" w:rsidRPr="004A0897">
        <w:rPr>
          <w:rFonts w:cs="Arial"/>
          <w:b/>
          <w:lang w:val="sr-Cyrl-RS"/>
        </w:rPr>
        <w:t>ЈН</w:t>
      </w:r>
      <w:r w:rsidR="004A0897">
        <w:rPr>
          <w:rFonts w:cs="Arial"/>
          <w:lang w:val="sr-Cyrl-RS"/>
        </w:rPr>
        <w:t xml:space="preserve"> </w:t>
      </w:r>
      <w:r w:rsidR="00064803">
        <w:rPr>
          <w:rFonts w:cs="Arial"/>
          <w:b/>
        </w:rPr>
        <w:t>400002352</w:t>
      </w:r>
      <w:r w:rsidR="00B63AF5" w:rsidRPr="00C05393">
        <w:rPr>
          <w:rFonts w:cs="Arial"/>
          <w:b/>
        </w:rPr>
        <w:t>201</w:t>
      </w:r>
      <w:r w:rsidR="00064803">
        <w:rPr>
          <w:rFonts w:cs="Arial"/>
          <w:b/>
        </w:rPr>
        <w:t>8</w:t>
      </w:r>
      <w:r w:rsidRPr="00C05393">
        <w:rPr>
          <w:rFonts w:cs="Arial"/>
        </w:rPr>
        <w:t>, сврха: ЗЗП, ЈП ЕПС</w:t>
      </w:r>
      <w:r w:rsidR="00561527">
        <w:rPr>
          <w:rFonts w:cs="Arial"/>
          <w:lang w:val="sr-Cyrl-CS"/>
        </w:rPr>
        <w:t xml:space="preserve"> Београд</w:t>
      </w:r>
      <w:r w:rsidRPr="00C05393">
        <w:rPr>
          <w:rFonts w:cs="Arial"/>
        </w:rPr>
        <w:t>, јн. бр.</w:t>
      </w:r>
      <w:r w:rsidRPr="00C05393">
        <w:rPr>
          <w:rFonts w:cs="Arial"/>
          <w:b/>
        </w:rPr>
        <w:t xml:space="preserve"> </w:t>
      </w:r>
      <w:r w:rsidR="00372010">
        <w:rPr>
          <w:rFonts w:cs="Arial"/>
          <w:b/>
          <w:lang w:val="sr-Cyrl-CS"/>
        </w:rPr>
        <w:t>ЈН4000</w:t>
      </w:r>
      <w:r w:rsidR="00372010">
        <w:rPr>
          <w:rFonts w:cs="Arial"/>
          <w:b/>
          <w:lang w:val="en-GB"/>
        </w:rPr>
        <w:t>0235-2</w:t>
      </w:r>
      <w:r w:rsidR="00372010">
        <w:rPr>
          <w:rFonts w:cs="Arial"/>
          <w:b/>
          <w:lang w:val="sr-Cyrl-CS"/>
        </w:rPr>
        <w:t>2018</w:t>
      </w:r>
      <w:r w:rsidRPr="00C05393">
        <w:rPr>
          <w:rFonts w:cs="Arial"/>
        </w:rPr>
        <w:t>, прималац уплате: буџет Републике Србије) уплати таксу</w:t>
      </w:r>
      <w:r w:rsidRPr="00C05393">
        <w:rPr>
          <w:rFonts w:cs="Arial"/>
          <w:lang w:bidi="en-US"/>
        </w:rPr>
        <w:t xml:space="preserve"> од: </w:t>
      </w:r>
    </w:p>
    <w:p w14:paraId="7654561F" w14:textId="77777777" w:rsidR="00A862C5" w:rsidRPr="00C05393" w:rsidRDefault="00A862C5" w:rsidP="00A862C5">
      <w:pPr>
        <w:spacing w:before="0"/>
        <w:rPr>
          <w:rFonts w:cs="Arial"/>
        </w:rPr>
      </w:pPr>
      <w:r w:rsidRPr="00C05393">
        <w:rPr>
          <w:rFonts w:cs="Arial"/>
        </w:rPr>
        <w:lastRenderedPageBreak/>
        <w:t xml:space="preserve">1) 120.000,00 динара ако се захтев за заштиту права подноси пре отварања понуда и </w:t>
      </w:r>
    </w:p>
    <w:p w14:paraId="1C78EAF6" w14:textId="77777777" w:rsidR="00A862C5" w:rsidRPr="00C05393" w:rsidRDefault="00BF1F23" w:rsidP="00A862C5">
      <w:pPr>
        <w:spacing w:before="0"/>
        <w:rPr>
          <w:rFonts w:cs="Arial"/>
        </w:rPr>
      </w:pPr>
      <w:r w:rsidRPr="00C05393">
        <w:rPr>
          <w:rFonts w:cs="Arial"/>
        </w:rPr>
        <w:t>2</w:t>
      </w:r>
      <w:r w:rsidR="00A862C5" w:rsidRPr="00C05393">
        <w:rPr>
          <w:rFonts w:cs="Arial"/>
        </w:rPr>
        <w:t>) 120.000,00 динара ако се захтев за заштиту права подноси након отварања понуда</w:t>
      </w:r>
      <w:r w:rsidRPr="00C05393">
        <w:rPr>
          <w:rFonts w:cs="Arial"/>
        </w:rPr>
        <w:t>.</w:t>
      </w:r>
      <w:r w:rsidR="00A862C5" w:rsidRPr="00C05393">
        <w:rPr>
          <w:rFonts w:cs="Arial"/>
        </w:rPr>
        <w:t xml:space="preserve"> </w:t>
      </w:r>
    </w:p>
    <w:p w14:paraId="65DA910B" w14:textId="77777777" w:rsidR="00A862C5" w:rsidRPr="00C05393" w:rsidRDefault="00A862C5" w:rsidP="00A862C5">
      <w:pPr>
        <w:spacing w:before="0"/>
        <w:rPr>
          <w:rFonts w:cs="Arial"/>
        </w:rPr>
      </w:pPr>
    </w:p>
    <w:p w14:paraId="0CFB3D3F" w14:textId="77777777" w:rsidR="00A862C5" w:rsidRPr="00C05393" w:rsidRDefault="00A862C5" w:rsidP="00A862C5">
      <w:pPr>
        <w:spacing w:before="0"/>
        <w:rPr>
          <w:rFonts w:cs="Arial"/>
        </w:rPr>
      </w:pPr>
      <w:r w:rsidRPr="00C05393">
        <w:rPr>
          <w:rFonts w:cs="Arial"/>
        </w:rPr>
        <w:t>Свака странка у поступку сноси трошкове које проузрокује својим радњама.</w:t>
      </w:r>
    </w:p>
    <w:p w14:paraId="1D696318" w14:textId="77777777" w:rsidR="00A862C5" w:rsidRPr="00C05393" w:rsidRDefault="00A862C5" w:rsidP="00A862C5">
      <w:pPr>
        <w:spacing w:before="0"/>
        <w:rPr>
          <w:rFonts w:cs="Arial"/>
        </w:rPr>
      </w:pPr>
      <w:r w:rsidRPr="00C05393">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F0B54F3" w14:textId="77777777" w:rsidR="00A862C5" w:rsidRPr="00C05393" w:rsidRDefault="00A862C5" w:rsidP="00A862C5">
      <w:pPr>
        <w:spacing w:before="0"/>
        <w:rPr>
          <w:rFonts w:cs="Arial"/>
        </w:rPr>
      </w:pPr>
      <w:r w:rsidRPr="00C05393">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0C6E830" w14:textId="77777777" w:rsidR="00A862C5" w:rsidRPr="00C05393" w:rsidRDefault="00A862C5" w:rsidP="00A862C5">
      <w:pPr>
        <w:spacing w:before="0"/>
        <w:rPr>
          <w:rFonts w:cs="Arial"/>
        </w:rPr>
      </w:pPr>
      <w:r w:rsidRPr="00C05393">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9C6414C" w14:textId="77777777" w:rsidR="00A862C5" w:rsidRPr="00C05393" w:rsidRDefault="00A862C5" w:rsidP="00A862C5">
      <w:pPr>
        <w:spacing w:before="0"/>
        <w:rPr>
          <w:rFonts w:cs="Arial"/>
        </w:rPr>
      </w:pPr>
      <w:r w:rsidRPr="00C05393">
        <w:rPr>
          <w:rFonts w:cs="Arial"/>
        </w:rPr>
        <w:t>Странке у захтеву морају прецизно да наведу трошкове за које траже накнаду.</w:t>
      </w:r>
    </w:p>
    <w:p w14:paraId="15C3BB82" w14:textId="77777777" w:rsidR="00A862C5" w:rsidRPr="00C05393" w:rsidRDefault="00A862C5" w:rsidP="00A862C5">
      <w:pPr>
        <w:spacing w:before="0"/>
        <w:rPr>
          <w:rFonts w:cs="Arial"/>
        </w:rPr>
      </w:pPr>
      <w:r w:rsidRPr="00C05393">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10FD14DD" w14:textId="77777777" w:rsidR="00A862C5" w:rsidRPr="00C05393" w:rsidRDefault="00A862C5" w:rsidP="00A862C5">
      <w:pPr>
        <w:spacing w:before="0"/>
        <w:rPr>
          <w:rFonts w:cs="Arial"/>
        </w:rPr>
      </w:pPr>
      <w:r w:rsidRPr="00C05393">
        <w:rPr>
          <w:rFonts w:cs="Arial"/>
        </w:rPr>
        <w:t>О трошковима одлучује Републичка комисија. Одлука Републичке комисије је извршни наслов.</w:t>
      </w:r>
    </w:p>
    <w:p w14:paraId="58162352" w14:textId="77777777" w:rsidR="00A862C5" w:rsidRPr="00C05393" w:rsidRDefault="00A862C5" w:rsidP="00A862C5">
      <w:pPr>
        <w:rPr>
          <w:rFonts w:cs="Arial"/>
          <w:b/>
        </w:rPr>
      </w:pPr>
      <w:r w:rsidRPr="00C05393">
        <w:rPr>
          <w:rFonts w:cs="Arial"/>
          <w:b/>
        </w:rPr>
        <w:t>Детаљно упутство о потврди из члана 151. став 1. тачка 6) ЗЈН</w:t>
      </w:r>
    </w:p>
    <w:p w14:paraId="6455F41A" w14:textId="77777777" w:rsidR="00A862C5" w:rsidRPr="00C05393" w:rsidRDefault="00A862C5" w:rsidP="00A862C5">
      <w:pPr>
        <w:rPr>
          <w:rFonts w:cs="Arial"/>
        </w:rPr>
      </w:pPr>
      <w:r w:rsidRPr="00C05393">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0827830" w14:textId="77777777" w:rsidR="00A862C5" w:rsidRPr="00C05393" w:rsidRDefault="00A862C5" w:rsidP="00A862C5">
      <w:pPr>
        <w:rPr>
          <w:rFonts w:cs="Arial"/>
        </w:rPr>
      </w:pPr>
      <w:r w:rsidRPr="00C05393">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849B51C" w14:textId="77777777" w:rsidR="00A862C5" w:rsidRPr="00C05393" w:rsidRDefault="00A862C5" w:rsidP="00A862C5">
      <w:pPr>
        <w:rPr>
          <w:rFonts w:cs="Arial"/>
        </w:rPr>
      </w:pPr>
      <w:r w:rsidRPr="00C05393">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EB5CDAF" w14:textId="77777777" w:rsidR="00A862C5" w:rsidRPr="00C05393" w:rsidRDefault="00A862C5" w:rsidP="00A862C5">
      <w:pPr>
        <w:rPr>
          <w:rFonts w:cs="Arial"/>
        </w:rPr>
      </w:pPr>
      <w:r w:rsidRPr="00C05393">
        <w:rPr>
          <w:rFonts w:cs="Arial"/>
        </w:rPr>
        <w:t>Као доказ о уплати таксе, у смислу члана 151. став 1. тачка 6) ЗЈН, прихватиће се:</w:t>
      </w:r>
    </w:p>
    <w:p w14:paraId="1FA09C9A" w14:textId="77777777" w:rsidR="00A862C5" w:rsidRPr="00C05393" w:rsidRDefault="00A862C5" w:rsidP="00A862C5">
      <w:pPr>
        <w:rPr>
          <w:rFonts w:cs="Arial"/>
        </w:rPr>
      </w:pPr>
      <w:r w:rsidRPr="00C05393">
        <w:rPr>
          <w:rFonts w:cs="Arial"/>
        </w:rPr>
        <w:t>1. Потврда о извршеној уплати таксе из члана 156. ЗЈН која садржи следеће елементе:</w:t>
      </w:r>
    </w:p>
    <w:p w14:paraId="6FA47451" w14:textId="77777777" w:rsidR="00A862C5" w:rsidRPr="00C05393" w:rsidRDefault="00A862C5" w:rsidP="00A862C5">
      <w:pPr>
        <w:rPr>
          <w:rFonts w:cs="Arial"/>
        </w:rPr>
      </w:pPr>
      <w:r w:rsidRPr="00C05393">
        <w:rPr>
          <w:rFonts w:cs="Arial"/>
        </w:rPr>
        <w:t>(1) да буде издата од стране банке и да садржи печат банке;</w:t>
      </w:r>
    </w:p>
    <w:p w14:paraId="130F465B" w14:textId="77777777" w:rsidR="00A862C5" w:rsidRPr="00C05393" w:rsidRDefault="00A862C5" w:rsidP="00A862C5">
      <w:pPr>
        <w:rPr>
          <w:rFonts w:cs="Arial"/>
        </w:rPr>
      </w:pPr>
      <w:r w:rsidRPr="00C05393">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C0ADF82" w14:textId="77777777" w:rsidR="00A862C5" w:rsidRPr="00C05393" w:rsidRDefault="00A862C5" w:rsidP="00A862C5">
      <w:pPr>
        <w:rPr>
          <w:rFonts w:cs="Arial"/>
        </w:rPr>
      </w:pPr>
      <w:r w:rsidRPr="00C05393">
        <w:rPr>
          <w:rFonts w:cs="Arial"/>
        </w:rPr>
        <w:t>(3) износ таксе из члана 156. ЗЈН чија се уплата врши;</w:t>
      </w:r>
    </w:p>
    <w:p w14:paraId="582D5EE2" w14:textId="77777777" w:rsidR="00A862C5" w:rsidRPr="00C05393" w:rsidRDefault="00A862C5" w:rsidP="00A862C5">
      <w:pPr>
        <w:rPr>
          <w:rFonts w:cs="Arial"/>
        </w:rPr>
      </w:pPr>
      <w:r w:rsidRPr="00C05393">
        <w:rPr>
          <w:rFonts w:cs="Arial"/>
        </w:rPr>
        <w:t>(4) број рачуна: 840-30678845-06;</w:t>
      </w:r>
    </w:p>
    <w:p w14:paraId="5F9DEA14" w14:textId="77777777" w:rsidR="00A862C5" w:rsidRPr="00C05393" w:rsidRDefault="00A862C5" w:rsidP="00A862C5">
      <w:pPr>
        <w:rPr>
          <w:rFonts w:cs="Arial"/>
        </w:rPr>
      </w:pPr>
      <w:r w:rsidRPr="00C05393">
        <w:rPr>
          <w:rFonts w:cs="Arial"/>
        </w:rPr>
        <w:t>(5) шифру плаћања: 153 или 253;</w:t>
      </w:r>
    </w:p>
    <w:p w14:paraId="4829E346" w14:textId="77777777" w:rsidR="00A862C5" w:rsidRPr="00C05393" w:rsidRDefault="00A862C5" w:rsidP="00A862C5">
      <w:pPr>
        <w:rPr>
          <w:rFonts w:cs="Arial"/>
        </w:rPr>
      </w:pPr>
      <w:r w:rsidRPr="00C05393">
        <w:rPr>
          <w:rFonts w:cs="Arial"/>
        </w:rPr>
        <w:t>(6) позив на број: подаци о броју или ознаци јавне набавке поводом које се подноси захтев за заштиту права;</w:t>
      </w:r>
    </w:p>
    <w:p w14:paraId="0A00BE63" w14:textId="77777777" w:rsidR="00A862C5" w:rsidRPr="00C05393" w:rsidRDefault="00A862C5" w:rsidP="00A862C5">
      <w:pPr>
        <w:rPr>
          <w:rFonts w:cs="Arial"/>
        </w:rPr>
      </w:pPr>
      <w:r w:rsidRPr="00C05393">
        <w:rPr>
          <w:rFonts w:cs="Arial"/>
        </w:rPr>
        <w:t>(7) сврха: ЗЗП; назив наручиоца; број или ознака јавне набавке поводом које се подноси захтев за заштиту права;</w:t>
      </w:r>
    </w:p>
    <w:p w14:paraId="59949A27" w14:textId="77777777" w:rsidR="00A862C5" w:rsidRPr="00C05393" w:rsidRDefault="00A862C5" w:rsidP="00A862C5">
      <w:pPr>
        <w:rPr>
          <w:rFonts w:cs="Arial"/>
        </w:rPr>
      </w:pPr>
      <w:r w:rsidRPr="00C05393">
        <w:rPr>
          <w:rFonts w:cs="Arial"/>
        </w:rPr>
        <w:t>(8) корисник: буџет Републике Србије;</w:t>
      </w:r>
    </w:p>
    <w:p w14:paraId="34EAC13B" w14:textId="77777777" w:rsidR="00A862C5" w:rsidRPr="00C05393" w:rsidRDefault="00A862C5" w:rsidP="00A862C5">
      <w:pPr>
        <w:rPr>
          <w:rFonts w:cs="Arial"/>
        </w:rPr>
      </w:pPr>
      <w:r w:rsidRPr="00C05393">
        <w:rPr>
          <w:rFonts w:cs="Arial"/>
        </w:rPr>
        <w:t>(9) назив уплатиоца, односно назив подносиоца захтева за заштиту права за којег је извршена уплата таксе;</w:t>
      </w:r>
    </w:p>
    <w:p w14:paraId="2D03BFF6" w14:textId="77777777" w:rsidR="00A862C5" w:rsidRPr="00C05393" w:rsidRDefault="00A862C5" w:rsidP="00A862C5">
      <w:pPr>
        <w:rPr>
          <w:rFonts w:cs="Arial"/>
        </w:rPr>
      </w:pPr>
      <w:r w:rsidRPr="00C05393">
        <w:rPr>
          <w:rFonts w:cs="Arial"/>
        </w:rPr>
        <w:t>(10) потпис овлашћеног лица банке.</w:t>
      </w:r>
    </w:p>
    <w:p w14:paraId="03E81DCF" w14:textId="77777777" w:rsidR="00A862C5" w:rsidRPr="00C05393" w:rsidRDefault="00A862C5" w:rsidP="00A862C5">
      <w:pPr>
        <w:rPr>
          <w:rFonts w:cs="Arial"/>
        </w:rPr>
      </w:pPr>
      <w:r w:rsidRPr="00C05393">
        <w:rPr>
          <w:rFonts w:cs="Arial"/>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ACC2EB7" w14:textId="77777777" w:rsidR="00A862C5" w:rsidRPr="00C05393" w:rsidRDefault="00A862C5" w:rsidP="00A862C5">
      <w:pPr>
        <w:rPr>
          <w:rFonts w:cs="Arial"/>
        </w:rPr>
      </w:pPr>
      <w:r w:rsidRPr="00C05393">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6291C3E" w14:textId="77777777" w:rsidR="00A862C5" w:rsidRPr="00C05393" w:rsidRDefault="00A862C5" w:rsidP="00A862C5">
      <w:pPr>
        <w:rPr>
          <w:rFonts w:cs="Arial"/>
        </w:rPr>
      </w:pPr>
      <w:r w:rsidRPr="00C05393">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22D3071" w14:textId="77777777" w:rsidR="00A862C5" w:rsidRPr="00C05393" w:rsidRDefault="00A862C5" w:rsidP="00A862C5">
      <w:pPr>
        <w:rPr>
          <w:rFonts w:cs="Arial"/>
        </w:rPr>
      </w:pPr>
      <w:r w:rsidRPr="00C05393">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AA8488D" w14:textId="77777777" w:rsidR="00A862C5" w:rsidRPr="00C05393" w:rsidRDefault="00A862C5" w:rsidP="00A862C5">
      <w:pPr>
        <w:rPr>
          <w:rFonts w:cs="Arial"/>
        </w:rPr>
      </w:pPr>
      <w:r w:rsidRPr="00C05393">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4F41979" w14:textId="77777777" w:rsidR="00A862C5" w:rsidRPr="00C05393" w:rsidRDefault="00A862C5" w:rsidP="00A862C5">
      <w:pPr>
        <w:rPr>
          <w:rFonts w:cs="Arial"/>
        </w:rPr>
      </w:pPr>
      <w:r w:rsidRPr="00C05393">
        <w:rPr>
          <w:rFonts w:cs="Arial"/>
        </w:rPr>
        <w:t>УПЛАТА ИЗ ИНОСТРАНСТВА</w:t>
      </w:r>
    </w:p>
    <w:p w14:paraId="1381FF0B" w14:textId="77777777" w:rsidR="00A862C5" w:rsidRPr="00C05393" w:rsidRDefault="00A862C5" w:rsidP="00A862C5">
      <w:pPr>
        <w:rPr>
          <w:rFonts w:cs="Arial"/>
        </w:rPr>
      </w:pPr>
      <w:r w:rsidRPr="00C05393">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D21F26E" w14:textId="77777777" w:rsidR="00A862C5" w:rsidRPr="00C05393" w:rsidRDefault="00A862C5" w:rsidP="00A862C5">
      <w:pPr>
        <w:rPr>
          <w:rFonts w:cs="Arial"/>
        </w:rPr>
      </w:pPr>
    </w:p>
    <w:p w14:paraId="1A5E50F6" w14:textId="77777777" w:rsidR="00A862C5" w:rsidRPr="00C05393" w:rsidRDefault="00A862C5" w:rsidP="00A862C5">
      <w:pPr>
        <w:rPr>
          <w:rFonts w:cs="Arial"/>
        </w:rPr>
      </w:pPr>
      <w:r w:rsidRPr="00C05393">
        <w:rPr>
          <w:rFonts w:cs="Arial"/>
        </w:rPr>
        <w:t>НАЗИВ И АДРЕСА БАНКЕ:</w:t>
      </w:r>
    </w:p>
    <w:p w14:paraId="2F54AF88" w14:textId="77777777" w:rsidR="00A862C5" w:rsidRPr="00C05393" w:rsidRDefault="00A862C5" w:rsidP="00A862C5">
      <w:pPr>
        <w:rPr>
          <w:rFonts w:cs="Arial"/>
        </w:rPr>
      </w:pPr>
      <w:r w:rsidRPr="00C05393">
        <w:rPr>
          <w:rFonts w:cs="Arial"/>
        </w:rPr>
        <w:t>Народна банка Србије (НБС)</w:t>
      </w:r>
    </w:p>
    <w:p w14:paraId="5EDEB6CB" w14:textId="77777777" w:rsidR="00A862C5" w:rsidRPr="00C05393" w:rsidRDefault="00A862C5" w:rsidP="00A862C5">
      <w:pPr>
        <w:rPr>
          <w:rFonts w:cs="Arial"/>
        </w:rPr>
      </w:pPr>
      <w:r w:rsidRPr="00C05393">
        <w:rPr>
          <w:rFonts w:cs="Arial"/>
        </w:rPr>
        <w:t>11000 Београд, ул. Немањина бр. 17</w:t>
      </w:r>
    </w:p>
    <w:p w14:paraId="2117610A" w14:textId="77777777" w:rsidR="00A862C5" w:rsidRPr="00C05393" w:rsidRDefault="00A862C5" w:rsidP="00A862C5">
      <w:pPr>
        <w:rPr>
          <w:rFonts w:cs="Arial"/>
        </w:rPr>
      </w:pPr>
      <w:r w:rsidRPr="00C05393">
        <w:rPr>
          <w:rFonts w:cs="Arial"/>
        </w:rPr>
        <w:t>Србија</w:t>
      </w:r>
    </w:p>
    <w:p w14:paraId="18F28790" w14:textId="77777777" w:rsidR="00A862C5" w:rsidRPr="00C05393" w:rsidRDefault="00A862C5" w:rsidP="00A862C5">
      <w:pPr>
        <w:rPr>
          <w:rFonts w:cs="Arial"/>
        </w:rPr>
      </w:pPr>
      <w:r w:rsidRPr="00C05393">
        <w:rPr>
          <w:rFonts w:cs="Arial"/>
        </w:rPr>
        <w:t>SWIFT CODE: NBSRRSBGXXX</w:t>
      </w:r>
    </w:p>
    <w:p w14:paraId="2B476B5E" w14:textId="77777777" w:rsidR="00A862C5" w:rsidRPr="00C05393" w:rsidRDefault="00A862C5" w:rsidP="00A862C5">
      <w:pPr>
        <w:rPr>
          <w:rFonts w:cs="Arial"/>
        </w:rPr>
      </w:pPr>
      <w:r w:rsidRPr="00C05393">
        <w:rPr>
          <w:rFonts w:cs="Arial"/>
        </w:rPr>
        <w:t>НАЗИВ И АДРЕСА ИНСТИТУЦИЈЕ:</w:t>
      </w:r>
    </w:p>
    <w:p w14:paraId="6DEEB6A2" w14:textId="77777777" w:rsidR="00A862C5" w:rsidRPr="00C05393" w:rsidRDefault="00A862C5" w:rsidP="00A862C5">
      <w:pPr>
        <w:rPr>
          <w:rFonts w:cs="Arial"/>
        </w:rPr>
      </w:pPr>
      <w:r w:rsidRPr="00C05393">
        <w:rPr>
          <w:rFonts w:cs="Arial"/>
        </w:rPr>
        <w:t>Министарство финансија</w:t>
      </w:r>
    </w:p>
    <w:p w14:paraId="79E15B9C" w14:textId="77777777" w:rsidR="00A862C5" w:rsidRPr="00C05393" w:rsidRDefault="00A862C5" w:rsidP="00A862C5">
      <w:pPr>
        <w:rPr>
          <w:rFonts w:cs="Arial"/>
        </w:rPr>
      </w:pPr>
      <w:r w:rsidRPr="00C05393">
        <w:rPr>
          <w:rFonts w:cs="Arial"/>
        </w:rPr>
        <w:t>Управа за трезор</w:t>
      </w:r>
    </w:p>
    <w:p w14:paraId="55846C20" w14:textId="77777777" w:rsidR="00A862C5" w:rsidRPr="00C05393" w:rsidRDefault="00A862C5" w:rsidP="00A862C5">
      <w:pPr>
        <w:rPr>
          <w:rFonts w:cs="Arial"/>
        </w:rPr>
      </w:pPr>
      <w:r w:rsidRPr="00C05393">
        <w:rPr>
          <w:rFonts w:cs="Arial"/>
        </w:rPr>
        <w:t>ул. Поп Лукина бр. 7-9</w:t>
      </w:r>
    </w:p>
    <w:p w14:paraId="5434FC96" w14:textId="77777777" w:rsidR="00A862C5" w:rsidRPr="00C05393" w:rsidRDefault="00A862C5" w:rsidP="00A862C5">
      <w:pPr>
        <w:rPr>
          <w:rFonts w:cs="Arial"/>
        </w:rPr>
      </w:pPr>
      <w:r w:rsidRPr="00C05393">
        <w:rPr>
          <w:rFonts w:cs="Arial"/>
        </w:rPr>
        <w:t>11000 Београд</w:t>
      </w:r>
    </w:p>
    <w:p w14:paraId="0FCAF517" w14:textId="77777777" w:rsidR="00A862C5" w:rsidRPr="00C05393" w:rsidRDefault="00A862C5" w:rsidP="00A862C5">
      <w:pPr>
        <w:rPr>
          <w:rFonts w:cs="Arial"/>
        </w:rPr>
      </w:pPr>
      <w:r w:rsidRPr="00C05393">
        <w:rPr>
          <w:rFonts w:cs="Arial"/>
        </w:rPr>
        <w:t>IBAN: RS 35908500103019323073</w:t>
      </w:r>
    </w:p>
    <w:p w14:paraId="78292AB9" w14:textId="77777777" w:rsidR="00A862C5" w:rsidRPr="00C05393" w:rsidRDefault="00A862C5" w:rsidP="00A862C5">
      <w:pPr>
        <w:rPr>
          <w:rFonts w:cs="Arial"/>
        </w:rPr>
      </w:pPr>
      <w:r w:rsidRPr="00C05393">
        <w:rPr>
          <w:rFonts w:cs="Arial"/>
        </w:rPr>
        <w:t>НАПОМЕНА: Приликом уплата средстава потребно је навести следеће информације о плаћању - „детаљи плаћања“ (FIELD 70: DETAILS OF PAYMENT):</w:t>
      </w:r>
    </w:p>
    <w:p w14:paraId="5E590453" w14:textId="77777777" w:rsidR="00A862C5" w:rsidRPr="00C05393" w:rsidRDefault="00A862C5" w:rsidP="00A862C5">
      <w:pPr>
        <w:rPr>
          <w:rFonts w:cs="Arial"/>
        </w:rPr>
      </w:pPr>
      <w:r w:rsidRPr="00C05393">
        <w:rPr>
          <w:rFonts w:cs="Arial"/>
        </w:rPr>
        <w:t>– број у поступку јавне набавке на које се захтев за заштиту права односи и</w:t>
      </w:r>
    </w:p>
    <w:p w14:paraId="1807CD94" w14:textId="77777777" w:rsidR="00A862C5" w:rsidRPr="00C05393" w:rsidRDefault="00A862C5" w:rsidP="00A862C5">
      <w:pPr>
        <w:rPr>
          <w:rFonts w:cs="Arial"/>
        </w:rPr>
      </w:pPr>
      <w:r w:rsidRPr="00C05393">
        <w:rPr>
          <w:rFonts w:cs="Arial"/>
        </w:rPr>
        <w:t>назив наручиоца у поступку јавне набавке.</w:t>
      </w:r>
    </w:p>
    <w:p w14:paraId="7E66700B" w14:textId="77777777" w:rsidR="00A862C5" w:rsidRPr="00C05393" w:rsidRDefault="00A862C5" w:rsidP="00A862C5">
      <w:pPr>
        <w:rPr>
          <w:rFonts w:cs="Arial"/>
        </w:rPr>
      </w:pPr>
      <w:r w:rsidRPr="00C05393">
        <w:rPr>
          <w:rFonts w:cs="Arial"/>
        </w:rPr>
        <w:t>У прилогу су инструкције за уплате у валутама: EUR и USD.</w:t>
      </w:r>
    </w:p>
    <w:p w14:paraId="3AE54890" w14:textId="77777777" w:rsidR="00A862C5" w:rsidRPr="00C05393" w:rsidRDefault="00A862C5" w:rsidP="00A862C5">
      <w:pPr>
        <w:tabs>
          <w:tab w:val="left" w:pos="567"/>
        </w:tabs>
        <w:spacing w:before="0"/>
        <w:rPr>
          <w:rFonts w:cs="Arial"/>
          <w:lang w:bidi="en-US"/>
        </w:rPr>
      </w:pPr>
      <w:r w:rsidRPr="00C05393">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A862C5" w:rsidRPr="00C05393" w14:paraId="4D8979B0" w14:textId="77777777" w:rsidTr="00B16DF0">
        <w:trPr>
          <w:trHeight w:val="30"/>
        </w:trPr>
        <w:tc>
          <w:tcPr>
            <w:tcW w:w="9576" w:type="dxa"/>
            <w:gridSpan w:val="2"/>
            <w:shd w:val="clear" w:color="auto" w:fill="auto"/>
          </w:tcPr>
          <w:p w14:paraId="091D8BD1" w14:textId="77777777" w:rsidR="00A862C5" w:rsidRPr="00C05393" w:rsidRDefault="00A862C5" w:rsidP="00A862C5">
            <w:pPr>
              <w:tabs>
                <w:tab w:val="left" w:pos="567"/>
              </w:tabs>
              <w:spacing w:before="0"/>
              <w:rPr>
                <w:rFonts w:cs="Arial"/>
                <w:lang w:bidi="en-US"/>
              </w:rPr>
            </w:pPr>
            <w:r w:rsidRPr="00C05393">
              <w:rPr>
                <w:rFonts w:cs="Arial"/>
                <w:lang w:bidi="en-US"/>
              </w:rPr>
              <w:t>SWIFT MESSAGE MT103 – EUR</w:t>
            </w:r>
          </w:p>
        </w:tc>
      </w:tr>
      <w:tr w:rsidR="00A862C5" w:rsidRPr="00C05393" w14:paraId="66917C9D" w14:textId="77777777" w:rsidTr="00B16DF0">
        <w:trPr>
          <w:trHeight w:val="20"/>
        </w:trPr>
        <w:tc>
          <w:tcPr>
            <w:tcW w:w="4788" w:type="dxa"/>
            <w:shd w:val="clear" w:color="auto" w:fill="auto"/>
          </w:tcPr>
          <w:p w14:paraId="2E0E2796" w14:textId="77777777" w:rsidR="00A862C5" w:rsidRPr="00C05393" w:rsidRDefault="00A862C5" w:rsidP="00A862C5">
            <w:pPr>
              <w:tabs>
                <w:tab w:val="left" w:pos="567"/>
              </w:tabs>
              <w:spacing w:before="0"/>
              <w:rPr>
                <w:rFonts w:cs="Arial"/>
                <w:lang w:bidi="en-US"/>
              </w:rPr>
            </w:pPr>
            <w:r w:rsidRPr="00C05393">
              <w:rPr>
                <w:rFonts w:cs="Arial"/>
                <w:lang w:bidi="en-US"/>
              </w:rPr>
              <w:t xml:space="preserve">FIELD 32A: </w:t>
            </w:r>
          </w:p>
        </w:tc>
        <w:tc>
          <w:tcPr>
            <w:tcW w:w="4788" w:type="dxa"/>
            <w:shd w:val="clear" w:color="auto" w:fill="auto"/>
          </w:tcPr>
          <w:p w14:paraId="70116661" w14:textId="77777777" w:rsidR="00A862C5" w:rsidRPr="00C05393" w:rsidRDefault="00A862C5" w:rsidP="00A862C5">
            <w:pPr>
              <w:tabs>
                <w:tab w:val="left" w:pos="567"/>
              </w:tabs>
              <w:spacing w:before="0"/>
              <w:rPr>
                <w:rFonts w:cs="Arial"/>
                <w:lang w:bidi="en-US"/>
              </w:rPr>
            </w:pPr>
            <w:r w:rsidRPr="00C05393">
              <w:rPr>
                <w:rFonts w:cs="Arial"/>
                <w:lang w:bidi="en-US"/>
              </w:rPr>
              <w:t>VALUE DATE – EUR- AMOUNT</w:t>
            </w:r>
          </w:p>
        </w:tc>
      </w:tr>
      <w:tr w:rsidR="00A862C5" w:rsidRPr="00C05393" w14:paraId="0506BA1D" w14:textId="77777777" w:rsidTr="00B16DF0">
        <w:trPr>
          <w:trHeight w:val="20"/>
        </w:trPr>
        <w:tc>
          <w:tcPr>
            <w:tcW w:w="4788" w:type="dxa"/>
            <w:shd w:val="clear" w:color="auto" w:fill="auto"/>
          </w:tcPr>
          <w:p w14:paraId="76668A18" w14:textId="77777777" w:rsidR="00A862C5" w:rsidRPr="00C05393" w:rsidRDefault="00A862C5" w:rsidP="00A862C5">
            <w:pPr>
              <w:tabs>
                <w:tab w:val="left" w:pos="567"/>
              </w:tabs>
              <w:spacing w:before="0"/>
              <w:rPr>
                <w:rFonts w:cs="Arial"/>
                <w:lang w:bidi="en-US"/>
              </w:rPr>
            </w:pPr>
            <w:r w:rsidRPr="00C05393">
              <w:rPr>
                <w:rFonts w:cs="Arial"/>
                <w:lang w:bidi="en-US"/>
              </w:rPr>
              <w:t xml:space="preserve">FIELD 50K:  </w:t>
            </w:r>
          </w:p>
        </w:tc>
        <w:tc>
          <w:tcPr>
            <w:tcW w:w="4788" w:type="dxa"/>
            <w:shd w:val="clear" w:color="auto" w:fill="auto"/>
          </w:tcPr>
          <w:p w14:paraId="56CCAC9C" w14:textId="77777777" w:rsidR="00A862C5" w:rsidRPr="00C05393" w:rsidRDefault="00A862C5" w:rsidP="00A862C5">
            <w:pPr>
              <w:tabs>
                <w:tab w:val="left" w:pos="567"/>
              </w:tabs>
              <w:spacing w:before="0"/>
              <w:rPr>
                <w:rFonts w:cs="Arial"/>
                <w:lang w:bidi="en-US"/>
              </w:rPr>
            </w:pPr>
            <w:r w:rsidRPr="00C05393">
              <w:rPr>
                <w:rFonts w:cs="Arial"/>
                <w:lang w:bidi="en-US"/>
              </w:rPr>
              <w:t>ORDERING CUSTOMER</w:t>
            </w:r>
          </w:p>
        </w:tc>
      </w:tr>
      <w:tr w:rsidR="00A862C5" w:rsidRPr="00C05393" w14:paraId="5E2D2DF7" w14:textId="77777777" w:rsidTr="00B16DF0">
        <w:trPr>
          <w:trHeight w:val="20"/>
        </w:trPr>
        <w:tc>
          <w:tcPr>
            <w:tcW w:w="4788" w:type="dxa"/>
            <w:shd w:val="clear" w:color="auto" w:fill="auto"/>
          </w:tcPr>
          <w:p w14:paraId="6E1E8B0D" w14:textId="77777777" w:rsidR="00A862C5" w:rsidRPr="00C05393" w:rsidRDefault="00A862C5" w:rsidP="00A862C5">
            <w:pPr>
              <w:tabs>
                <w:tab w:val="left" w:pos="567"/>
              </w:tabs>
              <w:spacing w:before="0"/>
              <w:rPr>
                <w:rFonts w:cs="Arial"/>
                <w:lang w:bidi="en-US"/>
              </w:rPr>
            </w:pPr>
            <w:r w:rsidRPr="00C05393">
              <w:rPr>
                <w:rFonts w:cs="Arial"/>
                <w:lang w:bidi="en-US"/>
              </w:rPr>
              <w:t xml:space="preserve">FIELD 50K:  </w:t>
            </w:r>
          </w:p>
        </w:tc>
        <w:tc>
          <w:tcPr>
            <w:tcW w:w="4788" w:type="dxa"/>
            <w:shd w:val="clear" w:color="auto" w:fill="auto"/>
          </w:tcPr>
          <w:p w14:paraId="24C96B7C" w14:textId="77777777" w:rsidR="00A862C5" w:rsidRPr="00C05393" w:rsidRDefault="00A862C5" w:rsidP="00A862C5">
            <w:pPr>
              <w:tabs>
                <w:tab w:val="left" w:pos="567"/>
              </w:tabs>
              <w:spacing w:before="0"/>
              <w:rPr>
                <w:rFonts w:cs="Arial"/>
                <w:lang w:bidi="en-US"/>
              </w:rPr>
            </w:pPr>
            <w:r w:rsidRPr="00C05393">
              <w:rPr>
                <w:rFonts w:cs="Arial"/>
                <w:lang w:bidi="en-US"/>
              </w:rPr>
              <w:t>ORDERING CUSTOMER</w:t>
            </w:r>
          </w:p>
        </w:tc>
      </w:tr>
      <w:tr w:rsidR="00A862C5" w:rsidRPr="00C05393" w14:paraId="616146AD" w14:textId="77777777" w:rsidTr="00B16DF0">
        <w:trPr>
          <w:trHeight w:val="1113"/>
        </w:trPr>
        <w:tc>
          <w:tcPr>
            <w:tcW w:w="4788" w:type="dxa"/>
            <w:shd w:val="clear" w:color="auto" w:fill="auto"/>
          </w:tcPr>
          <w:p w14:paraId="0649463C" w14:textId="77777777" w:rsidR="00A862C5" w:rsidRPr="00C05393" w:rsidRDefault="00A862C5" w:rsidP="00A862C5">
            <w:pPr>
              <w:tabs>
                <w:tab w:val="left" w:pos="567"/>
              </w:tabs>
              <w:spacing w:before="0"/>
              <w:rPr>
                <w:rFonts w:cs="Arial"/>
                <w:lang w:bidi="en-US"/>
              </w:rPr>
            </w:pPr>
            <w:r w:rsidRPr="00C05393">
              <w:rPr>
                <w:rFonts w:cs="Arial"/>
                <w:lang w:bidi="en-US"/>
              </w:rPr>
              <w:lastRenderedPageBreak/>
              <w:t>FIELD 56A:</w:t>
            </w:r>
          </w:p>
          <w:p w14:paraId="441815AF" w14:textId="77777777" w:rsidR="00A862C5" w:rsidRPr="00C05393" w:rsidRDefault="00A862C5" w:rsidP="00A862C5">
            <w:pPr>
              <w:tabs>
                <w:tab w:val="left" w:pos="567"/>
              </w:tabs>
              <w:spacing w:before="0"/>
              <w:rPr>
                <w:rFonts w:cs="Arial"/>
                <w:lang w:bidi="en-US"/>
              </w:rPr>
            </w:pPr>
            <w:r w:rsidRPr="00C05393">
              <w:rPr>
                <w:rFonts w:cs="Arial"/>
                <w:lang w:bidi="en-US"/>
              </w:rPr>
              <w:t>(INTERMEDIARY)</w:t>
            </w:r>
          </w:p>
        </w:tc>
        <w:tc>
          <w:tcPr>
            <w:tcW w:w="4788" w:type="dxa"/>
            <w:shd w:val="clear" w:color="auto" w:fill="auto"/>
          </w:tcPr>
          <w:p w14:paraId="6B04A2A7" w14:textId="77777777" w:rsidR="00A862C5" w:rsidRPr="00C05393" w:rsidRDefault="00A862C5" w:rsidP="00A862C5">
            <w:pPr>
              <w:tabs>
                <w:tab w:val="left" w:pos="567"/>
              </w:tabs>
              <w:spacing w:before="0"/>
              <w:rPr>
                <w:rFonts w:cs="Arial"/>
                <w:lang w:bidi="en-US"/>
              </w:rPr>
            </w:pPr>
            <w:r w:rsidRPr="00C05393">
              <w:rPr>
                <w:rFonts w:cs="Arial"/>
                <w:lang w:bidi="en-US"/>
              </w:rPr>
              <w:t>DEUTDEFFXXX</w:t>
            </w:r>
          </w:p>
          <w:p w14:paraId="2BE0D6D5" w14:textId="77777777" w:rsidR="00A862C5" w:rsidRPr="00C05393" w:rsidRDefault="00A862C5" w:rsidP="00A862C5">
            <w:pPr>
              <w:tabs>
                <w:tab w:val="left" w:pos="567"/>
              </w:tabs>
              <w:spacing w:before="0"/>
              <w:rPr>
                <w:rFonts w:cs="Arial"/>
                <w:lang w:bidi="en-US"/>
              </w:rPr>
            </w:pPr>
            <w:r w:rsidRPr="00C05393">
              <w:rPr>
                <w:rFonts w:cs="Arial"/>
                <w:lang w:bidi="en-US"/>
              </w:rPr>
              <w:t>DEUTSCHE BANK AG, F/M</w:t>
            </w:r>
          </w:p>
          <w:p w14:paraId="6B9E6E16" w14:textId="77777777" w:rsidR="00A862C5" w:rsidRPr="00C05393" w:rsidRDefault="00A862C5" w:rsidP="00A862C5">
            <w:pPr>
              <w:tabs>
                <w:tab w:val="left" w:pos="567"/>
              </w:tabs>
              <w:spacing w:before="0"/>
              <w:rPr>
                <w:rFonts w:cs="Arial"/>
                <w:lang w:bidi="en-US"/>
              </w:rPr>
            </w:pPr>
            <w:r w:rsidRPr="00C05393">
              <w:rPr>
                <w:rFonts w:cs="Arial"/>
                <w:lang w:bidi="en-US"/>
              </w:rPr>
              <w:t>TAUNUSANLAGE 12</w:t>
            </w:r>
          </w:p>
          <w:p w14:paraId="37F2317C" w14:textId="77777777" w:rsidR="00A862C5" w:rsidRPr="00C05393" w:rsidRDefault="00A862C5" w:rsidP="00A862C5">
            <w:pPr>
              <w:tabs>
                <w:tab w:val="left" w:pos="567"/>
              </w:tabs>
              <w:spacing w:before="0"/>
              <w:rPr>
                <w:rFonts w:cs="Arial"/>
                <w:lang w:bidi="en-US"/>
              </w:rPr>
            </w:pPr>
            <w:r w:rsidRPr="00C05393">
              <w:rPr>
                <w:rFonts w:cs="Arial"/>
                <w:lang w:bidi="en-US"/>
              </w:rPr>
              <w:t>GERMANY</w:t>
            </w:r>
          </w:p>
        </w:tc>
      </w:tr>
      <w:tr w:rsidR="00A862C5" w:rsidRPr="00C05393" w14:paraId="016FD2C9" w14:textId="77777777" w:rsidTr="00B16DF0">
        <w:trPr>
          <w:trHeight w:val="1689"/>
        </w:trPr>
        <w:tc>
          <w:tcPr>
            <w:tcW w:w="4788" w:type="dxa"/>
            <w:shd w:val="clear" w:color="auto" w:fill="auto"/>
          </w:tcPr>
          <w:p w14:paraId="6BE13283" w14:textId="77777777" w:rsidR="00A862C5" w:rsidRPr="00C05393" w:rsidRDefault="00A862C5" w:rsidP="00A862C5">
            <w:pPr>
              <w:tabs>
                <w:tab w:val="left" w:pos="567"/>
              </w:tabs>
              <w:spacing w:before="0"/>
              <w:rPr>
                <w:rFonts w:cs="Arial"/>
                <w:lang w:bidi="en-US"/>
              </w:rPr>
            </w:pPr>
            <w:r w:rsidRPr="00C05393">
              <w:rPr>
                <w:rFonts w:cs="Arial"/>
                <w:lang w:bidi="en-US"/>
              </w:rPr>
              <w:t>FIELD 57A:</w:t>
            </w:r>
          </w:p>
          <w:p w14:paraId="395BB95C" w14:textId="77777777" w:rsidR="00A862C5" w:rsidRPr="00C05393" w:rsidRDefault="00A862C5" w:rsidP="00A862C5">
            <w:pPr>
              <w:tabs>
                <w:tab w:val="left" w:pos="567"/>
              </w:tabs>
              <w:spacing w:before="0"/>
              <w:rPr>
                <w:rFonts w:cs="Arial"/>
                <w:lang w:bidi="en-US"/>
              </w:rPr>
            </w:pPr>
            <w:r w:rsidRPr="00C05393">
              <w:rPr>
                <w:rFonts w:cs="Arial"/>
                <w:lang w:bidi="en-US"/>
              </w:rPr>
              <w:t>(ACC. WITH BANK)</w:t>
            </w:r>
          </w:p>
        </w:tc>
        <w:tc>
          <w:tcPr>
            <w:tcW w:w="4788" w:type="dxa"/>
            <w:shd w:val="clear" w:color="auto" w:fill="auto"/>
          </w:tcPr>
          <w:p w14:paraId="0EE2DC4F" w14:textId="77777777" w:rsidR="00A862C5" w:rsidRPr="00C05393" w:rsidRDefault="00A862C5" w:rsidP="00A862C5">
            <w:pPr>
              <w:tabs>
                <w:tab w:val="left" w:pos="567"/>
              </w:tabs>
              <w:spacing w:before="0"/>
              <w:rPr>
                <w:rFonts w:cs="Arial"/>
                <w:lang w:bidi="en-US"/>
              </w:rPr>
            </w:pPr>
            <w:r w:rsidRPr="00C05393">
              <w:rPr>
                <w:rFonts w:cs="Arial"/>
                <w:lang w:bidi="en-US"/>
              </w:rPr>
              <w:t>/DE20500700100935930800</w:t>
            </w:r>
          </w:p>
          <w:p w14:paraId="302A8D08" w14:textId="77777777" w:rsidR="00A862C5" w:rsidRPr="00C05393" w:rsidRDefault="00A862C5" w:rsidP="00A862C5">
            <w:pPr>
              <w:tabs>
                <w:tab w:val="left" w:pos="567"/>
              </w:tabs>
              <w:spacing w:before="0"/>
              <w:rPr>
                <w:rFonts w:cs="Arial"/>
                <w:lang w:bidi="en-US"/>
              </w:rPr>
            </w:pPr>
            <w:r w:rsidRPr="00C05393">
              <w:rPr>
                <w:rFonts w:cs="Arial"/>
                <w:lang w:bidi="en-US"/>
              </w:rPr>
              <w:t>NBSRRSBGXXX</w:t>
            </w:r>
          </w:p>
          <w:p w14:paraId="6B712693" w14:textId="77777777" w:rsidR="00A862C5" w:rsidRPr="00C05393" w:rsidRDefault="00A862C5" w:rsidP="00A862C5">
            <w:pPr>
              <w:tabs>
                <w:tab w:val="left" w:pos="567"/>
              </w:tabs>
              <w:spacing w:before="0"/>
              <w:rPr>
                <w:rFonts w:cs="Arial"/>
                <w:lang w:bidi="en-US"/>
              </w:rPr>
            </w:pPr>
            <w:r w:rsidRPr="00C05393">
              <w:rPr>
                <w:rFonts w:cs="Arial"/>
                <w:lang w:bidi="en-US"/>
              </w:rPr>
              <w:t>NARODNA BANKA SRBIJE (NATIONAL</w:t>
            </w:r>
          </w:p>
          <w:p w14:paraId="6EE1B7DB" w14:textId="77777777" w:rsidR="00A862C5" w:rsidRPr="00C05393" w:rsidRDefault="00A862C5" w:rsidP="00A862C5">
            <w:pPr>
              <w:tabs>
                <w:tab w:val="left" w:pos="567"/>
              </w:tabs>
              <w:spacing w:before="0"/>
              <w:rPr>
                <w:rFonts w:cs="Arial"/>
                <w:lang w:bidi="en-US"/>
              </w:rPr>
            </w:pPr>
            <w:r w:rsidRPr="00C05393">
              <w:rPr>
                <w:rFonts w:cs="Arial"/>
                <w:lang w:bidi="en-US"/>
              </w:rPr>
              <w:t>BANK OF SERBIA – NBS BEOGRAD,</w:t>
            </w:r>
          </w:p>
          <w:p w14:paraId="64574079" w14:textId="77777777" w:rsidR="00A862C5" w:rsidRPr="00C05393" w:rsidRDefault="00A862C5" w:rsidP="00A862C5">
            <w:pPr>
              <w:tabs>
                <w:tab w:val="left" w:pos="567"/>
              </w:tabs>
              <w:spacing w:before="0"/>
              <w:rPr>
                <w:rFonts w:cs="Arial"/>
                <w:lang w:bidi="en-US"/>
              </w:rPr>
            </w:pPr>
            <w:r w:rsidRPr="00C05393">
              <w:rPr>
                <w:rFonts w:cs="Arial"/>
                <w:lang w:bidi="en-US"/>
              </w:rPr>
              <w:t>NEMANJINA 17</w:t>
            </w:r>
          </w:p>
          <w:p w14:paraId="02513BCD" w14:textId="77777777" w:rsidR="00A862C5" w:rsidRPr="00C05393" w:rsidRDefault="00A862C5" w:rsidP="00A862C5">
            <w:pPr>
              <w:tabs>
                <w:tab w:val="left" w:pos="567"/>
              </w:tabs>
              <w:spacing w:before="0"/>
              <w:rPr>
                <w:rFonts w:cs="Arial"/>
                <w:lang w:bidi="en-US"/>
              </w:rPr>
            </w:pPr>
            <w:r w:rsidRPr="00C05393">
              <w:rPr>
                <w:rFonts w:cs="Arial"/>
                <w:lang w:bidi="en-US"/>
              </w:rPr>
              <w:t>SERBIA</w:t>
            </w:r>
          </w:p>
        </w:tc>
      </w:tr>
      <w:tr w:rsidR="00A862C5" w:rsidRPr="00C05393" w14:paraId="118DA177" w14:textId="77777777" w:rsidTr="00B16DF0">
        <w:trPr>
          <w:trHeight w:val="20"/>
        </w:trPr>
        <w:tc>
          <w:tcPr>
            <w:tcW w:w="4788" w:type="dxa"/>
            <w:shd w:val="clear" w:color="auto" w:fill="auto"/>
          </w:tcPr>
          <w:p w14:paraId="39F61C0C" w14:textId="77777777" w:rsidR="00A862C5" w:rsidRPr="00C05393" w:rsidRDefault="00A862C5" w:rsidP="00A862C5">
            <w:pPr>
              <w:tabs>
                <w:tab w:val="left" w:pos="567"/>
              </w:tabs>
              <w:spacing w:before="0"/>
              <w:rPr>
                <w:rFonts w:cs="Arial"/>
                <w:lang w:bidi="en-US"/>
              </w:rPr>
            </w:pPr>
            <w:r w:rsidRPr="00C05393">
              <w:rPr>
                <w:rFonts w:cs="Arial"/>
                <w:lang w:bidi="en-US"/>
              </w:rPr>
              <w:t>FIELD 59:</w:t>
            </w:r>
          </w:p>
          <w:p w14:paraId="319EDD95" w14:textId="77777777" w:rsidR="00A862C5" w:rsidRPr="00C05393" w:rsidRDefault="00A862C5" w:rsidP="00A862C5">
            <w:pPr>
              <w:tabs>
                <w:tab w:val="left" w:pos="567"/>
              </w:tabs>
              <w:spacing w:before="0"/>
              <w:rPr>
                <w:rFonts w:cs="Arial"/>
                <w:lang w:bidi="en-US"/>
              </w:rPr>
            </w:pPr>
            <w:r w:rsidRPr="00C05393">
              <w:rPr>
                <w:rFonts w:cs="Arial"/>
                <w:lang w:bidi="en-US"/>
              </w:rPr>
              <w:t>(BENEFICIARY)</w:t>
            </w:r>
          </w:p>
        </w:tc>
        <w:tc>
          <w:tcPr>
            <w:tcW w:w="4788" w:type="dxa"/>
            <w:shd w:val="clear" w:color="auto" w:fill="auto"/>
          </w:tcPr>
          <w:p w14:paraId="36A77313" w14:textId="77777777" w:rsidR="00A862C5" w:rsidRPr="00C05393" w:rsidRDefault="00A862C5" w:rsidP="00A862C5">
            <w:pPr>
              <w:tabs>
                <w:tab w:val="left" w:pos="567"/>
              </w:tabs>
              <w:spacing w:before="0"/>
              <w:rPr>
                <w:rFonts w:cs="Arial"/>
                <w:lang w:bidi="en-US"/>
              </w:rPr>
            </w:pPr>
            <w:r w:rsidRPr="00C05393">
              <w:rPr>
                <w:rFonts w:cs="Arial"/>
                <w:lang w:bidi="en-US"/>
              </w:rPr>
              <w:t>/RS35908500103019323073</w:t>
            </w:r>
          </w:p>
          <w:p w14:paraId="50F6607D" w14:textId="77777777" w:rsidR="00A862C5" w:rsidRPr="00C05393" w:rsidRDefault="00A862C5" w:rsidP="00A862C5">
            <w:pPr>
              <w:tabs>
                <w:tab w:val="left" w:pos="567"/>
              </w:tabs>
              <w:spacing w:before="0"/>
              <w:rPr>
                <w:rFonts w:cs="Arial"/>
                <w:lang w:bidi="en-US"/>
              </w:rPr>
            </w:pPr>
            <w:r w:rsidRPr="00C05393">
              <w:rPr>
                <w:rFonts w:cs="Arial"/>
                <w:lang w:bidi="en-US"/>
              </w:rPr>
              <w:t>MINISTARSTVO FINANSIJA</w:t>
            </w:r>
          </w:p>
          <w:p w14:paraId="16E08B48" w14:textId="77777777" w:rsidR="00A862C5" w:rsidRPr="00C05393" w:rsidRDefault="00A862C5" w:rsidP="00A862C5">
            <w:pPr>
              <w:tabs>
                <w:tab w:val="left" w:pos="567"/>
              </w:tabs>
              <w:spacing w:before="0"/>
              <w:rPr>
                <w:rFonts w:cs="Arial"/>
                <w:lang w:bidi="en-US"/>
              </w:rPr>
            </w:pPr>
            <w:r w:rsidRPr="00C05393">
              <w:rPr>
                <w:rFonts w:cs="Arial"/>
                <w:lang w:bidi="en-US"/>
              </w:rPr>
              <w:t>UPRAVA ZA TREZOR</w:t>
            </w:r>
          </w:p>
          <w:p w14:paraId="3F4C03E7" w14:textId="77777777" w:rsidR="00A862C5" w:rsidRPr="00C05393" w:rsidRDefault="00A862C5" w:rsidP="00A862C5">
            <w:pPr>
              <w:tabs>
                <w:tab w:val="left" w:pos="567"/>
              </w:tabs>
              <w:spacing w:before="0"/>
              <w:rPr>
                <w:rFonts w:cs="Arial"/>
                <w:lang w:bidi="en-US"/>
              </w:rPr>
            </w:pPr>
            <w:r w:rsidRPr="00C05393">
              <w:rPr>
                <w:rFonts w:cs="Arial"/>
                <w:lang w:bidi="en-US"/>
              </w:rPr>
              <w:t>POP LUKINA7-9</w:t>
            </w:r>
          </w:p>
          <w:p w14:paraId="623E77FA" w14:textId="77777777" w:rsidR="00A862C5" w:rsidRPr="00C05393" w:rsidRDefault="00A862C5" w:rsidP="00A862C5">
            <w:pPr>
              <w:tabs>
                <w:tab w:val="left" w:pos="567"/>
              </w:tabs>
              <w:spacing w:before="0"/>
              <w:rPr>
                <w:rFonts w:cs="Arial"/>
                <w:lang w:bidi="en-US"/>
              </w:rPr>
            </w:pPr>
            <w:r w:rsidRPr="00C05393">
              <w:rPr>
                <w:rFonts w:cs="Arial"/>
                <w:lang w:bidi="en-US"/>
              </w:rPr>
              <w:t>BEOGRAD</w:t>
            </w:r>
          </w:p>
        </w:tc>
      </w:tr>
      <w:tr w:rsidR="00A862C5" w:rsidRPr="00C05393" w14:paraId="0B1728E9" w14:textId="77777777" w:rsidTr="00B16DF0">
        <w:trPr>
          <w:trHeight w:val="20"/>
        </w:trPr>
        <w:tc>
          <w:tcPr>
            <w:tcW w:w="4788" w:type="dxa"/>
            <w:shd w:val="clear" w:color="auto" w:fill="auto"/>
          </w:tcPr>
          <w:p w14:paraId="01781E70" w14:textId="77777777" w:rsidR="00A862C5" w:rsidRPr="00C05393" w:rsidRDefault="00A862C5" w:rsidP="00A862C5">
            <w:pPr>
              <w:tabs>
                <w:tab w:val="left" w:pos="567"/>
              </w:tabs>
              <w:spacing w:before="0"/>
              <w:rPr>
                <w:rFonts w:cs="Arial"/>
                <w:lang w:bidi="en-US"/>
              </w:rPr>
            </w:pPr>
            <w:r w:rsidRPr="00C05393">
              <w:rPr>
                <w:rFonts w:cs="Arial"/>
                <w:lang w:bidi="en-US"/>
              </w:rPr>
              <w:t xml:space="preserve">FIELD 70:  </w:t>
            </w:r>
          </w:p>
        </w:tc>
        <w:tc>
          <w:tcPr>
            <w:tcW w:w="4788" w:type="dxa"/>
            <w:shd w:val="clear" w:color="auto" w:fill="auto"/>
          </w:tcPr>
          <w:p w14:paraId="783457BF" w14:textId="77777777" w:rsidR="00A862C5" w:rsidRPr="00C05393" w:rsidRDefault="00A862C5" w:rsidP="00A862C5">
            <w:pPr>
              <w:tabs>
                <w:tab w:val="left" w:pos="567"/>
              </w:tabs>
              <w:spacing w:before="0"/>
              <w:rPr>
                <w:rFonts w:cs="Arial"/>
                <w:lang w:bidi="en-US"/>
              </w:rPr>
            </w:pPr>
            <w:r w:rsidRPr="00C05393">
              <w:rPr>
                <w:rFonts w:cs="Arial"/>
                <w:lang w:bidi="en-US"/>
              </w:rPr>
              <w:t>DETAILS OF PAYMENT</w:t>
            </w:r>
          </w:p>
        </w:tc>
      </w:tr>
      <w:tr w:rsidR="00A862C5" w:rsidRPr="00C05393" w14:paraId="4C2485C0" w14:textId="77777777" w:rsidTr="00B16DF0">
        <w:trPr>
          <w:trHeight w:val="20"/>
        </w:trPr>
        <w:tc>
          <w:tcPr>
            <w:tcW w:w="4788" w:type="dxa"/>
            <w:shd w:val="clear" w:color="auto" w:fill="auto"/>
          </w:tcPr>
          <w:p w14:paraId="12892EAA" w14:textId="77777777" w:rsidR="00A862C5" w:rsidRPr="00C05393" w:rsidRDefault="00A862C5" w:rsidP="00A862C5">
            <w:pPr>
              <w:tabs>
                <w:tab w:val="left" w:pos="567"/>
              </w:tabs>
              <w:spacing w:before="0"/>
              <w:rPr>
                <w:rFonts w:cs="Arial"/>
                <w:lang w:bidi="en-US"/>
              </w:rPr>
            </w:pPr>
          </w:p>
        </w:tc>
        <w:tc>
          <w:tcPr>
            <w:tcW w:w="4788" w:type="dxa"/>
            <w:shd w:val="clear" w:color="auto" w:fill="auto"/>
          </w:tcPr>
          <w:p w14:paraId="33CFF631" w14:textId="77777777" w:rsidR="00A862C5" w:rsidRPr="00C05393" w:rsidRDefault="00A862C5" w:rsidP="00A862C5">
            <w:pPr>
              <w:tabs>
                <w:tab w:val="left" w:pos="567"/>
              </w:tabs>
              <w:spacing w:before="0"/>
              <w:rPr>
                <w:rFonts w:cs="Arial"/>
                <w:lang w:bidi="en-US"/>
              </w:rPr>
            </w:pPr>
          </w:p>
        </w:tc>
      </w:tr>
    </w:tbl>
    <w:p w14:paraId="302BE953" w14:textId="77777777" w:rsidR="00A862C5" w:rsidRPr="00C05393" w:rsidRDefault="00A862C5" w:rsidP="00A862C5">
      <w:pPr>
        <w:tabs>
          <w:tab w:val="left" w:pos="567"/>
        </w:tabs>
        <w:spacing w:before="0"/>
        <w:rPr>
          <w:rFonts w:cs="Arial"/>
          <w:lang w:bidi="en-US"/>
        </w:rPr>
      </w:pPr>
    </w:p>
    <w:p w14:paraId="1FA2CF13" w14:textId="77777777" w:rsidR="00A862C5" w:rsidRPr="00C05393" w:rsidRDefault="00A862C5" w:rsidP="00A862C5">
      <w:pPr>
        <w:tabs>
          <w:tab w:val="left" w:pos="567"/>
        </w:tabs>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A862C5" w:rsidRPr="00C05393" w14:paraId="256EE02F" w14:textId="77777777" w:rsidTr="00B16DF0">
        <w:tc>
          <w:tcPr>
            <w:tcW w:w="4786" w:type="dxa"/>
            <w:shd w:val="clear" w:color="auto" w:fill="auto"/>
          </w:tcPr>
          <w:p w14:paraId="43EECF0A" w14:textId="77777777" w:rsidR="00A862C5" w:rsidRPr="00C05393" w:rsidRDefault="00A862C5" w:rsidP="00A862C5">
            <w:pPr>
              <w:tabs>
                <w:tab w:val="left" w:pos="567"/>
              </w:tabs>
              <w:spacing w:before="0"/>
              <w:rPr>
                <w:rFonts w:cs="Arial"/>
                <w:lang w:bidi="en-US"/>
              </w:rPr>
            </w:pPr>
            <w:r w:rsidRPr="00C05393">
              <w:rPr>
                <w:rFonts w:cs="Arial"/>
                <w:lang w:bidi="en-US"/>
              </w:rPr>
              <w:t>SWIFT MESSAGE MT103 – USD</w:t>
            </w:r>
          </w:p>
        </w:tc>
        <w:tc>
          <w:tcPr>
            <w:tcW w:w="4820" w:type="dxa"/>
            <w:shd w:val="clear" w:color="auto" w:fill="auto"/>
          </w:tcPr>
          <w:p w14:paraId="3B8982E2" w14:textId="77777777" w:rsidR="00A862C5" w:rsidRPr="00C05393" w:rsidRDefault="00A862C5" w:rsidP="00A862C5">
            <w:pPr>
              <w:tabs>
                <w:tab w:val="left" w:pos="567"/>
              </w:tabs>
              <w:spacing w:before="0"/>
              <w:rPr>
                <w:rFonts w:cs="Arial"/>
                <w:lang w:bidi="en-US"/>
              </w:rPr>
            </w:pPr>
          </w:p>
        </w:tc>
      </w:tr>
      <w:tr w:rsidR="00A862C5" w:rsidRPr="00C05393" w14:paraId="6658FD40" w14:textId="77777777" w:rsidTr="00B16DF0">
        <w:tc>
          <w:tcPr>
            <w:tcW w:w="4786" w:type="dxa"/>
            <w:shd w:val="clear" w:color="auto" w:fill="auto"/>
          </w:tcPr>
          <w:p w14:paraId="299B3AE0" w14:textId="77777777" w:rsidR="00A862C5" w:rsidRPr="00C05393" w:rsidRDefault="00A862C5" w:rsidP="00A862C5">
            <w:pPr>
              <w:tabs>
                <w:tab w:val="left" w:pos="567"/>
              </w:tabs>
              <w:spacing w:before="0"/>
              <w:rPr>
                <w:rFonts w:cs="Arial"/>
                <w:lang w:bidi="en-US"/>
              </w:rPr>
            </w:pPr>
            <w:r w:rsidRPr="00C05393">
              <w:rPr>
                <w:rFonts w:cs="Arial"/>
                <w:lang w:bidi="en-US"/>
              </w:rPr>
              <w:t xml:space="preserve">FIELD 32A: </w:t>
            </w:r>
          </w:p>
        </w:tc>
        <w:tc>
          <w:tcPr>
            <w:tcW w:w="4820" w:type="dxa"/>
            <w:shd w:val="clear" w:color="auto" w:fill="auto"/>
          </w:tcPr>
          <w:p w14:paraId="432E6802" w14:textId="77777777" w:rsidR="00A862C5" w:rsidRPr="00C05393" w:rsidRDefault="00A862C5" w:rsidP="00A862C5">
            <w:pPr>
              <w:tabs>
                <w:tab w:val="left" w:pos="567"/>
              </w:tabs>
              <w:spacing w:before="0"/>
              <w:rPr>
                <w:rFonts w:cs="Arial"/>
                <w:lang w:bidi="en-US"/>
              </w:rPr>
            </w:pPr>
            <w:r w:rsidRPr="00C05393">
              <w:rPr>
                <w:rFonts w:cs="Arial"/>
                <w:lang w:bidi="en-US"/>
              </w:rPr>
              <w:t>VALUE DATE – USD- AMOUNT</w:t>
            </w:r>
          </w:p>
        </w:tc>
      </w:tr>
      <w:tr w:rsidR="00A862C5" w:rsidRPr="00C05393" w14:paraId="443B9440" w14:textId="77777777" w:rsidTr="00B16DF0">
        <w:tc>
          <w:tcPr>
            <w:tcW w:w="4786" w:type="dxa"/>
            <w:shd w:val="clear" w:color="auto" w:fill="auto"/>
          </w:tcPr>
          <w:p w14:paraId="7EF868FF" w14:textId="77777777" w:rsidR="00A862C5" w:rsidRPr="00C05393" w:rsidRDefault="00A862C5" w:rsidP="00A862C5">
            <w:pPr>
              <w:tabs>
                <w:tab w:val="left" w:pos="567"/>
              </w:tabs>
              <w:spacing w:before="0"/>
              <w:rPr>
                <w:rFonts w:cs="Arial"/>
                <w:lang w:bidi="en-US"/>
              </w:rPr>
            </w:pPr>
            <w:r w:rsidRPr="00C05393">
              <w:rPr>
                <w:rFonts w:cs="Arial"/>
                <w:lang w:bidi="en-US"/>
              </w:rPr>
              <w:t xml:space="preserve">FIELD 50K:  </w:t>
            </w:r>
          </w:p>
        </w:tc>
        <w:tc>
          <w:tcPr>
            <w:tcW w:w="4820" w:type="dxa"/>
            <w:shd w:val="clear" w:color="auto" w:fill="auto"/>
          </w:tcPr>
          <w:p w14:paraId="1AE0FC4B" w14:textId="77777777" w:rsidR="00A862C5" w:rsidRPr="00C05393" w:rsidRDefault="00A862C5" w:rsidP="00A862C5">
            <w:pPr>
              <w:tabs>
                <w:tab w:val="left" w:pos="567"/>
              </w:tabs>
              <w:spacing w:before="0"/>
              <w:rPr>
                <w:rFonts w:cs="Arial"/>
                <w:lang w:bidi="en-US"/>
              </w:rPr>
            </w:pPr>
            <w:r w:rsidRPr="00C05393">
              <w:rPr>
                <w:rFonts w:cs="Arial"/>
                <w:lang w:bidi="en-US"/>
              </w:rPr>
              <w:t>ORDERING CUSTOMER</w:t>
            </w:r>
          </w:p>
        </w:tc>
      </w:tr>
      <w:tr w:rsidR="00A862C5" w:rsidRPr="00C05393" w14:paraId="6483E049" w14:textId="77777777" w:rsidTr="00B16DF0">
        <w:tc>
          <w:tcPr>
            <w:tcW w:w="4786" w:type="dxa"/>
            <w:shd w:val="clear" w:color="auto" w:fill="auto"/>
          </w:tcPr>
          <w:p w14:paraId="3CB32E45" w14:textId="77777777" w:rsidR="00A862C5" w:rsidRPr="00C05393" w:rsidRDefault="00A862C5" w:rsidP="00A862C5">
            <w:pPr>
              <w:tabs>
                <w:tab w:val="left" w:pos="567"/>
              </w:tabs>
              <w:spacing w:before="0"/>
              <w:rPr>
                <w:rFonts w:cs="Arial"/>
                <w:lang w:bidi="en-US"/>
              </w:rPr>
            </w:pPr>
            <w:r w:rsidRPr="00C05393">
              <w:rPr>
                <w:rFonts w:cs="Arial"/>
                <w:lang w:bidi="en-US"/>
              </w:rPr>
              <w:t>FIELD 56A:</w:t>
            </w:r>
          </w:p>
          <w:p w14:paraId="4102F0CC" w14:textId="77777777" w:rsidR="00A862C5" w:rsidRPr="00C05393" w:rsidRDefault="00A862C5" w:rsidP="00A862C5">
            <w:pPr>
              <w:tabs>
                <w:tab w:val="left" w:pos="567"/>
              </w:tabs>
              <w:spacing w:before="0"/>
              <w:rPr>
                <w:rFonts w:cs="Arial"/>
                <w:lang w:bidi="en-US"/>
              </w:rPr>
            </w:pPr>
            <w:r w:rsidRPr="00C05393">
              <w:rPr>
                <w:rFonts w:cs="Arial"/>
                <w:lang w:bidi="en-US"/>
              </w:rPr>
              <w:t>(INTERMEDIARY)</w:t>
            </w:r>
          </w:p>
          <w:p w14:paraId="28DC92E2" w14:textId="77777777" w:rsidR="00A862C5" w:rsidRPr="00C05393" w:rsidRDefault="00A862C5" w:rsidP="00A862C5">
            <w:pPr>
              <w:tabs>
                <w:tab w:val="left" w:pos="567"/>
              </w:tabs>
              <w:spacing w:before="0"/>
              <w:rPr>
                <w:rFonts w:cs="Arial"/>
                <w:lang w:bidi="en-US"/>
              </w:rPr>
            </w:pPr>
          </w:p>
        </w:tc>
        <w:tc>
          <w:tcPr>
            <w:tcW w:w="4820" w:type="dxa"/>
            <w:shd w:val="clear" w:color="auto" w:fill="auto"/>
          </w:tcPr>
          <w:p w14:paraId="30FBBA99" w14:textId="77777777" w:rsidR="00A862C5" w:rsidRPr="00C05393" w:rsidRDefault="00A862C5" w:rsidP="00A862C5">
            <w:pPr>
              <w:tabs>
                <w:tab w:val="left" w:pos="567"/>
              </w:tabs>
              <w:spacing w:before="0"/>
              <w:rPr>
                <w:rFonts w:cs="Arial"/>
                <w:lang w:bidi="en-US"/>
              </w:rPr>
            </w:pPr>
            <w:r w:rsidRPr="00C05393">
              <w:rPr>
                <w:rFonts w:cs="Arial"/>
                <w:lang w:bidi="en-US"/>
              </w:rPr>
              <w:t>BKTRUS33XXX</w:t>
            </w:r>
          </w:p>
          <w:p w14:paraId="443258E6" w14:textId="77777777" w:rsidR="00A862C5" w:rsidRPr="00C05393" w:rsidRDefault="00A862C5" w:rsidP="00A862C5">
            <w:pPr>
              <w:tabs>
                <w:tab w:val="left" w:pos="567"/>
              </w:tabs>
              <w:spacing w:before="0"/>
              <w:rPr>
                <w:rFonts w:cs="Arial"/>
                <w:lang w:bidi="en-US"/>
              </w:rPr>
            </w:pPr>
            <w:r w:rsidRPr="00C05393">
              <w:rPr>
                <w:rFonts w:cs="Arial"/>
                <w:lang w:bidi="en-US"/>
              </w:rPr>
              <w:t>DEUTSCHE BANK TRUST COMPANIY</w:t>
            </w:r>
          </w:p>
          <w:p w14:paraId="5A8936CF" w14:textId="77777777" w:rsidR="00A862C5" w:rsidRPr="00C05393" w:rsidRDefault="00A862C5" w:rsidP="00A862C5">
            <w:pPr>
              <w:tabs>
                <w:tab w:val="left" w:pos="567"/>
              </w:tabs>
              <w:spacing w:before="0"/>
              <w:rPr>
                <w:rFonts w:cs="Arial"/>
                <w:lang w:bidi="en-US"/>
              </w:rPr>
            </w:pPr>
            <w:r w:rsidRPr="00C05393">
              <w:rPr>
                <w:rFonts w:cs="Arial"/>
                <w:lang w:bidi="en-US"/>
              </w:rPr>
              <w:t>AMERICAS, NEW YORK</w:t>
            </w:r>
          </w:p>
          <w:p w14:paraId="5D08996F" w14:textId="77777777" w:rsidR="00A862C5" w:rsidRPr="00C05393" w:rsidRDefault="00A862C5" w:rsidP="00A862C5">
            <w:pPr>
              <w:tabs>
                <w:tab w:val="left" w:pos="567"/>
              </w:tabs>
              <w:spacing w:before="0"/>
              <w:rPr>
                <w:rFonts w:cs="Arial"/>
                <w:lang w:bidi="en-US"/>
              </w:rPr>
            </w:pPr>
            <w:r w:rsidRPr="00C05393">
              <w:rPr>
                <w:rFonts w:cs="Arial"/>
                <w:lang w:bidi="en-US"/>
              </w:rPr>
              <w:t>60 WALL STREET</w:t>
            </w:r>
          </w:p>
          <w:p w14:paraId="2DF3294B" w14:textId="77777777" w:rsidR="00A862C5" w:rsidRPr="00C05393" w:rsidRDefault="00A862C5" w:rsidP="00A862C5">
            <w:pPr>
              <w:tabs>
                <w:tab w:val="left" w:pos="567"/>
              </w:tabs>
              <w:spacing w:before="0"/>
              <w:rPr>
                <w:rFonts w:cs="Arial"/>
                <w:lang w:bidi="en-US"/>
              </w:rPr>
            </w:pPr>
            <w:r w:rsidRPr="00C05393">
              <w:rPr>
                <w:rFonts w:cs="Arial"/>
                <w:lang w:bidi="en-US"/>
              </w:rPr>
              <w:t>UNITED STATES</w:t>
            </w:r>
          </w:p>
        </w:tc>
      </w:tr>
      <w:tr w:rsidR="00A862C5" w:rsidRPr="00C05393" w14:paraId="7426270A" w14:textId="77777777" w:rsidTr="00B16DF0">
        <w:tc>
          <w:tcPr>
            <w:tcW w:w="4786" w:type="dxa"/>
            <w:shd w:val="clear" w:color="auto" w:fill="auto"/>
          </w:tcPr>
          <w:p w14:paraId="324039A5" w14:textId="77777777" w:rsidR="00A862C5" w:rsidRPr="00C05393" w:rsidRDefault="00A862C5" w:rsidP="00A862C5">
            <w:pPr>
              <w:tabs>
                <w:tab w:val="left" w:pos="567"/>
              </w:tabs>
              <w:spacing w:before="0"/>
              <w:rPr>
                <w:rFonts w:cs="Arial"/>
                <w:lang w:bidi="en-US"/>
              </w:rPr>
            </w:pPr>
            <w:r w:rsidRPr="00C05393">
              <w:rPr>
                <w:rFonts w:cs="Arial"/>
                <w:lang w:bidi="en-US"/>
              </w:rPr>
              <w:t>FIELD 57A:</w:t>
            </w:r>
          </w:p>
          <w:p w14:paraId="64F042B6" w14:textId="77777777" w:rsidR="00A862C5" w:rsidRPr="00C05393" w:rsidRDefault="00A862C5" w:rsidP="00A862C5">
            <w:pPr>
              <w:tabs>
                <w:tab w:val="left" w:pos="567"/>
              </w:tabs>
              <w:spacing w:before="0"/>
              <w:rPr>
                <w:rFonts w:cs="Arial"/>
                <w:lang w:bidi="en-US"/>
              </w:rPr>
            </w:pPr>
            <w:r w:rsidRPr="00C05393">
              <w:rPr>
                <w:rFonts w:cs="Arial"/>
                <w:lang w:bidi="en-US"/>
              </w:rPr>
              <w:t>(ACC. WITH BANK)</w:t>
            </w:r>
          </w:p>
          <w:p w14:paraId="703C1CCD" w14:textId="77777777" w:rsidR="00A862C5" w:rsidRPr="00C05393" w:rsidRDefault="00A862C5" w:rsidP="00A862C5">
            <w:pPr>
              <w:tabs>
                <w:tab w:val="left" w:pos="567"/>
              </w:tabs>
              <w:spacing w:before="0"/>
              <w:rPr>
                <w:rFonts w:cs="Arial"/>
                <w:lang w:bidi="en-US"/>
              </w:rPr>
            </w:pPr>
          </w:p>
        </w:tc>
        <w:tc>
          <w:tcPr>
            <w:tcW w:w="4820" w:type="dxa"/>
            <w:shd w:val="clear" w:color="auto" w:fill="auto"/>
          </w:tcPr>
          <w:p w14:paraId="4D29D8C3" w14:textId="77777777" w:rsidR="00A862C5" w:rsidRPr="00C05393" w:rsidRDefault="00A862C5" w:rsidP="00A862C5">
            <w:pPr>
              <w:tabs>
                <w:tab w:val="left" w:pos="567"/>
              </w:tabs>
              <w:spacing w:before="0"/>
              <w:rPr>
                <w:rFonts w:cs="Arial"/>
                <w:lang w:bidi="en-US"/>
              </w:rPr>
            </w:pPr>
            <w:r w:rsidRPr="00C05393">
              <w:rPr>
                <w:rFonts w:cs="Arial"/>
                <w:lang w:bidi="en-US"/>
              </w:rPr>
              <w:t>NBSRRSBGXXX</w:t>
            </w:r>
          </w:p>
          <w:p w14:paraId="596D8715" w14:textId="77777777" w:rsidR="00A862C5" w:rsidRPr="00C05393" w:rsidRDefault="00A862C5" w:rsidP="00A862C5">
            <w:pPr>
              <w:tabs>
                <w:tab w:val="left" w:pos="567"/>
              </w:tabs>
              <w:spacing w:before="0"/>
              <w:rPr>
                <w:rFonts w:cs="Arial"/>
                <w:lang w:bidi="en-US"/>
              </w:rPr>
            </w:pPr>
            <w:r w:rsidRPr="00C05393">
              <w:rPr>
                <w:rFonts w:cs="Arial"/>
                <w:lang w:bidi="en-US"/>
              </w:rPr>
              <w:t>NARODNA BANKA SRBIJE (NATIONAL</w:t>
            </w:r>
          </w:p>
          <w:p w14:paraId="59E40D17" w14:textId="77777777" w:rsidR="00A862C5" w:rsidRPr="00C05393" w:rsidRDefault="00A862C5" w:rsidP="00A862C5">
            <w:pPr>
              <w:tabs>
                <w:tab w:val="left" w:pos="567"/>
              </w:tabs>
              <w:spacing w:before="0"/>
              <w:rPr>
                <w:rFonts w:cs="Arial"/>
                <w:lang w:bidi="en-US"/>
              </w:rPr>
            </w:pPr>
            <w:r w:rsidRPr="00C05393">
              <w:rPr>
                <w:rFonts w:cs="Arial"/>
                <w:lang w:bidi="en-US"/>
              </w:rPr>
              <w:t>BANK OF SERBIA – NB BEOGRAD,</w:t>
            </w:r>
          </w:p>
          <w:p w14:paraId="1CD70ABE" w14:textId="77777777" w:rsidR="00A862C5" w:rsidRPr="00C05393" w:rsidRDefault="00A862C5" w:rsidP="00A862C5">
            <w:pPr>
              <w:tabs>
                <w:tab w:val="left" w:pos="567"/>
              </w:tabs>
              <w:spacing w:before="0"/>
              <w:rPr>
                <w:rFonts w:cs="Arial"/>
                <w:lang w:bidi="en-US"/>
              </w:rPr>
            </w:pPr>
            <w:r w:rsidRPr="00C05393">
              <w:rPr>
                <w:rFonts w:cs="Arial"/>
                <w:lang w:bidi="en-US"/>
              </w:rPr>
              <w:t>NEMANJINA 17</w:t>
            </w:r>
          </w:p>
          <w:p w14:paraId="00C3D745" w14:textId="77777777" w:rsidR="00A862C5" w:rsidRPr="00C05393" w:rsidRDefault="00A862C5" w:rsidP="00A862C5">
            <w:pPr>
              <w:tabs>
                <w:tab w:val="left" w:pos="567"/>
              </w:tabs>
              <w:spacing w:before="0"/>
              <w:rPr>
                <w:rFonts w:cs="Arial"/>
                <w:lang w:bidi="en-US"/>
              </w:rPr>
            </w:pPr>
            <w:r w:rsidRPr="00C05393">
              <w:rPr>
                <w:rFonts w:cs="Arial"/>
                <w:lang w:bidi="en-US"/>
              </w:rPr>
              <w:t>SERBIA</w:t>
            </w:r>
          </w:p>
        </w:tc>
      </w:tr>
      <w:tr w:rsidR="00A862C5" w:rsidRPr="00C05393" w14:paraId="32F0F15E" w14:textId="77777777" w:rsidTr="00B16DF0">
        <w:tc>
          <w:tcPr>
            <w:tcW w:w="4786" w:type="dxa"/>
            <w:shd w:val="clear" w:color="auto" w:fill="auto"/>
          </w:tcPr>
          <w:p w14:paraId="76B49494" w14:textId="77777777" w:rsidR="00A862C5" w:rsidRPr="00C05393" w:rsidRDefault="00A862C5" w:rsidP="00A862C5">
            <w:pPr>
              <w:tabs>
                <w:tab w:val="left" w:pos="567"/>
              </w:tabs>
              <w:spacing w:before="0"/>
              <w:rPr>
                <w:rFonts w:cs="Arial"/>
                <w:lang w:bidi="en-US"/>
              </w:rPr>
            </w:pPr>
            <w:r w:rsidRPr="00C05393">
              <w:rPr>
                <w:rFonts w:cs="Arial"/>
                <w:lang w:bidi="en-US"/>
              </w:rPr>
              <w:t>FIELD 59:</w:t>
            </w:r>
          </w:p>
          <w:p w14:paraId="08B4F75E" w14:textId="77777777" w:rsidR="00A862C5" w:rsidRPr="00C05393" w:rsidRDefault="00A862C5" w:rsidP="00A862C5">
            <w:pPr>
              <w:tabs>
                <w:tab w:val="left" w:pos="567"/>
              </w:tabs>
              <w:spacing w:before="0"/>
              <w:rPr>
                <w:rFonts w:cs="Arial"/>
                <w:lang w:bidi="en-US"/>
              </w:rPr>
            </w:pPr>
            <w:r w:rsidRPr="00C05393">
              <w:rPr>
                <w:rFonts w:cs="Arial"/>
                <w:lang w:bidi="en-US"/>
              </w:rPr>
              <w:t>(BENEFICIARY)</w:t>
            </w:r>
          </w:p>
          <w:p w14:paraId="21827F88" w14:textId="77777777" w:rsidR="00A862C5" w:rsidRPr="00C05393" w:rsidRDefault="00A862C5" w:rsidP="00A862C5">
            <w:pPr>
              <w:tabs>
                <w:tab w:val="left" w:pos="567"/>
              </w:tabs>
              <w:spacing w:before="0"/>
              <w:rPr>
                <w:rFonts w:cs="Arial"/>
                <w:lang w:bidi="en-US"/>
              </w:rPr>
            </w:pPr>
          </w:p>
        </w:tc>
        <w:tc>
          <w:tcPr>
            <w:tcW w:w="4820" w:type="dxa"/>
            <w:shd w:val="clear" w:color="auto" w:fill="auto"/>
          </w:tcPr>
          <w:p w14:paraId="26634898" w14:textId="77777777" w:rsidR="00A862C5" w:rsidRPr="00C05393" w:rsidRDefault="00A862C5" w:rsidP="00A862C5">
            <w:pPr>
              <w:tabs>
                <w:tab w:val="left" w:pos="567"/>
              </w:tabs>
              <w:spacing w:before="0"/>
              <w:rPr>
                <w:rFonts w:cs="Arial"/>
                <w:lang w:bidi="en-US"/>
              </w:rPr>
            </w:pPr>
            <w:r w:rsidRPr="00C05393">
              <w:rPr>
                <w:rFonts w:cs="Arial"/>
                <w:lang w:bidi="en-US"/>
              </w:rPr>
              <w:t>/RS35908500103019323073</w:t>
            </w:r>
          </w:p>
          <w:p w14:paraId="49E4ADEF" w14:textId="77777777" w:rsidR="00A862C5" w:rsidRPr="00C05393" w:rsidRDefault="00A862C5" w:rsidP="00A862C5">
            <w:pPr>
              <w:tabs>
                <w:tab w:val="left" w:pos="567"/>
              </w:tabs>
              <w:spacing w:before="0"/>
              <w:rPr>
                <w:rFonts w:cs="Arial"/>
                <w:lang w:bidi="en-US"/>
              </w:rPr>
            </w:pPr>
            <w:r w:rsidRPr="00C05393">
              <w:rPr>
                <w:rFonts w:cs="Arial"/>
                <w:lang w:bidi="en-US"/>
              </w:rPr>
              <w:t>MINISTARSTVO FINANSIJA</w:t>
            </w:r>
          </w:p>
          <w:p w14:paraId="64F184EF" w14:textId="77777777" w:rsidR="00A862C5" w:rsidRPr="00C05393" w:rsidRDefault="00A862C5" w:rsidP="00A862C5">
            <w:pPr>
              <w:tabs>
                <w:tab w:val="left" w:pos="567"/>
              </w:tabs>
              <w:spacing w:before="0"/>
              <w:rPr>
                <w:rFonts w:cs="Arial"/>
                <w:lang w:bidi="en-US"/>
              </w:rPr>
            </w:pPr>
            <w:r w:rsidRPr="00C05393">
              <w:rPr>
                <w:rFonts w:cs="Arial"/>
                <w:lang w:bidi="en-US"/>
              </w:rPr>
              <w:t>UPRAVA ZA TREZOR</w:t>
            </w:r>
          </w:p>
          <w:p w14:paraId="2085C03C" w14:textId="77777777" w:rsidR="00A862C5" w:rsidRPr="00C05393" w:rsidRDefault="00A862C5" w:rsidP="00A862C5">
            <w:pPr>
              <w:tabs>
                <w:tab w:val="left" w:pos="567"/>
              </w:tabs>
              <w:spacing w:before="0"/>
              <w:rPr>
                <w:rFonts w:cs="Arial"/>
                <w:lang w:bidi="en-US"/>
              </w:rPr>
            </w:pPr>
            <w:r w:rsidRPr="00C05393">
              <w:rPr>
                <w:rFonts w:cs="Arial"/>
                <w:lang w:bidi="en-US"/>
              </w:rPr>
              <w:t>POP LUKINA7-9</w:t>
            </w:r>
          </w:p>
          <w:p w14:paraId="462C777E" w14:textId="77777777" w:rsidR="00A862C5" w:rsidRPr="00C05393" w:rsidRDefault="00A862C5" w:rsidP="00A862C5">
            <w:pPr>
              <w:tabs>
                <w:tab w:val="left" w:pos="567"/>
              </w:tabs>
              <w:spacing w:before="0"/>
              <w:rPr>
                <w:rFonts w:cs="Arial"/>
                <w:lang w:bidi="en-US"/>
              </w:rPr>
            </w:pPr>
            <w:r w:rsidRPr="00C05393">
              <w:rPr>
                <w:rFonts w:cs="Arial"/>
                <w:lang w:bidi="en-US"/>
              </w:rPr>
              <w:t>BEOGRAD</w:t>
            </w:r>
          </w:p>
        </w:tc>
      </w:tr>
      <w:tr w:rsidR="00A862C5" w:rsidRPr="00C05393" w14:paraId="4E15C679" w14:textId="77777777" w:rsidTr="00B16DF0">
        <w:tc>
          <w:tcPr>
            <w:tcW w:w="4786" w:type="dxa"/>
            <w:shd w:val="clear" w:color="auto" w:fill="auto"/>
          </w:tcPr>
          <w:p w14:paraId="60687FC2" w14:textId="77777777" w:rsidR="00A862C5" w:rsidRPr="00C05393" w:rsidRDefault="00A862C5" w:rsidP="00A862C5">
            <w:pPr>
              <w:tabs>
                <w:tab w:val="left" w:pos="567"/>
              </w:tabs>
              <w:spacing w:before="0"/>
              <w:rPr>
                <w:rFonts w:cs="Arial"/>
                <w:lang w:bidi="en-US"/>
              </w:rPr>
            </w:pPr>
            <w:r w:rsidRPr="00C05393">
              <w:rPr>
                <w:rFonts w:cs="Arial"/>
                <w:lang w:bidi="en-US"/>
              </w:rPr>
              <w:t xml:space="preserve">FIELD 70:  </w:t>
            </w:r>
          </w:p>
        </w:tc>
        <w:tc>
          <w:tcPr>
            <w:tcW w:w="4820" w:type="dxa"/>
            <w:shd w:val="clear" w:color="auto" w:fill="auto"/>
          </w:tcPr>
          <w:p w14:paraId="23FA22CD" w14:textId="77777777" w:rsidR="00A862C5" w:rsidRPr="00C05393" w:rsidRDefault="00A862C5" w:rsidP="00A862C5">
            <w:pPr>
              <w:tabs>
                <w:tab w:val="left" w:pos="567"/>
              </w:tabs>
              <w:spacing w:before="0"/>
              <w:rPr>
                <w:rFonts w:cs="Arial"/>
                <w:lang w:bidi="en-US"/>
              </w:rPr>
            </w:pPr>
            <w:r w:rsidRPr="00C05393">
              <w:rPr>
                <w:rFonts w:cs="Arial"/>
                <w:lang w:bidi="en-US"/>
              </w:rPr>
              <w:t>DETAILS OF PAYMENT</w:t>
            </w:r>
          </w:p>
        </w:tc>
      </w:tr>
    </w:tbl>
    <w:p w14:paraId="346BEC0C" w14:textId="77777777" w:rsidR="00A862C5" w:rsidRPr="00C05393" w:rsidRDefault="00A862C5" w:rsidP="00A862C5">
      <w:pPr>
        <w:keepNext/>
        <w:tabs>
          <w:tab w:val="left" w:pos="567"/>
        </w:tabs>
        <w:spacing w:before="0"/>
        <w:ind w:left="810"/>
        <w:outlineLvl w:val="1"/>
        <w:rPr>
          <w:rFonts w:cs="Arial"/>
          <w:b/>
        </w:rPr>
      </w:pPr>
      <w:bookmarkStart w:id="250" w:name="_Toc441651610"/>
      <w:bookmarkStart w:id="251" w:name="_Toc442559921"/>
    </w:p>
    <w:p w14:paraId="2B4B44E7" w14:textId="77777777" w:rsidR="00A862C5" w:rsidRPr="00C05393" w:rsidRDefault="00A862C5" w:rsidP="00064803">
      <w:pPr>
        <w:keepNext/>
        <w:numPr>
          <w:ilvl w:val="1"/>
          <w:numId w:val="20"/>
        </w:numPr>
        <w:tabs>
          <w:tab w:val="left" w:pos="567"/>
        </w:tabs>
        <w:spacing w:before="0"/>
        <w:outlineLvl w:val="1"/>
        <w:rPr>
          <w:rFonts w:cs="Arial"/>
          <w:b/>
        </w:rPr>
      </w:pPr>
      <w:r w:rsidRPr="00C05393">
        <w:rPr>
          <w:rFonts w:cs="Arial"/>
          <w:b/>
        </w:rPr>
        <w:t>Закључивање и ступање на снагу уговора</w:t>
      </w:r>
      <w:bookmarkEnd w:id="250"/>
      <w:bookmarkEnd w:id="251"/>
    </w:p>
    <w:p w14:paraId="019F22C5" w14:textId="77777777" w:rsidR="00A862C5" w:rsidRPr="00C05393" w:rsidRDefault="00A862C5" w:rsidP="00A862C5">
      <w:pPr>
        <w:spacing w:before="0"/>
        <w:rPr>
          <w:rFonts w:cs="Arial"/>
        </w:rPr>
      </w:pPr>
      <w:r w:rsidRPr="00C05393">
        <w:rPr>
          <w:rFonts w:cs="Arial"/>
        </w:rPr>
        <w:t>Наручилац ће доставити уговор о јавној набавци понуђачу којем је додељен уговор у року од 8</w:t>
      </w:r>
      <w:r w:rsidR="00BF1F23" w:rsidRPr="00C05393">
        <w:rPr>
          <w:rFonts w:cs="Arial"/>
        </w:rPr>
        <w:t xml:space="preserve"> </w:t>
      </w:r>
      <w:r w:rsidRPr="00C05393">
        <w:rPr>
          <w:rFonts w:cs="Arial"/>
        </w:rPr>
        <w:t>(осам) дана од протека рока за подношење захтева за заштиту права.</w:t>
      </w:r>
    </w:p>
    <w:p w14:paraId="510592AB" w14:textId="77777777" w:rsidR="00A862C5" w:rsidRPr="00C05393" w:rsidRDefault="00A862C5" w:rsidP="00A862C5">
      <w:pPr>
        <w:spacing w:before="0"/>
        <w:rPr>
          <w:rFonts w:cs="Arial"/>
        </w:rPr>
      </w:pPr>
      <w:r w:rsidRPr="00C05393">
        <w:rPr>
          <w:rFonts w:cs="Arial"/>
        </w:rPr>
        <w:t xml:space="preserve">Понуђач којем буде додељен уговор, обавезан је да у року од највише </w:t>
      </w:r>
      <w:r w:rsidR="00941367" w:rsidRPr="00C05393">
        <w:rPr>
          <w:rFonts w:cs="Arial"/>
        </w:rPr>
        <w:t>1</w:t>
      </w:r>
      <w:r w:rsidR="000B6ED1" w:rsidRPr="00C05393">
        <w:rPr>
          <w:rFonts w:cs="Arial"/>
        </w:rPr>
        <w:t>0</w:t>
      </w:r>
      <w:r w:rsidR="00BF1F23" w:rsidRPr="00C05393">
        <w:rPr>
          <w:rFonts w:cs="Arial"/>
        </w:rPr>
        <w:t xml:space="preserve"> </w:t>
      </w:r>
      <w:r w:rsidRPr="00C05393">
        <w:rPr>
          <w:rFonts w:cs="Arial"/>
        </w:rPr>
        <w:t>(</w:t>
      </w:r>
      <w:r w:rsidR="000B6ED1" w:rsidRPr="00C05393">
        <w:rPr>
          <w:rFonts w:cs="Arial"/>
        </w:rPr>
        <w:t>десет</w:t>
      </w:r>
      <w:r w:rsidRPr="00C05393">
        <w:rPr>
          <w:rFonts w:cs="Arial"/>
        </w:rPr>
        <w:t>)  дана од дана закључења уговора достави банкарску гаранцију за добро извршење посла.</w:t>
      </w:r>
    </w:p>
    <w:p w14:paraId="5DD87F50" w14:textId="77777777" w:rsidR="00A862C5" w:rsidRPr="00C05393" w:rsidRDefault="00A862C5" w:rsidP="00A862C5">
      <w:pPr>
        <w:spacing w:before="0"/>
        <w:rPr>
          <w:rFonts w:cs="Arial"/>
          <w:lang w:val="ru-RU"/>
        </w:rPr>
      </w:pPr>
      <w:r w:rsidRPr="00C05393">
        <w:rPr>
          <w:rFonts w:cs="Arial"/>
          <w:lang w:val="ru-RU"/>
        </w:rPr>
        <w:t xml:space="preserve">Ако понуђач којем је додељен уговор одбије да потпише уговор или уговор не потпише у року од </w:t>
      </w:r>
      <w:r w:rsidR="00341A84" w:rsidRPr="00C05393">
        <w:rPr>
          <w:rFonts w:cs="Arial"/>
          <w:lang w:val="ru-RU"/>
        </w:rPr>
        <w:t>10 (десет)</w:t>
      </w:r>
      <w:r w:rsidRPr="00C05393">
        <w:rPr>
          <w:rFonts w:cs="Arial"/>
          <w:lang w:val="ru-RU"/>
        </w:rPr>
        <w:t xml:space="preserve"> дана, Наручилац може закључити са првим следећим најповољнијим понуђачем.</w:t>
      </w:r>
    </w:p>
    <w:p w14:paraId="55991985" w14:textId="77777777" w:rsidR="00A862C5" w:rsidRPr="00C05393" w:rsidRDefault="00A862C5" w:rsidP="00A862C5">
      <w:pPr>
        <w:spacing w:before="0"/>
        <w:rPr>
          <w:rFonts w:cs="Arial"/>
          <w:lang w:val="ru-RU"/>
        </w:rPr>
      </w:pPr>
      <w:r w:rsidRPr="00C05393">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6D74EE03" w14:textId="77777777" w:rsidR="00A862C5" w:rsidRPr="00C05393" w:rsidRDefault="00A862C5" w:rsidP="00A862C5">
      <w:pPr>
        <w:spacing w:before="0"/>
        <w:rPr>
          <w:rFonts w:cs="Arial"/>
          <w:lang w:val="ru-RU"/>
        </w:rPr>
      </w:pPr>
    </w:p>
    <w:p w14:paraId="39DBDC1B" w14:textId="77777777" w:rsidR="00A862C5" w:rsidRPr="00C05393" w:rsidRDefault="00A862C5" w:rsidP="00064803">
      <w:pPr>
        <w:keepNext/>
        <w:numPr>
          <w:ilvl w:val="1"/>
          <w:numId w:val="20"/>
        </w:numPr>
        <w:tabs>
          <w:tab w:val="left" w:pos="567"/>
        </w:tabs>
        <w:spacing w:before="0"/>
        <w:outlineLvl w:val="1"/>
        <w:rPr>
          <w:rFonts w:cs="Arial"/>
          <w:b/>
        </w:rPr>
      </w:pPr>
      <w:bookmarkStart w:id="252" w:name="_Toc441651611"/>
      <w:bookmarkStart w:id="253" w:name="_Toc442559922"/>
      <w:r w:rsidRPr="00C05393">
        <w:rPr>
          <w:rFonts w:cs="Arial"/>
          <w:b/>
        </w:rPr>
        <w:lastRenderedPageBreak/>
        <w:t>Измене током трајања уговора</w:t>
      </w:r>
      <w:bookmarkEnd w:id="252"/>
      <w:bookmarkEnd w:id="253"/>
    </w:p>
    <w:p w14:paraId="4297CAC1" w14:textId="77777777" w:rsidR="00134A61" w:rsidRPr="00C05393" w:rsidRDefault="00134A61" w:rsidP="00134A61">
      <w:pPr>
        <w:rPr>
          <w:rFonts w:cs="Arial"/>
          <w:lang w:eastAsia="sr-Latn-CS"/>
        </w:rPr>
      </w:pPr>
      <w:r w:rsidRPr="00C05393">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44A2AE0" w14:textId="18892EE9" w:rsidR="00134A61" w:rsidRPr="00C05393" w:rsidRDefault="00134A61" w:rsidP="00134A61">
      <w:pPr>
        <w:rPr>
          <w:rFonts w:cs="Arial"/>
          <w:lang w:val="sr-Cyrl-RS" w:eastAsia="sr-Latn-CS"/>
        </w:rPr>
      </w:pPr>
      <w:r w:rsidRPr="00C05393">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w:t>
      </w:r>
      <w:r w:rsidR="00397470" w:rsidRPr="00C05393">
        <w:rPr>
          <w:rFonts w:cs="Arial"/>
          <w:lang w:val="sr-Cyrl-RS" w:eastAsia="sr-Latn-CS"/>
        </w:rPr>
        <w:t xml:space="preserve">испорука </w:t>
      </w:r>
      <w:r w:rsidRPr="00C05393">
        <w:rPr>
          <w:rFonts w:cs="Arial"/>
          <w:lang w:eastAsia="sr-Latn-CS"/>
        </w:rPr>
        <w:t>уговорених добара.</w:t>
      </w:r>
    </w:p>
    <w:p w14:paraId="5DA8F139" w14:textId="77777777" w:rsidR="00CD3365" w:rsidRDefault="00134A61" w:rsidP="00CD3365">
      <w:pPr>
        <w:rPr>
          <w:rFonts w:cs="Arial"/>
          <w:lang w:eastAsia="sr-Latn-CS"/>
        </w:rPr>
      </w:pPr>
      <w:r w:rsidRPr="00C05393">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00D527ED" w:rsidRPr="00C05393">
        <w:rPr>
          <w:rFonts w:cs="Arial"/>
          <w:lang w:eastAsia="sr-Latn-CS"/>
        </w:rPr>
        <w:t xml:space="preserve"> </w:t>
      </w:r>
      <w:r w:rsidRPr="00C05393">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14:paraId="3A54048C" w14:textId="77777777" w:rsidR="00CD3365" w:rsidRDefault="00CD3365" w:rsidP="00CD3365">
      <w:pPr>
        <w:rPr>
          <w:rFonts w:cs="Arial"/>
          <w:lang w:eastAsia="sr-Latn-CS"/>
        </w:rPr>
      </w:pPr>
    </w:p>
    <w:p w14:paraId="14461674" w14:textId="77777777" w:rsidR="00CD3365" w:rsidRDefault="00CD3365" w:rsidP="00CD3365">
      <w:pPr>
        <w:rPr>
          <w:rFonts w:cs="Arial"/>
          <w:lang w:eastAsia="sr-Latn-CS"/>
        </w:rPr>
      </w:pPr>
    </w:p>
    <w:p w14:paraId="073917A3" w14:textId="77777777" w:rsidR="00CD3365" w:rsidRDefault="00CD3365" w:rsidP="00CD3365">
      <w:pPr>
        <w:rPr>
          <w:rFonts w:cs="Arial"/>
          <w:lang w:eastAsia="sr-Latn-CS"/>
        </w:rPr>
      </w:pPr>
    </w:p>
    <w:p w14:paraId="2F917186" w14:textId="77777777" w:rsidR="00CD3365" w:rsidRDefault="00CD3365" w:rsidP="00CD3365">
      <w:pPr>
        <w:rPr>
          <w:rFonts w:cs="Arial"/>
          <w:lang w:eastAsia="sr-Latn-CS"/>
        </w:rPr>
      </w:pPr>
    </w:p>
    <w:p w14:paraId="071DA856" w14:textId="2D05EAA8" w:rsidR="00CD3365" w:rsidRDefault="00CD3365" w:rsidP="00CD3365">
      <w:pPr>
        <w:rPr>
          <w:rFonts w:cs="Arial"/>
          <w:lang w:eastAsia="sr-Latn-CS"/>
        </w:rPr>
      </w:pPr>
    </w:p>
    <w:p w14:paraId="57080772" w14:textId="1AE19CD8" w:rsidR="00606E5D" w:rsidRDefault="00606E5D" w:rsidP="00CD3365">
      <w:pPr>
        <w:rPr>
          <w:rFonts w:cs="Arial"/>
          <w:lang w:eastAsia="sr-Latn-CS"/>
        </w:rPr>
      </w:pPr>
    </w:p>
    <w:p w14:paraId="5C4ACEF4" w14:textId="754E7427" w:rsidR="00606E5D" w:rsidRDefault="00606E5D" w:rsidP="00CD3365">
      <w:pPr>
        <w:rPr>
          <w:rFonts w:cs="Arial"/>
          <w:lang w:eastAsia="sr-Latn-CS"/>
        </w:rPr>
      </w:pPr>
    </w:p>
    <w:p w14:paraId="5DCAF819" w14:textId="741C3B81" w:rsidR="00606E5D" w:rsidRDefault="00606E5D" w:rsidP="00CD3365">
      <w:pPr>
        <w:rPr>
          <w:rFonts w:cs="Arial"/>
          <w:lang w:eastAsia="sr-Latn-CS"/>
        </w:rPr>
      </w:pPr>
    </w:p>
    <w:p w14:paraId="7A23BF58" w14:textId="5D1FF767" w:rsidR="00606E5D" w:rsidRDefault="00606E5D" w:rsidP="00CD3365">
      <w:pPr>
        <w:rPr>
          <w:rFonts w:cs="Arial"/>
          <w:lang w:eastAsia="sr-Latn-CS"/>
        </w:rPr>
      </w:pPr>
    </w:p>
    <w:p w14:paraId="2E6321A1" w14:textId="6E019167" w:rsidR="00606E5D" w:rsidRDefault="00606E5D" w:rsidP="00CD3365">
      <w:pPr>
        <w:rPr>
          <w:rFonts w:cs="Arial"/>
          <w:lang w:eastAsia="sr-Latn-CS"/>
        </w:rPr>
      </w:pPr>
    </w:p>
    <w:p w14:paraId="4D3402EB" w14:textId="143F275A" w:rsidR="00606E5D" w:rsidRDefault="00606E5D" w:rsidP="00CD3365">
      <w:pPr>
        <w:rPr>
          <w:rFonts w:cs="Arial"/>
          <w:lang w:eastAsia="sr-Latn-CS"/>
        </w:rPr>
      </w:pPr>
    </w:p>
    <w:p w14:paraId="396D0A81" w14:textId="77777777" w:rsidR="007D1CCF" w:rsidRPr="00CD3365" w:rsidRDefault="007D1CCF" w:rsidP="007D1CCF">
      <w:pPr>
        <w:jc w:val="center"/>
        <w:rPr>
          <w:rFonts w:cs="Arial"/>
          <w:lang w:val="sr-Cyrl-RS" w:eastAsia="sr-Latn-CS"/>
        </w:rPr>
      </w:pPr>
      <w:r w:rsidRPr="00C05393">
        <w:rPr>
          <w:rFonts w:cs="Arial"/>
          <w:b/>
        </w:rPr>
        <w:t>7. ОБРАСЦИ</w:t>
      </w:r>
    </w:p>
    <w:p w14:paraId="55D56C54" w14:textId="244E1A4A" w:rsidR="00606E5D" w:rsidRDefault="00606E5D" w:rsidP="00CD3365">
      <w:pPr>
        <w:rPr>
          <w:rFonts w:cs="Arial"/>
          <w:lang w:eastAsia="sr-Latn-CS"/>
        </w:rPr>
      </w:pPr>
    </w:p>
    <w:p w14:paraId="63535349" w14:textId="444AAB34" w:rsidR="00606E5D" w:rsidRDefault="00606E5D" w:rsidP="00CD3365">
      <w:pPr>
        <w:rPr>
          <w:rFonts w:cs="Arial"/>
          <w:lang w:eastAsia="sr-Latn-CS"/>
        </w:rPr>
      </w:pPr>
    </w:p>
    <w:p w14:paraId="7F96B484" w14:textId="51FBBF52" w:rsidR="00606E5D" w:rsidRDefault="00606E5D" w:rsidP="00CD3365">
      <w:pPr>
        <w:rPr>
          <w:rFonts w:cs="Arial"/>
          <w:lang w:eastAsia="sr-Latn-CS"/>
        </w:rPr>
      </w:pPr>
    </w:p>
    <w:p w14:paraId="41E78D86" w14:textId="1F7BF348" w:rsidR="00606E5D" w:rsidRDefault="00606E5D" w:rsidP="00CD3365">
      <w:pPr>
        <w:rPr>
          <w:rFonts w:cs="Arial"/>
          <w:lang w:eastAsia="sr-Latn-CS"/>
        </w:rPr>
      </w:pPr>
    </w:p>
    <w:p w14:paraId="7130D198" w14:textId="56F646A9" w:rsidR="00372010" w:rsidRDefault="00372010" w:rsidP="00CD3365">
      <w:pPr>
        <w:rPr>
          <w:rFonts w:cs="Arial"/>
          <w:lang w:eastAsia="sr-Latn-CS"/>
        </w:rPr>
      </w:pPr>
    </w:p>
    <w:p w14:paraId="4101A859" w14:textId="768B580C" w:rsidR="00064803" w:rsidRDefault="00064803" w:rsidP="00CD3365">
      <w:pPr>
        <w:rPr>
          <w:rFonts w:cs="Arial"/>
          <w:lang w:eastAsia="sr-Latn-CS"/>
        </w:rPr>
      </w:pPr>
    </w:p>
    <w:p w14:paraId="5ABDB606" w14:textId="29470AC9" w:rsidR="00064803" w:rsidRDefault="00064803" w:rsidP="00CD3365">
      <w:pPr>
        <w:rPr>
          <w:rFonts w:cs="Arial"/>
          <w:lang w:eastAsia="sr-Latn-CS"/>
        </w:rPr>
      </w:pPr>
    </w:p>
    <w:p w14:paraId="25759624" w14:textId="04144282" w:rsidR="00064803" w:rsidRDefault="00064803" w:rsidP="00CD3365">
      <w:pPr>
        <w:rPr>
          <w:rFonts w:cs="Arial"/>
          <w:lang w:eastAsia="sr-Latn-CS"/>
        </w:rPr>
      </w:pPr>
    </w:p>
    <w:p w14:paraId="18482BB4" w14:textId="5F87CDEF" w:rsidR="00064803" w:rsidRDefault="00064803" w:rsidP="00CD3365">
      <w:pPr>
        <w:rPr>
          <w:rFonts w:cs="Arial"/>
          <w:lang w:eastAsia="sr-Latn-CS"/>
        </w:rPr>
      </w:pPr>
    </w:p>
    <w:p w14:paraId="77F4466D" w14:textId="5DFA3F5D" w:rsidR="00064803" w:rsidRDefault="00064803" w:rsidP="00CD3365">
      <w:pPr>
        <w:rPr>
          <w:rFonts w:cs="Arial"/>
          <w:lang w:eastAsia="sr-Latn-CS"/>
        </w:rPr>
      </w:pPr>
    </w:p>
    <w:p w14:paraId="645DBF21" w14:textId="3EE1F47F" w:rsidR="00064803" w:rsidRDefault="00064803" w:rsidP="00CD3365">
      <w:pPr>
        <w:rPr>
          <w:rFonts w:cs="Arial"/>
          <w:lang w:eastAsia="sr-Latn-CS"/>
        </w:rPr>
      </w:pPr>
    </w:p>
    <w:p w14:paraId="7D6D7A35" w14:textId="55E6027B" w:rsidR="00064803" w:rsidRDefault="00064803" w:rsidP="00CD3365">
      <w:pPr>
        <w:rPr>
          <w:rFonts w:cs="Arial"/>
          <w:lang w:eastAsia="sr-Latn-CS"/>
        </w:rPr>
      </w:pPr>
    </w:p>
    <w:p w14:paraId="73FA0538" w14:textId="356B9F41" w:rsidR="00064803" w:rsidRDefault="00064803" w:rsidP="00CD3365">
      <w:pPr>
        <w:rPr>
          <w:rFonts w:cs="Arial"/>
          <w:lang w:eastAsia="sr-Latn-CS"/>
        </w:rPr>
      </w:pPr>
    </w:p>
    <w:p w14:paraId="7CC93FED" w14:textId="269BD474" w:rsidR="00064803" w:rsidRDefault="00064803" w:rsidP="00CD3365">
      <w:pPr>
        <w:rPr>
          <w:rFonts w:cs="Arial"/>
          <w:lang w:eastAsia="sr-Latn-CS"/>
        </w:rPr>
      </w:pPr>
    </w:p>
    <w:p w14:paraId="43321C8A" w14:textId="698B79E9" w:rsidR="00064803" w:rsidRDefault="00064803" w:rsidP="00CD3365">
      <w:pPr>
        <w:rPr>
          <w:rFonts w:cs="Arial"/>
          <w:lang w:eastAsia="sr-Latn-CS"/>
        </w:rPr>
      </w:pPr>
    </w:p>
    <w:p w14:paraId="26D0DBF4" w14:textId="1AE53CAD" w:rsidR="00064803" w:rsidRDefault="00064803" w:rsidP="00CD3365">
      <w:pPr>
        <w:rPr>
          <w:rFonts w:cs="Arial"/>
          <w:lang w:eastAsia="sr-Latn-CS"/>
        </w:rPr>
      </w:pPr>
    </w:p>
    <w:p w14:paraId="6755710B" w14:textId="4792A8F3" w:rsidR="00064803" w:rsidRDefault="00064803" w:rsidP="00CD3365">
      <w:pPr>
        <w:rPr>
          <w:rFonts w:cs="Arial"/>
          <w:lang w:eastAsia="sr-Latn-CS"/>
        </w:rPr>
      </w:pPr>
    </w:p>
    <w:p w14:paraId="60685628" w14:textId="0DD3C4F5" w:rsidR="00064803" w:rsidRDefault="00064803" w:rsidP="00CD3365">
      <w:pPr>
        <w:rPr>
          <w:rFonts w:cs="Arial"/>
          <w:lang w:eastAsia="sr-Latn-CS"/>
        </w:rPr>
      </w:pPr>
    </w:p>
    <w:p w14:paraId="1037AE25" w14:textId="6B378E67" w:rsidR="00064803" w:rsidRDefault="00064803" w:rsidP="00CD3365">
      <w:pPr>
        <w:rPr>
          <w:rFonts w:cs="Arial"/>
          <w:lang w:eastAsia="sr-Latn-CS"/>
        </w:rPr>
      </w:pPr>
    </w:p>
    <w:p w14:paraId="4D5F0504" w14:textId="2B7364F7" w:rsidR="00064803" w:rsidRDefault="00064803" w:rsidP="00CD3365">
      <w:pPr>
        <w:rPr>
          <w:rFonts w:cs="Arial"/>
          <w:lang w:eastAsia="sr-Latn-CS"/>
        </w:rPr>
      </w:pPr>
    </w:p>
    <w:p w14:paraId="04F5219D" w14:textId="52540830" w:rsidR="00064803" w:rsidRDefault="00064803" w:rsidP="00CD3365">
      <w:pPr>
        <w:rPr>
          <w:rFonts w:cs="Arial"/>
          <w:lang w:eastAsia="sr-Latn-CS"/>
        </w:rPr>
      </w:pPr>
    </w:p>
    <w:p w14:paraId="7CCAFCF0" w14:textId="4FFD58DE" w:rsidR="00064803" w:rsidRDefault="00064803" w:rsidP="00CD3365">
      <w:pPr>
        <w:rPr>
          <w:rFonts w:cs="Arial"/>
          <w:lang w:eastAsia="sr-Latn-CS"/>
        </w:rPr>
      </w:pPr>
    </w:p>
    <w:p w14:paraId="45472579" w14:textId="16134DCA" w:rsidR="00064803" w:rsidRDefault="00064803" w:rsidP="00CD3365">
      <w:pPr>
        <w:rPr>
          <w:rFonts w:cs="Arial"/>
          <w:lang w:eastAsia="sr-Latn-CS"/>
        </w:rPr>
      </w:pPr>
    </w:p>
    <w:p w14:paraId="7D9C0B55" w14:textId="562DB663" w:rsidR="00064803" w:rsidRDefault="00064803" w:rsidP="00CD3365">
      <w:pPr>
        <w:rPr>
          <w:rFonts w:cs="Arial"/>
          <w:lang w:eastAsia="sr-Latn-CS"/>
        </w:rPr>
      </w:pPr>
    </w:p>
    <w:p w14:paraId="32BADBAB" w14:textId="77777777" w:rsidR="00064803" w:rsidRDefault="00064803" w:rsidP="00CD3365">
      <w:pPr>
        <w:rPr>
          <w:rFonts w:cs="Arial"/>
          <w:lang w:eastAsia="sr-Latn-CS"/>
        </w:rPr>
      </w:pPr>
    </w:p>
    <w:p w14:paraId="41450C61" w14:textId="75C00278" w:rsidR="00372010" w:rsidRDefault="00372010" w:rsidP="00CD3365">
      <w:pPr>
        <w:rPr>
          <w:rFonts w:cs="Arial"/>
          <w:lang w:eastAsia="sr-Latn-CS"/>
        </w:rPr>
      </w:pPr>
    </w:p>
    <w:p w14:paraId="622BB7D1" w14:textId="77777777" w:rsidR="00372010" w:rsidRDefault="00372010" w:rsidP="00CD3365">
      <w:pPr>
        <w:rPr>
          <w:rFonts w:cs="Arial"/>
          <w:lang w:eastAsia="sr-Latn-CS"/>
        </w:rPr>
      </w:pPr>
    </w:p>
    <w:p w14:paraId="01149E1A" w14:textId="2A6DC711" w:rsidR="00CD3365" w:rsidRDefault="00CD3365" w:rsidP="007D1CCF">
      <w:pPr>
        <w:spacing w:before="0"/>
        <w:outlineLvl w:val="1"/>
        <w:rPr>
          <w:rFonts w:cs="Arial"/>
          <w:b/>
        </w:rPr>
      </w:pPr>
      <w:bookmarkStart w:id="254" w:name="_Toc442559924"/>
    </w:p>
    <w:p w14:paraId="5464A087" w14:textId="57AB37BC" w:rsidR="00765DB9" w:rsidRPr="00C05393" w:rsidRDefault="00765DB9" w:rsidP="00765DB9">
      <w:pPr>
        <w:spacing w:before="0"/>
        <w:jc w:val="right"/>
        <w:outlineLvl w:val="1"/>
        <w:rPr>
          <w:rFonts w:cs="Arial"/>
          <w:b/>
          <w:noProof/>
        </w:rPr>
      </w:pPr>
      <w:r w:rsidRPr="00C05393">
        <w:rPr>
          <w:rFonts w:cs="Arial"/>
          <w:b/>
        </w:rPr>
        <w:t xml:space="preserve">ОБРАЗАЦ </w:t>
      </w:r>
      <w:r w:rsidR="00BF1F23" w:rsidRPr="00C05393">
        <w:rPr>
          <w:rFonts w:cs="Arial"/>
          <w:b/>
        </w:rPr>
        <w:t>1</w:t>
      </w:r>
      <w:r w:rsidRPr="00C05393">
        <w:rPr>
          <w:rFonts w:cs="Arial"/>
          <w:b/>
          <w:noProof/>
        </w:rPr>
        <w:t>.</w:t>
      </w:r>
      <w:bookmarkEnd w:id="254"/>
    </w:p>
    <w:p w14:paraId="336F41C5" w14:textId="77777777" w:rsidR="00765DB9" w:rsidRPr="00C05393" w:rsidRDefault="00765DB9" w:rsidP="00765DB9">
      <w:pPr>
        <w:spacing w:before="0"/>
        <w:jc w:val="center"/>
        <w:rPr>
          <w:rFonts w:cs="Arial"/>
          <w:b/>
          <w:bCs/>
          <w:smallCaps/>
          <w:spacing w:val="5"/>
        </w:rPr>
      </w:pPr>
    </w:p>
    <w:p w14:paraId="4E3AFD87" w14:textId="77777777" w:rsidR="00765DB9" w:rsidRPr="00C05393" w:rsidRDefault="00765DB9" w:rsidP="00765DB9">
      <w:pPr>
        <w:spacing w:before="0"/>
        <w:jc w:val="center"/>
        <w:rPr>
          <w:rFonts w:cs="Arial"/>
          <w:b/>
          <w:bCs/>
          <w:smallCaps/>
          <w:spacing w:val="5"/>
        </w:rPr>
      </w:pPr>
      <w:r w:rsidRPr="00C05393">
        <w:rPr>
          <w:rFonts w:cs="Arial"/>
          <w:b/>
          <w:bCs/>
          <w:smallCaps/>
          <w:spacing w:val="5"/>
        </w:rPr>
        <w:t>ОБРАЗАЦ ПОНУДЕ</w:t>
      </w:r>
    </w:p>
    <w:p w14:paraId="481D1183" w14:textId="77777777" w:rsidR="00765DB9" w:rsidRPr="00C05393" w:rsidRDefault="00765DB9" w:rsidP="00765DB9">
      <w:pPr>
        <w:spacing w:before="0"/>
        <w:rPr>
          <w:rFonts w:cs="Arial"/>
          <w:b/>
          <w:bCs/>
          <w:smallCaps/>
          <w:spacing w:val="5"/>
        </w:rPr>
      </w:pPr>
    </w:p>
    <w:p w14:paraId="1E35B6E4" w14:textId="77777777" w:rsidR="00765DB9" w:rsidRPr="00C05393" w:rsidRDefault="00765DB9" w:rsidP="00765DB9">
      <w:pPr>
        <w:spacing w:before="0"/>
        <w:rPr>
          <w:rFonts w:cs="Arial"/>
          <w:b/>
          <w:bCs/>
          <w:smallCaps/>
          <w:spacing w:val="5"/>
        </w:rPr>
      </w:pPr>
    </w:p>
    <w:p w14:paraId="0DB61CAD" w14:textId="5CEB7802" w:rsidR="00765DB9" w:rsidRPr="00C05393" w:rsidRDefault="00765DB9" w:rsidP="00765DB9">
      <w:pPr>
        <w:spacing w:before="0"/>
        <w:rPr>
          <w:rFonts w:eastAsia="TimesNewRomanPS-BoldMT" w:cs="Arial"/>
          <w:bCs/>
          <w:color w:val="000000" w:themeColor="text1"/>
        </w:rPr>
      </w:pPr>
      <w:r w:rsidRPr="00C05393">
        <w:rPr>
          <w:rFonts w:eastAsia="TimesNewRomanPS-BoldMT" w:cs="Arial"/>
          <w:bCs/>
          <w:color w:val="000000"/>
        </w:rPr>
        <w:t xml:space="preserve">Понуда бр._________ од </w:t>
      </w:r>
      <w:r w:rsidR="0009289B" w:rsidRPr="00C05393">
        <w:rPr>
          <w:rFonts w:eastAsia="TimesNewRomanPS-BoldMT" w:cs="Arial"/>
          <w:bCs/>
          <w:color w:val="000000"/>
        </w:rPr>
        <w:t>__.__.201</w:t>
      </w:r>
      <w:r w:rsidR="00372010">
        <w:rPr>
          <w:rFonts w:eastAsia="TimesNewRomanPS-BoldMT" w:cs="Arial"/>
          <w:bCs/>
          <w:color w:val="000000"/>
          <w:lang w:val="sr-Cyrl-RS"/>
        </w:rPr>
        <w:t>8</w:t>
      </w:r>
      <w:r w:rsidR="00BF1F23" w:rsidRPr="004A0897">
        <w:rPr>
          <w:rFonts w:eastAsia="TimesNewRomanPS-BoldMT" w:cs="Arial"/>
          <w:bCs/>
          <w:color w:val="000000"/>
        </w:rPr>
        <w:t>.</w:t>
      </w:r>
      <w:r w:rsidR="00BF1F23" w:rsidRPr="00C05393">
        <w:rPr>
          <w:rFonts w:eastAsia="TimesNewRomanPS-BoldMT" w:cs="Arial"/>
          <w:bCs/>
          <w:color w:val="000000"/>
        </w:rPr>
        <w:t>године</w:t>
      </w:r>
      <w:r w:rsidRPr="00C05393">
        <w:rPr>
          <w:rFonts w:eastAsia="TimesNewRomanPS-BoldMT" w:cs="Arial"/>
          <w:bCs/>
          <w:color w:val="000000"/>
        </w:rPr>
        <w:t xml:space="preserve"> за  отворени поступак јавне набавке </w:t>
      </w:r>
      <w:r w:rsidR="00DC2E6B" w:rsidRPr="00C05393">
        <w:rPr>
          <w:rFonts w:cs="Arial"/>
          <w:lang w:val="sr-Cyrl-RS"/>
        </w:rPr>
        <w:t>добара</w:t>
      </w:r>
      <w:r w:rsidR="00BF1F23" w:rsidRPr="00C05393">
        <w:rPr>
          <w:rFonts w:cs="Arial"/>
        </w:rPr>
        <w:t xml:space="preserve"> </w:t>
      </w:r>
      <w:r w:rsidR="00877C0C" w:rsidRPr="00C05393">
        <w:rPr>
          <w:rFonts w:cs="Arial"/>
        </w:rPr>
        <w:t>–</w:t>
      </w:r>
      <w:r w:rsidR="00BF1F23" w:rsidRPr="00C05393">
        <w:rPr>
          <w:rFonts w:cs="Arial"/>
        </w:rPr>
        <w:t xml:space="preserve"> </w:t>
      </w:r>
      <w:r w:rsidR="00372010">
        <w:rPr>
          <w:rFonts w:cs="Arial"/>
          <w:lang w:val="sr-Cyrl-RS"/>
        </w:rPr>
        <w:t xml:space="preserve">Шине за потребе Огранка РБ Колубара </w:t>
      </w:r>
      <w:r w:rsidR="00372010">
        <w:rPr>
          <w:rFonts w:cs="Arial"/>
          <w:b/>
          <w:lang w:val="sr-Cyrl-CS"/>
        </w:rPr>
        <w:t>ЈН/4000/</w:t>
      </w:r>
      <w:r w:rsidR="00372010">
        <w:rPr>
          <w:rFonts w:cs="Arial"/>
          <w:b/>
          <w:lang w:val="en-GB"/>
        </w:rPr>
        <w:t>0235-2</w:t>
      </w:r>
      <w:r w:rsidR="00372010">
        <w:rPr>
          <w:rFonts w:cs="Arial"/>
          <w:b/>
          <w:lang w:val="sr-Cyrl-CS"/>
        </w:rPr>
        <w:t>/2018</w:t>
      </w:r>
      <w:r w:rsidR="00372010">
        <w:rPr>
          <w:rFonts w:cs="Arial"/>
          <w:b/>
          <w:lang w:val="sr-Latn-RS"/>
        </w:rPr>
        <w:t xml:space="preserve"> </w:t>
      </w:r>
      <w:r w:rsidR="000F01C1" w:rsidRPr="00C05393">
        <w:rPr>
          <w:rFonts w:cs="Arial"/>
          <w:bCs/>
          <w:lang w:val="sr-Cyrl-RS"/>
        </w:rPr>
        <w:t>за партију/е бр._________________</w:t>
      </w:r>
      <w:r w:rsidR="00CB37B8" w:rsidRPr="00C05393">
        <w:rPr>
          <w:rFonts w:cs="Arial"/>
          <w:bCs/>
          <w:lang w:val="sr-Cyrl-RS"/>
        </w:rPr>
        <w:t>______</w:t>
      </w:r>
    </w:p>
    <w:p w14:paraId="1E76D624" w14:textId="77777777" w:rsidR="00765DB9" w:rsidRPr="00C05393" w:rsidRDefault="00765DB9" w:rsidP="00765DB9">
      <w:pPr>
        <w:spacing w:before="0"/>
        <w:rPr>
          <w:rFonts w:eastAsia="TimesNewRomanPS-BoldMT" w:cs="Arial"/>
          <w:bCs/>
          <w:color w:val="00B0F0"/>
        </w:rPr>
      </w:pPr>
    </w:p>
    <w:p w14:paraId="5001ECE2" w14:textId="77777777" w:rsidR="00765DB9" w:rsidRPr="00C05393" w:rsidRDefault="00765DB9" w:rsidP="00765DB9">
      <w:pPr>
        <w:spacing w:before="0"/>
        <w:rPr>
          <w:rFonts w:cs="Arial"/>
          <w:b/>
          <w:bCs/>
          <w:iCs/>
        </w:rPr>
      </w:pPr>
      <w:r w:rsidRPr="00C05393">
        <w:rPr>
          <w:rFonts w:cs="Arial"/>
          <w:b/>
          <w:bCs/>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765DB9" w:rsidRPr="00C05393" w14:paraId="2BB4B8E0" w14:textId="77777777" w:rsidTr="00B16DF0">
        <w:trPr>
          <w:trHeight w:val="620"/>
        </w:trPr>
        <w:tc>
          <w:tcPr>
            <w:tcW w:w="4621" w:type="dxa"/>
            <w:tcBorders>
              <w:top w:val="single" w:sz="4" w:space="0" w:color="000000"/>
              <w:left w:val="single" w:sz="4" w:space="0" w:color="000000"/>
              <w:bottom w:val="single" w:sz="4" w:space="0" w:color="000000"/>
            </w:tcBorders>
            <w:shd w:val="clear" w:color="auto" w:fill="auto"/>
          </w:tcPr>
          <w:p w14:paraId="74E970B7" w14:textId="77777777" w:rsidR="00765DB9" w:rsidRPr="00C05393" w:rsidRDefault="00765DB9" w:rsidP="00765DB9">
            <w:pPr>
              <w:spacing w:before="0"/>
              <w:rPr>
                <w:rFonts w:cs="Arial"/>
                <w:iCs/>
              </w:rPr>
            </w:pPr>
            <w:r w:rsidRPr="00C05393">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61BC9" w14:textId="77777777" w:rsidR="00765DB9" w:rsidRPr="00C05393" w:rsidRDefault="00765DB9" w:rsidP="00765DB9">
            <w:pPr>
              <w:snapToGrid w:val="0"/>
              <w:spacing w:before="0"/>
              <w:rPr>
                <w:rFonts w:cs="Arial"/>
                <w:b/>
                <w:bCs/>
                <w:iCs/>
              </w:rPr>
            </w:pPr>
          </w:p>
        </w:tc>
      </w:tr>
      <w:tr w:rsidR="00765DB9" w:rsidRPr="00C05393" w14:paraId="3A224664" w14:textId="77777777" w:rsidTr="00B16DF0">
        <w:trPr>
          <w:trHeight w:val="620"/>
        </w:trPr>
        <w:tc>
          <w:tcPr>
            <w:tcW w:w="4621" w:type="dxa"/>
            <w:tcBorders>
              <w:top w:val="single" w:sz="4" w:space="0" w:color="000000"/>
              <w:left w:val="single" w:sz="4" w:space="0" w:color="000000"/>
              <w:bottom w:val="single" w:sz="4" w:space="0" w:color="000000"/>
            </w:tcBorders>
            <w:shd w:val="clear" w:color="auto" w:fill="auto"/>
          </w:tcPr>
          <w:p w14:paraId="4F252E75" w14:textId="77777777" w:rsidR="00765DB9" w:rsidRPr="00C05393" w:rsidRDefault="00765DB9" w:rsidP="00765DB9">
            <w:pPr>
              <w:spacing w:before="0"/>
              <w:rPr>
                <w:rFonts w:cs="Arial"/>
                <w:b/>
                <w:bCs/>
                <w:iCs/>
              </w:rPr>
            </w:pPr>
            <w:r w:rsidRPr="00C05393">
              <w:rPr>
                <w:rFonts w:cs="Arial"/>
                <w:iCs/>
              </w:rPr>
              <w:t>Врста правног лица</w:t>
            </w:r>
            <w:r w:rsidR="00D444D9" w:rsidRPr="00C05393">
              <w:rPr>
                <w:rFonts w:cs="Arial"/>
                <w:i/>
                <w:iCs/>
              </w:rPr>
              <w:t>(микро, мало, средње, велико) или физичко лице)</w:t>
            </w:r>
            <w:r w:rsidR="00D444D9" w:rsidRPr="00C05393">
              <w:rPr>
                <w:rFonts w:cs="Arial"/>
                <w:iCs/>
              </w:rPr>
              <w:t>:</w:t>
            </w:r>
            <w:r w:rsidRPr="00C05393">
              <w:rPr>
                <w:rFonts w:cs="Arial"/>
                <w:iCs/>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742A79" w14:textId="77777777" w:rsidR="00765DB9" w:rsidRPr="00C05393" w:rsidRDefault="00765DB9" w:rsidP="00765DB9">
            <w:pPr>
              <w:snapToGrid w:val="0"/>
              <w:spacing w:before="0"/>
              <w:rPr>
                <w:rFonts w:cs="Arial"/>
                <w:b/>
                <w:bCs/>
                <w:iCs/>
              </w:rPr>
            </w:pPr>
          </w:p>
          <w:p w14:paraId="638E5A58" w14:textId="77777777" w:rsidR="00765DB9" w:rsidRPr="00C05393" w:rsidRDefault="00765DB9" w:rsidP="00765DB9">
            <w:pPr>
              <w:spacing w:before="0"/>
              <w:rPr>
                <w:rFonts w:cs="Arial"/>
                <w:b/>
                <w:bCs/>
                <w:iCs/>
              </w:rPr>
            </w:pPr>
          </w:p>
          <w:p w14:paraId="672CBB82" w14:textId="77777777" w:rsidR="00765DB9" w:rsidRPr="00C05393" w:rsidRDefault="00765DB9" w:rsidP="00765DB9">
            <w:pPr>
              <w:spacing w:before="0"/>
              <w:rPr>
                <w:rFonts w:cs="Arial"/>
                <w:b/>
                <w:bCs/>
                <w:iCs/>
              </w:rPr>
            </w:pPr>
          </w:p>
        </w:tc>
      </w:tr>
      <w:tr w:rsidR="00765DB9" w:rsidRPr="00C05393" w14:paraId="32018ED8" w14:textId="77777777" w:rsidTr="00B16DF0">
        <w:trPr>
          <w:trHeight w:val="683"/>
        </w:trPr>
        <w:tc>
          <w:tcPr>
            <w:tcW w:w="4621" w:type="dxa"/>
            <w:tcBorders>
              <w:top w:val="single" w:sz="4" w:space="0" w:color="000000"/>
              <w:left w:val="single" w:sz="4" w:space="0" w:color="000000"/>
              <w:bottom w:val="single" w:sz="4" w:space="0" w:color="000000"/>
            </w:tcBorders>
            <w:shd w:val="clear" w:color="auto" w:fill="auto"/>
          </w:tcPr>
          <w:p w14:paraId="4FF32DD6" w14:textId="77777777" w:rsidR="00765DB9" w:rsidRPr="00C05393" w:rsidRDefault="00765DB9" w:rsidP="00765DB9">
            <w:pPr>
              <w:spacing w:before="0"/>
              <w:rPr>
                <w:rFonts w:cs="Arial"/>
                <w:b/>
                <w:bCs/>
                <w:iCs/>
              </w:rPr>
            </w:pPr>
            <w:r w:rsidRPr="00C05393">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325DD5" w14:textId="77777777" w:rsidR="00765DB9" w:rsidRPr="00C05393" w:rsidRDefault="00765DB9" w:rsidP="00765DB9">
            <w:pPr>
              <w:snapToGrid w:val="0"/>
              <w:spacing w:before="0"/>
              <w:rPr>
                <w:rFonts w:cs="Arial"/>
                <w:b/>
                <w:bCs/>
                <w:iCs/>
              </w:rPr>
            </w:pPr>
          </w:p>
          <w:p w14:paraId="0A468E39" w14:textId="77777777" w:rsidR="00765DB9" w:rsidRPr="00C05393" w:rsidRDefault="00765DB9" w:rsidP="00765DB9">
            <w:pPr>
              <w:spacing w:before="0"/>
              <w:rPr>
                <w:rFonts w:cs="Arial"/>
                <w:b/>
                <w:bCs/>
                <w:iCs/>
              </w:rPr>
            </w:pPr>
          </w:p>
          <w:p w14:paraId="4FCACC04" w14:textId="77777777" w:rsidR="00765DB9" w:rsidRPr="00C05393" w:rsidRDefault="00765DB9" w:rsidP="00765DB9">
            <w:pPr>
              <w:spacing w:before="0"/>
              <w:rPr>
                <w:rFonts w:cs="Arial"/>
                <w:b/>
                <w:bCs/>
                <w:iCs/>
              </w:rPr>
            </w:pPr>
          </w:p>
        </w:tc>
      </w:tr>
      <w:tr w:rsidR="00765DB9" w:rsidRPr="00C05393" w14:paraId="0D565C27" w14:textId="77777777" w:rsidTr="00B16DF0">
        <w:trPr>
          <w:trHeight w:val="647"/>
        </w:trPr>
        <w:tc>
          <w:tcPr>
            <w:tcW w:w="4621" w:type="dxa"/>
            <w:tcBorders>
              <w:top w:val="single" w:sz="4" w:space="0" w:color="000000"/>
              <w:left w:val="single" w:sz="4" w:space="0" w:color="000000"/>
              <w:bottom w:val="single" w:sz="4" w:space="0" w:color="000000"/>
            </w:tcBorders>
            <w:shd w:val="clear" w:color="auto" w:fill="auto"/>
          </w:tcPr>
          <w:p w14:paraId="00D1C2B3" w14:textId="77777777" w:rsidR="00765DB9" w:rsidRPr="00C05393" w:rsidRDefault="00765DB9" w:rsidP="00765DB9">
            <w:pPr>
              <w:spacing w:before="0"/>
              <w:rPr>
                <w:rFonts w:cs="Arial"/>
                <w:b/>
                <w:bCs/>
                <w:iCs/>
              </w:rPr>
            </w:pPr>
            <w:r w:rsidRPr="00C05393">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26F26C" w14:textId="77777777" w:rsidR="00765DB9" w:rsidRPr="00C05393" w:rsidRDefault="00765DB9" w:rsidP="00765DB9">
            <w:pPr>
              <w:snapToGrid w:val="0"/>
              <w:spacing w:before="0"/>
              <w:rPr>
                <w:rFonts w:cs="Arial"/>
                <w:b/>
                <w:bCs/>
                <w:iCs/>
              </w:rPr>
            </w:pPr>
          </w:p>
          <w:p w14:paraId="132EBEDA" w14:textId="77777777" w:rsidR="00765DB9" w:rsidRPr="00C05393" w:rsidRDefault="00765DB9" w:rsidP="00765DB9">
            <w:pPr>
              <w:spacing w:before="0"/>
              <w:rPr>
                <w:rFonts w:cs="Arial"/>
                <w:b/>
                <w:bCs/>
                <w:iCs/>
              </w:rPr>
            </w:pPr>
          </w:p>
          <w:p w14:paraId="035C7738" w14:textId="77777777" w:rsidR="00765DB9" w:rsidRPr="00C05393" w:rsidRDefault="00765DB9" w:rsidP="00765DB9">
            <w:pPr>
              <w:spacing w:before="0"/>
              <w:rPr>
                <w:rFonts w:cs="Arial"/>
                <w:b/>
                <w:bCs/>
                <w:iCs/>
              </w:rPr>
            </w:pPr>
          </w:p>
        </w:tc>
      </w:tr>
      <w:tr w:rsidR="00765DB9" w:rsidRPr="00C05393" w14:paraId="7F43EAE8" w14:textId="77777777" w:rsidTr="00B16DF0">
        <w:tc>
          <w:tcPr>
            <w:tcW w:w="4621" w:type="dxa"/>
            <w:tcBorders>
              <w:top w:val="single" w:sz="4" w:space="0" w:color="000000"/>
              <w:left w:val="single" w:sz="4" w:space="0" w:color="000000"/>
              <w:bottom w:val="single" w:sz="4" w:space="0" w:color="000000"/>
            </w:tcBorders>
            <w:shd w:val="clear" w:color="auto" w:fill="auto"/>
          </w:tcPr>
          <w:p w14:paraId="4519F3DC" w14:textId="77777777" w:rsidR="00765DB9" w:rsidRPr="00C05393" w:rsidRDefault="00765DB9" w:rsidP="00765DB9">
            <w:pPr>
              <w:spacing w:before="0"/>
              <w:rPr>
                <w:rFonts w:cs="Arial"/>
                <w:b/>
                <w:bCs/>
                <w:iCs/>
                <w:lang w:val="ru-RU"/>
              </w:rPr>
            </w:pPr>
            <w:r w:rsidRPr="00C05393">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AD1D26" w14:textId="77777777" w:rsidR="00765DB9" w:rsidRPr="00C05393" w:rsidRDefault="00765DB9" w:rsidP="00765DB9">
            <w:pPr>
              <w:snapToGrid w:val="0"/>
              <w:spacing w:before="0"/>
              <w:rPr>
                <w:rFonts w:cs="Arial"/>
                <w:b/>
                <w:bCs/>
                <w:iCs/>
                <w:lang w:val="ru-RU"/>
              </w:rPr>
            </w:pPr>
          </w:p>
        </w:tc>
      </w:tr>
      <w:tr w:rsidR="00765DB9" w:rsidRPr="00C05393" w14:paraId="5DBF2DE6" w14:textId="77777777" w:rsidTr="00B16DF0">
        <w:trPr>
          <w:trHeight w:val="512"/>
        </w:trPr>
        <w:tc>
          <w:tcPr>
            <w:tcW w:w="4621" w:type="dxa"/>
            <w:tcBorders>
              <w:top w:val="single" w:sz="4" w:space="0" w:color="000000"/>
              <w:left w:val="single" w:sz="4" w:space="0" w:color="000000"/>
              <w:bottom w:val="single" w:sz="4" w:space="0" w:color="000000"/>
            </w:tcBorders>
            <w:shd w:val="clear" w:color="auto" w:fill="auto"/>
          </w:tcPr>
          <w:p w14:paraId="6B97B7A5" w14:textId="77777777" w:rsidR="00765DB9" w:rsidRPr="00C05393" w:rsidRDefault="00765DB9" w:rsidP="00765DB9">
            <w:pPr>
              <w:spacing w:before="0"/>
              <w:rPr>
                <w:rFonts w:cs="Arial"/>
                <w:iCs/>
              </w:rPr>
            </w:pPr>
          </w:p>
          <w:p w14:paraId="366D2E67" w14:textId="77777777" w:rsidR="00765DB9" w:rsidRPr="00C05393" w:rsidRDefault="00765DB9" w:rsidP="00765DB9">
            <w:pPr>
              <w:spacing w:before="0"/>
              <w:rPr>
                <w:rFonts w:cs="Arial"/>
                <w:b/>
                <w:bCs/>
                <w:iCs/>
              </w:rPr>
            </w:pPr>
            <w:r w:rsidRPr="00C05393">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99E9D5" w14:textId="77777777" w:rsidR="00765DB9" w:rsidRPr="00C05393" w:rsidRDefault="00765DB9" w:rsidP="00765DB9">
            <w:pPr>
              <w:snapToGrid w:val="0"/>
              <w:spacing w:before="0"/>
              <w:rPr>
                <w:rFonts w:cs="Arial"/>
                <w:b/>
                <w:bCs/>
                <w:iCs/>
              </w:rPr>
            </w:pPr>
          </w:p>
          <w:p w14:paraId="4CAC3DA3" w14:textId="77777777" w:rsidR="00765DB9" w:rsidRPr="00C05393" w:rsidRDefault="00765DB9" w:rsidP="00765DB9">
            <w:pPr>
              <w:spacing w:before="0"/>
              <w:rPr>
                <w:rFonts w:cs="Arial"/>
                <w:b/>
                <w:bCs/>
                <w:iCs/>
              </w:rPr>
            </w:pPr>
          </w:p>
          <w:p w14:paraId="06C564F8" w14:textId="77777777" w:rsidR="00765DB9" w:rsidRPr="00C05393" w:rsidRDefault="00765DB9" w:rsidP="00765DB9">
            <w:pPr>
              <w:spacing w:before="0"/>
              <w:rPr>
                <w:rFonts w:cs="Arial"/>
                <w:b/>
                <w:bCs/>
                <w:iCs/>
              </w:rPr>
            </w:pPr>
          </w:p>
        </w:tc>
      </w:tr>
      <w:tr w:rsidR="00765DB9" w:rsidRPr="00C05393" w14:paraId="7CD44BCF" w14:textId="77777777" w:rsidTr="00B16DF0">
        <w:tc>
          <w:tcPr>
            <w:tcW w:w="4621" w:type="dxa"/>
            <w:tcBorders>
              <w:top w:val="single" w:sz="4" w:space="0" w:color="000000"/>
              <w:left w:val="single" w:sz="4" w:space="0" w:color="000000"/>
              <w:bottom w:val="single" w:sz="4" w:space="0" w:color="000000"/>
            </w:tcBorders>
            <w:shd w:val="clear" w:color="auto" w:fill="auto"/>
          </w:tcPr>
          <w:p w14:paraId="0A50A60D" w14:textId="77777777" w:rsidR="00765DB9" w:rsidRPr="00C05393" w:rsidRDefault="00765DB9" w:rsidP="00765DB9">
            <w:pPr>
              <w:spacing w:before="0"/>
              <w:rPr>
                <w:rFonts w:cs="Arial"/>
                <w:b/>
                <w:bCs/>
                <w:iCs/>
                <w:lang w:val="ru-RU"/>
              </w:rPr>
            </w:pPr>
            <w:r w:rsidRPr="00C05393">
              <w:rPr>
                <w:rFonts w:cs="Arial"/>
                <w:iCs/>
                <w:lang w:val="ru-RU"/>
              </w:rPr>
              <w:t>Електронска адреса понуђача (</w:t>
            </w:r>
            <w:r w:rsidRPr="00C05393">
              <w:rPr>
                <w:rFonts w:cs="Arial"/>
                <w:iCs/>
              </w:rPr>
              <w:t>e</w:t>
            </w:r>
            <w:r w:rsidRPr="00C05393">
              <w:rPr>
                <w:rFonts w:cs="Arial"/>
                <w:iCs/>
                <w:lang w:val="ru-RU"/>
              </w:rPr>
              <w:t>-</w:t>
            </w:r>
            <w:r w:rsidRPr="00C05393">
              <w:rPr>
                <w:rFonts w:cs="Arial"/>
                <w:iCs/>
              </w:rPr>
              <w:t>mail</w:t>
            </w:r>
            <w:r w:rsidRPr="00C05393">
              <w:rPr>
                <w:rFonts w:cs="Arial"/>
                <w:iCs/>
                <w:lang w:val="ru-RU"/>
              </w:rPr>
              <w:t>):</w:t>
            </w:r>
          </w:p>
          <w:p w14:paraId="52FEFDDD" w14:textId="77777777" w:rsidR="00765DB9" w:rsidRPr="00C05393" w:rsidRDefault="00765DB9" w:rsidP="00765DB9">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5DE985" w14:textId="77777777" w:rsidR="00765DB9" w:rsidRPr="00C05393" w:rsidRDefault="00765DB9" w:rsidP="00765DB9">
            <w:pPr>
              <w:snapToGrid w:val="0"/>
              <w:spacing w:before="0"/>
              <w:rPr>
                <w:rFonts w:cs="Arial"/>
                <w:b/>
                <w:bCs/>
                <w:iCs/>
                <w:lang w:val="ru-RU"/>
              </w:rPr>
            </w:pPr>
          </w:p>
        </w:tc>
      </w:tr>
      <w:tr w:rsidR="00765DB9" w:rsidRPr="00C05393" w14:paraId="5F2ECFC3" w14:textId="77777777" w:rsidTr="00B16DF0">
        <w:trPr>
          <w:trHeight w:val="557"/>
        </w:trPr>
        <w:tc>
          <w:tcPr>
            <w:tcW w:w="4621" w:type="dxa"/>
            <w:tcBorders>
              <w:top w:val="single" w:sz="4" w:space="0" w:color="000000"/>
              <w:left w:val="single" w:sz="4" w:space="0" w:color="000000"/>
              <w:bottom w:val="single" w:sz="4" w:space="0" w:color="000000"/>
            </w:tcBorders>
            <w:shd w:val="clear" w:color="auto" w:fill="auto"/>
          </w:tcPr>
          <w:p w14:paraId="776D42C0" w14:textId="77777777" w:rsidR="00765DB9" w:rsidRPr="00C05393" w:rsidRDefault="00765DB9" w:rsidP="00765DB9">
            <w:pPr>
              <w:spacing w:before="0"/>
              <w:rPr>
                <w:rFonts w:cs="Arial"/>
                <w:b/>
                <w:bCs/>
                <w:iCs/>
              </w:rPr>
            </w:pPr>
            <w:r w:rsidRPr="00C05393">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A6B803" w14:textId="77777777" w:rsidR="00765DB9" w:rsidRPr="00C05393" w:rsidRDefault="00765DB9" w:rsidP="00765DB9">
            <w:pPr>
              <w:snapToGrid w:val="0"/>
              <w:spacing w:before="0"/>
              <w:rPr>
                <w:rFonts w:cs="Arial"/>
                <w:b/>
                <w:bCs/>
                <w:iCs/>
              </w:rPr>
            </w:pPr>
          </w:p>
          <w:p w14:paraId="57EE1318" w14:textId="77777777" w:rsidR="00765DB9" w:rsidRPr="00C05393" w:rsidRDefault="00765DB9" w:rsidP="00765DB9">
            <w:pPr>
              <w:spacing w:before="0"/>
              <w:rPr>
                <w:rFonts w:cs="Arial"/>
                <w:b/>
                <w:bCs/>
                <w:iCs/>
              </w:rPr>
            </w:pPr>
          </w:p>
          <w:p w14:paraId="635F6EE9" w14:textId="77777777" w:rsidR="00765DB9" w:rsidRPr="00C05393" w:rsidRDefault="00765DB9" w:rsidP="00765DB9">
            <w:pPr>
              <w:spacing w:before="0"/>
              <w:rPr>
                <w:rFonts w:cs="Arial"/>
                <w:b/>
                <w:bCs/>
                <w:iCs/>
              </w:rPr>
            </w:pPr>
          </w:p>
        </w:tc>
      </w:tr>
      <w:tr w:rsidR="00765DB9" w:rsidRPr="00C05393" w14:paraId="5A4BE33B" w14:textId="77777777" w:rsidTr="00B16DF0">
        <w:trPr>
          <w:trHeight w:val="530"/>
        </w:trPr>
        <w:tc>
          <w:tcPr>
            <w:tcW w:w="4621" w:type="dxa"/>
            <w:tcBorders>
              <w:top w:val="single" w:sz="4" w:space="0" w:color="000000"/>
              <w:left w:val="single" w:sz="4" w:space="0" w:color="000000"/>
              <w:bottom w:val="single" w:sz="4" w:space="0" w:color="000000"/>
            </w:tcBorders>
            <w:shd w:val="clear" w:color="auto" w:fill="auto"/>
          </w:tcPr>
          <w:p w14:paraId="21E553FE" w14:textId="77777777" w:rsidR="00765DB9" w:rsidRPr="00C05393" w:rsidRDefault="00765DB9" w:rsidP="00765DB9">
            <w:pPr>
              <w:spacing w:before="0"/>
              <w:rPr>
                <w:rFonts w:cs="Arial"/>
                <w:b/>
                <w:bCs/>
                <w:iCs/>
              </w:rPr>
            </w:pPr>
            <w:r w:rsidRPr="00C05393">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D3FD2E" w14:textId="77777777" w:rsidR="00765DB9" w:rsidRPr="00C05393" w:rsidRDefault="00765DB9" w:rsidP="00765DB9">
            <w:pPr>
              <w:snapToGrid w:val="0"/>
              <w:spacing w:before="0"/>
              <w:rPr>
                <w:rFonts w:cs="Arial"/>
                <w:b/>
                <w:bCs/>
                <w:iCs/>
              </w:rPr>
            </w:pPr>
          </w:p>
          <w:p w14:paraId="60A4B99B" w14:textId="77777777" w:rsidR="00765DB9" w:rsidRPr="00C05393" w:rsidRDefault="00765DB9" w:rsidP="00765DB9">
            <w:pPr>
              <w:spacing w:before="0"/>
              <w:rPr>
                <w:rFonts w:cs="Arial"/>
                <w:b/>
                <w:bCs/>
                <w:iCs/>
              </w:rPr>
            </w:pPr>
          </w:p>
          <w:p w14:paraId="2A715EBB" w14:textId="77777777" w:rsidR="00765DB9" w:rsidRPr="00C05393" w:rsidRDefault="00765DB9" w:rsidP="00765DB9">
            <w:pPr>
              <w:spacing w:before="0"/>
              <w:rPr>
                <w:rFonts w:cs="Arial"/>
                <w:b/>
                <w:bCs/>
                <w:iCs/>
              </w:rPr>
            </w:pPr>
          </w:p>
        </w:tc>
      </w:tr>
      <w:tr w:rsidR="00765DB9" w:rsidRPr="00C05393" w14:paraId="1C6B1950" w14:textId="77777777" w:rsidTr="00B16DF0">
        <w:trPr>
          <w:trHeight w:val="593"/>
        </w:trPr>
        <w:tc>
          <w:tcPr>
            <w:tcW w:w="4621" w:type="dxa"/>
            <w:tcBorders>
              <w:top w:val="single" w:sz="4" w:space="0" w:color="000000"/>
              <w:left w:val="single" w:sz="4" w:space="0" w:color="000000"/>
              <w:bottom w:val="single" w:sz="4" w:space="0" w:color="000000"/>
            </w:tcBorders>
            <w:shd w:val="clear" w:color="auto" w:fill="auto"/>
          </w:tcPr>
          <w:p w14:paraId="2C592A39" w14:textId="77777777" w:rsidR="00765DB9" w:rsidRPr="00C05393" w:rsidRDefault="00765DB9" w:rsidP="00765DB9">
            <w:pPr>
              <w:spacing w:before="0"/>
              <w:rPr>
                <w:rFonts w:cs="Arial"/>
                <w:b/>
                <w:bCs/>
                <w:iCs/>
                <w:lang w:val="ru-RU"/>
              </w:rPr>
            </w:pPr>
            <w:r w:rsidRPr="00C05393">
              <w:rPr>
                <w:rFonts w:cs="Arial"/>
                <w:iCs/>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B593BC" w14:textId="77777777" w:rsidR="00765DB9" w:rsidRPr="00C05393" w:rsidRDefault="00765DB9" w:rsidP="00765DB9">
            <w:pPr>
              <w:snapToGrid w:val="0"/>
              <w:spacing w:before="0"/>
              <w:rPr>
                <w:rFonts w:cs="Arial"/>
                <w:b/>
                <w:bCs/>
                <w:iCs/>
                <w:lang w:val="ru-RU"/>
              </w:rPr>
            </w:pPr>
          </w:p>
          <w:p w14:paraId="17F19AFF" w14:textId="77777777" w:rsidR="00765DB9" w:rsidRPr="00C05393" w:rsidRDefault="00765DB9" w:rsidP="00765DB9">
            <w:pPr>
              <w:spacing w:before="0"/>
              <w:rPr>
                <w:rFonts w:cs="Arial"/>
                <w:b/>
                <w:bCs/>
                <w:iCs/>
                <w:lang w:val="ru-RU"/>
              </w:rPr>
            </w:pPr>
          </w:p>
          <w:p w14:paraId="2AD3DA51" w14:textId="77777777" w:rsidR="00765DB9" w:rsidRPr="00C05393" w:rsidRDefault="00765DB9" w:rsidP="00765DB9">
            <w:pPr>
              <w:spacing w:before="0"/>
              <w:rPr>
                <w:rFonts w:cs="Arial"/>
                <w:b/>
                <w:bCs/>
                <w:iCs/>
                <w:lang w:val="ru-RU"/>
              </w:rPr>
            </w:pPr>
          </w:p>
        </w:tc>
      </w:tr>
      <w:tr w:rsidR="00765DB9" w:rsidRPr="00C05393" w14:paraId="6A7A1385" w14:textId="77777777" w:rsidTr="00B16DF0">
        <w:trPr>
          <w:trHeight w:val="593"/>
        </w:trPr>
        <w:tc>
          <w:tcPr>
            <w:tcW w:w="4621" w:type="dxa"/>
            <w:tcBorders>
              <w:top w:val="single" w:sz="4" w:space="0" w:color="000000"/>
              <w:left w:val="single" w:sz="4" w:space="0" w:color="000000"/>
              <w:bottom w:val="single" w:sz="4" w:space="0" w:color="000000"/>
            </w:tcBorders>
            <w:shd w:val="clear" w:color="auto" w:fill="auto"/>
          </w:tcPr>
          <w:p w14:paraId="53B6DB44" w14:textId="77777777" w:rsidR="00765DB9" w:rsidRPr="00C05393" w:rsidRDefault="00765DB9" w:rsidP="00765DB9">
            <w:pPr>
              <w:spacing w:before="0"/>
              <w:rPr>
                <w:rFonts w:cs="Arial"/>
                <w:b/>
                <w:bCs/>
                <w:iCs/>
                <w:lang w:val="ru-RU"/>
              </w:rPr>
            </w:pPr>
            <w:r w:rsidRPr="00C05393">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06AB4D" w14:textId="77777777" w:rsidR="00765DB9" w:rsidRPr="00C05393" w:rsidRDefault="00765DB9" w:rsidP="00765DB9">
            <w:pPr>
              <w:snapToGrid w:val="0"/>
              <w:spacing w:before="0"/>
              <w:ind w:firstLine="708"/>
              <w:rPr>
                <w:rFonts w:cs="Arial"/>
                <w:b/>
                <w:bCs/>
                <w:iCs/>
                <w:lang w:val="ru-RU"/>
              </w:rPr>
            </w:pPr>
          </w:p>
          <w:p w14:paraId="7FE67C84" w14:textId="77777777" w:rsidR="00765DB9" w:rsidRPr="00C05393" w:rsidRDefault="00765DB9" w:rsidP="00765DB9">
            <w:pPr>
              <w:spacing w:before="0"/>
              <w:ind w:firstLine="708"/>
              <w:rPr>
                <w:rFonts w:cs="Arial"/>
                <w:b/>
                <w:bCs/>
                <w:iCs/>
                <w:lang w:val="ru-RU"/>
              </w:rPr>
            </w:pPr>
          </w:p>
          <w:p w14:paraId="4843C219" w14:textId="77777777" w:rsidR="00765DB9" w:rsidRPr="00C05393" w:rsidRDefault="00765DB9" w:rsidP="00765DB9">
            <w:pPr>
              <w:spacing w:before="0"/>
              <w:ind w:firstLine="708"/>
              <w:rPr>
                <w:rFonts w:cs="Arial"/>
                <w:b/>
                <w:bCs/>
                <w:iCs/>
                <w:lang w:val="ru-RU"/>
              </w:rPr>
            </w:pPr>
          </w:p>
        </w:tc>
      </w:tr>
    </w:tbl>
    <w:p w14:paraId="684BB85F" w14:textId="77777777" w:rsidR="00765DB9" w:rsidRPr="00C05393" w:rsidRDefault="00765DB9" w:rsidP="00765DB9">
      <w:pPr>
        <w:spacing w:before="0"/>
        <w:rPr>
          <w:rFonts w:cs="Arial"/>
        </w:rPr>
      </w:pPr>
    </w:p>
    <w:p w14:paraId="3BECF34C" w14:textId="77777777" w:rsidR="00765DB9" w:rsidRPr="00C05393" w:rsidRDefault="00765DB9" w:rsidP="00765DB9">
      <w:pPr>
        <w:spacing w:before="0"/>
        <w:rPr>
          <w:rFonts w:eastAsia="TimesNewRomanPSMT" w:cs="Arial"/>
          <w:b/>
          <w:bCs/>
          <w:iCs/>
        </w:rPr>
      </w:pPr>
      <w:r w:rsidRPr="00C05393">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765DB9" w:rsidRPr="00C05393" w14:paraId="21DEE0BE" w14:textId="77777777" w:rsidTr="00B16DF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3E7BD6" w14:textId="77777777" w:rsidR="00765DB9" w:rsidRPr="00C05393" w:rsidRDefault="00765DB9" w:rsidP="00765DB9">
            <w:pPr>
              <w:snapToGrid w:val="0"/>
              <w:spacing w:before="0"/>
              <w:jc w:val="center"/>
              <w:rPr>
                <w:rFonts w:cs="Arial"/>
              </w:rPr>
            </w:pPr>
          </w:p>
          <w:p w14:paraId="54217052" w14:textId="77777777" w:rsidR="00765DB9" w:rsidRPr="00C05393" w:rsidRDefault="00765DB9" w:rsidP="00765DB9">
            <w:pPr>
              <w:spacing w:before="0"/>
              <w:jc w:val="center"/>
              <w:rPr>
                <w:rFonts w:eastAsia="TimesNewRomanPSMT" w:cs="Arial"/>
                <w:b/>
                <w:bCs/>
              </w:rPr>
            </w:pPr>
            <w:r w:rsidRPr="00C05393">
              <w:rPr>
                <w:rFonts w:eastAsia="TimesNewRomanPSMT" w:cs="Arial"/>
                <w:b/>
                <w:bCs/>
              </w:rPr>
              <w:t xml:space="preserve">А) САМОСТАЛНО </w:t>
            </w:r>
          </w:p>
        </w:tc>
      </w:tr>
      <w:tr w:rsidR="00765DB9" w:rsidRPr="00C05393" w14:paraId="4FBAF93A" w14:textId="77777777" w:rsidTr="00B16DF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60A286" w14:textId="77777777" w:rsidR="00765DB9" w:rsidRPr="00C05393" w:rsidRDefault="00765DB9" w:rsidP="00765DB9">
            <w:pPr>
              <w:snapToGrid w:val="0"/>
              <w:spacing w:before="0"/>
              <w:jc w:val="center"/>
              <w:rPr>
                <w:rFonts w:eastAsia="TimesNewRomanPSMT" w:cs="Arial"/>
                <w:b/>
                <w:bCs/>
              </w:rPr>
            </w:pPr>
          </w:p>
          <w:p w14:paraId="5C47F626" w14:textId="77777777" w:rsidR="00765DB9" w:rsidRPr="00C05393" w:rsidRDefault="00765DB9" w:rsidP="00765DB9">
            <w:pPr>
              <w:spacing w:before="0"/>
              <w:jc w:val="center"/>
              <w:rPr>
                <w:rFonts w:eastAsia="TimesNewRomanPSMT" w:cs="Arial"/>
                <w:b/>
                <w:bCs/>
              </w:rPr>
            </w:pPr>
            <w:r w:rsidRPr="00C05393">
              <w:rPr>
                <w:rFonts w:eastAsia="TimesNewRomanPSMT" w:cs="Arial"/>
                <w:b/>
                <w:bCs/>
              </w:rPr>
              <w:t>Б) СА ПОДИЗВОЂАЧЕМ</w:t>
            </w:r>
          </w:p>
        </w:tc>
      </w:tr>
      <w:tr w:rsidR="00765DB9" w:rsidRPr="00C05393" w14:paraId="685CDDFF" w14:textId="77777777" w:rsidTr="00B16DF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F815B6" w14:textId="77777777" w:rsidR="00765DB9" w:rsidRPr="00C05393" w:rsidRDefault="00765DB9" w:rsidP="00765DB9">
            <w:pPr>
              <w:snapToGrid w:val="0"/>
              <w:spacing w:before="0"/>
              <w:jc w:val="center"/>
              <w:rPr>
                <w:rFonts w:eastAsia="TimesNewRomanPSMT" w:cs="Arial"/>
                <w:b/>
                <w:bCs/>
              </w:rPr>
            </w:pPr>
          </w:p>
          <w:p w14:paraId="1265D9B0" w14:textId="77777777" w:rsidR="00765DB9" w:rsidRPr="00C05393" w:rsidRDefault="00765DB9" w:rsidP="00765DB9">
            <w:pPr>
              <w:spacing w:before="0"/>
              <w:jc w:val="center"/>
              <w:rPr>
                <w:rFonts w:cs="Arial"/>
                <w:b/>
                <w:iCs/>
                <w:lang w:val="ru-RU"/>
              </w:rPr>
            </w:pPr>
            <w:r w:rsidRPr="00C05393">
              <w:rPr>
                <w:rFonts w:eastAsia="TimesNewRomanPSMT" w:cs="Arial"/>
                <w:b/>
                <w:bCs/>
              </w:rPr>
              <w:t>В) КАО ЗАЈЕДНИЧКУ ПОНУДУ</w:t>
            </w:r>
          </w:p>
        </w:tc>
      </w:tr>
    </w:tbl>
    <w:p w14:paraId="4DBD6E28" w14:textId="77777777" w:rsidR="00765DB9" w:rsidRPr="00C05393" w:rsidRDefault="00765DB9" w:rsidP="00765DB9">
      <w:pPr>
        <w:spacing w:before="0"/>
        <w:rPr>
          <w:rFonts w:cs="Arial"/>
          <w:b/>
          <w:iCs/>
          <w:lang w:val="ru-RU"/>
        </w:rPr>
      </w:pPr>
    </w:p>
    <w:p w14:paraId="7737CB4C" w14:textId="77777777" w:rsidR="00765DB9" w:rsidRPr="00C05393" w:rsidRDefault="00765DB9" w:rsidP="00765DB9">
      <w:pPr>
        <w:spacing w:before="0"/>
        <w:rPr>
          <w:rFonts w:cs="Arial"/>
          <w:iCs/>
          <w:lang w:val="ru-RU"/>
        </w:rPr>
      </w:pPr>
      <w:r w:rsidRPr="00C05393">
        <w:rPr>
          <w:rFonts w:cs="Arial"/>
          <w:b/>
          <w:iCs/>
          <w:lang w:val="ru-RU"/>
        </w:rPr>
        <w:t>Напомена:</w:t>
      </w:r>
      <w:r w:rsidRPr="00C05393">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27F097D" w14:textId="77777777" w:rsidR="00765DB9" w:rsidRPr="00C05393" w:rsidRDefault="00765DB9" w:rsidP="00765DB9">
      <w:pPr>
        <w:spacing w:before="0"/>
        <w:rPr>
          <w:rFonts w:cs="Arial"/>
          <w:iCs/>
          <w:lang w:val="ru-RU"/>
        </w:rPr>
      </w:pPr>
    </w:p>
    <w:p w14:paraId="4E9BC305" w14:textId="77777777" w:rsidR="00765DB9" w:rsidRPr="00C05393" w:rsidRDefault="00765DB9" w:rsidP="00765DB9">
      <w:pPr>
        <w:spacing w:before="0"/>
        <w:rPr>
          <w:rFonts w:cs="Arial"/>
          <w:iCs/>
          <w:lang w:val="ru-RU"/>
        </w:rPr>
      </w:pPr>
    </w:p>
    <w:p w14:paraId="48958303" w14:textId="77777777" w:rsidR="00765DB9" w:rsidRPr="00C05393" w:rsidRDefault="00765DB9" w:rsidP="00765DB9">
      <w:pPr>
        <w:spacing w:before="0"/>
        <w:rPr>
          <w:rFonts w:eastAsia="TimesNewRomanPSMT" w:cs="Arial"/>
          <w:bCs/>
        </w:rPr>
      </w:pPr>
    </w:p>
    <w:p w14:paraId="2ACFEF05" w14:textId="77777777" w:rsidR="00765DB9" w:rsidRPr="00C05393" w:rsidRDefault="00765DB9" w:rsidP="00765DB9">
      <w:pPr>
        <w:spacing w:before="0"/>
        <w:rPr>
          <w:rFonts w:eastAsia="TimesNewRomanPSMT" w:cs="Arial"/>
          <w:b/>
          <w:bCs/>
        </w:rPr>
      </w:pPr>
      <w:r w:rsidRPr="00C05393">
        <w:rPr>
          <w:rFonts w:eastAsia="TimesNewRomanPSMT" w:cs="Arial"/>
          <w:b/>
          <w:bCs/>
          <w:lang w:val="sr-Cyrl-CS"/>
        </w:rPr>
        <w:t xml:space="preserve">3) </w:t>
      </w:r>
      <w:r w:rsidRPr="00C05393">
        <w:rPr>
          <w:rFonts w:eastAsia="TimesNewRomanPSMT" w:cs="Arial"/>
          <w:b/>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765DB9" w:rsidRPr="00C05393" w14:paraId="7DF6C158" w14:textId="77777777" w:rsidTr="00B16DF0">
        <w:tc>
          <w:tcPr>
            <w:tcW w:w="465" w:type="dxa"/>
            <w:tcBorders>
              <w:top w:val="single" w:sz="4" w:space="0" w:color="000000"/>
              <w:left w:val="single" w:sz="4" w:space="0" w:color="000000"/>
              <w:bottom w:val="single" w:sz="4" w:space="0" w:color="000000"/>
            </w:tcBorders>
            <w:shd w:val="clear" w:color="auto" w:fill="auto"/>
          </w:tcPr>
          <w:p w14:paraId="06115FFF" w14:textId="77777777" w:rsidR="00765DB9" w:rsidRPr="00C05393" w:rsidRDefault="00765DB9" w:rsidP="00765DB9">
            <w:pPr>
              <w:snapToGrid w:val="0"/>
              <w:spacing w:before="0"/>
              <w:rPr>
                <w:rFonts w:cs="Arial"/>
              </w:rPr>
            </w:pPr>
          </w:p>
          <w:p w14:paraId="639C708F" w14:textId="77777777" w:rsidR="00765DB9" w:rsidRPr="00C05393" w:rsidRDefault="00765DB9" w:rsidP="00765DB9">
            <w:pPr>
              <w:spacing w:before="0"/>
              <w:rPr>
                <w:rFonts w:eastAsia="TimesNewRomanPSMT" w:cs="Arial"/>
                <w:bCs/>
              </w:rPr>
            </w:pPr>
            <w:r w:rsidRPr="00C0539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96FD43" w14:textId="77777777" w:rsidR="00765DB9" w:rsidRPr="00C05393" w:rsidRDefault="00765DB9" w:rsidP="00765DB9">
            <w:pPr>
              <w:snapToGrid w:val="0"/>
              <w:spacing w:before="0"/>
              <w:rPr>
                <w:rFonts w:eastAsia="TimesNewRomanPSMT" w:cs="Arial"/>
                <w:bCs/>
              </w:rPr>
            </w:pPr>
          </w:p>
          <w:p w14:paraId="527EA89D" w14:textId="77777777" w:rsidR="00765DB9" w:rsidRPr="00C05393" w:rsidRDefault="00765DB9" w:rsidP="00765DB9">
            <w:pPr>
              <w:spacing w:before="0"/>
              <w:rPr>
                <w:rFonts w:eastAsia="TimesNewRomanPSMT" w:cs="Arial"/>
                <w:b/>
                <w:bCs/>
              </w:rPr>
            </w:pPr>
            <w:r w:rsidRPr="00C0539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176E7E" w14:textId="77777777" w:rsidR="00765DB9" w:rsidRPr="00C05393" w:rsidRDefault="00765DB9" w:rsidP="00765DB9">
            <w:pPr>
              <w:snapToGrid w:val="0"/>
              <w:spacing w:before="0"/>
              <w:rPr>
                <w:rFonts w:eastAsia="TimesNewRomanPSMT" w:cs="Arial"/>
                <w:b/>
                <w:bCs/>
              </w:rPr>
            </w:pPr>
          </w:p>
        </w:tc>
      </w:tr>
      <w:tr w:rsidR="00765DB9" w:rsidRPr="00C05393" w14:paraId="6245063B" w14:textId="77777777" w:rsidTr="00B16DF0">
        <w:trPr>
          <w:trHeight w:val="557"/>
        </w:trPr>
        <w:tc>
          <w:tcPr>
            <w:tcW w:w="465" w:type="dxa"/>
            <w:tcBorders>
              <w:top w:val="single" w:sz="4" w:space="0" w:color="000000"/>
              <w:left w:val="single" w:sz="4" w:space="0" w:color="000000"/>
              <w:bottom w:val="single" w:sz="4" w:space="0" w:color="000000"/>
            </w:tcBorders>
            <w:shd w:val="clear" w:color="auto" w:fill="auto"/>
          </w:tcPr>
          <w:p w14:paraId="7E644A8C"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88CC72E" w14:textId="77777777" w:rsidR="00765DB9" w:rsidRPr="00C05393" w:rsidRDefault="00765DB9" w:rsidP="00765DB9">
            <w:pPr>
              <w:snapToGrid w:val="0"/>
              <w:spacing w:before="0"/>
              <w:rPr>
                <w:rFonts w:eastAsia="TimesNewRomanPSMT" w:cs="Arial"/>
                <w:bCs/>
              </w:rPr>
            </w:pPr>
            <w:r w:rsidRPr="00C05393">
              <w:rPr>
                <w:rFonts w:eastAsia="TimesNewRomanPSMT" w:cs="Arial"/>
                <w:bCs/>
              </w:rPr>
              <w:t>Врста правног лица</w:t>
            </w:r>
            <w:r w:rsidR="00D444D9" w:rsidRPr="00C05393">
              <w:rPr>
                <w:rFonts w:cs="Arial"/>
                <w:i/>
                <w:iCs/>
              </w:rPr>
              <w:t>(микро, мало, средње, велико) или физичко лице)</w:t>
            </w:r>
            <w:r w:rsidR="00D444D9" w:rsidRPr="00C05393">
              <w:rPr>
                <w:rFonts w:cs="Arial"/>
                <w:iCs/>
              </w:rPr>
              <w:t>:</w:t>
            </w:r>
            <w:r w:rsidRPr="00C05393">
              <w:rPr>
                <w:rFonts w:eastAsia="TimesNewRomanPSMT" w:cs="Arial"/>
                <w:bC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C22652" w14:textId="77777777" w:rsidR="00765DB9" w:rsidRPr="00C05393" w:rsidRDefault="00765DB9" w:rsidP="00765DB9">
            <w:pPr>
              <w:snapToGrid w:val="0"/>
              <w:spacing w:before="0"/>
              <w:rPr>
                <w:rFonts w:eastAsia="TimesNewRomanPSMT" w:cs="Arial"/>
                <w:b/>
                <w:bCs/>
              </w:rPr>
            </w:pPr>
          </w:p>
        </w:tc>
      </w:tr>
      <w:tr w:rsidR="00765DB9" w:rsidRPr="00C05393" w14:paraId="659D6141" w14:textId="77777777" w:rsidTr="00B16DF0">
        <w:tc>
          <w:tcPr>
            <w:tcW w:w="465" w:type="dxa"/>
            <w:tcBorders>
              <w:top w:val="single" w:sz="4" w:space="0" w:color="000000"/>
              <w:left w:val="single" w:sz="4" w:space="0" w:color="000000"/>
              <w:bottom w:val="single" w:sz="4" w:space="0" w:color="000000"/>
            </w:tcBorders>
            <w:shd w:val="clear" w:color="auto" w:fill="auto"/>
          </w:tcPr>
          <w:p w14:paraId="0D0CFBC0" w14:textId="77777777" w:rsidR="00765DB9" w:rsidRPr="00C05393" w:rsidRDefault="00765DB9" w:rsidP="00765DB9">
            <w:pPr>
              <w:snapToGrid w:val="0"/>
              <w:spacing w:before="0"/>
              <w:rPr>
                <w:rFonts w:eastAsia="TimesNewRomanPSMT" w:cs="Arial"/>
                <w:bCs/>
              </w:rPr>
            </w:pPr>
          </w:p>
          <w:p w14:paraId="4622A0F5"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85B74A" w14:textId="77777777" w:rsidR="00765DB9" w:rsidRPr="00C05393" w:rsidRDefault="00765DB9" w:rsidP="00765DB9">
            <w:pPr>
              <w:snapToGrid w:val="0"/>
              <w:spacing w:before="0"/>
              <w:rPr>
                <w:rFonts w:eastAsia="TimesNewRomanPSMT" w:cs="Arial"/>
                <w:bCs/>
              </w:rPr>
            </w:pPr>
          </w:p>
          <w:p w14:paraId="59D55504" w14:textId="77777777" w:rsidR="00765DB9" w:rsidRPr="00C05393" w:rsidRDefault="00765DB9" w:rsidP="00765DB9">
            <w:pPr>
              <w:spacing w:before="0"/>
              <w:rPr>
                <w:rFonts w:eastAsia="TimesNewRomanPSMT" w:cs="Arial"/>
                <w:b/>
                <w:bCs/>
              </w:rPr>
            </w:pPr>
            <w:r w:rsidRPr="00C0539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2B7110" w14:textId="77777777" w:rsidR="00765DB9" w:rsidRPr="00C05393" w:rsidRDefault="00765DB9" w:rsidP="00765DB9">
            <w:pPr>
              <w:snapToGrid w:val="0"/>
              <w:spacing w:before="0"/>
              <w:rPr>
                <w:rFonts w:eastAsia="TimesNewRomanPSMT" w:cs="Arial"/>
                <w:b/>
                <w:bCs/>
              </w:rPr>
            </w:pPr>
          </w:p>
        </w:tc>
      </w:tr>
      <w:tr w:rsidR="00765DB9" w:rsidRPr="00C05393" w14:paraId="04849F09" w14:textId="77777777" w:rsidTr="00B16DF0">
        <w:tc>
          <w:tcPr>
            <w:tcW w:w="465" w:type="dxa"/>
            <w:tcBorders>
              <w:top w:val="single" w:sz="4" w:space="0" w:color="000000"/>
              <w:left w:val="single" w:sz="4" w:space="0" w:color="000000"/>
              <w:bottom w:val="single" w:sz="4" w:space="0" w:color="000000"/>
            </w:tcBorders>
            <w:shd w:val="clear" w:color="auto" w:fill="auto"/>
          </w:tcPr>
          <w:p w14:paraId="61A8F0C6" w14:textId="77777777" w:rsidR="00765DB9" w:rsidRPr="00C05393" w:rsidRDefault="00765DB9" w:rsidP="00765DB9">
            <w:pPr>
              <w:snapToGrid w:val="0"/>
              <w:spacing w:before="0"/>
              <w:rPr>
                <w:rFonts w:eastAsia="TimesNewRomanPSMT" w:cs="Arial"/>
                <w:bCs/>
              </w:rPr>
            </w:pPr>
          </w:p>
          <w:p w14:paraId="2929C6EE"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C15A9F" w14:textId="77777777" w:rsidR="00765DB9" w:rsidRPr="00C05393" w:rsidRDefault="00765DB9" w:rsidP="00765DB9">
            <w:pPr>
              <w:snapToGrid w:val="0"/>
              <w:spacing w:before="0"/>
              <w:rPr>
                <w:rFonts w:eastAsia="TimesNewRomanPSMT" w:cs="Arial"/>
                <w:bCs/>
              </w:rPr>
            </w:pPr>
          </w:p>
          <w:p w14:paraId="0EBE6E84" w14:textId="77777777" w:rsidR="00765DB9" w:rsidRPr="00C05393" w:rsidRDefault="00765DB9" w:rsidP="00765DB9">
            <w:pPr>
              <w:spacing w:before="0"/>
              <w:rPr>
                <w:rFonts w:eastAsia="TimesNewRomanPSMT" w:cs="Arial"/>
                <w:b/>
                <w:bCs/>
              </w:rPr>
            </w:pPr>
            <w:r w:rsidRPr="00C0539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A26EE2" w14:textId="77777777" w:rsidR="00765DB9" w:rsidRPr="00C05393" w:rsidRDefault="00765DB9" w:rsidP="00765DB9">
            <w:pPr>
              <w:snapToGrid w:val="0"/>
              <w:spacing w:before="0"/>
              <w:rPr>
                <w:rFonts w:eastAsia="TimesNewRomanPSMT" w:cs="Arial"/>
                <w:b/>
                <w:bCs/>
              </w:rPr>
            </w:pPr>
          </w:p>
        </w:tc>
      </w:tr>
      <w:tr w:rsidR="00765DB9" w:rsidRPr="00C05393" w14:paraId="2DC81673" w14:textId="77777777" w:rsidTr="00B16DF0">
        <w:tc>
          <w:tcPr>
            <w:tcW w:w="465" w:type="dxa"/>
            <w:tcBorders>
              <w:top w:val="single" w:sz="4" w:space="0" w:color="000000"/>
              <w:left w:val="single" w:sz="4" w:space="0" w:color="000000"/>
              <w:bottom w:val="single" w:sz="4" w:space="0" w:color="000000"/>
            </w:tcBorders>
            <w:shd w:val="clear" w:color="auto" w:fill="auto"/>
          </w:tcPr>
          <w:p w14:paraId="6ED5C1F5" w14:textId="77777777" w:rsidR="00765DB9" w:rsidRPr="00C05393" w:rsidRDefault="00765DB9" w:rsidP="00765DB9">
            <w:pPr>
              <w:snapToGrid w:val="0"/>
              <w:spacing w:before="0"/>
              <w:rPr>
                <w:rFonts w:eastAsia="TimesNewRomanPSMT" w:cs="Arial"/>
                <w:bCs/>
              </w:rPr>
            </w:pPr>
          </w:p>
          <w:p w14:paraId="197EBBDB"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DF9911C" w14:textId="77777777" w:rsidR="00765DB9" w:rsidRPr="00C05393" w:rsidRDefault="00765DB9" w:rsidP="00765DB9">
            <w:pPr>
              <w:snapToGrid w:val="0"/>
              <w:spacing w:before="0"/>
              <w:rPr>
                <w:rFonts w:eastAsia="TimesNewRomanPSMT" w:cs="Arial"/>
                <w:bCs/>
              </w:rPr>
            </w:pPr>
          </w:p>
          <w:p w14:paraId="5A409CC3" w14:textId="77777777" w:rsidR="00765DB9" w:rsidRPr="00C05393" w:rsidRDefault="00765DB9" w:rsidP="00765DB9">
            <w:pPr>
              <w:spacing w:before="0"/>
              <w:rPr>
                <w:rFonts w:eastAsia="TimesNewRomanPSMT" w:cs="Arial"/>
                <w:b/>
                <w:bCs/>
              </w:rPr>
            </w:pPr>
            <w:r w:rsidRPr="00C0539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CACA84" w14:textId="77777777" w:rsidR="00765DB9" w:rsidRPr="00C05393" w:rsidRDefault="00765DB9" w:rsidP="00765DB9">
            <w:pPr>
              <w:snapToGrid w:val="0"/>
              <w:spacing w:before="0"/>
              <w:rPr>
                <w:rFonts w:eastAsia="TimesNewRomanPSMT" w:cs="Arial"/>
                <w:b/>
                <w:bCs/>
              </w:rPr>
            </w:pPr>
          </w:p>
        </w:tc>
      </w:tr>
      <w:tr w:rsidR="00765DB9" w:rsidRPr="00C05393" w14:paraId="094E7EE4" w14:textId="77777777" w:rsidTr="00B16DF0">
        <w:tc>
          <w:tcPr>
            <w:tcW w:w="465" w:type="dxa"/>
            <w:tcBorders>
              <w:top w:val="single" w:sz="4" w:space="0" w:color="000000"/>
              <w:left w:val="single" w:sz="4" w:space="0" w:color="000000"/>
              <w:bottom w:val="single" w:sz="4" w:space="0" w:color="000000"/>
            </w:tcBorders>
            <w:shd w:val="clear" w:color="auto" w:fill="auto"/>
          </w:tcPr>
          <w:p w14:paraId="70121437"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09E650A" w14:textId="77777777" w:rsidR="00765DB9" w:rsidRPr="00C05393" w:rsidRDefault="00765DB9" w:rsidP="00765DB9">
            <w:pPr>
              <w:snapToGrid w:val="0"/>
              <w:spacing w:before="0"/>
              <w:rPr>
                <w:rFonts w:eastAsia="TimesNewRomanPSMT" w:cs="Arial"/>
                <w:bCs/>
              </w:rPr>
            </w:pPr>
          </w:p>
          <w:p w14:paraId="5796E934" w14:textId="77777777" w:rsidR="00765DB9" w:rsidRPr="00C05393" w:rsidRDefault="00765DB9" w:rsidP="00765DB9">
            <w:pPr>
              <w:spacing w:before="0"/>
              <w:rPr>
                <w:rFonts w:eastAsia="TimesNewRomanPSMT" w:cs="Arial"/>
                <w:b/>
                <w:bCs/>
              </w:rPr>
            </w:pPr>
            <w:r w:rsidRPr="00C0539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7D4F0D" w14:textId="77777777" w:rsidR="00765DB9" w:rsidRPr="00C05393" w:rsidRDefault="00765DB9" w:rsidP="00765DB9">
            <w:pPr>
              <w:snapToGrid w:val="0"/>
              <w:spacing w:before="0"/>
              <w:rPr>
                <w:rFonts w:eastAsia="TimesNewRomanPSMT" w:cs="Arial"/>
                <w:b/>
                <w:bCs/>
              </w:rPr>
            </w:pPr>
          </w:p>
        </w:tc>
      </w:tr>
      <w:tr w:rsidR="00765DB9" w:rsidRPr="00C05393" w14:paraId="58FD7328" w14:textId="77777777" w:rsidTr="00B16DF0">
        <w:tc>
          <w:tcPr>
            <w:tcW w:w="465" w:type="dxa"/>
            <w:tcBorders>
              <w:top w:val="single" w:sz="4" w:space="0" w:color="000000"/>
              <w:left w:val="single" w:sz="4" w:space="0" w:color="000000"/>
              <w:bottom w:val="single" w:sz="4" w:space="0" w:color="000000"/>
            </w:tcBorders>
            <w:shd w:val="clear" w:color="auto" w:fill="auto"/>
          </w:tcPr>
          <w:p w14:paraId="2366AA26"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9A4BEC" w14:textId="77777777" w:rsidR="00765DB9" w:rsidRPr="00C05393" w:rsidRDefault="00765DB9" w:rsidP="00765DB9">
            <w:pPr>
              <w:snapToGrid w:val="0"/>
              <w:spacing w:before="0"/>
              <w:rPr>
                <w:rFonts w:eastAsia="TimesNewRomanPSMT" w:cs="Arial"/>
                <w:bCs/>
                <w:lang w:val="ru-RU"/>
              </w:rPr>
            </w:pPr>
          </w:p>
          <w:p w14:paraId="1E5F6797" w14:textId="77777777" w:rsidR="00765DB9" w:rsidRPr="00C05393" w:rsidRDefault="00765DB9" w:rsidP="00765DB9">
            <w:pPr>
              <w:spacing w:before="0"/>
              <w:rPr>
                <w:rFonts w:eastAsia="TimesNewRomanPSMT" w:cs="Arial"/>
                <w:b/>
                <w:bCs/>
                <w:lang w:val="ru-RU"/>
              </w:rPr>
            </w:pPr>
            <w:r w:rsidRPr="00C05393">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15D0F0" w14:textId="77777777" w:rsidR="00765DB9" w:rsidRPr="00C05393" w:rsidRDefault="00765DB9" w:rsidP="00765DB9">
            <w:pPr>
              <w:snapToGrid w:val="0"/>
              <w:spacing w:before="0"/>
              <w:rPr>
                <w:rFonts w:eastAsia="TimesNewRomanPSMT" w:cs="Arial"/>
                <w:b/>
                <w:bCs/>
                <w:lang w:val="ru-RU"/>
              </w:rPr>
            </w:pPr>
          </w:p>
        </w:tc>
      </w:tr>
      <w:tr w:rsidR="00765DB9" w:rsidRPr="00C05393" w14:paraId="7D9D2BEA" w14:textId="77777777" w:rsidTr="00B16DF0">
        <w:tc>
          <w:tcPr>
            <w:tcW w:w="465" w:type="dxa"/>
            <w:tcBorders>
              <w:top w:val="single" w:sz="4" w:space="0" w:color="000000"/>
              <w:left w:val="single" w:sz="4" w:space="0" w:color="000000"/>
              <w:bottom w:val="single" w:sz="4" w:space="0" w:color="000000"/>
            </w:tcBorders>
            <w:shd w:val="clear" w:color="auto" w:fill="auto"/>
          </w:tcPr>
          <w:p w14:paraId="0E37BBEC" w14:textId="77777777" w:rsidR="00765DB9" w:rsidRPr="00C05393" w:rsidRDefault="00765DB9" w:rsidP="00765DB9">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B30FFEA" w14:textId="77777777" w:rsidR="00765DB9" w:rsidRPr="00C05393" w:rsidRDefault="00765DB9" w:rsidP="00765DB9">
            <w:pPr>
              <w:snapToGrid w:val="0"/>
              <w:spacing w:before="0"/>
              <w:rPr>
                <w:rFonts w:eastAsia="TimesNewRomanPSMT" w:cs="Arial"/>
                <w:bCs/>
                <w:lang w:val="ru-RU"/>
              </w:rPr>
            </w:pPr>
          </w:p>
          <w:p w14:paraId="71D669CE" w14:textId="77777777" w:rsidR="00765DB9" w:rsidRPr="00C05393" w:rsidRDefault="00765DB9" w:rsidP="00765DB9">
            <w:pPr>
              <w:spacing w:before="0"/>
              <w:rPr>
                <w:rFonts w:eastAsia="TimesNewRomanPSMT" w:cs="Arial"/>
                <w:b/>
                <w:bCs/>
                <w:lang w:val="ru-RU"/>
              </w:rPr>
            </w:pPr>
            <w:r w:rsidRPr="00C0539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A5EDB6" w14:textId="77777777" w:rsidR="00765DB9" w:rsidRPr="00C05393" w:rsidRDefault="00765DB9" w:rsidP="00765DB9">
            <w:pPr>
              <w:snapToGrid w:val="0"/>
              <w:spacing w:before="0"/>
              <w:rPr>
                <w:rFonts w:eastAsia="TimesNewRomanPSMT" w:cs="Arial"/>
                <w:b/>
                <w:bCs/>
                <w:lang w:val="ru-RU"/>
              </w:rPr>
            </w:pPr>
          </w:p>
        </w:tc>
      </w:tr>
      <w:tr w:rsidR="00765DB9" w:rsidRPr="00C05393" w14:paraId="59A30D4B" w14:textId="77777777" w:rsidTr="00B16DF0">
        <w:tc>
          <w:tcPr>
            <w:tcW w:w="465" w:type="dxa"/>
            <w:tcBorders>
              <w:top w:val="single" w:sz="4" w:space="0" w:color="000000"/>
              <w:left w:val="single" w:sz="4" w:space="0" w:color="000000"/>
              <w:bottom w:val="single" w:sz="4" w:space="0" w:color="000000"/>
            </w:tcBorders>
            <w:shd w:val="clear" w:color="auto" w:fill="auto"/>
          </w:tcPr>
          <w:p w14:paraId="11AAB72E" w14:textId="77777777" w:rsidR="00765DB9" w:rsidRPr="00C05393" w:rsidRDefault="00765DB9" w:rsidP="00765DB9">
            <w:pPr>
              <w:snapToGrid w:val="0"/>
              <w:spacing w:before="0"/>
              <w:rPr>
                <w:rFonts w:eastAsia="TimesNewRomanPSMT" w:cs="Arial"/>
                <w:bCs/>
                <w:lang w:val="ru-RU"/>
              </w:rPr>
            </w:pPr>
          </w:p>
          <w:p w14:paraId="5D422D43" w14:textId="77777777" w:rsidR="00765DB9" w:rsidRPr="00C05393" w:rsidRDefault="00765DB9" w:rsidP="00765DB9">
            <w:pPr>
              <w:spacing w:before="0"/>
              <w:rPr>
                <w:rFonts w:eastAsia="TimesNewRomanPSMT" w:cs="Arial"/>
                <w:bCs/>
              </w:rPr>
            </w:pPr>
            <w:r w:rsidRPr="00C0539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ECF3D1A" w14:textId="77777777" w:rsidR="00765DB9" w:rsidRPr="00C05393" w:rsidRDefault="00765DB9" w:rsidP="00765DB9">
            <w:pPr>
              <w:snapToGrid w:val="0"/>
              <w:spacing w:before="0"/>
              <w:rPr>
                <w:rFonts w:eastAsia="TimesNewRomanPSMT" w:cs="Arial"/>
                <w:bCs/>
              </w:rPr>
            </w:pPr>
          </w:p>
          <w:p w14:paraId="7F67FF82" w14:textId="77777777" w:rsidR="00765DB9" w:rsidRPr="00C05393" w:rsidRDefault="00765DB9" w:rsidP="00765DB9">
            <w:pPr>
              <w:spacing w:before="0"/>
              <w:rPr>
                <w:rFonts w:eastAsia="TimesNewRomanPSMT" w:cs="Arial"/>
                <w:b/>
                <w:bCs/>
              </w:rPr>
            </w:pPr>
            <w:r w:rsidRPr="00C05393">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22219" w14:textId="77777777" w:rsidR="00765DB9" w:rsidRPr="00C05393" w:rsidRDefault="00765DB9" w:rsidP="00765DB9">
            <w:pPr>
              <w:snapToGrid w:val="0"/>
              <w:spacing w:before="0"/>
              <w:rPr>
                <w:rFonts w:eastAsia="TimesNewRomanPSMT" w:cs="Arial"/>
                <w:b/>
                <w:bCs/>
              </w:rPr>
            </w:pPr>
          </w:p>
        </w:tc>
      </w:tr>
      <w:tr w:rsidR="00765DB9" w:rsidRPr="00C05393" w14:paraId="6EC1B741" w14:textId="77777777" w:rsidTr="00B16DF0">
        <w:trPr>
          <w:trHeight w:val="512"/>
        </w:trPr>
        <w:tc>
          <w:tcPr>
            <w:tcW w:w="465" w:type="dxa"/>
            <w:tcBorders>
              <w:top w:val="single" w:sz="4" w:space="0" w:color="000000"/>
              <w:left w:val="single" w:sz="4" w:space="0" w:color="000000"/>
              <w:bottom w:val="single" w:sz="4" w:space="0" w:color="000000"/>
            </w:tcBorders>
            <w:shd w:val="clear" w:color="auto" w:fill="auto"/>
          </w:tcPr>
          <w:p w14:paraId="5F41EBE2"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F031DAE" w14:textId="77777777" w:rsidR="00765DB9" w:rsidRPr="00C05393" w:rsidRDefault="00765DB9" w:rsidP="00765DB9">
            <w:pPr>
              <w:snapToGrid w:val="0"/>
              <w:spacing w:before="0"/>
              <w:rPr>
                <w:rFonts w:eastAsia="TimesNewRomanPSMT" w:cs="Arial"/>
                <w:bCs/>
              </w:rPr>
            </w:pPr>
            <w:r w:rsidRPr="00C05393">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96A196" w14:textId="77777777" w:rsidR="00765DB9" w:rsidRPr="00C05393" w:rsidRDefault="00765DB9" w:rsidP="00765DB9">
            <w:pPr>
              <w:snapToGrid w:val="0"/>
              <w:spacing w:before="0"/>
              <w:rPr>
                <w:rFonts w:eastAsia="TimesNewRomanPSMT" w:cs="Arial"/>
                <w:b/>
                <w:bCs/>
              </w:rPr>
            </w:pPr>
          </w:p>
        </w:tc>
      </w:tr>
      <w:tr w:rsidR="00765DB9" w:rsidRPr="00C05393" w14:paraId="310DE268" w14:textId="77777777" w:rsidTr="00B16DF0">
        <w:tc>
          <w:tcPr>
            <w:tcW w:w="465" w:type="dxa"/>
            <w:tcBorders>
              <w:top w:val="single" w:sz="4" w:space="0" w:color="000000"/>
              <w:left w:val="single" w:sz="4" w:space="0" w:color="000000"/>
              <w:bottom w:val="single" w:sz="4" w:space="0" w:color="000000"/>
            </w:tcBorders>
            <w:shd w:val="clear" w:color="auto" w:fill="auto"/>
          </w:tcPr>
          <w:p w14:paraId="18A0288F" w14:textId="77777777" w:rsidR="00765DB9" w:rsidRPr="00C05393" w:rsidRDefault="00765DB9" w:rsidP="00765DB9">
            <w:pPr>
              <w:snapToGrid w:val="0"/>
              <w:spacing w:before="0"/>
              <w:rPr>
                <w:rFonts w:eastAsia="TimesNewRomanPSMT" w:cs="Arial"/>
                <w:bCs/>
              </w:rPr>
            </w:pPr>
          </w:p>
          <w:p w14:paraId="5340B7CF"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4D87370" w14:textId="77777777" w:rsidR="00765DB9" w:rsidRPr="00C05393" w:rsidRDefault="00765DB9" w:rsidP="00765DB9">
            <w:pPr>
              <w:snapToGrid w:val="0"/>
              <w:spacing w:before="0"/>
              <w:rPr>
                <w:rFonts w:eastAsia="TimesNewRomanPSMT" w:cs="Arial"/>
                <w:bCs/>
              </w:rPr>
            </w:pPr>
          </w:p>
          <w:p w14:paraId="2ED17777" w14:textId="77777777" w:rsidR="00765DB9" w:rsidRPr="00C05393" w:rsidRDefault="00765DB9" w:rsidP="00765DB9">
            <w:pPr>
              <w:spacing w:before="0"/>
              <w:rPr>
                <w:rFonts w:eastAsia="TimesNewRomanPSMT" w:cs="Arial"/>
                <w:b/>
                <w:bCs/>
              </w:rPr>
            </w:pPr>
            <w:r w:rsidRPr="00C0539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E0D9BC" w14:textId="77777777" w:rsidR="00765DB9" w:rsidRPr="00C05393" w:rsidRDefault="00765DB9" w:rsidP="00765DB9">
            <w:pPr>
              <w:snapToGrid w:val="0"/>
              <w:spacing w:before="0"/>
              <w:rPr>
                <w:rFonts w:eastAsia="TimesNewRomanPSMT" w:cs="Arial"/>
                <w:b/>
                <w:bCs/>
              </w:rPr>
            </w:pPr>
          </w:p>
        </w:tc>
      </w:tr>
      <w:tr w:rsidR="00765DB9" w:rsidRPr="00C05393" w14:paraId="1EDE4E0E" w14:textId="77777777" w:rsidTr="00B16DF0">
        <w:tc>
          <w:tcPr>
            <w:tcW w:w="465" w:type="dxa"/>
            <w:tcBorders>
              <w:top w:val="single" w:sz="4" w:space="0" w:color="000000"/>
              <w:left w:val="single" w:sz="4" w:space="0" w:color="000000"/>
              <w:bottom w:val="single" w:sz="4" w:space="0" w:color="000000"/>
            </w:tcBorders>
            <w:shd w:val="clear" w:color="auto" w:fill="auto"/>
          </w:tcPr>
          <w:p w14:paraId="7CB372D7" w14:textId="77777777" w:rsidR="00765DB9" w:rsidRPr="00C05393" w:rsidRDefault="00765DB9" w:rsidP="00765DB9">
            <w:pPr>
              <w:snapToGrid w:val="0"/>
              <w:spacing w:before="0"/>
              <w:rPr>
                <w:rFonts w:eastAsia="TimesNewRomanPSMT" w:cs="Arial"/>
                <w:bCs/>
              </w:rPr>
            </w:pPr>
          </w:p>
          <w:p w14:paraId="0B4991C1"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693F1B" w14:textId="77777777" w:rsidR="00765DB9" w:rsidRPr="00C05393" w:rsidRDefault="00765DB9" w:rsidP="00765DB9">
            <w:pPr>
              <w:snapToGrid w:val="0"/>
              <w:spacing w:before="0"/>
              <w:rPr>
                <w:rFonts w:eastAsia="TimesNewRomanPSMT" w:cs="Arial"/>
                <w:bCs/>
              </w:rPr>
            </w:pPr>
          </w:p>
          <w:p w14:paraId="00A6A5CF" w14:textId="77777777" w:rsidR="00765DB9" w:rsidRPr="00C05393" w:rsidRDefault="00765DB9" w:rsidP="00765DB9">
            <w:pPr>
              <w:spacing w:before="0"/>
              <w:rPr>
                <w:rFonts w:eastAsia="TimesNewRomanPSMT" w:cs="Arial"/>
                <w:b/>
                <w:bCs/>
              </w:rPr>
            </w:pPr>
            <w:r w:rsidRPr="00C0539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33B61E" w14:textId="77777777" w:rsidR="00765DB9" w:rsidRPr="00C05393" w:rsidRDefault="00765DB9" w:rsidP="00765DB9">
            <w:pPr>
              <w:snapToGrid w:val="0"/>
              <w:spacing w:before="0"/>
              <w:rPr>
                <w:rFonts w:eastAsia="TimesNewRomanPSMT" w:cs="Arial"/>
                <w:b/>
                <w:bCs/>
              </w:rPr>
            </w:pPr>
          </w:p>
        </w:tc>
      </w:tr>
      <w:tr w:rsidR="00765DB9" w:rsidRPr="00C05393" w14:paraId="52DE92DE" w14:textId="77777777" w:rsidTr="00B16DF0">
        <w:tc>
          <w:tcPr>
            <w:tcW w:w="465" w:type="dxa"/>
            <w:tcBorders>
              <w:top w:val="single" w:sz="4" w:space="0" w:color="000000"/>
              <w:left w:val="single" w:sz="4" w:space="0" w:color="000000"/>
              <w:bottom w:val="single" w:sz="4" w:space="0" w:color="000000"/>
            </w:tcBorders>
            <w:shd w:val="clear" w:color="auto" w:fill="auto"/>
          </w:tcPr>
          <w:p w14:paraId="5165340F" w14:textId="77777777" w:rsidR="00765DB9" w:rsidRPr="00C05393" w:rsidRDefault="00765DB9" w:rsidP="00765DB9">
            <w:pPr>
              <w:snapToGrid w:val="0"/>
              <w:spacing w:before="0"/>
              <w:rPr>
                <w:rFonts w:eastAsia="TimesNewRomanPSMT" w:cs="Arial"/>
                <w:bCs/>
              </w:rPr>
            </w:pPr>
          </w:p>
          <w:p w14:paraId="328AF1CA"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6A955F" w14:textId="77777777" w:rsidR="00765DB9" w:rsidRPr="00C05393" w:rsidRDefault="00765DB9" w:rsidP="00765DB9">
            <w:pPr>
              <w:snapToGrid w:val="0"/>
              <w:spacing w:before="0"/>
              <w:rPr>
                <w:rFonts w:eastAsia="TimesNewRomanPSMT" w:cs="Arial"/>
                <w:bCs/>
              </w:rPr>
            </w:pPr>
          </w:p>
          <w:p w14:paraId="6EF11FD2" w14:textId="77777777" w:rsidR="00765DB9" w:rsidRPr="00C05393" w:rsidRDefault="00765DB9" w:rsidP="00765DB9">
            <w:pPr>
              <w:spacing w:before="0"/>
              <w:rPr>
                <w:rFonts w:eastAsia="TimesNewRomanPSMT" w:cs="Arial"/>
                <w:b/>
                <w:bCs/>
              </w:rPr>
            </w:pPr>
            <w:r w:rsidRPr="00C0539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5EB1FA" w14:textId="77777777" w:rsidR="00765DB9" w:rsidRPr="00C05393" w:rsidRDefault="00765DB9" w:rsidP="00765DB9">
            <w:pPr>
              <w:snapToGrid w:val="0"/>
              <w:spacing w:before="0"/>
              <w:rPr>
                <w:rFonts w:eastAsia="TimesNewRomanPSMT" w:cs="Arial"/>
                <w:b/>
                <w:bCs/>
              </w:rPr>
            </w:pPr>
          </w:p>
        </w:tc>
      </w:tr>
      <w:tr w:rsidR="00765DB9" w:rsidRPr="00C05393" w14:paraId="699463EF" w14:textId="77777777" w:rsidTr="00B16DF0">
        <w:tc>
          <w:tcPr>
            <w:tcW w:w="465" w:type="dxa"/>
            <w:tcBorders>
              <w:top w:val="single" w:sz="4" w:space="0" w:color="000000"/>
              <w:left w:val="single" w:sz="4" w:space="0" w:color="000000"/>
              <w:bottom w:val="single" w:sz="4" w:space="0" w:color="000000"/>
            </w:tcBorders>
            <w:shd w:val="clear" w:color="auto" w:fill="auto"/>
          </w:tcPr>
          <w:p w14:paraId="3FB540B1"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77F8B50" w14:textId="77777777" w:rsidR="00765DB9" w:rsidRPr="00C05393" w:rsidRDefault="00765DB9" w:rsidP="00765DB9">
            <w:pPr>
              <w:snapToGrid w:val="0"/>
              <w:spacing w:before="0"/>
              <w:rPr>
                <w:rFonts w:eastAsia="TimesNewRomanPSMT" w:cs="Arial"/>
                <w:bCs/>
              </w:rPr>
            </w:pPr>
          </w:p>
          <w:p w14:paraId="63103AB3" w14:textId="77777777" w:rsidR="00765DB9" w:rsidRPr="00C05393" w:rsidRDefault="00765DB9" w:rsidP="00765DB9">
            <w:pPr>
              <w:spacing w:before="0"/>
              <w:rPr>
                <w:rFonts w:eastAsia="TimesNewRomanPSMT" w:cs="Arial"/>
                <w:b/>
                <w:bCs/>
              </w:rPr>
            </w:pPr>
            <w:r w:rsidRPr="00C0539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A8DF8A" w14:textId="77777777" w:rsidR="00765DB9" w:rsidRPr="00C05393" w:rsidRDefault="00765DB9" w:rsidP="00765DB9">
            <w:pPr>
              <w:snapToGrid w:val="0"/>
              <w:spacing w:before="0"/>
              <w:rPr>
                <w:rFonts w:eastAsia="TimesNewRomanPSMT" w:cs="Arial"/>
                <w:b/>
                <w:bCs/>
              </w:rPr>
            </w:pPr>
          </w:p>
        </w:tc>
      </w:tr>
      <w:tr w:rsidR="00765DB9" w:rsidRPr="00C05393" w14:paraId="6EF1A82E" w14:textId="77777777" w:rsidTr="00B16DF0">
        <w:tc>
          <w:tcPr>
            <w:tcW w:w="465" w:type="dxa"/>
            <w:tcBorders>
              <w:top w:val="single" w:sz="4" w:space="0" w:color="000000"/>
              <w:left w:val="single" w:sz="4" w:space="0" w:color="000000"/>
              <w:bottom w:val="single" w:sz="4" w:space="0" w:color="000000"/>
            </w:tcBorders>
            <w:shd w:val="clear" w:color="auto" w:fill="auto"/>
          </w:tcPr>
          <w:p w14:paraId="7CCAA781"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8909CF" w14:textId="77777777" w:rsidR="00765DB9" w:rsidRPr="00C05393" w:rsidRDefault="00765DB9" w:rsidP="00765DB9">
            <w:pPr>
              <w:snapToGrid w:val="0"/>
              <w:spacing w:before="0"/>
              <w:rPr>
                <w:rFonts w:eastAsia="TimesNewRomanPSMT" w:cs="Arial"/>
                <w:bCs/>
                <w:lang w:val="ru-RU"/>
              </w:rPr>
            </w:pPr>
          </w:p>
          <w:p w14:paraId="754A0D1B" w14:textId="77777777" w:rsidR="00765DB9" w:rsidRPr="00C05393" w:rsidRDefault="00765DB9" w:rsidP="00765DB9">
            <w:pPr>
              <w:spacing w:before="0"/>
              <w:rPr>
                <w:rFonts w:eastAsia="TimesNewRomanPSMT" w:cs="Arial"/>
                <w:b/>
                <w:bCs/>
                <w:lang w:val="ru-RU"/>
              </w:rPr>
            </w:pPr>
            <w:r w:rsidRPr="00C05393">
              <w:rPr>
                <w:rFonts w:eastAsia="TimesNewRomanPSMT" w:cs="Arial"/>
                <w:bCs/>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E5CCE1" w14:textId="77777777" w:rsidR="00765DB9" w:rsidRPr="00C05393" w:rsidRDefault="00765DB9" w:rsidP="00765DB9">
            <w:pPr>
              <w:snapToGrid w:val="0"/>
              <w:spacing w:before="0"/>
              <w:rPr>
                <w:rFonts w:eastAsia="TimesNewRomanPSMT" w:cs="Arial"/>
                <w:b/>
                <w:bCs/>
                <w:lang w:val="ru-RU"/>
              </w:rPr>
            </w:pPr>
          </w:p>
        </w:tc>
      </w:tr>
      <w:tr w:rsidR="00765DB9" w:rsidRPr="00C05393" w14:paraId="47002629" w14:textId="77777777" w:rsidTr="00B16DF0">
        <w:tc>
          <w:tcPr>
            <w:tcW w:w="465" w:type="dxa"/>
            <w:tcBorders>
              <w:top w:val="single" w:sz="4" w:space="0" w:color="000000"/>
              <w:left w:val="single" w:sz="4" w:space="0" w:color="000000"/>
              <w:bottom w:val="single" w:sz="4" w:space="0" w:color="000000"/>
            </w:tcBorders>
            <w:shd w:val="clear" w:color="auto" w:fill="auto"/>
          </w:tcPr>
          <w:p w14:paraId="47CDE1C0" w14:textId="77777777" w:rsidR="00765DB9" w:rsidRPr="00C05393" w:rsidRDefault="00765DB9" w:rsidP="00765DB9">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05A5219" w14:textId="77777777" w:rsidR="00765DB9" w:rsidRPr="00C05393" w:rsidRDefault="00765DB9" w:rsidP="00765DB9">
            <w:pPr>
              <w:snapToGrid w:val="0"/>
              <w:spacing w:before="0"/>
              <w:rPr>
                <w:rFonts w:eastAsia="TimesNewRomanPSMT" w:cs="Arial"/>
                <w:bCs/>
                <w:lang w:val="ru-RU"/>
              </w:rPr>
            </w:pPr>
          </w:p>
          <w:p w14:paraId="640C70A2" w14:textId="77777777" w:rsidR="00765DB9" w:rsidRPr="00C05393" w:rsidRDefault="00765DB9" w:rsidP="00765DB9">
            <w:pPr>
              <w:spacing w:before="0"/>
              <w:rPr>
                <w:rFonts w:eastAsia="TimesNewRomanPSMT" w:cs="Arial"/>
                <w:b/>
                <w:bCs/>
                <w:lang w:val="ru-RU"/>
              </w:rPr>
            </w:pPr>
            <w:r w:rsidRPr="00C05393">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9D1BD" w14:textId="77777777" w:rsidR="00765DB9" w:rsidRPr="00C05393" w:rsidRDefault="00765DB9" w:rsidP="00765DB9">
            <w:pPr>
              <w:snapToGrid w:val="0"/>
              <w:spacing w:before="0"/>
              <w:rPr>
                <w:rFonts w:eastAsia="TimesNewRomanPSMT" w:cs="Arial"/>
                <w:b/>
                <w:bCs/>
                <w:lang w:val="ru-RU"/>
              </w:rPr>
            </w:pPr>
          </w:p>
        </w:tc>
      </w:tr>
    </w:tbl>
    <w:p w14:paraId="6BC4DF50" w14:textId="77777777" w:rsidR="00765DB9" w:rsidRPr="00C05393" w:rsidRDefault="00765DB9" w:rsidP="00765DB9">
      <w:pPr>
        <w:spacing w:before="0"/>
        <w:rPr>
          <w:rFonts w:cs="Arial"/>
          <w:b/>
          <w:bCs/>
          <w:iCs/>
          <w:u w:val="single"/>
          <w:lang w:val="ru-RU"/>
        </w:rPr>
      </w:pPr>
    </w:p>
    <w:p w14:paraId="7AB7F9E5" w14:textId="77777777" w:rsidR="00765DB9" w:rsidRPr="00C05393" w:rsidRDefault="00765DB9" w:rsidP="00765DB9">
      <w:pPr>
        <w:spacing w:before="0"/>
        <w:rPr>
          <w:rFonts w:cs="Arial"/>
          <w:b/>
          <w:bCs/>
          <w:iCs/>
          <w:u w:val="single"/>
          <w:lang w:val="ru-RU"/>
        </w:rPr>
      </w:pPr>
    </w:p>
    <w:p w14:paraId="7EFAAD84" w14:textId="77777777" w:rsidR="00765DB9" w:rsidRPr="00C05393" w:rsidRDefault="00765DB9" w:rsidP="00765DB9">
      <w:pPr>
        <w:spacing w:before="0"/>
        <w:rPr>
          <w:rFonts w:cs="Arial"/>
          <w:iCs/>
          <w:lang w:val="ru-RU"/>
        </w:rPr>
      </w:pPr>
      <w:r w:rsidRPr="00C05393">
        <w:rPr>
          <w:rFonts w:cs="Arial"/>
          <w:b/>
          <w:bCs/>
          <w:iCs/>
          <w:u w:val="single"/>
          <w:lang w:val="ru-RU"/>
        </w:rPr>
        <w:t>Напомена:</w:t>
      </w:r>
    </w:p>
    <w:p w14:paraId="71DF8D5F" w14:textId="77777777" w:rsidR="00765DB9" w:rsidRPr="00C05393" w:rsidRDefault="00765DB9" w:rsidP="00765DB9">
      <w:pPr>
        <w:spacing w:before="0"/>
        <w:rPr>
          <w:rFonts w:eastAsia="TimesNewRomanPSMT" w:cs="Arial"/>
          <w:b/>
          <w:bCs/>
          <w:lang w:val="ru-RU"/>
        </w:rPr>
      </w:pPr>
      <w:r w:rsidRPr="00C05393">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83F6F6C" w14:textId="77777777" w:rsidR="00765DB9" w:rsidRPr="00C05393" w:rsidRDefault="00765DB9" w:rsidP="00765DB9">
      <w:pPr>
        <w:spacing w:before="0"/>
        <w:rPr>
          <w:rFonts w:eastAsia="TimesNewRomanPSMT" w:cs="Arial"/>
          <w:b/>
          <w:bCs/>
          <w:lang w:val="ru-RU"/>
        </w:rPr>
      </w:pPr>
    </w:p>
    <w:p w14:paraId="24A24A18" w14:textId="77777777" w:rsidR="00765DB9" w:rsidRPr="00C05393" w:rsidRDefault="00765DB9" w:rsidP="00765DB9">
      <w:pPr>
        <w:spacing w:before="0"/>
        <w:rPr>
          <w:rFonts w:eastAsia="TimesNewRomanPSMT" w:cs="Arial"/>
          <w:b/>
          <w:bCs/>
          <w:lang w:val="ru-RU"/>
        </w:rPr>
      </w:pPr>
    </w:p>
    <w:p w14:paraId="0101359E" w14:textId="77777777" w:rsidR="00765DB9" w:rsidRPr="00C05393" w:rsidRDefault="00765DB9" w:rsidP="00765DB9">
      <w:pPr>
        <w:spacing w:before="0"/>
        <w:rPr>
          <w:rFonts w:eastAsia="TimesNewRomanPSMT" w:cs="Arial"/>
          <w:b/>
          <w:bCs/>
          <w:lang w:val="ru-RU"/>
        </w:rPr>
      </w:pPr>
    </w:p>
    <w:p w14:paraId="26729909" w14:textId="77777777" w:rsidR="00765DB9" w:rsidRPr="00C05393" w:rsidRDefault="00765DB9" w:rsidP="00765DB9">
      <w:pPr>
        <w:spacing w:before="0"/>
        <w:rPr>
          <w:rFonts w:eastAsia="TimesNewRomanPSMT" w:cs="Arial"/>
          <w:b/>
          <w:bCs/>
          <w:lang w:val="ru-RU"/>
        </w:rPr>
      </w:pPr>
    </w:p>
    <w:p w14:paraId="1565AF50" w14:textId="77777777" w:rsidR="00765DB9" w:rsidRPr="00C05393" w:rsidRDefault="00765DB9" w:rsidP="00765DB9">
      <w:pPr>
        <w:spacing w:before="0"/>
        <w:rPr>
          <w:rFonts w:eastAsia="TimesNewRomanPSMT" w:cs="Arial"/>
          <w:b/>
          <w:bCs/>
          <w:lang w:val="ru-RU"/>
        </w:rPr>
      </w:pPr>
    </w:p>
    <w:p w14:paraId="79034226" w14:textId="77777777" w:rsidR="00765DB9" w:rsidRPr="00C05393" w:rsidRDefault="00765DB9" w:rsidP="00765DB9">
      <w:pPr>
        <w:spacing w:before="0"/>
        <w:rPr>
          <w:rFonts w:eastAsia="TimesNewRomanPSMT" w:cs="Arial"/>
          <w:b/>
          <w:bCs/>
          <w:lang w:val="ru-RU"/>
        </w:rPr>
      </w:pPr>
    </w:p>
    <w:p w14:paraId="0D0DA933" w14:textId="77777777" w:rsidR="00765DB9" w:rsidRPr="00C05393" w:rsidRDefault="00765DB9" w:rsidP="00765DB9">
      <w:pPr>
        <w:spacing w:before="0"/>
        <w:rPr>
          <w:rFonts w:eastAsia="TimesNewRomanPSMT" w:cs="Arial"/>
          <w:b/>
          <w:bCs/>
          <w:lang w:val="ru-RU"/>
        </w:rPr>
      </w:pPr>
    </w:p>
    <w:p w14:paraId="6020CF49" w14:textId="77777777" w:rsidR="00765DB9" w:rsidRPr="00C05393" w:rsidRDefault="00765DB9" w:rsidP="00765DB9">
      <w:pPr>
        <w:spacing w:before="0"/>
        <w:rPr>
          <w:rFonts w:eastAsia="TimesNewRomanPSMT" w:cs="Arial"/>
          <w:b/>
          <w:bCs/>
          <w:lang w:val="ru-RU"/>
        </w:rPr>
      </w:pPr>
    </w:p>
    <w:p w14:paraId="65BD017A" w14:textId="77777777" w:rsidR="00765DB9" w:rsidRPr="00C05393" w:rsidRDefault="00765DB9" w:rsidP="00765DB9">
      <w:pPr>
        <w:spacing w:before="0"/>
        <w:rPr>
          <w:rFonts w:eastAsia="TimesNewRomanPSMT" w:cs="Arial"/>
          <w:b/>
          <w:bCs/>
          <w:lang w:val="ru-RU"/>
        </w:rPr>
      </w:pPr>
    </w:p>
    <w:p w14:paraId="1EEE9CFC" w14:textId="77777777" w:rsidR="00765DB9" w:rsidRPr="00C05393" w:rsidRDefault="00765DB9" w:rsidP="00765DB9">
      <w:pPr>
        <w:spacing w:before="0"/>
        <w:rPr>
          <w:rFonts w:eastAsia="TimesNewRomanPSMT" w:cs="Arial"/>
          <w:b/>
          <w:bCs/>
          <w:lang w:val="ru-RU"/>
        </w:rPr>
      </w:pPr>
    </w:p>
    <w:p w14:paraId="43092618" w14:textId="77777777" w:rsidR="00765DB9" w:rsidRPr="00C05393" w:rsidRDefault="00765DB9" w:rsidP="00765DB9">
      <w:pPr>
        <w:spacing w:before="0"/>
        <w:rPr>
          <w:rFonts w:eastAsia="TimesNewRomanPSMT" w:cs="Arial"/>
          <w:b/>
          <w:bCs/>
          <w:lang w:val="ru-RU"/>
        </w:rPr>
      </w:pPr>
      <w:r w:rsidRPr="00C05393">
        <w:rPr>
          <w:rFonts w:eastAsia="TimesNewRomanPSMT" w:cs="Arial"/>
          <w:b/>
          <w:bCs/>
          <w:lang w:val="sr-Cyrl-CS"/>
        </w:rPr>
        <w:t xml:space="preserve">4) </w:t>
      </w:r>
      <w:r w:rsidRPr="00C05393">
        <w:rPr>
          <w:rFonts w:eastAsia="TimesNewRomanPSMT" w:cs="Arial"/>
          <w:b/>
          <w:bCs/>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765DB9" w:rsidRPr="00C05393" w14:paraId="549D1A2A" w14:textId="77777777" w:rsidTr="00B16DF0">
        <w:tc>
          <w:tcPr>
            <w:tcW w:w="465" w:type="dxa"/>
            <w:tcBorders>
              <w:top w:val="single" w:sz="4" w:space="0" w:color="000000"/>
              <w:left w:val="single" w:sz="4" w:space="0" w:color="000000"/>
              <w:bottom w:val="single" w:sz="4" w:space="0" w:color="000000"/>
            </w:tcBorders>
            <w:shd w:val="clear" w:color="auto" w:fill="auto"/>
          </w:tcPr>
          <w:p w14:paraId="5107498C" w14:textId="77777777" w:rsidR="00765DB9" w:rsidRPr="00C05393" w:rsidRDefault="00765DB9" w:rsidP="00765DB9">
            <w:pPr>
              <w:snapToGrid w:val="0"/>
              <w:spacing w:before="0"/>
              <w:rPr>
                <w:rFonts w:cs="Arial"/>
              </w:rPr>
            </w:pPr>
          </w:p>
          <w:p w14:paraId="1F9D701B" w14:textId="77777777" w:rsidR="00765DB9" w:rsidRPr="00C05393" w:rsidRDefault="00765DB9" w:rsidP="00765DB9">
            <w:pPr>
              <w:spacing w:before="0"/>
              <w:rPr>
                <w:rFonts w:eastAsia="TimesNewRomanPSMT" w:cs="Arial"/>
                <w:bCs/>
                <w:lang w:val="ru-RU"/>
              </w:rPr>
            </w:pPr>
            <w:r w:rsidRPr="00C05393">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75E27307" w14:textId="77777777" w:rsidR="00765DB9" w:rsidRPr="00C05393" w:rsidRDefault="00765DB9" w:rsidP="00765DB9">
            <w:pPr>
              <w:snapToGrid w:val="0"/>
              <w:spacing w:before="0"/>
              <w:rPr>
                <w:rFonts w:eastAsia="TimesNewRomanPSMT" w:cs="Arial"/>
                <w:bCs/>
                <w:lang w:val="ru-RU"/>
              </w:rPr>
            </w:pPr>
          </w:p>
          <w:p w14:paraId="0B63CEBB" w14:textId="77777777" w:rsidR="00765DB9" w:rsidRPr="00C05393" w:rsidRDefault="00765DB9" w:rsidP="00765DB9">
            <w:pPr>
              <w:spacing w:before="0"/>
              <w:rPr>
                <w:rFonts w:eastAsia="TimesNewRomanPSMT" w:cs="Arial"/>
                <w:b/>
                <w:bCs/>
                <w:lang w:val="ru-RU"/>
              </w:rPr>
            </w:pPr>
            <w:r w:rsidRPr="00C0539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FE80BA" w14:textId="77777777" w:rsidR="00765DB9" w:rsidRPr="00C05393" w:rsidRDefault="00765DB9" w:rsidP="00765DB9">
            <w:pPr>
              <w:snapToGrid w:val="0"/>
              <w:spacing w:before="0"/>
              <w:rPr>
                <w:rFonts w:eastAsia="TimesNewRomanPSMT" w:cs="Arial"/>
                <w:b/>
                <w:bCs/>
                <w:lang w:val="ru-RU"/>
              </w:rPr>
            </w:pPr>
          </w:p>
        </w:tc>
      </w:tr>
      <w:tr w:rsidR="00765DB9" w:rsidRPr="00C05393" w14:paraId="646A9B8C" w14:textId="77777777" w:rsidTr="00B16DF0">
        <w:trPr>
          <w:trHeight w:val="557"/>
        </w:trPr>
        <w:tc>
          <w:tcPr>
            <w:tcW w:w="465" w:type="dxa"/>
            <w:tcBorders>
              <w:top w:val="single" w:sz="4" w:space="0" w:color="000000"/>
              <w:left w:val="single" w:sz="4" w:space="0" w:color="000000"/>
              <w:bottom w:val="single" w:sz="4" w:space="0" w:color="000000"/>
            </w:tcBorders>
            <w:shd w:val="clear" w:color="auto" w:fill="auto"/>
          </w:tcPr>
          <w:p w14:paraId="2A0198BF" w14:textId="77777777" w:rsidR="00765DB9" w:rsidRPr="00C05393" w:rsidRDefault="00765DB9" w:rsidP="00765DB9">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A4DA8E9" w14:textId="77777777" w:rsidR="00765DB9" w:rsidRPr="00C05393" w:rsidRDefault="00765DB9" w:rsidP="00765DB9">
            <w:pPr>
              <w:snapToGrid w:val="0"/>
              <w:spacing w:before="0"/>
              <w:rPr>
                <w:rFonts w:eastAsia="TimesNewRomanPSMT" w:cs="Arial"/>
                <w:bCs/>
                <w:lang w:val="ru-RU"/>
              </w:rPr>
            </w:pPr>
            <w:r w:rsidRPr="00C05393">
              <w:rPr>
                <w:rFonts w:eastAsia="TimesNewRomanPSMT" w:cs="Arial"/>
                <w:bCs/>
                <w:lang w:val="ru-RU"/>
              </w:rPr>
              <w:t>Врста правног лица</w:t>
            </w:r>
            <w:r w:rsidR="00D444D9" w:rsidRPr="00C05393">
              <w:rPr>
                <w:rFonts w:cs="Arial"/>
                <w:i/>
                <w:iCs/>
              </w:rPr>
              <w:t>(микро, мало, средње, велико) или физичко лице)</w:t>
            </w:r>
            <w:r w:rsidR="00D444D9" w:rsidRPr="00C05393">
              <w:rPr>
                <w:rFonts w:cs="Arial"/>
                <w:iCs/>
              </w:rPr>
              <w:t>:</w:t>
            </w:r>
            <w:r w:rsidRPr="00C05393">
              <w:rPr>
                <w:rFonts w:eastAsia="TimesNewRomanPSMT" w:cs="Arial"/>
                <w:bCs/>
                <w:lang w:val="ru-RU"/>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55BE19" w14:textId="77777777" w:rsidR="00765DB9" w:rsidRPr="00C05393" w:rsidRDefault="00765DB9" w:rsidP="00765DB9">
            <w:pPr>
              <w:snapToGrid w:val="0"/>
              <w:spacing w:before="0"/>
              <w:rPr>
                <w:rFonts w:eastAsia="TimesNewRomanPSMT" w:cs="Arial"/>
                <w:b/>
                <w:bCs/>
              </w:rPr>
            </w:pPr>
          </w:p>
        </w:tc>
      </w:tr>
      <w:tr w:rsidR="00765DB9" w:rsidRPr="00C05393" w14:paraId="19528658" w14:textId="77777777" w:rsidTr="00B16DF0">
        <w:tc>
          <w:tcPr>
            <w:tcW w:w="465" w:type="dxa"/>
            <w:tcBorders>
              <w:top w:val="single" w:sz="4" w:space="0" w:color="000000"/>
              <w:left w:val="single" w:sz="4" w:space="0" w:color="000000"/>
              <w:bottom w:val="single" w:sz="4" w:space="0" w:color="000000"/>
            </w:tcBorders>
            <w:shd w:val="clear" w:color="auto" w:fill="auto"/>
          </w:tcPr>
          <w:p w14:paraId="68DE3B39" w14:textId="77777777" w:rsidR="00765DB9" w:rsidRPr="00C05393" w:rsidRDefault="00765DB9" w:rsidP="00765DB9">
            <w:pPr>
              <w:snapToGrid w:val="0"/>
              <w:spacing w:before="0"/>
              <w:rPr>
                <w:rFonts w:eastAsia="TimesNewRomanPSMT" w:cs="Arial"/>
                <w:bCs/>
                <w:lang w:val="ru-RU"/>
              </w:rPr>
            </w:pPr>
          </w:p>
          <w:p w14:paraId="3092F318" w14:textId="77777777" w:rsidR="00765DB9" w:rsidRPr="00C05393" w:rsidRDefault="00765DB9" w:rsidP="00765DB9">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0849D17" w14:textId="77777777" w:rsidR="00765DB9" w:rsidRPr="00C05393" w:rsidRDefault="00765DB9" w:rsidP="00765DB9">
            <w:pPr>
              <w:snapToGrid w:val="0"/>
              <w:spacing w:before="0"/>
              <w:rPr>
                <w:rFonts w:eastAsia="TimesNewRomanPSMT" w:cs="Arial"/>
                <w:bCs/>
                <w:lang w:val="ru-RU"/>
              </w:rPr>
            </w:pPr>
          </w:p>
          <w:p w14:paraId="4A8B25C4" w14:textId="77777777" w:rsidR="00765DB9" w:rsidRPr="00C05393" w:rsidRDefault="00765DB9" w:rsidP="00765DB9">
            <w:pPr>
              <w:spacing w:before="0"/>
              <w:rPr>
                <w:rFonts w:eastAsia="TimesNewRomanPSMT" w:cs="Arial"/>
                <w:b/>
                <w:bCs/>
              </w:rPr>
            </w:pPr>
            <w:r w:rsidRPr="00C0539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34A2B3" w14:textId="77777777" w:rsidR="00765DB9" w:rsidRPr="00C05393" w:rsidRDefault="00765DB9" w:rsidP="00765DB9">
            <w:pPr>
              <w:snapToGrid w:val="0"/>
              <w:spacing w:before="0"/>
              <w:rPr>
                <w:rFonts w:eastAsia="TimesNewRomanPSMT" w:cs="Arial"/>
                <w:b/>
                <w:bCs/>
              </w:rPr>
            </w:pPr>
          </w:p>
        </w:tc>
      </w:tr>
      <w:tr w:rsidR="00765DB9" w:rsidRPr="00C05393" w14:paraId="4E3B52EB" w14:textId="77777777" w:rsidTr="00B16DF0">
        <w:tc>
          <w:tcPr>
            <w:tcW w:w="465" w:type="dxa"/>
            <w:tcBorders>
              <w:top w:val="single" w:sz="4" w:space="0" w:color="000000"/>
              <w:left w:val="single" w:sz="4" w:space="0" w:color="000000"/>
              <w:bottom w:val="single" w:sz="4" w:space="0" w:color="000000"/>
            </w:tcBorders>
            <w:shd w:val="clear" w:color="auto" w:fill="auto"/>
          </w:tcPr>
          <w:p w14:paraId="0DF8A53B" w14:textId="77777777" w:rsidR="00765DB9" w:rsidRPr="00C05393" w:rsidRDefault="00765DB9" w:rsidP="00765DB9">
            <w:pPr>
              <w:snapToGrid w:val="0"/>
              <w:spacing w:before="0"/>
              <w:rPr>
                <w:rFonts w:eastAsia="TimesNewRomanPSMT" w:cs="Arial"/>
                <w:bCs/>
              </w:rPr>
            </w:pPr>
          </w:p>
          <w:p w14:paraId="16E771F2"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80B1C84" w14:textId="77777777" w:rsidR="00765DB9" w:rsidRPr="00C05393" w:rsidRDefault="00765DB9" w:rsidP="00765DB9">
            <w:pPr>
              <w:snapToGrid w:val="0"/>
              <w:spacing w:before="0"/>
              <w:rPr>
                <w:rFonts w:eastAsia="TimesNewRomanPSMT" w:cs="Arial"/>
                <w:bCs/>
              </w:rPr>
            </w:pPr>
          </w:p>
          <w:p w14:paraId="6D51D85B" w14:textId="77777777" w:rsidR="00765DB9" w:rsidRPr="00C05393" w:rsidRDefault="00765DB9" w:rsidP="00765DB9">
            <w:pPr>
              <w:spacing w:before="0"/>
              <w:rPr>
                <w:rFonts w:eastAsia="TimesNewRomanPSMT" w:cs="Arial"/>
                <w:b/>
                <w:bCs/>
              </w:rPr>
            </w:pPr>
            <w:r w:rsidRPr="00C0539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6042E" w14:textId="77777777" w:rsidR="00765DB9" w:rsidRPr="00C05393" w:rsidRDefault="00765DB9" w:rsidP="00765DB9">
            <w:pPr>
              <w:snapToGrid w:val="0"/>
              <w:spacing w:before="0"/>
              <w:rPr>
                <w:rFonts w:eastAsia="TimesNewRomanPSMT" w:cs="Arial"/>
                <w:b/>
                <w:bCs/>
              </w:rPr>
            </w:pPr>
          </w:p>
        </w:tc>
      </w:tr>
      <w:tr w:rsidR="00765DB9" w:rsidRPr="00C05393" w14:paraId="03590DA7" w14:textId="77777777" w:rsidTr="00B16DF0">
        <w:tc>
          <w:tcPr>
            <w:tcW w:w="465" w:type="dxa"/>
            <w:tcBorders>
              <w:top w:val="single" w:sz="4" w:space="0" w:color="000000"/>
              <w:left w:val="single" w:sz="4" w:space="0" w:color="000000"/>
              <w:bottom w:val="single" w:sz="4" w:space="0" w:color="000000"/>
            </w:tcBorders>
            <w:shd w:val="clear" w:color="auto" w:fill="auto"/>
          </w:tcPr>
          <w:p w14:paraId="54E8E51A" w14:textId="77777777" w:rsidR="00765DB9" w:rsidRPr="00C05393" w:rsidRDefault="00765DB9" w:rsidP="00765DB9">
            <w:pPr>
              <w:snapToGrid w:val="0"/>
              <w:spacing w:before="0"/>
              <w:rPr>
                <w:rFonts w:eastAsia="TimesNewRomanPSMT" w:cs="Arial"/>
                <w:bCs/>
              </w:rPr>
            </w:pPr>
          </w:p>
          <w:p w14:paraId="05A9E739"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21821D7" w14:textId="77777777" w:rsidR="00765DB9" w:rsidRPr="00C05393" w:rsidRDefault="00765DB9" w:rsidP="00765DB9">
            <w:pPr>
              <w:snapToGrid w:val="0"/>
              <w:spacing w:before="0"/>
              <w:rPr>
                <w:rFonts w:eastAsia="TimesNewRomanPSMT" w:cs="Arial"/>
                <w:bCs/>
              </w:rPr>
            </w:pPr>
          </w:p>
          <w:p w14:paraId="52D70E6B" w14:textId="77777777" w:rsidR="00765DB9" w:rsidRPr="00C05393" w:rsidRDefault="00765DB9" w:rsidP="00765DB9">
            <w:pPr>
              <w:spacing w:before="0"/>
              <w:rPr>
                <w:rFonts w:eastAsia="TimesNewRomanPSMT" w:cs="Arial"/>
                <w:b/>
                <w:bCs/>
              </w:rPr>
            </w:pPr>
            <w:r w:rsidRPr="00C0539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510C7E" w14:textId="77777777" w:rsidR="00765DB9" w:rsidRPr="00C05393" w:rsidRDefault="00765DB9" w:rsidP="00765DB9">
            <w:pPr>
              <w:snapToGrid w:val="0"/>
              <w:spacing w:before="0"/>
              <w:rPr>
                <w:rFonts w:eastAsia="TimesNewRomanPSMT" w:cs="Arial"/>
                <w:b/>
                <w:bCs/>
              </w:rPr>
            </w:pPr>
          </w:p>
        </w:tc>
      </w:tr>
      <w:tr w:rsidR="00765DB9" w:rsidRPr="00C05393" w14:paraId="30C35ACC" w14:textId="77777777" w:rsidTr="00B16DF0">
        <w:tc>
          <w:tcPr>
            <w:tcW w:w="465" w:type="dxa"/>
            <w:tcBorders>
              <w:top w:val="single" w:sz="4" w:space="0" w:color="000000"/>
              <w:left w:val="single" w:sz="4" w:space="0" w:color="000000"/>
              <w:bottom w:val="single" w:sz="4" w:space="0" w:color="000000"/>
            </w:tcBorders>
            <w:shd w:val="clear" w:color="auto" w:fill="auto"/>
          </w:tcPr>
          <w:p w14:paraId="0A6D64E9"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C4FCB0" w14:textId="77777777" w:rsidR="00765DB9" w:rsidRPr="00C05393" w:rsidRDefault="00765DB9" w:rsidP="00765DB9">
            <w:pPr>
              <w:snapToGrid w:val="0"/>
              <w:spacing w:before="0"/>
              <w:rPr>
                <w:rFonts w:eastAsia="TimesNewRomanPSMT" w:cs="Arial"/>
                <w:bCs/>
              </w:rPr>
            </w:pPr>
          </w:p>
          <w:p w14:paraId="1D1EAEB3" w14:textId="77777777" w:rsidR="00765DB9" w:rsidRPr="00C05393" w:rsidRDefault="00765DB9" w:rsidP="00765DB9">
            <w:pPr>
              <w:spacing w:before="0"/>
              <w:rPr>
                <w:rFonts w:eastAsia="TimesNewRomanPSMT" w:cs="Arial"/>
                <w:b/>
                <w:bCs/>
              </w:rPr>
            </w:pPr>
            <w:r w:rsidRPr="00C0539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20DCCC" w14:textId="77777777" w:rsidR="00765DB9" w:rsidRPr="00C05393" w:rsidRDefault="00765DB9" w:rsidP="00765DB9">
            <w:pPr>
              <w:snapToGrid w:val="0"/>
              <w:spacing w:before="0"/>
              <w:rPr>
                <w:rFonts w:eastAsia="TimesNewRomanPSMT" w:cs="Arial"/>
                <w:b/>
                <w:bCs/>
              </w:rPr>
            </w:pPr>
          </w:p>
        </w:tc>
      </w:tr>
      <w:tr w:rsidR="00765DB9" w:rsidRPr="00C05393" w14:paraId="40AF94D8" w14:textId="77777777" w:rsidTr="00B16DF0">
        <w:tc>
          <w:tcPr>
            <w:tcW w:w="465" w:type="dxa"/>
            <w:tcBorders>
              <w:top w:val="single" w:sz="4" w:space="0" w:color="000000"/>
              <w:left w:val="single" w:sz="4" w:space="0" w:color="000000"/>
              <w:bottom w:val="single" w:sz="4" w:space="0" w:color="000000"/>
            </w:tcBorders>
            <w:shd w:val="clear" w:color="auto" w:fill="auto"/>
          </w:tcPr>
          <w:p w14:paraId="517F1209" w14:textId="77777777" w:rsidR="00765DB9" w:rsidRPr="00C05393" w:rsidRDefault="00765DB9" w:rsidP="00765DB9">
            <w:pPr>
              <w:snapToGrid w:val="0"/>
              <w:spacing w:before="0"/>
              <w:rPr>
                <w:rFonts w:eastAsia="TimesNewRomanPSMT" w:cs="Arial"/>
                <w:bCs/>
              </w:rPr>
            </w:pPr>
          </w:p>
          <w:p w14:paraId="12E3B984" w14:textId="77777777" w:rsidR="00765DB9" w:rsidRPr="00C05393" w:rsidRDefault="00765DB9" w:rsidP="00765DB9">
            <w:pPr>
              <w:spacing w:before="0"/>
              <w:rPr>
                <w:rFonts w:eastAsia="TimesNewRomanPSMT" w:cs="Arial"/>
                <w:bCs/>
                <w:lang w:val="ru-RU"/>
              </w:rPr>
            </w:pPr>
            <w:r w:rsidRPr="00C05393">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4550B30D" w14:textId="77777777" w:rsidR="00765DB9" w:rsidRPr="00C05393" w:rsidRDefault="00765DB9" w:rsidP="00765DB9">
            <w:pPr>
              <w:snapToGrid w:val="0"/>
              <w:spacing w:before="0"/>
              <w:rPr>
                <w:rFonts w:eastAsia="TimesNewRomanPSMT" w:cs="Arial"/>
                <w:bCs/>
                <w:lang w:val="ru-RU"/>
              </w:rPr>
            </w:pPr>
          </w:p>
          <w:p w14:paraId="43F1D91B" w14:textId="77777777" w:rsidR="00765DB9" w:rsidRPr="00C05393" w:rsidRDefault="00765DB9" w:rsidP="00765DB9">
            <w:pPr>
              <w:spacing w:before="0"/>
              <w:rPr>
                <w:rFonts w:eastAsia="TimesNewRomanPSMT" w:cs="Arial"/>
                <w:b/>
                <w:bCs/>
                <w:lang w:val="ru-RU"/>
              </w:rPr>
            </w:pPr>
            <w:r w:rsidRPr="00C0539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2C36A" w14:textId="77777777" w:rsidR="00765DB9" w:rsidRPr="00C05393" w:rsidRDefault="00765DB9" w:rsidP="00765DB9">
            <w:pPr>
              <w:snapToGrid w:val="0"/>
              <w:spacing w:before="0"/>
              <w:rPr>
                <w:rFonts w:eastAsia="TimesNewRomanPSMT" w:cs="Arial"/>
                <w:b/>
                <w:bCs/>
                <w:lang w:val="ru-RU"/>
              </w:rPr>
            </w:pPr>
          </w:p>
        </w:tc>
      </w:tr>
      <w:tr w:rsidR="00765DB9" w:rsidRPr="00C05393" w14:paraId="08253CBE" w14:textId="77777777" w:rsidTr="00B16DF0">
        <w:trPr>
          <w:trHeight w:val="602"/>
        </w:trPr>
        <w:tc>
          <w:tcPr>
            <w:tcW w:w="465" w:type="dxa"/>
            <w:tcBorders>
              <w:top w:val="single" w:sz="4" w:space="0" w:color="000000"/>
              <w:left w:val="single" w:sz="4" w:space="0" w:color="000000"/>
              <w:bottom w:val="single" w:sz="4" w:space="0" w:color="000000"/>
            </w:tcBorders>
            <w:shd w:val="clear" w:color="auto" w:fill="auto"/>
          </w:tcPr>
          <w:p w14:paraId="2AEE0C6B" w14:textId="77777777" w:rsidR="00765DB9" w:rsidRPr="00C05393" w:rsidRDefault="00765DB9" w:rsidP="00765DB9">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95F3892" w14:textId="77777777" w:rsidR="00765DB9" w:rsidRPr="00C05393" w:rsidRDefault="00765DB9" w:rsidP="00765DB9">
            <w:pPr>
              <w:snapToGrid w:val="0"/>
              <w:spacing w:before="0"/>
              <w:rPr>
                <w:rFonts w:eastAsia="TimesNewRomanPSMT" w:cs="Arial"/>
                <w:bCs/>
                <w:lang w:val="ru-RU"/>
              </w:rPr>
            </w:pPr>
            <w:r w:rsidRPr="00C05393">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9E865" w14:textId="77777777" w:rsidR="00765DB9" w:rsidRPr="00C05393" w:rsidRDefault="00765DB9" w:rsidP="00765DB9">
            <w:pPr>
              <w:snapToGrid w:val="0"/>
              <w:spacing w:before="0"/>
              <w:rPr>
                <w:rFonts w:eastAsia="TimesNewRomanPSMT" w:cs="Arial"/>
                <w:b/>
                <w:bCs/>
              </w:rPr>
            </w:pPr>
          </w:p>
        </w:tc>
      </w:tr>
      <w:tr w:rsidR="00765DB9" w:rsidRPr="00C05393" w14:paraId="395F2977" w14:textId="77777777" w:rsidTr="00B16DF0">
        <w:tc>
          <w:tcPr>
            <w:tcW w:w="465" w:type="dxa"/>
            <w:tcBorders>
              <w:top w:val="single" w:sz="4" w:space="0" w:color="000000"/>
              <w:left w:val="single" w:sz="4" w:space="0" w:color="000000"/>
              <w:bottom w:val="single" w:sz="4" w:space="0" w:color="000000"/>
            </w:tcBorders>
            <w:shd w:val="clear" w:color="auto" w:fill="auto"/>
          </w:tcPr>
          <w:p w14:paraId="1797F488" w14:textId="77777777" w:rsidR="00765DB9" w:rsidRPr="00C05393" w:rsidRDefault="00765DB9" w:rsidP="00765DB9">
            <w:pPr>
              <w:snapToGrid w:val="0"/>
              <w:spacing w:before="0"/>
              <w:rPr>
                <w:rFonts w:eastAsia="TimesNewRomanPSMT" w:cs="Arial"/>
                <w:bCs/>
                <w:lang w:val="ru-RU"/>
              </w:rPr>
            </w:pPr>
          </w:p>
          <w:p w14:paraId="3B8CBF07" w14:textId="77777777" w:rsidR="00765DB9" w:rsidRPr="00C05393" w:rsidRDefault="00765DB9" w:rsidP="00765DB9">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1893D2C" w14:textId="77777777" w:rsidR="00765DB9" w:rsidRPr="00C05393" w:rsidRDefault="00765DB9" w:rsidP="00765DB9">
            <w:pPr>
              <w:snapToGrid w:val="0"/>
              <w:spacing w:before="0"/>
              <w:rPr>
                <w:rFonts w:eastAsia="TimesNewRomanPSMT" w:cs="Arial"/>
                <w:bCs/>
                <w:lang w:val="ru-RU"/>
              </w:rPr>
            </w:pPr>
          </w:p>
          <w:p w14:paraId="28FC7B5B" w14:textId="77777777" w:rsidR="00765DB9" w:rsidRPr="00C05393" w:rsidRDefault="00765DB9" w:rsidP="00765DB9">
            <w:pPr>
              <w:spacing w:before="0"/>
              <w:rPr>
                <w:rFonts w:eastAsia="TimesNewRomanPSMT" w:cs="Arial"/>
                <w:b/>
                <w:bCs/>
              </w:rPr>
            </w:pPr>
            <w:r w:rsidRPr="00C0539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1518A3" w14:textId="77777777" w:rsidR="00765DB9" w:rsidRPr="00C05393" w:rsidRDefault="00765DB9" w:rsidP="00765DB9">
            <w:pPr>
              <w:snapToGrid w:val="0"/>
              <w:spacing w:before="0"/>
              <w:rPr>
                <w:rFonts w:eastAsia="TimesNewRomanPSMT" w:cs="Arial"/>
                <w:b/>
                <w:bCs/>
              </w:rPr>
            </w:pPr>
          </w:p>
        </w:tc>
      </w:tr>
      <w:tr w:rsidR="00765DB9" w:rsidRPr="00C05393" w14:paraId="07E26AF2" w14:textId="77777777" w:rsidTr="00B16DF0">
        <w:tc>
          <w:tcPr>
            <w:tcW w:w="465" w:type="dxa"/>
            <w:tcBorders>
              <w:top w:val="single" w:sz="4" w:space="0" w:color="000000"/>
              <w:left w:val="single" w:sz="4" w:space="0" w:color="000000"/>
              <w:bottom w:val="single" w:sz="4" w:space="0" w:color="000000"/>
            </w:tcBorders>
            <w:shd w:val="clear" w:color="auto" w:fill="auto"/>
          </w:tcPr>
          <w:p w14:paraId="12C684A3" w14:textId="77777777" w:rsidR="00765DB9" w:rsidRPr="00C05393" w:rsidRDefault="00765DB9" w:rsidP="00765DB9">
            <w:pPr>
              <w:snapToGrid w:val="0"/>
              <w:spacing w:before="0"/>
              <w:rPr>
                <w:rFonts w:eastAsia="TimesNewRomanPSMT" w:cs="Arial"/>
                <w:bCs/>
              </w:rPr>
            </w:pPr>
          </w:p>
          <w:p w14:paraId="64DB22DA"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5D4E388" w14:textId="77777777" w:rsidR="00765DB9" w:rsidRPr="00C05393" w:rsidRDefault="00765DB9" w:rsidP="00765DB9">
            <w:pPr>
              <w:snapToGrid w:val="0"/>
              <w:spacing w:before="0"/>
              <w:rPr>
                <w:rFonts w:eastAsia="TimesNewRomanPSMT" w:cs="Arial"/>
                <w:bCs/>
              </w:rPr>
            </w:pPr>
          </w:p>
          <w:p w14:paraId="1329A62F" w14:textId="77777777" w:rsidR="00765DB9" w:rsidRPr="00C05393" w:rsidRDefault="00765DB9" w:rsidP="00765DB9">
            <w:pPr>
              <w:spacing w:before="0"/>
              <w:rPr>
                <w:rFonts w:eastAsia="TimesNewRomanPSMT" w:cs="Arial"/>
                <w:b/>
                <w:bCs/>
              </w:rPr>
            </w:pPr>
            <w:r w:rsidRPr="00C05393">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D92161" w14:textId="77777777" w:rsidR="00765DB9" w:rsidRPr="00C05393" w:rsidRDefault="00765DB9" w:rsidP="00765DB9">
            <w:pPr>
              <w:snapToGrid w:val="0"/>
              <w:spacing w:before="0"/>
              <w:rPr>
                <w:rFonts w:eastAsia="TimesNewRomanPSMT" w:cs="Arial"/>
                <w:b/>
                <w:bCs/>
              </w:rPr>
            </w:pPr>
          </w:p>
        </w:tc>
      </w:tr>
      <w:tr w:rsidR="00765DB9" w:rsidRPr="00C05393" w14:paraId="70238098" w14:textId="77777777" w:rsidTr="00B16DF0">
        <w:tc>
          <w:tcPr>
            <w:tcW w:w="465" w:type="dxa"/>
            <w:tcBorders>
              <w:top w:val="single" w:sz="4" w:space="0" w:color="000000"/>
              <w:left w:val="single" w:sz="4" w:space="0" w:color="000000"/>
              <w:bottom w:val="single" w:sz="4" w:space="0" w:color="000000"/>
            </w:tcBorders>
            <w:shd w:val="clear" w:color="auto" w:fill="auto"/>
          </w:tcPr>
          <w:p w14:paraId="142D7E30" w14:textId="77777777" w:rsidR="00765DB9" w:rsidRPr="00C05393" w:rsidRDefault="00765DB9" w:rsidP="00765DB9">
            <w:pPr>
              <w:snapToGrid w:val="0"/>
              <w:spacing w:before="0"/>
              <w:rPr>
                <w:rFonts w:eastAsia="TimesNewRomanPSMT" w:cs="Arial"/>
                <w:bCs/>
              </w:rPr>
            </w:pPr>
          </w:p>
          <w:p w14:paraId="304EBAB9"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5E2964" w14:textId="77777777" w:rsidR="00765DB9" w:rsidRPr="00C05393" w:rsidRDefault="00765DB9" w:rsidP="00765DB9">
            <w:pPr>
              <w:snapToGrid w:val="0"/>
              <w:spacing w:before="0"/>
              <w:rPr>
                <w:rFonts w:eastAsia="TimesNewRomanPSMT" w:cs="Arial"/>
                <w:bCs/>
              </w:rPr>
            </w:pPr>
          </w:p>
          <w:p w14:paraId="5266C788" w14:textId="77777777" w:rsidR="00765DB9" w:rsidRPr="00C05393" w:rsidRDefault="00765DB9" w:rsidP="00765DB9">
            <w:pPr>
              <w:spacing w:before="0"/>
              <w:rPr>
                <w:rFonts w:eastAsia="TimesNewRomanPSMT" w:cs="Arial"/>
                <w:b/>
                <w:bCs/>
              </w:rPr>
            </w:pPr>
            <w:r w:rsidRPr="00C0539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017CF4" w14:textId="77777777" w:rsidR="00765DB9" w:rsidRPr="00C05393" w:rsidRDefault="00765DB9" w:rsidP="00765DB9">
            <w:pPr>
              <w:snapToGrid w:val="0"/>
              <w:spacing w:before="0"/>
              <w:rPr>
                <w:rFonts w:eastAsia="TimesNewRomanPSMT" w:cs="Arial"/>
                <w:b/>
                <w:bCs/>
              </w:rPr>
            </w:pPr>
          </w:p>
        </w:tc>
      </w:tr>
      <w:tr w:rsidR="00765DB9" w:rsidRPr="00C05393" w14:paraId="2D069173" w14:textId="77777777" w:rsidTr="00B16DF0">
        <w:tc>
          <w:tcPr>
            <w:tcW w:w="465" w:type="dxa"/>
            <w:tcBorders>
              <w:top w:val="single" w:sz="4" w:space="0" w:color="000000"/>
              <w:left w:val="single" w:sz="4" w:space="0" w:color="000000"/>
              <w:bottom w:val="single" w:sz="4" w:space="0" w:color="000000"/>
            </w:tcBorders>
            <w:shd w:val="clear" w:color="auto" w:fill="auto"/>
          </w:tcPr>
          <w:p w14:paraId="1D092CE6"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40C39C4" w14:textId="77777777" w:rsidR="00765DB9" w:rsidRPr="00C05393" w:rsidRDefault="00765DB9" w:rsidP="00765DB9">
            <w:pPr>
              <w:snapToGrid w:val="0"/>
              <w:spacing w:before="0"/>
              <w:rPr>
                <w:rFonts w:eastAsia="TimesNewRomanPSMT" w:cs="Arial"/>
                <w:bCs/>
              </w:rPr>
            </w:pPr>
          </w:p>
          <w:p w14:paraId="6410CF3F" w14:textId="77777777" w:rsidR="00765DB9" w:rsidRPr="00C05393" w:rsidRDefault="00765DB9" w:rsidP="00765DB9">
            <w:pPr>
              <w:spacing w:before="0"/>
              <w:rPr>
                <w:rFonts w:eastAsia="TimesNewRomanPSMT" w:cs="Arial"/>
                <w:b/>
                <w:bCs/>
              </w:rPr>
            </w:pPr>
            <w:r w:rsidRPr="00C0539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EB82D1" w14:textId="77777777" w:rsidR="00765DB9" w:rsidRPr="00C05393" w:rsidRDefault="00765DB9" w:rsidP="00765DB9">
            <w:pPr>
              <w:snapToGrid w:val="0"/>
              <w:spacing w:before="0"/>
              <w:rPr>
                <w:rFonts w:eastAsia="TimesNewRomanPSMT" w:cs="Arial"/>
                <w:b/>
                <w:bCs/>
              </w:rPr>
            </w:pPr>
          </w:p>
        </w:tc>
      </w:tr>
      <w:tr w:rsidR="00765DB9" w:rsidRPr="00C05393" w14:paraId="369CF8A7" w14:textId="77777777" w:rsidTr="00B16DF0">
        <w:tc>
          <w:tcPr>
            <w:tcW w:w="465" w:type="dxa"/>
            <w:tcBorders>
              <w:top w:val="single" w:sz="4" w:space="0" w:color="000000"/>
              <w:left w:val="single" w:sz="4" w:space="0" w:color="000000"/>
              <w:bottom w:val="single" w:sz="4" w:space="0" w:color="000000"/>
            </w:tcBorders>
            <w:shd w:val="clear" w:color="auto" w:fill="auto"/>
          </w:tcPr>
          <w:p w14:paraId="7006B6A0" w14:textId="77777777" w:rsidR="00765DB9" w:rsidRPr="00C05393" w:rsidRDefault="00765DB9" w:rsidP="00765DB9">
            <w:pPr>
              <w:snapToGrid w:val="0"/>
              <w:spacing w:before="0"/>
              <w:rPr>
                <w:rFonts w:eastAsia="TimesNewRomanPSMT" w:cs="Arial"/>
                <w:bCs/>
              </w:rPr>
            </w:pPr>
          </w:p>
          <w:p w14:paraId="4C990DC3" w14:textId="77777777" w:rsidR="00765DB9" w:rsidRPr="00C05393" w:rsidRDefault="00765DB9" w:rsidP="00765DB9">
            <w:pPr>
              <w:spacing w:before="0"/>
              <w:rPr>
                <w:rFonts w:eastAsia="TimesNewRomanPSMT" w:cs="Arial"/>
                <w:bCs/>
                <w:lang w:val="ru-RU"/>
              </w:rPr>
            </w:pPr>
            <w:r w:rsidRPr="00C05393">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26B1D293" w14:textId="77777777" w:rsidR="00765DB9" w:rsidRPr="00C05393" w:rsidRDefault="00765DB9" w:rsidP="00765DB9">
            <w:pPr>
              <w:snapToGrid w:val="0"/>
              <w:spacing w:before="0"/>
              <w:rPr>
                <w:rFonts w:eastAsia="TimesNewRomanPSMT" w:cs="Arial"/>
                <w:bCs/>
                <w:lang w:val="ru-RU"/>
              </w:rPr>
            </w:pPr>
          </w:p>
          <w:p w14:paraId="0EE817FD" w14:textId="77777777" w:rsidR="00765DB9" w:rsidRPr="00C05393" w:rsidRDefault="00765DB9" w:rsidP="00765DB9">
            <w:pPr>
              <w:spacing w:before="0"/>
              <w:rPr>
                <w:rFonts w:eastAsia="TimesNewRomanPSMT" w:cs="Arial"/>
                <w:b/>
                <w:bCs/>
                <w:lang w:val="ru-RU"/>
              </w:rPr>
            </w:pPr>
            <w:r w:rsidRPr="00C05393">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ECFC6E" w14:textId="77777777" w:rsidR="00765DB9" w:rsidRPr="00C05393" w:rsidRDefault="00765DB9" w:rsidP="00765DB9">
            <w:pPr>
              <w:snapToGrid w:val="0"/>
              <w:spacing w:before="0"/>
              <w:rPr>
                <w:rFonts w:eastAsia="TimesNewRomanPSMT" w:cs="Arial"/>
                <w:b/>
                <w:bCs/>
                <w:lang w:val="ru-RU"/>
              </w:rPr>
            </w:pPr>
          </w:p>
        </w:tc>
      </w:tr>
      <w:tr w:rsidR="00765DB9" w:rsidRPr="00C05393" w14:paraId="1302B99C" w14:textId="77777777" w:rsidTr="00B16DF0">
        <w:trPr>
          <w:trHeight w:val="503"/>
        </w:trPr>
        <w:tc>
          <w:tcPr>
            <w:tcW w:w="465" w:type="dxa"/>
            <w:tcBorders>
              <w:top w:val="single" w:sz="4" w:space="0" w:color="000000"/>
              <w:left w:val="single" w:sz="4" w:space="0" w:color="000000"/>
              <w:bottom w:val="single" w:sz="4" w:space="0" w:color="000000"/>
            </w:tcBorders>
            <w:shd w:val="clear" w:color="auto" w:fill="auto"/>
          </w:tcPr>
          <w:p w14:paraId="3EFBFFB3" w14:textId="77777777" w:rsidR="00765DB9" w:rsidRPr="00C05393" w:rsidRDefault="00765DB9" w:rsidP="00765DB9">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48D587B" w14:textId="77777777" w:rsidR="00765DB9" w:rsidRPr="00C05393" w:rsidRDefault="00765DB9" w:rsidP="00765DB9">
            <w:pPr>
              <w:snapToGrid w:val="0"/>
              <w:spacing w:before="0"/>
              <w:rPr>
                <w:rFonts w:eastAsia="TimesNewRomanPSMT" w:cs="Arial"/>
                <w:bCs/>
                <w:lang w:val="ru-RU"/>
              </w:rPr>
            </w:pPr>
            <w:r w:rsidRPr="00C05393">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85A73" w14:textId="77777777" w:rsidR="00765DB9" w:rsidRPr="00C05393" w:rsidRDefault="00765DB9" w:rsidP="00765DB9">
            <w:pPr>
              <w:snapToGrid w:val="0"/>
              <w:spacing w:before="0"/>
              <w:rPr>
                <w:rFonts w:eastAsia="TimesNewRomanPSMT" w:cs="Arial"/>
                <w:b/>
                <w:bCs/>
              </w:rPr>
            </w:pPr>
          </w:p>
        </w:tc>
      </w:tr>
      <w:tr w:rsidR="00765DB9" w:rsidRPr="00C05393" w14:paraId="7E3689DD" w14:textId="77777777" w:rsidTr="00B16DF0">
        <w:tc>
          <w:tcPr>
            <w:tcW w:w="465" w:type="dxa"/>
            <w:tcBorders>
              <w:top w:val="single" w:sz="4" w:space="0" w:color="000000"/>
              <w:left w:val="single" w:sz="4" w:space="0" w:color="000000"/>
              <w:bottom w:val="single" w:sz="4" w:space="0" w:color="000000"/>
            </w:tcBorders>
            <w:shd w:val="clear" w:color="auto" w:fill="auto"/>
          </w:tcPr>
          <w:p w14:paraId="6A974240" w14:textId="77777777" w:rsidR="00765DB9" w:rsidRPr="00C05393" w:rsidRDefault="00765DB9" w:rsidP="00765DB9">
            <w:pPr>
              <w:snapToGrid w:val="0"/>
              <w:spacing w:before="0"/>
              <w:rPr>
                <w:rFonts w:eastAsia="TimesNewRomanPSMT" w:cs="Arial"/>
                <w:bCs/>
                <w:lang w:val="ru-RU"/>
              </w:rPr>
            </w:pPr>
          </w:p>
          <w:p w14:paraId="47D59460" w14:textId="77777777" w:rsidR="00765DB9" w:rsidRPr="00C05393" w:rsidRDefault="00765DB9" w:rsidP="00765DB9">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7A9FBC4" w14:textId="77777777" w:rsidR="00765DB9" w:rsidRPr="00C05393" w:rsidRDefault="00765DB9" w:rsidP="00765DB9">
            <w:pPr>
              <w:snapToGrid w:val="0"/>
              <w:spacing w:before="0"/>
              <w:rPr>
                <w:rFonts w:eastAsia="TimesNewRomanPSMT" w:cs="Arial"/>
                <w:bCs/>
                <w:lang w:val="ru-RU"/>
              </w:rPr>
            </w:pPr>
          </w:p>
          <w:p w14:paraId="7F2C86AF" w14:textId="77777777" w:rsidR="00765DB9" w:rsidRPr="00C05393" w:rsidRDefault="00765DB9" w:rsidP="00765DB9">
            <w:pPr>
              <w:spacing w:before="0"/>
              <w:rPr>
                <w:rFonts w:eastAsia="TimesNewRomanPSMT" w:cs="Arial"/>
                <w:b/>
                <w:bCs/>
              </w:rPr>
            </w:pPr>
            <w:r w:rsidRPr="00C05393">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37EAC5" w14:textId="77777777" w:rsidR="00765DB9" w:rsidRPr="00C05393" w:rsidRDefault="00765DB9" w:rsidP="00765DB9">
            <w:pPr>
              <w:snapToGrid w:val="0"/>
              <w:spacing w:before="0"/>
              <w:rPr>
                <w:rFonts w:eastAsia="TimesNewRomanPSMT" w:cs="Arial"/>
                <w:b/>
                <w:bCs/>
              </w:rPr>
            </w:pPr>
          </w:p>
        </w:tc>
      </w:tr>
      <w:tr w:rsidR="00765DB9" w:rsidRPr="00C05393" w14:paraId="56560D8C" w14:textId="77777777" w:rsidTr="00B16DF0">
        <w:tc>
          <w:tcPr>
            <w:tcW w:w="465" w:type="dxa"/>
            <w:tcBorders>
              <w:top w:val="single" w:sz="4" w:space="0" w:color="000000"/>
              <w:left w:val="single" w:sz="4" w:space="0" w:color="000000"/>
              <w:bottom w:val="single" w:sz="4" w:space="0" w:color="000000"/>
            </w:tcBorders>
            <w:shd w:val="clear" w:color="auto" w:fill="auto"/>
          </w:tcPr>
          <w:p w14:paraId="0D53DE9F" w14:textId="77777777" w:rsidR="00765DB9" w:rsidRPr="00C05393" w:rsidRDefault="00765DB9" w:rsidP="00765DB9">
            <w:pPr>
              <w:snapToGrid w:val="0"/>
              <w:spacing w:before="0"/>
              <w:rPr>
                <w:rFonts w:eastAsia="TimesNewRomanPSMT" w:cs="Arial"/>
                <w:bCs/>
              </w:rPr>
            </w:pPr>
          </w:p>
          <w:p w14:paraId="65902CA3"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70D4FDD" w14:textId="77777777" w:rsidR="00765DB9" w:rsidRPr="00C05393" w:rsidRDefault="00765DB9" w:rsidP="00765DB9">
            <w:pPr>
              <w:snapToGrid w:val="0"/>
              <w:spacing w:before="0"/>
              <w:rPr>
                <w:rFonts w:eastAsia="TimesNewRomanPSMT" w:cs="Arial"/>
                <w:bCs/>
              </w:rPr>
            </w:pPr>
          </w:p>
          <w:p w14:paraId="04BDCBA6" w14:textId="77777777" w:rsidR="00765DB9" w:rsidRPr="00C05393" w:rsidRDefault="00765DB9" w:rsidP="00765DB9">
            <w:pPr>
              <w:spacing w:before="0"/>
              <w:rPr>
                <w:rFonts w:eastAsia="TimesNewRomanPSMT" w:cs="Arial"/>
                <w:b/>
                <w:bCs/>
              </w:rPr>
            </w:pPr>
            <w:r w:rsidRPr="00C05393">
              <w:rPr>
                <w:rFonts w:eastAsia="TimesNewRomanPSMT" w:cs="Arial"/>
                <w:bCs/>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A442C" w14:textId="77777777" w:rsidR="00765DB9" w:rsidRPr="00C05393" w:rsidRDefault="00765DB9" w:rsidP="00765DB9">
            <w:pPr>
              <w:snapToGrid w:val="0"/>
              <w:spacing w:before="0"/>
              <w:rPr>
                <w:rFonts w:eastAsia="TimesNewRomanPSMT" w:cs="Arial"/>
                <w:b/>
                <w:bCs/>
              </w:rPr>
            </w:pPr>
          </w:p>
        </w:tc>
      </w:tr>
      <w:tr w:rsidR="00765DB9" w:rsidRPr="00C05393" w14:paraId="15F57EA9" w14:textId="77777777" w:rsidTr="00B16DF0">
        <w:tc>
          <w:tcPr>
            <w:tcW w:w="465" w:type="dxa"/>
            <w:tcBorders>
              <w:top w:val="single" w:sz="4" w:space="0" w:color="000000"/>
              <w:left w:val="single" w:sz="4" w:space="0" w:color="000000"/>
              <w:bottom w:val="single" w:sz="4" w:space="0" w:color="000000"/>
            </w:tcBorders>
            <w:shd w:val="clear" w:color="auto" w:fill="auto"/>
          </w:tcPr>
          <w:p w14:paraId="3E528B3A" w14:textId="77777777" w:rsidR="00765DB9" w:rsidRPr="00C05393" w:rsidRDefault="00765DB9" w:rsidP="00765DB9">
            <w:pPr>
              <w:snapToGrid w:val="0"/>
              <w:spacing w:before="0"/>
              <w:rPr>
                <w:rFonts w:eastAsia="TimesNewRomanPSMT" w:cs="Arial"/>
                <w:bCs/>
              </w:rPr>
            </w:pPr>
          </w:p>
          <w:p w14:paraId="7FB41059" w14:textId="77777777" w:rsidR="00765DB9" w:rsidRPr="00C05393" w:rsidRDefault="00765DB9" w:rsidP="00765DB9">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9E43632" w14:textId="77777777" w:rsidR="00765DB9" w:rsidRPr="00C05393" w:rsidRDefault="00765DB9" w:rsidP="00765DB9">
            <w:pPr>
              <w:snapToGrid w:val="0"/>
              <w:spacing w:before="0"/>
              <w:rPr>
                <w:rFonts w:eastAsia="TimesNewRomanPSMT" w:cs="Arial"/>
                <w:bCs/>
              </w:rPr>
            </w:pPr>
          </w:p>
          <w:p w14:paraId="02FFEC6B" w14:textId="77777777" w:rsidR="00765DB9" w:rsidRPr="00C05393" w:rsidRDefault="00765DB9" w:rsidP="00765DB9">
            <w:pPr>
              <w:spacing w:before="0"/>
              <w:rPr>
                <w:rFonts w:eastAsia="TimesNewRomanPSMT" w:cs="Arial"/>
                <w:b/>
                <w:bCs/>
              </w:rPr>
            </w:pPr>
            <w:r w:rsidRPr="00C05393">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1D6697" w14:textId="77777777" w:rsidR="00765DB9" w:rsidRPr="00C05393" w:rsidRDefault="00765DB9" w:rsidP="00765DB9">
            <w:pPr>
              <w:snapToGrid w:val="0"/>
              <w:spacing w:before="0"/>
              <w:rPr>
                <w:rFonts w:eastAsia="TimesNewRomanPSMT" w:cs="Arial"/>
                <w:b/>
                <w:bCs/>
              </w:rPr>
            </w:pPr>
          </w:p>
        </w:tc>
      </w:tr>
      <w:tr w:rsidR="00765DB9" w:rsidRPr="00C05393" w14:paraId="2A657A9D" w14:textId="77777777" w:rsidTr="00B16DF0">
        <w:tc>
          <w:tcPr>
            <w:tcW w:w="465" w:type="dxa"/>
            <w:tcBorders>
              <w:top w:val="single" w:sz="4" w:space="0" w:color="000000"/>
              <w:left w:val="single" w:sz="4" w:space="0" w:color="000000"/>
              <w:bottom w:val="single" w:sz="4" w:space="0" w:color="000000"/>
            </w:tcBorders>
            <w:shd w:val="clear" w:color="auto" w:fill="auto"/>
          </w:tcPr>
          <w:p w14:paraId="0608CEAC" w14:textId="77777777" w:rsidR="00765DB9" w:rsidRPr="00C05393" w:rsidRDefault="00765DB9" w:rsidP="00765DB9">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AED5595" w14:textId="77777777" w:rsidR="00765DB9" w:rsidRPr="00C05393" w:rsidRDefault="00765DB9" w:rsidP="00765DB9">
            <w:pPr>
              <w:snapToGrid w:val="0"/>
              <w:spacing w:before="0"/>
              <w:rPr>
                <w:rFonts w:eastAsia="TimesNewRomanPSMT" w:cs="Arial"/>
                <w:bCs/>
              </w:rPr>
            </w:pPr>
          </w:p>
          <w:p w14:paraId="1DF8F858" w14:textId="77777777" w:rsidR="00765DB9" w:rsidRPr="00C05393" w:rsidRDefault="00765DB9" w:rsidP="00765DB9">
            <w:pPr>
              <w:spacing w:before="0"/>
              <w:rPr>
                <w:rFonts w:eastAsia="TimesNewRomanPSMT" w:cs="Arial"/>
                <w:b/>
                <w:bCs/>
              </w:rPr>
            </w:pPr>
            <w:r w:rsidRPr="00C05393">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5BF8D2" w14:textId="77777777" w:rsidR="00765DB9" w:rsidRPr="00C05393" w:rsidRDefault="00765DB9" w:rsidP="00765DB9">
            <w:pPr>
              <w:snapToGrid w:val="0"/>
              <w:spacing w:before="0"/>
              <w:rPr>
                <w:rFonts w:eastAsia="TimesNewRomanPSMT" w:cs="Arial"/>
                <w:b/>
                <w:bCs/>
              </w:rPr>
            </w:pPr>
          </w:p>
        </w:tc>
      </w:tr>
    </w:tbl>
    <w:p w14:paraId="121DA949" w14:textId="77777777" w:rsidR="00765DB9" w:rsidRPr="00C05393" w:rsidRDefault="00765DB9" w:rsidP="00765DB9">
      <w:pPr>
        <w:spacing w:before="0"/>
        <w:rPr>
          <w:rFonts w:cs="Arial"/>
          <w:b/>
          <w:bCs/>
          <w:iCs/>
          <w:u w:val="single"/>
        </w:rPr>
      </w:pPr>
    </w:p>
    <w:p w14:paraId="16F41D9A" w14:textId="77777777" w:rsidR="00765DB9" w:rsidRPr="00C05393" w:rsidRDefault="00765DB9" w:rsidP="00765DB9">
      <w:pPr>
        <w:spacing w:before="0"/>
        <w:rPr>
          <w:rFonts w:cs="Arial"/>
          <w:iCs/>
          <w:lang w:val="ru-RU"/>
        </w:rPr>
      </w:pPr>
      <w:r w:rsidRPr="00C05393">
        <w:rPr>
          <w:rFonts w:cs="Arial"/>
          <w:b/>
          <w:bCs/>
          <w:iCs/>
          <w:u w:val="single"/>
        </w:rPr>
        <w:t>Напомена:</w:t>
      </w:r>
    </w:p>
    <w:p w14:paraId="2E206CBF" w14:textId="77777777" w:rsidR="00765DB9" w:rsidRPr="00C05393" w:rsidRDefault="00765DB9" w:rsidP="00765DB9">
      <w:pPr>
        <w:spacing w:before="0"/>
        <w:rPr>
          <w:rFonts w:cs="Arial"/>
          <w:iCs/>
          <w:lang w:val="ru-RU"/>
        </w:rPr>
      </w:pPr>
      <w:r w:rsidRPr="00C05393">
        <w:rPr>
          <w:rFonts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F8A006" w14:textId="77777777" w:rsidR="00765DB9" w:rsidRPr="00C05393" w:rsidRDefault="00765DB9" w:rsidP="00765DB9">
      <w:pPr>
        <w:spacing w:before="0"/>
        <w:rPr>
          <w:rFonts w:cs="Arial"/>
          <w:iCs/>
          <w:lang w:val="ru-RU"/>
        </w:rPr>
      </w:pPr>
    </w:p>
    <w:p w14:paraId="591FC857" w14:textId="77777777" w:rsidR="00765DB9" w:rsidRPr="00C05393" w:rsidRDefault="00765DB9" w:rsidP="00765DB9">
      <w:pPr>
        <w:spacing w:before="0"/>
        <w:rPr>
          <w:rFonts w:cs="Arial"/>
          <w:iCs/>
          <w:lang w:val="ru-RU"/>
        </w:rPr>
      </w:pPr>
    </w:p>
    <w:p w14:paraId="33559A5B" w14:textId="77777777" w:rsidR="00765DB9" w:rsidRPr="00C05393" w:rsidRDefault="00765DB9" w:rsidP="00765DB9">
      <w:pPr>
        <w:spacing w:before="0"/>
        <w:rPr>
          <w:rFonts w:cs="Arial"/>
          <w:iCs/>
          <w:lang w:val="ru-RU"/>
        </w:rPr>
      </w:pPr>
    </w:p>
    <w:p w14:paraId="760F6C59" w14:textId="77777777" w:rsidR="00765DB9" w:rsidRPr="00C05393" w:rsidRDefault="00765DB9" w:rsidP="00765DB9">
      <w:pPr>
        <w:spacing w:before="0"/>
        <w:rPr>
          <w:rFonts w:cs="Arial"/>
          <w:iCs/>
          <w:lang w:val="ru-RU"/>
        </w:rPr>
      </w:pPr>
    </w:p>
    <w:p w14:paraId="48BC83A0" w14:textId="77777777" w:rsidR="00D94C59" w:rsidRPr="00C05393" w:rsidRDefault="00D94C59" w:rsidP="00765DB9">
      <w:pPr>
        <w:spacing w:before="0"/>
        <w:rPr>
          <w:rFonts w:cs="Arial"/>
          <w:iCs/>
          <w:lang w:val="sr-Latn-RS"/>
        </w:rPr>
      </w:pPr>
    </w:p>
    <w:p w14:paraId="03125D2E" w14:textId="77777777" w:rsidR="00404F49" w:rsidRPr="00C05393" w:rsidRDefault="00404F49" w:rsidP="00765DB9">
      <w:pPr>
        <w:spacing w:before="0"/>
        <w:rPr>
          <w:rFonts w:cs="Arial"/>
          <w:iCs/>
          <w:lang w:val="sr-Cyrl-RS"/>
        </w:rPr>
      </w:pPr>
    </w:p>
    <w:p w14:paraId="728D6F32" w14:textId="77777777" w:rsidR="0034222F" w:rsidRPr="00C05393" w:rsidRDefault="0034222F" w:rsidP="00765DB9">
      <w:pPr>
        <w:spacing w:before="0"/>
        <w:rPr>
          <w:rFonts w:cs="Arial"/>
          <w:iCs/>
          <w:lang w:val="sr-Cyrl-RS"/>
        </w:rPr>
      </w:pPr>
    </w:p>
    <w:p w14:paraId="36EFC7EE" w14:textId="77777777" w:rsidR="00DC2E6B" w:rsidRPr="00C05393" w:rsidRDefault="00DC2E6B" w:rsidP="00765DB9">
      <w:pPr>
        <w:spacing w:before="0"/>
        <w:rPr>
          <w:rFonts w:cs="Arial"/>
          <w:iCs/>
          <w:lang w:val="sr-Cyrl-RS"/>
        </w:rPr>
      </w:pPr>
    </w:p>
    <w:p w14:paraId="27D5BC1F" w14:textId="3FA05412" w:rsidR="00D94C59" w:rsidRDefault="00D94C59" w:rsidP="00765DB9">
      <w:pPr>
        <w:spacing w:before="0"/>
        <w:rPr>
          <w:rFonts w:cs="Arial"/>
          <w:iCs/>
          <w:lang w:val="ru-RU"/>
        </w:rPr>
      </w:pPr>
    </w:p>
    <w:p w14:paraId="04C60BF6" w14:textId="77777777" w:rsidR="00B56BE4" w:rsidRPr="00C05393" w:rsidRDefault="00B56BE4" w:rsidP="00765DB9">
      <w:pPr>
        <w:spacing w:before="0"/>
        <w:rPr>
          <w:rFonts w:cs="Arial"/>
          <w:iCs/>
          <w:lang w:val="ru-RU"/>
        </w:rPr>
      </w:pPr>
    </w:p>
    <w:p w14:paraId="4D9EAFC0" w14:textId="77777777" w:rsidR="00765DB9" w:rsidRPr="00C05393" w:rsidRDefault="00765DB9" w:rsidP="00765DB9">
      <w:pPr>
        <w:spacing w:before="0"/>
        <w:rPr>
          <w:rFonts w:eastAsia="TimesNewRomanPSMT" w:cs="Arial"/>
          <w:b/>
          <w:bCs/>
          <w:lang w:val="sr-Cyrl-CS"/>
        </w:rPr>
      </w:pPr>
      <w:r w:rsidRPr="00C05393">
        <w:rPr>
          <w:rFonts w:eastAsia="TimesNewRomanPSMT" w:cs="Arial"/>
          <w:b/>
          <w:bCs/>
          <w:lang w:val="sr-Cyrl-CS"/>
        </w:rPr>
        <w:t>5) ЦЕНА И КОМЕРЦИЈАЛНИ УСЛОВИ ПОНУДЕ</w:t>
      </w:r>
    </w:p>
    <w:p w14:paraId="5BC94552" w14:textId="77777777" w:rsidR="00765DB9" w:rsidRPr="00C05393" w:rsidRDefault="00765DB9" w:rsidP="00765DB9">
      <w:pPr>
        <w:spacing w:before="0"/>
        <w:rPr>
          <w:rFonts w:eastAsia="TimesNewRomanPSMT" w:cs="Arial"/>
          <w:b/>
          <w:bCs/>
          <w:lang w:val="sr-Cyrl-CS"/>
        </w:rPr>
      </w:pPr>
    </w:p>
    <w:p w14:paraId="53753C32" w14:textId="77777777" w:rsidR="00765DB9" w:rsidRPr="00C05393" w:rsidRDefault="00765DB9" w:rsidP="00765DB9">
      <w:pPr>
        <w:spacing w:before="0"/>
        <w:jc w:val="center"/>
        <w:rPr>
          <w:rFonts w:cs="Arial"/>
          <w:b/>
          <w:bCs/>
          <w:iCs/>
          <w:u w:val="single"/>
          <w:lang w:val="sr-Cyrl-CS"/>
        </w:rPr>
      </w:pPr>
      <w:r w:rsidRPr="00C05393">
        <w:rPr>
          <w:rFonts w:cs="Arial"/>
          <w:b/>
          <w:bCs/>
          <w:iCs/>
          <w:u w:val="single"/>
          <w:lang w:val="sr-Cyrl-CS"/>
        </w:rPr>
        <w:t>ЦЕНА</w:t>
      </w:r>
    </w:p>
    <w:p w14:paraId="53932919" w14:textId="77777777" w:rsidR="00647CF3" w:rsidRPr="00C05393" w:rsidRDefault="00647CF3" w:rsidP="00765DB9">
      <w:pPr>
        <w:spacing w:before="0"/>
        <w:jc w:val="center"/>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3824"/>
      </w:tblGrid>
      <w:tr w:rsidR="00765DB9" w:rsidRPr="00C05393" w14:paraId="05460569" w14:textId="77777777" w:rsidTr="00B43BB7">
        <w:trPr>
          <w:trHeight w:val="485"/>
        </w:trPr>
        <w:tc>
          <w:tcPr>
            <w:tcW w:w="5326" w:type="dxa"/>
            <w:shd w:val="clear" w:color="auto" w:fill="C6D9F1" w:themeFill="text2" w:themeFillTint="33"/>
            <w:vAlign w:val="center"/>
          </w:tcPr>
          <w:p w14:paraId="4F9C833E" w14:textId="1A427888" w:rsidR="00765DB9" w:rsidRPr="00C05393" w:rsidRDefault="00765DB9" w:rsidP="00765DB9">
            <w:pPr>
              <w:spacing w:before="0"/>
              <w:jc w:val="center"/>
              <w:rPr>
                <w:rFonts w:cs="Arial"/>
                <w:b/>
                <w:bCs/>
                <w:iCs/>
                <w:lang w:val="sr-Cyrl-RS"/>
              </w:rPr>
            </w:pPr>
            <w:r w:rsidRPr="00C05393">
              <w:rPr>
                <w:rFonts w:eastAsia="TimesNewRomanPSMT" w:cs="Arial"/>
                <w:b/>
                <w:bCs/>
              </w:rPr>
              <w:t xml:space="preserve">ПРЕДМЕТ </w:t>
            </w:r>
            <w:r w:rsidRPr="00C05393">
              <w:rPr>
                <w:rFonts w:eastAsia="TimesNewRomanPSMT" w:cs="Arial"/>
                <w:b/>
                <w:bCs/>
                <w:lang w:val="sr-Cyrl-CS"/>
              </w:rPr>
              <w:t xml:space="preserve">И БРОЈ </w:t>
            </w:r>
            <w:r w:rsidRPr="00C05393">
              <w:rPr>
                <w:rFonts w:eastAsia="TimesNewRomanPSMT" w:cs="Arial"/>
                <w:b/>
                <w:bCs/>
              </w:rPr>
              <w:t>НАБАВКЕ</w:t>
            </w:r>
            <w:r w:rsidR="000F01C1" w:rsidRPr="00C05393">
              <w:rPr>
                <w:rFonts w:eastAsia="TimesNewRomanPSMT" w:cs="Arial"/>
                <w:b/>
                <w:bCs/>
                <w:lang w:val="sr-Cyrl-RS"/>
              </w:rPr>
              <w:t xml:space="preserve"> за партију 1</w:t>
            </w:r>
          </w:p>
        </w:tc>
        <w:tc>
          <w:tcPr>
            <w:tcW w:w="3919" w:type="dxa"/>
            <w:shd w:val="clear" w:color="auto" w:fill="C6D9F1" w:themeFill="text2" w:themeFillTint="33"/>
            <w:vAlign w:val="center"/>
          </w:tcPr>
          <w:p w14:paraId="4263AF39" w14:textId="77777777" w:rsidR="00765DB9" w:rsidRPr="00C05393" w:rsidRDefault="00765DB9" w:rsidP="00BD58E4">
            <w:pPr>
              <w:spacing w:before="0"/>
              <w:jc w:val="center"/>
              <w:rPr>
                <w:rFonts w:cs="Arial"/>
                <w:b/>
                <w:bCs/>
                <w:iCs/>
                <w:lang w:val="sr-Cyrl-CS"/>
              </w:rPr>
            </w:pPr>
            <w:r w:rsidRPr="00C05393">
              <w:rPr>
                <w:rFonts w:cs="Arial"/>
                <w:b/>
                <w:bCs/>
                <w:iCs/>
                <w:lang w:val="sr-Cyrl-CS"/>
              </w:rPr>
              <w:t xml:space="preserve">УКУПНА ЦЕНА </w:t>
            </w:r>
            <w:r w:rsidRPr="00C05393">
              <w:rPr>
                <w:rFonts w:eastAsia="Arial Unicode MS" w:cs="Arial"/>
                <w:b/>
                <w:bCs/>
                <w:iCs/>
                <w:kern w:val="1"/>
                <w:lang w:val="sr-Cyrl-CS" w:eastAsia="ar-SA"/>
              </w:rPr>
              <w:t>дин</w:t>
            </w:r>
            <w:r w:rsidR="002703F2" w:rsidRPr="00C05393">
              <w:rPr>
                <w:rFonts w:eastAsia="Arial Unicode MS" w:cs="Arial"/>
                <w:b/>
                <w:bCs/>
                <w:iCs/>
                <w:kern w:val="1"/>
                <w:lang w:val="sr-Cyrl-CS" w:eastAsia="ar-SA"/>
              </w:rPr>
              <w:t>.</w:t>
            </w:r>
            <w:r w:rsidR="00404F49" w:rsidRPr="00C05393">
              <w:rPr>
                <w:rFonts w:eastAsia="Arial Unicode MS" w:cs="Arial"/>
                <w:b/>
                <w:bCs/>
                <w:iCs/>
                <w:kern w:val="1"/>
                <w:lang w:val="sr-Latn-RS" w:eastAsia="ar-SA"/>
              </w:rPr>
              <w:t>/</w:t>
            </w:r>
            <w:r w:rsidR="00404F49" w:rsidRPr="00C05393">
              <w:rPr>
                <w:rFonts w:eastAsia="Arial Unicode MS" w:cs="Arial"/>
                <w:b/>
                <w:bCs/>
                <w:iCs/>
                <w:kern w:val="1"/>
                <w:lang w:val="sr-Cyrl-RS" w:eastAsia="ar-SA"/>
              </w:rPr>
              <w:t>евро</w:t>
            </w:r>
            <w:r w:rsidR="00BD58E4" w:rsidRPr="00C05393">
              <w:rPr>
                <w:rFonts w:eastAsia="Arial Unicode MS" w:cs="Arial"/>
                <w:b/>
                <w:bCs/>
                <w:iCs/>
                <w:kern w:val="1"/>
                <w:lang w:val="sr-Cyrl-CS" w:eastAsia="ar-SA"/>
              </w:rPr>
              <w:t xml:space="preserve"> </w:t>
            </w:r>
            <w:r w:rsidRPr="00C05393">
              <w:rPr>
                <w:rFonts w:cs="Arial"/>
                <w:b/>
                <w:bCs/>
                <w:iCs/>
                <w:lang w:val="sr-Cyrl-CS"/>
              </w:rPr>
              <w:t>без ПДВ</w:t>
            </w:r>
          </w:p>
        </w:tc>
      </w:tr>
      <w:tr w:rsidR="00765DB9" w:rsidRPr="00C05393" w14:paraId="3FFB4B4E" w14:textId="77777777" w:rsidTr="00C14AED">
        <w:trPr>
          <w:trHeight w:val="647"/>
        </w:trPr>
        <w:tc>
          <w:tcPr>
            <w:tcW w:w="5326" w:type="dxa"/>
            <w:vAlign w:val="center"/>
          </w:tcPr>
          <w:p w14:paraId="6A4A4F9B" w14:textId="7B42BF29" w:rsidR="00081FE5" w:rsidRPr="004A0897" w:rsidRDefault="00372010" w:rsidP="00081FE5">
            <w:pPr>
              <w:tabs>
                <w:tab w:val="left" w:pos="1134"/>
              </w:tabs>
              <w:jc w:val="center"/>
              <w:rPr>
                <w:rFonts w:cs="Arial"/>
                <w:b/>
                <w:lang w:val="sr-Cyrl-RS"/>
              </w:rPr>
            </w:pPr>
            <w:r>
              <w:rPr>
                <w:rFonts w:cs="Arial"/>
                <w:lang w:val="sr-Latn-CS"/>
              </w:rPr>
              <w:t xml:space="preserve">Партија </w:t>
            </w:r>
            <w:r>
              <w:rPr>
                <w:rFonts w:cs="Arial"/>
                <w:lang w:val="sr-Cyrl-RS"/>
              </w:rPr>
              <w:t>1</w:t>
            </w:r>
            <w:r>
              <w:rPr>
                <w:rFonts w:cs="Arial"/>
                <w:lang w:val="sr-Cyrl-CS"/>
              </w:rPr>
              <w:t xml:space="preserve"> – </w:t>
            </w:r>
            <w:r>
              <w:rPr>
                <w:rFonts w:cs="Arial"/>
                <w:lang w:val="sr-Cyrl-RS"/>
              </w:rPr>
              <w:t>Шине за ЕШ</w:t>
            </w:r>
            <w:r w:rsidR="00DC2E6B" w:rsidRPr="004A0897">
              <w:rPr>
                <w:rFonts w:cs="Arial"/>
                <w:b/>
                <w:lang w:val="sr-Cyrl-RS"/>
              </w:rPr>
              <w:t xml:space="preserve"> </w:t>
            </w:r>
          </w:p>
          <w:p w14:paraId="3FDCCB92" w14:textId="05B40FC8" w:rsidR="00BD58E4" w:rsidRPr="00C05393" w:rsidRDefault="00372010" w:rsidP="00081FE5">
            <w:pPr>
              <w:tabs>
                <w:tab w:val="left" w:pos="1134"/>
              </w:tabs>
              <w:jc w:val="center"/>
              <w:rPr>
                <w:rFonts w:cs="Arial"/>
                <w:lang w:val="sr-Cyrl-RS"/>
              </w:rPr>
            </w:pPr>
            <w:r>
              <w:rPr>
                <w:rFonts w:cs="Arial"/>
                <w:b/>
                <w:lang w:val="sr-Cyrl-CS"/>
              </w:rPr>
              <w:t>ЈН/4000/</w:t>
            </w:r>
            <w:r>
              <w:rPr>
                <w:rFonts w:cs="Arial"/>
                <w:b/>
                <w:lang w:val="en-GB"/>
              </w:rPr>
              <w:t>0235-2</w:t>
            </w:r>
            <w:r>
              <w:rPr>
                <w:rFonts w:cs="Arial"/>
                <w:b/>
                <w:lang w:val="sr-Cyrl-CS"/>
              </w:rPr>
              <w:t>/2018</w:t>
            </w:r>
          </w:p>
        </w:tc>
        <w:tc>
          <w:tcPr>
            <w:tcW w:w="3919" w:type="dxa"/>
          </w:tcPr>
          <w:p w14:paraId="147A66D9" w14:textId="77777777" w:rsidR="00765DB9" w:rsidRPr="00C05393" w:rsidRDefault="00765DB9" w:rsidP="00765DB9">
            <w:pPr>
              <w:spacing w:before="0"/>
              <w:jc w:val="center"/>
              <w:rPr>
                <w:rFonts w:cs="Arial"/>
                <w:b/>
                <w:bCs/>
                <w:iCs/>
                <w:lang w:val="sr-Cyrl-CS"/>
              </w:rPr>
            </w:pPr>
          </w:p>
          <w:p w14:paraId="36C85F43" w14:textId="77777777" w:rsidR="00765DB9" w:rsidRPr="00C05393" w:rsidRDefault="00765DB9" w:rsidP="00765DB9">
            <w:pPr>
              <w:spacing w:before="0"/>
              <w:jc w:val="center"/>
              <w:rPr>
                <w:rFonts w:cs="Arial"/>
                <w:b/>
                <w:bCs/>
                <w:iCs/>
                <w:lang w:val="sr-Cyrl-CS"/>
              </w:rPr>
            </w:pPr>
          </w:p>
        </w:tc>
      </w:tr>
    </w:tbl>
    <w:p w14:paraId="2684D17E" w14:textId="188BBB6A" w:rsidR="00765DB9" w:rsidRPr="00C05393" w:rsidRDefault="00765DB9" w:rsidP="000F01C1">
      <w:pPr>
        <w:spacing w:before="0"/>
        <w:rPr>
          <w:rFonts w:cs="Arial"/>
          <w:b/>
          <w:bCs/>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3824"/>
      </w:tblGrid>
      <w:tr w:rsidR="000F01C1" w:rsidRPr="00C05393" w14:paraId="30DAA900" w14:textId="77777777" w:rsidTr="0084037E">
        <w:trPr>
          <w:trHeight w:val="485"/>
        </w:trPr>
        <w:tc>
          <w:tcPr>
            <w:tcW w:w="5326" w:type="dxa"/>
            <w:shd w:val="clear" w:color="auto" w:fill="C6D9F1" w:themeFill="text2" w:themeFillTint="33"/>
            <w:vAlign w:val="center"/>
          </w:tcPr>
          <w:p w14:paraId="5E576406" w14:textId="1CD7233A" w:rsidR="000F01C1" w:rsidRPr="00912B36" w:rsidRDefault="000F01C1" w:rsidP="000F01C1">
            <w:pPr>
              <w:spacing w:before="0"/>
              <w:jc w:val="center"/>
              <w:rPr>
                <w:rFonts w:cs="Arial"/>
                <w:b/>
                <w:bCs/>
                <w:iCs/>
                <w:lang w:val="sr-Cyrl-RS"/>
              </w:rPr>
            </w:pPr>
            <w:r w:rsidRPr="00912B36">
              <w:rPr>
                <w:rFonts w:cs="Arial"/>
                <w:b/>
                <w:bCs/>
                <w:iCs/>
              </w:rPr>
              <w:t xml:space="preserve">ПРЕДМЕТ </w:t>
            </w:r>
            <w:r w:rsidRPr="00912B36">
              <w:rPr>
                <w:rFonts w:cs="Arial"/>
                <w:b/>
                <w:bCs/>
                <w:iCs/>
                <w:lang w:val="sr-Cyrl-CS"/>
              </w:rPr>
              <w:t xml:space="preserve">И БРОЈ </w:t>
            </w:r>
            <w:r w:rsidRPr="00912B36">
              <w:rPr>
                <w:rFonts w:cs="Arial"/>
                <w:b/>
                <w:bCs/>
                <w:iCs/>
              </w:rPr>
              <w:t>НАБАВКЕ</w:t>
            </w:r>
            <w:r w:rsidRPr="00912B36">
              <w:rPr>
                <w:rFonts w:cs="Arial"/>
                <w:b/>
                <w:bCs/>
                <w:iCs/>
                <w:lang w:val="sr-Cyrl-RS"/>
              </w:rPr>
              <w:t xml:space="preserve"> за партију 2</w:t>
            </w:r>
          </w:p>
        </w:tc>
        <w:tc>
          <w:tcPr>
            <w:tcW w:w="3919" w:type="dxa"/>
            <w:shd w:val="clear" w:color="auto" w:fill="C6D9F1" w:themeFill="text2" w:themeFillTint="33"/>
            <w:vAlign w:val="center"/>
          </w:tcPr>
          <w:p w14:paraId="59A52DCB" w14:textId="77777777" w:rsidR="000F01C1" w:rsidRPr="00912B36" w:rsidRDefault="000F01C1" w:rsidP="000F01C1">
            <w:pPr>
              <w:spacing w:before="0"/>
              <w:jc w:val="center"/>
              <w:rPr>
                <w:rFonts w:cs="Arial"/>
                <w:b/>
                <w:bCs/>
                <w:iCs/>
                <w:lang w:val="sr-Cyrl-CS"/>
              </w:rPr>
            </w:pPr>
            <w:r w:rsidRPr="00912B36">
              <w:rPr>
                <w:rFonts w:cs="Arial"/>
                <w:b/>
                <w:bCs/>
                <w:iCs/>
                <w:lang w:val="sr-Cyrl-CS"/>
              </w:rPr>
              <w:t>УКУПНА ЦЕНА дин.</w:t>
            </w:r>
            <w:r w:rsidRPr="00912B36">
              <w:rPr>
                <w:rFonts w:cs="Arial"/>
                <w:b/>
                <w:bCs/>
                <w:iCs/>
                <w:lang w:val="sr-Latn-RS"/>
              </w:rPr>
              <w:t>/</w:t>
            </w:r>
            <w:r w:rsidRPr="00912B36">
              <w:rPr>
                <w:rFonts w:cs="Arial"/>
                <w:b/>
                <w:bCs/>
                <w:iCs/>
                <w:lang w:val="sr-Cyrl-RS"/>
              </w:rPr>
              <w:t>евро</w:t>
            </w:r>
            <w:r w:rsidRPr="00912B36">
              <w:rPr>
                <w:rFonts w:cs="Arial"/>
                <w:b/>
                <w:bCs/>
                <w:iCs/>
                <w:lang w:val="sr-Cyrl-CS"/>
              </w:rPr>
              <w:t xml:space="preserve"> без ПДВ</w:t>
            </w:r>
          </w:p>
        </w:tc>
      </w:tr>
      <w:tr w:rsidR="000F01C1" w:rsidRPr="00C05393" w14:paraId="53B141DE" w14:textId="77777777" w:rsidTr="00CD3365">
        <w:trPr>
          <w:trHeight w:val="719"/>
        </w:trPr>
        <w:tc>
          <w:tcPr>
            <w:tcW w:w="5326" w:type="dxa"/>
            <w:vAlign w:val="center"/>
          </w:tcPr>
          <w:p w14:paraId="32044B46" w14:textId="77777777" w:rsidR="00FE7655" w:rsidRDefault="00372010" w:rsidP="000F01C1">
            <w:pPr>
              <w:spacing w:before="0"/>
              <w:jc w:val="center"/>
              <w:rPr>
                <w:rFonts w:cs="Arial"/>
                <w:lang w:val="sr-Cyrl-RS"/>
              </w:rPr>
            </w:pPr>
            <w:r>
              <w:rPr>
                <w:rFonts w:cs="Arial"/>
                <w:lang w:val="sr-Latn-CS"/>
              </w:rPr>
              <w:t xml:space="preserve">Партија </w:t>
            </w:r>
            <w:r>
              <w:rPr>
                <w:rFonts w:cs="Arial"/>
                <w:lang w:val="sr-Cyrl-RS"/>
              </w:rPr>
              <w:t>2</w:t>
            </w:r>
            <w:r>
              <w:rPr>
                <w:rFonts w:cs="Arial"/>
                <w:lang w:val="sr-Cyrl-CS"/>
              </w:rPr>
              <w:t xml:space="preserve"> – </w:t>
            </w:r>
            <w:r>
              <w:rPr>
                <w:rFonts w:cs="Arial"/>
                <w:lang w:val="sr-Cyrl-RS"/>
              </w:rPr>
              <w:t>Шине за Ведричар</w:t>
            </w:r>
          </w:p>
          <w:p w14:paraId="38B54D73" w14:textId="21589A45" w:rsidR="00372010" w:rsidRPr="00C05393" w:rsidRDefault="00372010" w:rsidP="000F01C1">
            <w:pPr>
              <w:spacing w:before="0"/>
              <w:jc w:val="center"/>
              <w:rPr>
                <w:rFonts w:cs="Arial"/>
                <w:bCs/>
                <w:iCs/>
                <w:lang w:val="sr-Cyrl-RS"/>
              </w:rPr>
            </w:pPr>
            <w:r>
              <w:rPr>
                <w:rFonts w:cs="Arial"/>
                <w:b/>
                <w:lang w:val="sr-Cyrl-CS"/>
              </w:rPr>
              <w:t>ЈН/4000/</w:t>
            </w:r>
            <w:r>
              <w:rPr>
                <w:rFonts w:cs="Arial"/>
                <w:b/>
                <w:lang w:val="en-GB"/>
              </w:rPr>
              <w:t>0235-2</w:t>
            </w:r>
            <w:r>
              <w:rPr>
                <w:rFonts w:cs="Arial"/>
                <w:b/>
                <w:lang w:val="sr-Cyrl-CS"/>
              </w:rPr>
              <w:t>/2018</w:t>
            </w:r>
          </w:p>
        </w:tc>
        <w:tc>
          <w:tcPr>
            <w:tcW w:w="3919" w:type="dxa"/>
          </w:tcPr>
          <w:p w14:paraId="1E6910B7" w14:textId="77777777" w:rsidR="000F01C1" w:rsidRPr="00C05393" w:rsidRDefault="000F01C1" w:rsidP="000F01C1">
            <w:pPr>
              <w:spacing w:before="0"/>
              <w:jc w:val="center"/>
              <w:rPr>
                <w:rFonts w:cs="Arial"/>
                <w:b/>
                <w:bCs/>
                <w:iCs/>
                <w:u w:val="single"/>
                <w:lang w:val="sr-Cyrl-CS"/>
              </w:rPr>
            </w:pPr>
          </w:p>
          <w:p w14:paraId="3FB31173" w14:textId="77777777" w:rsidR="000F01C1" w:rsidRPr="00C05393" w:rsidRDefault="000F01C1" w:rsidP="000F01C1">
            <w:pPr>
              <w:spacing w:before="0"/>
              <w:jc w:val="center"/>
              <w:rPr>
                <w:rFonts w:cs="Arial"/>
                <w:b/>
                <w:bCs/>
                <w:iCs/>
                <w:u w:val="single"/>
                <w:lang w:val="sr-Cyrl-CS"/>
              </w:rPr>
            </w:pPr>
          </w:p>
        </w:tc>
      </w:tr>
    </w:tbl>
    <w:p w14:paraId="34FDA543" w14:textId="270D00AF" w:rsidR="00606E5D" w:rsidRPr="00C05393" w:rsidRDefault="00606E5D" w:rsidP="00372010">
      <w:pPr>
        <w:spacing w:before="0"/>
        <w:rPr>
          <w:rFonts w:cs="Arial"/>
          <w:b/>
          <w:bCs/>
          <w:iCs/>
          <w:u w:val="single"/>
          <w:lang w:val="sr-Cyrl-CS"/>
        </w:rPr>
      </w:pPr>
    </w:p>
    <w:p w14:paraId="4ED361B1" w14:textId="4C8290CD" w:rsidR="004A0897" w:rsidRPr="00C05393" w:rsidRDefault="004A0897" w:rsidP="00372010">
      <w:pPr>
        <w:spacing w:before="0"/>
        <w:rPr>
          <w:rFonts w:cs="Arial"/>
          <w:b/>
          <w:bCs/>
          <w:iCs/>
          <w:u w:val="single"/>
          <w:lang w:val="sr-Cyrl-CS"/>
        </w:rPr>
      </w:pPr>
    </w:p>
    <w:p w14:paraId="13B05874" w14:textId="77777777" w:rsidR="00FE7655" w:rsidRPr="00C05393" w:rsidRDefault="00FE7655" w:rsidP="00765DB9">
      <w:pPr>
        <w:spacing w:before="0"/>
        <w:jc w:val="center"/>
        <w:rPr>
          <w:rFonts w:cs="Arial"/>
          <w:b/>
          <w:bCs/>
          <w:iCs/>
          <w:u w:val="single"/>
          <w:lang w:val="sr-Cyrl-CS"/>
        </w:rPr>
      </w:pPr>
    </w:p>
    <w:p w14:paraId="5065A6AA" w14:textId="77777777" w:rsidR="00765DB9" w:rsidRPr="00C05393" w:rsidRDefault="00765DB9" w:rsidP="00765DB9">
      <w:pPr>
        <w:spacing w:before="0"/>
        <w:jc w:val="center"/>
        <w:rPr>
          <w:rFonts w:cs="Arial"/>
          <w:b/>
          <w:bCs/>
          <w:iCs/>
          <w:u w:val="single"/>
          <w:lang w:val="sr-Cyrl-CS"/>
        </w:rPr>
      </w:pPr>
      <w:r w:rsidRPr="00C05393">
        <w:rPr>
          <w:rFonts w:cs="Arial"/>
          <w:b/>
          <w:bCs/>
          <w:iCs/>
          <w:u w:val="single"/>
          <w:lang w:val="sr-Cyrl-CS"/>
        </w:rPr>
        <w:t>КОМЕРЦИЈАЛНИ УСЛОВИ</w:t>
      </w:r>
    </w:p>
    <w:p w14:paraId="66B7A411" w14:textId="77777777" w:rsidR="00647CF3" w:rsidRPr="00C05393" w:rsidRDefault="00647CF3" w:rsidP="00765DB9">
      <w:pPr>
        <w:spacing w:before="0"/>
        <w:jc w:val="center"/>
        <w:rPr>
          <w:rFonts w:cs="Arial"/>
          <w:b/>
          <w:bCs/>
          <w:iCs/>
          <w:u w:val="single"/>
          <w:lang w:val="sr-Latn-RS"/>
        </w:rPr>
      </w:pPr>
    </w:p>
    <w:p w14:paraId="2E1E17FD" w14:textId="77777777" w:rsidR="00E33B4C" w:rsidRPr="00C05393" w:rsidRDefault="00E33B4C" w:rsidP="00765DB9">
      <w:pPr>
        <w:spacing w:before="0"/>
        <w:jc w:val="center"/>
        <w:rPr>
          <w:rFonts w:cs="Arial"/>
          <w:b/>
          <w:bCs/>
          <w:iCs/>
          <w:u w:val="single"/>
          <w:lang w:val="sr-Latn-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680"/>
      </w:tblGrid>
      <w:tr w:rsidR="00103F71" w:rsidRPr="00C05393" w14:paraId="109F8ECA" w14:textId="77777777" w:rsidTr="00091A2F">
        <w:trPr>
          <w:trHeight w:val="647"/>
        </w:trPr>
        <w:tc>
          <w:tcPr>
            <w:tcW w:w="4945" w:type="dxa"/>
            <w:shd w:val="clear" w:color="auto" w:fill="C6D9F1" w:themeFill="text2" w:themeFillTint="33"/>
            <w:vAlign w:val="center"/>
          </w:tcPr>
          <w:p w14:paraId="538B0965" w14:textId="77777777" w:rsidR="00765DB9" w:rsidRPr="00C05393" w:rsidRDefault="00765DB9" w:rsidP="00765DB9">
            <w:pPr>
              <w:spacing w:before="0"/>
              <w:jc w:val="center"/>
              <w:rPr>
                <w:rFonts w:cs="Arial"/>
                <w:b/>
                <w:bCs/>
                <w:iCs/>
                <w:lang w:val="sr-Cyrl-CS"/>
              </w:rPr>
            </w:pPr>
            <w:r w:rsidRPr="00C05393">
              <w:rPr>
                <w:rFonts w:cs="Arial"/>
                <w:b/>
                <w:bCs/>
                <w:iCs/>
                <w:lang w:val="sr-Cyrl-CS"/>
              </w:rPr>
              <w:t>УСЛОВ НАРУЧИОЦА</w:t>
            </w:r>
          </w:p>
        </w:tc>
        <w:tc>
          <w:tcPr>
            <w:tcW w:w="4680" w:type="dxa"/>
            <w:shd w:val="clear" w:color="auto" w:fill="C6D9F1" w:themeFill="text2" w:themeFillTint="33"/>
            <w:vAlign w:val="center"/>
          </w:tcPr>
          <w:p w14:paraId="17F44248" w14:textId="77777777" w:rsidR="00765DB9" w:rsidRPr="00C05393" w:rsidRDefault="00765DB9" w:rsidP="00765DB9">
            <w:pPr>
              <w:spacing w:before="0"/>
              <w:jc w:val="center"/>
              <w:rPr>
                <w:rFonts w:cs="Arial"/>
                <w:b/>
                <w:bCs/>
                <w:iCs/>
                <w:lang w:val="sr-Cyrl-CS"/>
              </w:rPr>
            </w:pPr>
            <w:r w:rsidRPr="00C05393">
              <w:rPr>
                <w:rFonts w:cs="Arial"/>
                <w:b/>
                <w:bCs/>
                <w:iCs/>
                <w:lang w:val="sr-Cyrl-CS"/>
              </w:rPr>
              <w:t>ПОНУДА ПОНУЂАЧА</w:t>
            </w:r>
          </w:p>
        </w:tc>
      </w:tr>
      <w:tr w:rsidR="00103F71" w:rsidRPr="00C05393" w14:paraId="0CB910D7" w14:textId="77777777" w:rsidTr="00091A2F">
        <w:tc>
          <w:tcPr>
            <w:tcW w:w="4945" w:type="dxa"/>
            <w:vAlign w:val="center"/>
          </w:tcPr>
          <w:p w14:paraId="54358B90" w14:textId="3C54DC46" w:rsidR="00CA5EF9" w:rsidRPr="00C05393" w:rsidRDefault="00765DB9" w:rsidP="00CA5EF9">
            <w:pPr>
              <w:spacing w:before="0"/>
              <w:rPr>
                <w:rFonts w:cs="Arial"/>
                <w:b/>
                <w:bCs/>
                <w:iCs/>
                <w:lang w:val="sr-Cyrl-CS"/>
              </w:rPr>
            </w:pPr>
            <w:r w:rsidRPr="00C05393">
              <w:rPr>
                <w:rFonts w:cs="Arial"/>
                <w:b/>
                <w:bCs/>
                <w:iCs/>
                <w:lang w:val="sr-Cyrl-CS"/>
              </w:rPr>
              <w:t>РОК И НАЧИН ПЛАЋАЊА:</w:t>
            </w:r>
          </w:p>
          <w:p w14:paraId="00D2DB2C" w14:textId="034E5BE2" w:rsidR="00765DB9" w:rsidRPr="00C05393" w:rsidRDefault="00DD531D" w:rsidP="00DD531D">
            <w:pPr>
              <w:tabs>
                <w:tab w:val="left" w:pos="567"/>
              </w:tabs>
              <w:spacing w:before="0"/>
              <w:rPr>
                <w:rFonts w:cs="Arial"/>
              </w:rPr>
            </w:pPr>
            <w:r w:rsidRPr="00C05393">
              <w:rPr>
                <w:rFonts w:cs="Arial"/>
                <w:lang w:val="sr-Cyrl-RS"/>
              </w:rPr>
              <w:t xml:space="preserve">Плаћање </w:t>
            </w:r>
            <w:r w:rsidRPr="004A0897">
              <w:rPr>
                <w:rFonts w:cs="Arial"/>
                <w:lang w:val="sr-Cyrl-RS"/>
              </w:rPr>
              <w:t xml:space="preserve">добара која су предмет ове ЈН </w:t>
            </w:r>
            <w:r w:rsidRPr="004A0897">
              <w:rPr>
                <w:rFonts w:cs="Arial"/>
                <w:lang w:val="sr-Latn-RS"/>
              </w:rPr>
              <w:t xml:space="preserve"> </w:t>
            </w:r>
            <w:r w:rsidR="00912B36" w:rsidRPr="004A0897">
              <w:rPr>
                <w:rFonts w:cs="Arial"/>
                <w:lang w:val="sr-Cyrl-RS"/>
              </w:rPr>
              <w:t>за</w:t>
            </w:r>
            <w:r w:rsidR="00064803">
              <w:rPr>
                <w:rFonts w:cs="Arial"/>
                <w:lang w:val="sr-Latn-RS"/>
              </w:rPr>
              <w:t xml:space="preserve"> партије 1,2</w:t>
            </w:r>
            <w:r w:rsidRPr="00C05393">
              <w:rPr>
                <w:rFonts w:cs="Arial"/>
                <w:lang w:val="sr-Latn-RS"/>
              </w:rPr>
              <w:t xml:space="preserve"> </w:t>
            </w:r>
            <w:r w:rsidR="00064803">
              <w:rPr>
                <w:rFonts w:cs="Arial"/>
                <w:lang w:val="sr-Cyrl-RS"/>
              </w:rPr>
              <w:t xml:space="preserve">Наручилац ће платиту на текући </w:t>
            </w:r>
            <w:r w:rsidRPr="00C05393">
              <w:rPr>
                <w:rFonts w:cs="Arial"/>
                <w:lang w:val="sr-Cyrl-RS"/>
              </w:rPr>
              <w:t>рачу</w:t>
            </w:r>
            <w:r w:rsidR="00115DBC">
              <w:rPr>
                <w:rFonts w:cs="Arial"/>
                <w:lang w:val="sr-Cyrl-RS"/>
              </w:rPr>
              <w:t>н Понуђача, по испоруци добара</w:t>
            </w:r>
            <w:r w:rsidRPr="00C05393">
              <w:rPr>
                <w:rFonts w:cs="Arial"/>
              </w:rPr>
              <w:t xml:space="preserve">, уз потписивање Записника о квалитативном и квантитативном пријему добара од стране овлашћених представника </w:t>
            </w:r>
            <w:r w:rsidRPr="00C05393">
              <w:rPr>
                <w:rFonts w:cs="Arial"/>
                <w:lang w:val="sr-Cyrl-RS"/>
              </w:rPr>
              <w:t>Наручиоца и Понуђача</w:t>
            </w:r>
            <w:r w:rsidRPr="00C05393">
              <w:rPr>
                <w:rFonts w:cs="Arial"/>
              </w:rPr>
              <w:t xml:space="preserve"> без примедби,  у законском року до 45 дана од пријема исправног рачуна на архиви Купца.</w:t>
            </w:r>
          </w:p>
          <w:p w14:paraId="510B1CF9" w14:textId="1BB2B6F7" w:rsidR="00DD531D" w:rsidRPr="00C05393" w:rsidRDefault="00DD531D" w:rsidP="00372010">
            <w:pPr>
              <w:tabs>
                <w:tab w:val="left" w:pos="567"/>
              </w:tabs>
              <w:spacing w:before="0"/>
              <w:rPr>
                <w:rFonts w:cs="Arial"/>
              </w:rPr>
            </w:pPr>
          </w:p>
        </w:tc>
        <w:tc>
          <w:tcPr>
            <w:tcW w:w="4680" w:type="dxa"/>
            <w:vAlign w:val="center"/>
          </w:tcPr>
          <w:p w14:paraId="32637013" w14:textId="77777777" w:rsidR="00765DB9" w:rsidRPr="00C05393" w:rsidRDefault="00765DB9" w:rsidP="00765DB9">
            <w:pPr>
              <w:spacing w:before="0"/>
              <w:jc w:val="center"/>
              <w:rPr>
                <w:rFonts w:cs="Arial"/>
                <w:b/>
                <w:bCs/>
                <w:iCs/>
                <w:lang w:val="sr-Cyrl-CS"/>
              </w:rPr>
            </w:pPr>
          </w:p>
          <w:p w14:paraId="2BCF46CB" w14:textId="77777777" w:rsidR="00081FE5" w:rsidRPr="00C05393" w:rsidRDefault="00081FE5" w:rsidP="00081FE5">
            <w:pPr>
              <w:tabs>
                <w:tab w:val="left" w:pos="567"/>
              </w:tabs>
              <w:spacing w:before="0"/>
              <w:rPr>
                <w:rFonts w:eastAsia="Calibri" w:cs="Arial"/>
              </w:rPr>
            </w:pPr>
            <w:r w:rsidRPr="00C05393">
              <w:rPr>
                <w:rFonts w:eastAsia="Calibri" w:cs="Arial"/>
              </w:rPr>
              <w:t>Сагласан за захтевом наручиоца</w:t>
            </w:r>
          </w:p>
          <w:p w14:paraId="49DBB4EF" w14:textId="77777777" w:rsidR="00765DB9" w:rsidRPr="00C05393" w:rsidRDefault="00081FE5" w:rsidP="00DD6B96">
            <w:pPr>
              <w:pStyle w:val="ListParagraph"/>
              <w:numPr>
                <w:ilvl w:val="0"/>
                <w:numId w:val="22"/>
              </w:numPr>
              <w:tabs>
                <w:tab w:val="left" w:pos="567"/>
              </w:tabs>
              <w:spacing w:before="0"/>
              <w:rPr>
                <w:rFonts w:ascii="Arial" w:hAnsi="Arial" w:cs="Arial"/>
                <w:lang w:val="sr-Cyrl-RS"/>
              </w:rPr>
            </w:pPr>
            <w:r w:rsidRPr="00C05393">
              <w:rPr>
                <w:rFonts w:ascii="Arial" w:hAnsi="Arial" w:cs="Arial"/>
              </w:rPr>
              <w:t>ДА/НЕ (заокружити)</w:t>
            </w:r>
          </w:p>
        </w:tc>
      </w:tr>
      <w:tr w:rsidR="00103F71" w:rsidRPr="00C05393" w14:paraId="4D7B5B53" w14:textId="77777777" w:rsidTr="00091A2F">
        <w:tc>
          <w:tcPr>
            <w:tcW w:w="4945" w:type="dxa"/>
            <w:vAlign w:val="center"/>
          </w:tcPr>
          <w:p w14:paraId="32C7BDAE" w14:textId="1D272B90" w:rsidR="00765DB9" w:rsidRPr="00C05393" w:rsidRDefault="00081FE5" w:rsidP="0070797A">
            <w:pPr>
              <w:spacing w:before="0"/>
              <w:rPr>
                <w:rFonts w:cs="Arial"/>
                <w:b/>
                <w:bCs/>
                <w:iCs/>
                <w:lang w:val="sr-Cyrl-CS"/>
              </w:rPr>
            </w:pPr>
            <w:r w:rsidRPr="00C05393">
              <w:rPr>
                <w:rFonts w:cs="Arial"/>
                <w:b/>
                <w:bCs/>
                <w:iCs/>
                <w:lang w:val="sr-Cyrl-CS"/>
              </w:rPr>
              <w:lastRenderedPageBreak/>
              <w:t>РОК ИСПОРУКЕ</w:t>
            </w:r>
            <w:r w:rsidR="006F4557" w:rsidRPr="00C05393">
              <w:rPr>
                <w:rFonts w:cs="Arial"/>
                <w:b/>
                <w:bCs/>
                <w:iCs/>
                <w:lang w:val="sr-Cyrl-CS"/>
              </w:rPr>
              <w:t xml:space="preserve"> </w:t>
            </w:r>
          </w:p>
          <w:p w14:paraId="1FB5377C" w14:textId="38327D2E" w:rsidR="00372010" w:rsidRPr="00C05393" w:rsidRDefault="00372010" w:rsidP="006B5D8E">
            <w:pPr>
              <w:pStyle w:val="ListParagraph"/>
              <w:autoSpaceDE w:val="0"/>
              <w:autoSpaceDN w:val="0"/>
              <w:adjustRightInd w:val="0"/>
              <w:spacing w:before="0" w:after="0" w:line="240" w:lineRule="auto"/>
              <w:ind w:left="0"/>
              <w:contextualSpacing w:val="0"/>
              <w:rPr>
                <w:rFonts w:ascii="Arial" w:hAnsi="Arial" w:cs="Arial"/>
                <w:i/>
                <w:lang w:val="sr-Cyrl-RS"/>
              </w:rPr>
            </w:pPr>
          </w:p>
          <w:p w14:paraId="18DC26A1" w14:textId="2AB7243C" w:rsidR="007261D9" w:rsidRDefault="007261D9" w:rsidP="007261D9">
            <w:pPr>
              <w:pStyle w:val="ListParagraph"/>
              <w:autoSpaceDE w:val="0"/>
              <w:autoSpaceDN w:val="0"/>
              <w:adjustRightInd w:val="0"/>
              <w:spacing w:before="0" w:after="0" w:line="240" w:lineRule="auto"/>
              <w:ind w:left="0"/>
              <w:rPr>
                <w:rFonts w:ascii="Arial" w:hAnsi="Arial" w:cs="Arial"/>
                <w:i/>
                <w:lang w:val="sr-Cyrl-RS"/>
              </w:rPr>
            </w:pPr>
            <w:r>
              <w:rPr>
                <w:rFonts w:ascii="Arial" w:hAnsi="Arial" w:cs="Arial"/>
                <w:b/>
                <w:i/>
                <w:lang w:val="sr-Cyrl-RS"/>
              </w:rPr>
              <w:t xml:space="preserve">За партију </w:t>
            </w:r>
            <w:r w:rsidR="006B5D8E" w:rsidRPr="00C05393">
              <w:rPr>
                <w:rFonts w:ascii="Arial" w:hAnsi="Arial" w:cs="Arial"/>
                <w:b/>
                <w:i/>
                <w:lang w:val="sr-Cyrl-RS"/>
              </w:rPr>
              <w:t xml:space="preserve">  </w:t>
            </w:r>
            <w:r>
              <w:rPr>
                <w:rFonts w:ascii="Arial" w:hAnsi="Arial" w:cs="Arial"/>
                <w:b/>
                <w:i/>
                <w:lang w:val="sr-Cyrl-RS"/>
              </w:rPr>
              <w:t>-</w:t>
            </w:r>
            <w:r>
              <w:rPr>
                <w:rFonts w:ascii="Arial" w:hAnsi="Arial" w:cs="Arial"/>
                <w:i/>
                <w:lang w:val="sr-Cyrl-RS"/>
              </w:rPr>
              <w:t xml:space="preserve"> </w:t>
            </w:r>
            <w:r>
              <w:rPr>
                <w:rFonts w:ascii="Arial" w:hAnsi="Arial" w:cs="Arial"/>
                <w:lang w:val="sr-Cyrl-RS"/>
              </w:rPr>
              <w:t>П</w:t>
            </w:r>
            <w:r>
              <w:rPr>
                <w:rFonts w:ascii="Arial" w:hAnsi="Arial" w:cs="Arial"/>
              </w:rPr>
              <w:t>онуђач је обавезан да изврши</w:t>
            </w:r>
            <w:r>
              <w:rPr>
                <w:rFonts w:ascii="Arial" w:hAnsi="Arial" w:cs="Arial"/>
                <w:lang w:val="sr-Cyrl-RS"/>
              </w:rPr>
              <w:t xml:space="preserve"> испоруку шина за ЕШ  у р</w:t>
            </w:r>
            <w:r w:rsidR="008E13D0">
              <w:rPr>
                <w:rFonts w:ascii="Arial" w:hAnsi="Arial" w:cs="Arial"/>
                <w:lang w:val="sr-Cyrl-RS"/>
              </w:rPr>
              <w:t>оку који не може бити дужи од 150</w:t>
            </w:r>
            <w:r>
              <w:rPr>
                <w:rFonts w:ascii="Arial" w:hAnsi="Arial" w:cs="Arial"/>
                <w:lang w:val="sr-Cyrl-RS"/>
              </w:rPr>
              <w:t xml:space="preserve"> дана од дана ступања уговора на снагу</w:t>
            </w:r>
          </w:p>
          <w:p w14:paraId="50C2A962" w14:textId="77777777" w:rsidR="007261D9" w:rsidRDefault="007261D9" w:rsidP="007261D9">
            <w:pPr>
              <w:pStyle w:val="ListParagraph"/>
              <w:autoSpaceDE w:val="0"/>
              <w:autoSpaceDN w:val="0"/>
              <w:adjustRightInd w:val="0"/>
              <w:spacing w:before="0" w:after="0" w:line="240" w:lineRule="auto"/>
              <w:ind w:left="0"/>
              <w:rPr>
                <w:rFonts w:ascii="Arial" w:hAnsi="Arial" w:cs="Arial"/>
                <w:i/>
                <w:lang w:val="sr-Cyrl-RS"/>
              </w:rPr>
            </w:pPr>
          </w:p>
          <w:p w14:paraId="6057ACC8" w14:textId="56E8E599" w:rsidR="006B5D8E" w:rsidRPr="00C05393" w:rsidRDefault="007261D9" w:rsidP="007261D9">
            <w:pPr>
              <w:pStyle w:val="ListParagraph"/>
              <w:ind w:left="0"/>
              <w:rPr>
                <w:rFonts w:ascii="Arial" w:hAnsi="Arial" w:cs="Arial"/>
                <w:lang w:val="sr-Cyrl-RS"/>
              </w:rPr>
            </w:pPr>
            <w:r w:rsidRPr="00C05393">
              <w:rPr>
                <w:rFonts w:ascii="Arial" w:hAnsi="Arial" w:cs="Arial"/>
                <w:lang w:val="sr-Cyrl-RS"/>
              </w:rPr>
              <w:t xml:space="preserve"> </w:t>
            </w:r>
          </w:p>
          <w:p w14:paraId="482F3AD8" w14:textId="5C63EB12" w:rsidR="007261D9" w:rsidRDefault="00372010" w:rsidP="007261D9">
            <w:pPr>
              <w:pStyle w:val="ListParagraph"/>
              <w:ind w:left="0"/>
              <w:rPr>
                <w:rFonts w:ascii="Arial" w:hAnsi="Arial" w:cs="Arial"/>
                <w:i/>
                <w:lang w:val="sr-Cyrl-RS"/>
              </w:rPr>
            </w:pPr>
            <w:r w:rsidRPr="007261D9">
              <w:rPr>
                <w:rFonts w:ascii="Arial" w:hAnsi="Arial" w:cs="Arial"/>
                <w:b/>
                <w:i/>
                <w:lang w:val="sr-Cyrl-RS"/>
              </w:rPr>
              <w:t>За партију 2</w:t>
            </w:r>
            <w:r w:rsidR="006B5D8E" w:rsidRPr="007261D9">
              <w:rPr>
                <w:rFonts w:ascii="Arial" w:hAnsi="Arial" w:cs="Arial"/>
                <w:b/>
                <w:i/>
                <w:lang w:val="sr-Cyrl-RS"/>
              </w:rPr>
              <w:t xml:space="preserve"> </w:t>
            </w:r>
            <w:r w:rsidR="007261D9">
              <w:rPr>
                <w:rFonts w:ascii="Arial" w:hAnsi="Arial" w:cs="Arial"/>
                <w:b/>
                <w:i/>
                <w:lang w:val="sr-Cyrl-RS"/>
              </w:rPr>
              <w:t xml:space="preserve">- </w:t>
            </w:r>
            <w:r w:rsidR="007261D9">
              <w:rPr>
                <w:rFonts w:ascii="Arial" w:hAnsi="Arial" w:cs="Arial"/>
                <w:lang w:val="sr-Cyrl-RS"/>
              </w:rPr>
              <w:t>П</w:t>
            </w:r>
            <w:r w:rsidR="007261D9">
              <w:rPr>
                <w:rFonts w:ascii="Arial" w:hAnsi="Arial" w:cs="Arial"/>
              </w:rPr>
              <w:t>онуђач је обавезан да изврши</w:t>
            </w:r>
            <w:r w:rsidR="007261D9">
              <w:rPr>
                <w:rFonts w:ascii="Arial" w:hAnsi="Arial" w:cs="Arial"/>
                <w:lang w:val="sr-Cyrl-RS"/>
              </w:rPr>
              <w:t xml:space="preserve"> испоруку</w:t>
            </w:r>
            <w:r w:rsidR="007261D9">
              <w:rPr>
                <w:rFonts w:cs="Arial"/>
                <w:lang w:val="sr-Cyrl-CS"/>
              </w:rPr>
              <w:t xml:space="preserve"> </w:t>
            </w:r>
            <w:r w:rsidR="007261D9">
              <w:rPr>
                <w:rFonts w:ascii="Arial" w:hAnsi="Arial" w:cs="Arial"/>
                <w:lang w:val="sr-Cyrl-RS"/>
              </w:rPr>
              <w:t>Шинa за Ведричар</w:t>
            </w:r>
            <w:r w:rsidR="007261D9">
              <w:rPr>
                <w:rFonts w:ascii="Arial" w:hAnsi="Arial" w:cs="Arial"/>
                <w:lang w:val="sr-Latn-RS"/>
              </w:rPr>
              <w:t xml:space="preserve"> </w:t>
            </w:r>
            <w:r w:rsidR="007261D9">
              <w:rPr>
                <w:rFonts w:ascii="Arial" w:hAnsi="Arial" w:cs="Arial"/>
                <w:lang w:val="sr-Cyrl-RS"/>
              </w:rPr>
              <w:t>у року који не може бити дужи од 150 дана од дана ступања уговора на снагу</w:t>
            </w:r>
          </w:p>
          <w:p w14:paraId="7D5CB673" w14:textId="1D32FD61" w:rsidR="006F4557" w:rsidRPr="00D1768E" w:rsidRDefault="006F4557" w:rsidP="006F4557">
            <w:pPr>
              <w:pStyle w:val="ListParagraph"/>
              <w:ind w:left="0"/>
              <w:rPr>
                <w:rFonts w:ascii="Arial" w:hAnsi="Arial" w:cs="Arial"/>
                <w:i/>
                <w:lang w:val="sr-Cyrl-RS"/>
              </w:rPr>
            </w:pPr>
          </w:p>
          <w:p w14:paraId="17026ACE" w14:textId="6281BEE6" w:rsidR="00091A2F" w:rsidRPr="00C05393" w:rsidRDefault="00091A2F" w:rsidP="006B5D8E">
            <w:pPr>
              <w:pStyle w:val="ListParagraph"/>
              <w:ind w:left="0"/>
              <w:rPr>
                <w:rFonts w:ascii="Arial" w:hAnsi="Arial" w:cs="Arial"/>
                <w:lang w:val="sr-Cyrl-RS"/>
              </w:rPr>
            </w:pPr>
          </w:p>
        </w:tc>
        <w:tc>
          <w:tcPr>
            <w:tcW w:w="4680" w:type="dxa"/>
            <w:vAlign w:val="center"/>
          </w:tcPr>
          <w:p w14:paraId="185E37C5" w14:textId="6BE48E11" w:rsidR="00606E5D" w:rsidRDefault="00606E5D" w:rsidP="00D34467">
            <w:pPr>
              <w:pStyle w:val="ListParagraph"/>
              <w:autoSpaceDE w:val="0"/>
              <w:autoSpaceDN w:val="0"/>
              <w:adjustRightInd w:val="0"/>
              <w:spacing w:before="0" w:after="0" w:line="240" w:lineRule="auto"/>
              <w:ind w:left="0"/>
              <w:contextualSpacing w:val="0"/>
              <w:rPr>
                <w:rFonts w:ascii="Arial" w:hAnsi="Arial" w:cs="Arial"/>
                <w:b/>
                <w:lang w:val="sr-Cyrl-RS"/>
              </w:rPr>
            </w:pPr>
          </w:p>
          <w:p w14:paraId="06A6DAC1" w14:textId="4909CD65" w:rsidR="00D34467" w:rsidRPr="00C91664" w:rsidRDefault="00D34467" w:rsidP="00D34467">
            <w:pPr>
              <w:pStyle w:val="ListParagraph"/>
              <w:autoSpaceDE w:val="0"/>
              <w:autoSpaceDN w:val="0"/>
              <w:adjustRightInd w:val="0"/>
              <w:spacing w:before="0" w:after="0" w:line="240" w:lineRule="auto"/>
              <w:ind w:left="0"/>
              <w:contextualSpacing w:val="0"/>
              <w:rPr>
                <w:rFonts w:ascii="Arial" w:hAnsi="Arial" w:cs="Arial"/>
                <w:lang w:val="sr-Cyrl-RS"/>
              </w:rPr>
            </w:pPr>
            <w:r w:rsidRPr="00C91664">
              <w:rPr>
                <w:rFonts w:ascii="Arial" w:hAnsi="Arial" w:cs="Arial"/>
                <w:b/>
                <w:lang w:val="sr-Cyrl-RS"/>
              </w:rPr>
              <w:t xml:space="preserve">За партију </w:t>
            </w:r>
            <w:r w:rsidR="00372010">
              <w:rPr>
                <w:rFonts w:ascii="Arial" w:hAnsi="Arial" w:cs="Arial"/>
                <w:b/>
                <w:lang w:val="sr-Cyrl-RS"/>
              </w:rPr>
              <w:t>1</w:t>
            </w:r>
            <w:r w:rsidRPr="00C91664">
              <w:rPr>
                <w:rFonts w:ascii="Arial" w:hAnsi="Arial" w:cs="Arial"/>
                <w:lang w:val="sr-Cyrl-RS"/>
              </w:rPr>
              <w:t xml:space="preserve"> - у </w:t>
            </w:r>
            <w:r w:rsidRPr="00C91664">
              <w:rPr>
                <w:rFonts w:ascii="Arial" w:hAnsi="Arial" w:cs="Arial"/>
              </w:rPr>
              <w:t xml:space="preserve">року од </w:t>
            </w:r>
            <w:r w:rsidRPr="00C91664">
              <w:rPr>
                <w:rFonts w:ascii="Arial" w:hAnsi="Arial" w:cs="Arial"/>
                <w:lang w:val="sr-Cyrl-RS"/>
              </w:rPr>
              <w:t>___ дана</w:t>
            </w:r>
            <w:r w:rsidRPr="00C91664">
              <w:rPr>
                <w:rFonts w:ascii="Arial" w:hAnsi="Arial" w:cs="Arial"/>
              </w:rPr>
              <w:t xml:space="preserve"> од дана</w:t>
            </w:r>
            <w:r w:rsidRPr="00C91664">
              <w:rPr>
                <w:rFonts w:ascii="Arial" w:hAnsi="Arial" w:cs="Arial"/>
                <w:lang w:val="sr-Cyrl-RS"/>
              </w:rPr>
              <w:t xml:space="preserve"> ступања Уговора на снагу.</w:t>
            </w:r>
          </w:p>
          <w:p w14:paraId="4A22D017" w14:textId="555CC7FB" w:rsidR="00D34467" w:rsidRPr="00C05393" w:rsidRDefault="00D34467" w:rsidP="00D34467">
            <w:pPr>
              <w:pStyle w:val="ListParagraph"/>
              <w:autoSpaceDE w:val="0"/>
              <w:autoSpaceDN w:val="0"/>
              <w:adjustRightInd w:val="0"/>
              <w:spacing w:before="0" w:after="0" w:line="240" w:lineRule="auto"/>
              <w:ind w:left="0"/>
              <w:contextualSpacing w:val="0"/>
              <w:rPr>
                <w:rFonts w:ascii="Arial" w:hAnsi="Arial" w:cs="Arial"/>
                <w:i/>
                <w:lang w:val="sr-Cyrl-RS"/>
              </w:rPr>
            </w:pPr>
          </w:p>
          <w:p w14:paraId="7510519E" w14:textId="29DDC64A" w:rsidR="00D34467" w:rsidRDefault="00D34467" w:rsidP="00D34467">
            <w:pPr>
              <w:pStyle w:val="ListParagraph"/>
              <w:autoSpaceDE w:val="0"/>
              <w:autoSpaceDN w:val="0"/>
              <w:adjustRightInd w:val="0"/>
              <w:spacing w:before="0" w:after="0" w:line="240" w:lineRule="auto"/>
              <w:ind w:left="0"/>
              <w:contextualSpacing w:val="0"/>
              <w:rPr>
                <w:rFonts w:ascii="Arial" w:hAnsi="Arial" w:cs="Arial"/>
                <w:i/>
                <w:lang w:val="sr-Cyrl-RS"/>
              </w:rPr>
            </w:pPr>
          </w:p>
          <w:p w14:paraId="2B837286" w14:textId="2C62B45F" w:rsidR="006B5D8E" w:rsidRDefault="006B5D8E" w:rsidP="00D34467">
            <w:pPr>
              <w:pStyle w:val="ListParagraph"/>
              <w:autoSpaceDE w:val="0"/>
              <w:autoSpaceDN w:val="0"/>
              <w:adjustRightInd w:val="0"/>
              <w:spacing w:before="0" w:after="0" w:line="240" w:lineRule="auto"/>
              <w:ind w:left="0"/>
              <w:contextualSpacing w:val="0"/>
              <w:rPr>
                <w:rFonts w:ascii="Arial" w:hAnsi="Arial" w:cs="Arial"/>
                <w:i/>
                <w:lang w:val="sr-Cyrl-RS"/>
              </w:rPr>
            </w:pPr>
          </w:p>
          <w:p w14:paraId="0FEF41A7" w14:textId="02961F62" w:rsidR="006B5D8E" w:rsidRDefault="006B5D8E" w:rsidP="00D34467">
            <w:pPr>
              <w:pStyle w:val="ListParagraph"/>
              <w:autoSpaceDE w:val="0"/>
              <w:autoSpaceDN w:val="0"/>
              <w:adjustRightInd w:val="0"/>
              <w:spacing w:before="0" w:after="0" w:line="240" w:lineRule="auto"/>
              <w:ind w:left="0"/>
              <w:contextualSpacing w:val="0"/>
              <w:rPr>
                <w:rFonts w:ascii="Arial" w:hAnsi="Arial" w:cs="Arial"/>
                <w:i/>
                <w:lang w:val="sr-Cyrl-RS"/>
              </w:rPr>
            </w:pPr>
          </w:p>
          <w:p w14:paraId="7F0A5D96" w14:textId="6ACB60C1" w:rsidR="006B5D8E" w:rsidRPr="00C05393" w:rsidRDefault="006B5D8E" w:rsidP="00D34467">
            <w:pPr>
              <w:pStyle w:val="ListParagraph"/>
              <w:autoSpaceDE w:val="0"/>
              <w:autoSpaceDN w:val="0"/>
              <w:adjustRightInd w:val="0"/>
              <w:spacing w:before="0" w:after="0" w:line="240" w:lineRule="auto"/>
              <w:ind w:left="0"/>
              <w:contextualSpacing w:val="0"/>
              <w:rPr>
                <w:rFonts w:ascii="Arial" w:hAnsi="Arial" w:cs="Arial"/>
                <w:i/>
                <w:lang w:val="sr-Cyrl-RS"/>
              </w:rPr>
            </w:pPr>
          </w:p>
          <w:p w14:paraId="6094F4AC" w14:textId="72F24B4D" w:rsidR="00765DB9" w:rsidRPr="00372010" w:rsidRDefault="00372010" w:rsidP="00372010">
            <w:pPr>
              <w:pStyle w:val="ListParagraph"/>
              <w:ind w:left="0"/>
              <w:rPr>
                <w:rFonts w:ascii="Arial" w:hAnsi="Arial" w:cs="Arial"/>
                <w:i/>
                <w:lang w:val="sr-Cyrl-RS"/>
              </w:rPr>
            </w:pPr>
            <w:r w:rsidRPr="007261D9">
              <w:rPr>
                <w:rFonts w:ascii="Arial" w:hAnsi="Arial" w:cs="Arial"/>
                <w:b/>
                <w:i/>
                <w:lang w:val="sr-Cyrl-RS"/>
              </w:rPr>
              <w:t>За партију 2</w:t>
            </w:r>
            <w:r w:rsidR="00D34467" w:rsidRPr="007261D9">
              <w:rPr>
                <w:rFonts w:ascii="Arial" w:hAnsi="Arial" w:cs="Arial"/>
                <w:b/>
                <w:i/>
                <w:lang w:val="sr-Cyrl-RS"/>
              </w:rPr>
              <w:t xml:space="preserve"> - </w:t>
            </w:r>
            <w:r w:rsidR="00D34467" w:rsidRPr="007261D9">
              <w:rPr>
                <w:rFonts w:ascii="Arial" w:hAnsi="Arial" w:cs="Arial"/>
                <w:lang w:val="sr-Cyrl-RS"/>
              </w:rPr>
              <w:t>у року од ___дана од дана ступања уговора на снагу</w:t>
            </w:r>
          </w:p>
        </w:tc>
      </w:tr>
      <w:tr w:rsidR="00103F71" w:rsidRPr="00C05393" w14:paraId="376EC49C" w14:textId="77777777" w:rsidTr="00091A2F">
        <w:tc>
          <w:tcPr>
            <w:tcW w:w="4945" w:type="dxa"/>
            <w:vAlign w:val="center"/>
          </w:tcPr>
          <w:p w14:paraId="018A3BE6" w14:textId="6E5401BD" w:rsidR="00690C28" w:rsidRPr="007261D9" w:rsidRDefault="007261D9" w:rsidP="007261D9">
            <w:pPr>
              <w:spacing w:before="0"/>
              <w:rPr>
                <w:rFonts w:cs="Arial"/>
                <w:b/>
                <w:bCs/>
                <w:iCs/>
                <w:lang w:val="sr-Cyrl-CS"/>
              </w:rPr>
            </w:pPr>
            <w:r>
              <w:rPr>
                <w:rFonts w:cs="Arial"/>
                <w:b/>
                <w:bCs/>
                <w:iCs/>
                <w:lang w:val="sr-Cyrl-CS"/>
              </w:rPr>
              <w:t>ГАРАНТНИ РОК:</w:t>
            </w:r>
          </w:p>
          <w:p w14:paraId="3DBB0331" w14:textId="77777777" w:rsidR="007261D9" w:rsidRDefault="007261D9" w:rsidP="007261D9">
            <w:pPr>
              <w:tabs>
                <w:tab w:val="left" w:pos="567"/>
              </w:tabs>
              <w:spacing w:before="0"/>
              <w:rPr>
                <w:rFonts w:eastAsia="Calibri" w:cs="Arial"/>
                <w:i/>
                <w:lang w:val="sr-Cyrl-RS"/>
              </w:rPr>
            </w:pPr>
            <w:r>
              <w:rPr>
                <w:rFonts w:eastAsia="Calibri" w:cs="Arial"/>
                <w:b/>
                <w:lang w:val="sr-Cyrl-RS"/>
              </w:rPr>
              <w:t>За партију 1</w:t>
            </w:r>
            <w:r>
              <w:rPr>
                <w:rFonts w:eastAsia="Calibri" w:cs="Arial"/>
                <w:b/>
                <w:i/>
                <w:lang w:val="sr-Cyrl-RS"/>
              </w:rPr>
              <w:t xml:space="preserve">  -</w:t>
            </w:r>
            <w:r>
              <w:rPr>
                <w:rFonts w:eastAsia="Calibri" w:cs="Arial"/>
                <w:i/>
                <w:lang w:val="sr-Cyrl-RS"/>
              </w:rPr>
              <w:t xml:space="preserve"> </w:t>
            </w:r>
            <w:r>
              <w:rPr>
                <w:rFonts w:eastAsia="Calibri" w:cs="Arial"/>
                <w:lang w:val="sr-Cyrl-RS"/>
              </w:rPr>
              <w:t xml:space="preserve">Гарантни рок - шина за ЕШ, је минимум 24 месеца </w:t>
            </w:r>
            <w:r>
              <w:rPr>
                <w:rFonts w:eastAsia="Calibri" w:cs="Arial"/>
              </w:rPr>
              <w:t>од дана испоруке и потписивања Записника о квалитативном и квантитативном пријему добара</w:t>
            </w:r>
            <w:r>
              <w:rPr>
                <w:rFonts w:eastAsia="Calibri" w:cs="Arial"/>
                <w:lang w:val="sr-Cyrl-RS"/>
              </w:rPr>
              <w:t>.</w:t>
            </w:r>
          </w:p>
          <w:p w14:paraId="4A764C16" w14:textId="77777777" w:rsidR="007261D9" w:rsidRDefault="007261D9" w:rsidP="007261D9">
            <w:pPr>
              <w:tabs>
                <w:tab w:val="left" w:pos="567"/>
              </w:tabs>
              <w:spacing w:before="0"/>
              <w:rPr>
                <w:rFonts w:eastAsia="Calibri" w:cs="Arial"/>
                <w:i/>
                <w:lang w:val="sr-Cyrl-RS"/>
              </w:rPr>
            </w:pPr>
          </w:p>
          <w:p w14:paraId="3751C74D" w14:textId="77777777" w:rsidR="007261D9" w:rsidRDefault="007261D9" w:rsidP="007261D9">
            <w:pPr>
              <w:tabs>
                <w:tab w:val="left" w:pos="567"/>
              </w:tabs>
              <w:spacing w:before="0"/>
              <w:rPr>
                <w:rFonts w:eastAsia="Calibri" w:cs="Arial"/>
                <w:i/>
                <w:lang w:val="sr-Cyrl-RS"/>
              </w:rPr>
            </w:pPr>
            <w:r>
              <w:rPr>
                <w:rFonts w:eastAsia="Calibri" w:cs="Arial"/>
                <w:b/>
                <w:lang w:val="sr-Cyrl-RS"/>
              </w:rPr>
              <w:t>За партију 2</w:t>
            </w:r>
            <w:r>
              <w:rPr>
                <w:rFonts w:eastAsia="Calibri" w:cs="Arial"/>
                <w:b/>
                <w:i/>
                <w:lang w:val="sr-Cyrl-RS"/>
              </w:rPr>
              <w:t xml:space="preserve"> - </w:t>
            </w:r>
            <w:r>
              <w:rPr>
                <w:rFonts w:eastAsia="Calibri" w:cs="Arial"/>
                <w:lang w:val="sr-Cyrl-RS"/>
              </w:rPr>
              <w:t xml:space="preserve">Гарантни рок за испоручени </w:t>
            </w:r>
            <w:r>
              <w:rPr>
                <w:rFonts w:cs="Arial"/>
                <w:lang w:val="sr-Cyrl-RS"/>
              </w:rPr>
              <w:t>Шинa за Ведричар</w:t>
            </w:r>
            <w:r>
              <w:rPr>
                <w:rFonts w:eastAsia="Calibri" w:cs="Arial"/>
                <w:lang w:val="sr-Cyrl-RS"/>
              </w:rPr>
              <w:t xml:space="preserve"> је минимум 24 месеца </w:t>
            </w:r>
            <w:r>
              <w:rPr>
                <w:rFonts w:eastAsia="Calibri" w:cs="Arial"/>
              </w:rPr>
              <w:t>од дана испоруке и потписивања Записника о квалитативном и квантитативном пријему добара</w:t>
            </w:r>
            <w:r>
              <w:rPr>
                <w:rFonts w:eastAsia="Calibri" w:cs="Arial"/>
                <w:lang w:val="sr-Cyrl-RS"/>
              </w:rPr>
              <w:t>.</w:t>
            </w:r>
          </w:p>
          <w:p w14:paraId="5757B09C" w14:textId="77777777" w:rsidR="007261D9" w:rsidRDefault="007261D9" w:rsidP="007261D9">
            <w:pPr>
              <w:tabs>
                <w:tab w:val="left" w:pos="567"/>
              </w:tabs>
              <w:spacing w:before="0"/>
              <w:rPr>
                <w:rFonts w:eastAsia="Calibri" w:cs="Arial"/>
                <w:b/>
                <w:i/>
                <w:lang w:val="sr-Cyrl-RS"/>
              </w:rPr>
            </w:pPr>
          </w:p>
          <w:p w14:paraId="4FE39778" w14:textId="3B2D0BF3" w:rsidR="00D34467" w:rsidRPr="00D1768E" w:rsidRDefault="00D34467" w:rsidP="00D1768E">
            <w:pPr>
              <w:tabs>
                <w:tab w:val="left" w:pos="567"/>
              </w:tabs>
              <w:spacing w:before="0"/>
              <w:rPr>
                <w:rFonts w:eastAsia="Calibri" w:cs="Arial"/>
                <w:i/>
                <w:lang w:val="sr-Cyrl-RS"/>
              </w:rPr>
            </w:pPr>
          </w:p>
        </w:tc>
        <w:tc>
          <w:tcPr>
            <w:tcW w:w="4680" w:type="dxa"/>
            <w:vAlign w:val="center"/>
          </w:tcPr>
          <w:p w14:paraId="6261BF2E" w14:textId="77777777" w:rsidR="00091A2F" w:rsidRPr="00C05393" w:rsidRDefault="00091A2F" w:rsidP="00091A2F">
            <w:pPr>
              <w:spacing w:before="0"/>
              <w:rPr>
                <w:rFonts w:cs="Arial"/>
                <w:b/>
                <w:lang w:val="sr-Cyrl-RS"/>
              </w:rPr>
            </w:pPr>
          </w:p>
          <w:p w14:paraId="5C1E7E4F" w14:textId="77777777" w:rsidR="00091A2F" w:rsidRPr="00C05393" w:rsidRDefault="00091A2F" w:rsidP="00091A2F">
            <w:pPr>
              <w:spacing w:before="0"/>
              <w:rPr>
                <w:rFonts w:cs="Arial"/>
                <w:b/>
                <w:lang w:val="sr-Cyrl-RS"/>
              </w:rPr>
            </w:pPr>
          </w:p>
          <w:p w14:paraId="54BAFD18" w14:textId="1B873151" w:rsidR="00CD3365" w:rsidRDefault="00CD3365" w:rsidP="00091A2F">
            <w:pPr>
              <w:spacing w:before="0"/>
              <w:rPr>
                <w:rFonts w:cs="Arial"/>
                <w:lang w:val="sr-Cyrl-RS"/>
              </w:rPr>
            </w:pPr>
          </w:p>
          <w:p w14:paraId="2C7BA94C" w14:textId="77777777" w:rsidR="00CD3365" w:rsidRDefault="00CD3365" w:rsidP="00091A2F">
            <w:pPr>
              <w:spacing w:before="0"/>
              <w:rPr>
                <w:rFonts w:cs="Arial"/>
                <w:lang w:val="sr-Cyrl-RS"/>
              </w:rPr>
            </w:pPr>
          </w:p>
          <w:p w14:paraId="0C8A3B5A" w14:textId="060C149D" w:rsidR="00091A2F" w:rsidRPr="00C05393" w:rsidRDefault="00372010" w:rsidP="00091A2F">
            <w:pPr>
              <w:spacing w:before="0"/>
              <w:rPr>
                <w:rFonts w:cs="Arial"/>
                <w:i/>
                <w:lang w:val="sr-Cyrl-RS"/>
              </w:rPr>
            </w:pPr>
            <w:r>
              <w:rPr>
                <w:rFonts w:cs="Arial"/>
                <w:b/>
                <w:i/>
                <w:lang w:val="sr-Cyrl-RS"/>
              </w:rPr>
              <w:t>За партију 1</w:t>
            </w:r>
            <w:r w:rsidR="00091A2F" w:rsidRPr="00C05393">
              <w:rPr>
                <w:rFonts w:cs="Arial"/>
                <w:b/>
                <w:i/>
                <w:lang w:val="sr-Cyrl-RS"/>
              </w:rPr>
              <w:t xml:space="preserve">  -</w:t>
            </w:r>
            <w:r w:rsidR="00091A2F" w:rsidRPr="00C05393">
              <w:rPr>
                <w:rFonts w:cs="Arial"/>
                <w:i/>
                <w:lang w:val="sr-Cyrl-RS"/>
              </w:rPr>
              <w:t xml:space="preserve"> </w:t>
            </w:r>
            <w:r w:rsidR="00091A2F" w:rsidRPr="00C05393">
              <w:rPr>
                <w:rFonts w:cs="Arial"/>
                <w:lang w:val="sr-Cyrl-RS"/>
              </w:rPr>
              <w:t xml:space="preserve">______ месеца/и </w:t>
            </w:r>
            <w:r w:rsidR="00091A2F" w:rsidRPr="00C05393">
              <w:rPr>
                <w:rFonts w:cs="Arial"/>
              </w:rPr>
              <w:t>од дана испоруке и потписивања Записника о квалитативном и квантитативном пријему добара</w:t>
            </w:r>
            <w:r w:rsidR="00091A2F" w:rsidRPr="00C05393">
              <w:rPr>
                <w:rFonts w:cs="Arial"/>
                <w:lang w:val="sr-Cyrl-RS"/>
              </w:rPr>
              <w:t>.</w:t>
            </w:r>
          </w:p>
          <w:p w14:paraId="67A3F5E9" w14:textId="61B54F83" w:rsidR="00690C28" w:rsidRPr="00C05393" w:rsidRDefault="00690C28" w:rsidP="00091A2F">
            <w:pPr>
              <w:spacing w:before="0"/>
              <w:rPr>
                <w:rFonts w:cs="Arial"/>
                <w:i/>
                <w:lang w:val="sr-Cyrl-RS"/>
              </w:rPr>
            </w:pPr>
          </w:p>
          <w:p w14:paraId="0A163BD6" w14:textId="084A8F96" w:rsidR="00690C28" w:rsidRDefault="00690C28" w:rsidP="00091A2F">
            <w:pPr>
              <w:spacing w:before="0"/>
              <w:rPr>
                <w:rFonts w:cs="Arial"/>
                <w:b/>
                <w:i/>
                <w:lang w:val="sr-Cyrl-RS"/>
              </w:rPr>
            </w:pPr>
          </w:p>
          <w:p w14:paraId="1F495BF1" w14:textId="2C1A3E4C" w:rsidR="00091A2F" w:rsidRPr="00C05393" w:rsidRDefault="00372010" w:rsidP="00091A2F">
            <w:pPr>
              <w:spacing w:before="0"/>
              <w:rPr>
                <w:rFonts w:cs="Arial"/>
                <w:i/>
                <w:lang w:val="sr-Cyrl-RS"/>
              </w:rPr>
            </w:pPr>
            <w:r>
              <w:rPr>
                <w:rFonts w:cs="Arial"/>
                <w:b/>
                <w:i/>
                <w:lang w:val="sr-Cyrl-RS"/>
              </w:rPr>
              <w:t>За партију 2</w:t>
            </w:r>
            <w:r w:rsidR="00091A2F" w:rsidRPr="00C05393">
              <w:rPr>
                <w:rFonts w:cs="Arial"/>
                <w:b/>
                <w:i/>
                <w:lang w:val="sr-Cyrl-RS"/>
              </w:rPr>
              <w:t xml:space="preserve"> - </w:t>
            </w:r>
            <w:r w:rsidR="00091A2F" w:rsidRPr="00C05393">
              <w:rPr>
                <w:rFonts w:cs="Arial"/>
                <w:lang w:val="sr-Cyrl-RS"/>
              </w:rPr>
              <w:t xml:space="preserve">_______ месеца/и </w:t>
            </w:r>
            <w:r w:rsidR="00091A2F" w:rsidRPr="00C05393">
              <w:rPr>
                <w:rFonts w:cs="Arial"/>
              </w:rPr>
              <w:t>од дана испоруке и потписивања Записника о квалитативном и квантитативном пријему добара</w:t>
            </w:r>
            <w:r w:rsidR="00091A2F" w:rsidRPr="00C05393">
              <w:rPr>
                <w:rFonts w:cs="Arial"/>
                <w:lang w:val="sr-Cyrl-RS"/>
              </w:rPr>
              <w:t>.</w:t>
            </w:r>
          </w:p>
          <w:p w14:paraId="5C58EDE3" w14:textId="77777777" w:rsidR="00091A2F" w:rsidRPr="00C05393" w:rsidRDefault="00091A2F" w:rsidP="00091A2F">
            <w:pPr>
              <w:spacing w:before="0"/>
              <w:rPr>
                <w:rFonts w:cs="Arial"/>
                <w:b/>
                <w:i/>
                <w:lang w:val="sr-Cyrl-RS"/>
              </w:rPr>
            </w:pPr>
          </w:p>
          <w:p w14:paraId="6936C1BD" w14:textId="77777777" w:rsidR="00765DB9" w:rsidRPr="00C05393" w:rsidRDefault="00765DB9" w:rsidP="00765DB9">
            <w:pPr>
              <w:spacing w:before="0"/>
              <w:jc w:val="center"/>
              <w:rPr>
                <w:rFonts w:cs="Arial"/>
                <w:b/>
                <w:bCs/>
                <w:iCs/>
                <w:lang w:val="sr-Cyrl-CS"/>
              </w:rPr>
            </w:pPr>
          </w:p>
          <w:p w14:paraId="74B3661E" w14:textId="1D09A064" w:rsidR="00091A2F" w:rsidRPr="00C05393" w:rsidRDefault="00474D52" w:rsidP="00091A2F">
            <w:pPr>
              <w:spacing w:before="0"/>
              <w:rPr>
                <w:rFonts w:cs="Arial"/>
                <w:b/>
                <w:bCs/>
                <w:iCs/>
                <w:color w:val="00B0F0"/>
                <w:lang w:val="sr-Cyrl-CS"/>
              </w:rPr>
            </w:pPr>
            <w:r w:rsidRPr="00C05393">
              <w:rPr>
                <w:rFonts w:cs="Arial"/>
                <w:lang w:val="sr-Cyrl-RS" w:eastAsia="zh-CN"/>
              </w:rPr>
              <w:t xml:space="preserve"> </w:t>
            </w:r>
          </w:p>
          <w:p w14:paraId="216193C6" w14:textId="5C192939" w:rsidR="00765DB9" w:rsidRPr="00C05393" w:rsidRDefault="00765DB9" w:rsidP="00CB639E">
            <w:pPr>
              <w:spacing w:before="0"/>
              <w:jc w:val="left"/>
              <w:rPr>
                <w:rFonts w:cs="Arial"/>
                <w:b/>
                <w:bCs/>
                <w:iCs/>
                <w:color w:val="00B0F0"/>
                <w:lang w:val="sr-Cyrl-CS"/>
              </w:rPr>
            </w:pPr>
          </w:p>
        </w:tc>
      </w:tr>
      <w:tr w:rsidR="00103F71" w:rsidRPr="00C05393" w14:paraId="00EEE4B3" w14:textId="77777777" w:rsidTr="00091A2F">
        <w:tc>
          <w:tcPr>
            <w:tcW w:w="4945" w:type="dxa"/>
            <w:vAlign w:val="center"/>
          </w:tcPr>
          <w:p w14:paraId="43C7ED42" w14:textId="2D69B9D1" w:rsidR="00D31C38" w:rsidRDefault="00D31C38" w:rsidP="00D31C38">
            <w:pPr>
              <w:spacing w:before="0"/>
              <w:rPr>
                <w:rFonts w:cs="Arial"/>
                <w:b/>
                <w:lang w:val="sr-Cyrl-CS" w:eastAsia="zh-CN"/>
              </w:rPr>
            </w:pPr>
            <w:r>
              <w:rPr>
                <w:rFonts w:cs="Arial"/>
                <w:b/>
                <w:lang w:val="sr-Cyrl-CS" w:eastAsia="zh-CN"/>
              </w:rPr>
              <w:t>ПАРИТЕТ И МЕСТО ИСПОРУКЕ:</w:t>
            </w:r>
          </w:p>
          <w:p w14:paraId="71B57784" w14:textId="77777777" w:rsidR="007261D9" w:rsidRDefault="007261D9" w:rsidP="007261D9">
            <w:pPr>
              <w:rPr>
                <w:rFonts w:cs="Arial"/>
                <w:lang w:val="sr-Cyrl-CS" w:eastAsia="zh-CN"/>
              </w:rPr>
            </w:pPr>
            <w:r>
              <w:rPr>
                <w:rFonts w:cs="Arial"/>
                <w:b/>
                <w:lang w:val="sr-Cyrl-CS" w:eastAsia="zh-CN"/>
              </w:rPr>
              <w:t xml:space="preserve">За партију 1 – Шине за Еш </w:t>
            </w:r>
            <w:r>
              <w:rPr>
                <w:rFonts w:cs="Arial"/>
                <w:bCs/>
                <w:lang w:val="sr-Latn-RS" w:eastAsia="zh-CN"/>
              </w:rPr>
              <w:t>FCO</w:t>
            </w:r>
            <w:r>
              <w:rPr>
                <w:rFonts w:cs="Arial"/>
                <w:bCs/>
                <w:lang w:val="sr-Cyrl-RS" w:eastAsia="zh-CN"/>
              </w:rPr>
              <w:t xml:space="preserve"> – </w:t>
            </w:r>
            <w:r>
              <w:rPr>
                <w:rFonts w:cs="Arial"/>
                <w:bCs/>
                <w:lang w:val="sr-Cyrl-CS" w:eastAsia="zh-CN"/>
              </w:rPr>
              <w:t xml:space="preserve"> </w:t>
            </w:r>
            <w:r>
              <w:rPr>
                <w:rFonts w:cs="Arial"/>
                <w:lang w:val="sr-Cyrl-CS" w:eastAsia="zh-CN"/>
              </w:rPr>
              <w:t>магацини купца,  и то :</w:t>
            </w:r>
          </w:p>
          <w:p w14:paraId="59B6F36B" w14:textId="77777777" w:rsidR="007261D9" w:rsidRDefault="007261D9" w:rsidP="007261D9">
            <w:pPr>
              <w:rPr>
                <w:lang w:val="sr-Latn-RS"/>
              </w:rPr>
            </w:pPr>
            <w:r>
              <w:rPr>
                <w:lang w:val="sr-Latn-RS"/>
              </w:rPr>
              <w:t>Магацин 06 - Рудовци - Поље „Б“</w:t>
            </w:r>
          </w:p>
          <w:p w14:paraId="5AA5426F" w14:textId="77777777" w:rsidR="007261D9" w:rsidRDefault="007261D9" w:rsidP="007261D9">
            <w:pPr>
              <w:rPr>
                <w:lang w:val="sr-Latn-RS"/>
              </w:rPr>
            </w:pPr>
            <w:r>
              <w:rPr>
                <w:lang w:val="sr-Latn-RS"/>
              </w:rPr>
              <w:t>Магацин 07 - Јунковац - Стара монтажа - Поље „Д“</w:t>
            </w:r>
          </w:p>
          <w:p w14:paraId="10F2921D" w14:textId="77777777" w:rsidR="007261D9" w:rsidRDefault="007261D9" w:rsidP="007261D9">
            <w:pPr>
              <w:rPr>
                <w:lang w:val="sr-Latn-RS"/>
              </w:rPr>
            </w:pPr>
            <w:r>
              <w:rPr>
                <w:lang w:val="sr-Latn-RS"/>
              </w:rPr>
              <w:t>Магацин 079 - Каленић - „Тамнава - Источно поље“</w:t>
            </w:r>
          </w:p>
          <w:p w14:paraId="44DC2AB1" w14:textId="77777777" w:rsidR="007261D9" w:rsidRDefault="007261D9" w:rsidP="007261D9">
            <w:pPr>
              <w:rPr>
                <w:lang w:val="sr-Latn-RS"/>
              </w:rPr>
            </w:pPr>
            <w:r>
              <w:rPr>
                <w:lang w:val="sr-Latn-RS"/>
              </w:rPr>
              <w:t>Магацин 063 – Каленић – „Тамнава -  Западно Поље“</w:t>
            </w:r>
          </w:p>
          <w:p w14:paraId="4D5E9F11" w14:textId="77777777" w:rsidR="007261D9" w:rsidRDefault="007261D9" w:rsidP="007261D9">
            <w:pPr>
              <w:spacing w:before="0"/>
              <w:rPr>
                <w:rFonts w:cs="Arial"/>
                <w:lang w:val="sr-Cyrl-CS" w:eastAsia="zh-CN"/>
              </w:rPr>
            </w:pPr>
          </w:p>
          <w:p w14:paraId="4209360D" w14:textId="77777777" w:rsidR="007261D9" w:rsidRDefault="007261D9" w:rsidP="007261D9">
            <w:pPr>
              <w:spacing w:before="0"/>
              <w:rPr>
                <w:rFonts w:cs="Arial"/>
                <w:b/>
                <w:lang w:val="sr-Cyrl-CS" w:eastAsia="zh-CN"/>
              </w:rPr>
            </w:pPr>
            <w:r>
              <w:rPr>
                <w:rFonts w:cs="Arial"/>
                <w:b/>
                <w:lang w:val="sr-Cyrl-CS" w:eastAsia="zh-CN"/>
              </w:rPr>
              <w:t xml:space="preserve">За партију 2 – </w:t>
            </w:r>
            <w:r>
              <w:rPr>
                <w:rFonts w:cs="Arial"/>
                <w:lang w:val="sr-Cyrl-CS"/>
              </w:rPr>
              <w:t xml:space="preserve">– </w:t>
            </w:r>
            <w:r>
              <w:rPr>
                <w:rFonts w:cs="Arial"/>
                <w:lang w:val="sr-Cyrl-RS"/>
              </w:rPr>
              <w:t>Шине за Ведричар</w:t>
            </w:r>
            <w:r>
              <w:rPr>
                <w:rFonts w:cs="Arial"/>
                <w:b/>
                <w:lang w:val="sr-Cyrl-CS" w:eastAsia="zh-CN"/>
              </w:rPr>
              <w:t xml:space="preserve"> </w:t>
            </w:r>
          </w:p>
          <w:p w14:paraId="766B799F" w14:textId="77777777" w:rsidR="007261D9" w:rsidRDefault="007261D9" w:rsidP="007261D9">
            <w:pPr>
              <w:spacing w:before="0"/>
              <w:rPr>
                <w:rFonts w:cs="Arial"/>
                <w:bCs/>
                <w:lang w:val="sr-Latn-RS" w:eastAsia="zh-CN"/>
              </w:rPr>
            </w:pPr>
            <w:r>
              <w:rPr>
                <w:rFonts w:cs="Arial"/>
                <w:bCs/>
                <w:lang w:val="sr-Latn-RS" w:eastAsia="zh-CN"/>
              </w:rPr>
              <w:t xml:space="preserve">FCO  </w:t>
            </w:r>
            <w:r>
              <w:rPr>
                <w:lang w:val="sr-Latn-RS"/>
              </w:rPr>
              <w:t>Магацин 063 – Каленић – „Тамнава -  Западно Поље</w:t>
            </w:r>
          </w:p>
          <w:p w14:paraId="1425ADFE" w14:textId="77777777" w:rsidR="007261D9" w:rsidRDefault="007261D9" w:rsidP="007261D9">
            <w:pPr>
              <w:spacing w:before="0"/>
              <w:rPr>
                <w:rFonts w:cs="Arial"/>
                <w:bCs/>
                <w:lang w:val="sr-Cyrl-RS" w:eastAsia="zh-CN"/>
              </w:rPr>
            </w:pPr>
            <w:r>
              <w:rPr>
                <w:rFonts w:cs="Arial"/>
                <w:bCs/>
                <w:lang w:val="sr-Cyrl-RS" w:eastAsia="zh-CN"/>
              </w:rPr>
              <w:t xml:space="preserve"> </w:t>
            </w:r>
          </w:p>
          <w:p w14:paraId="0490AC0A" w14:textId="77777777" w:rsidR="007261D9" w:rsidRDefault="007261D9" w:rsidP="007261D9">
            <w:pPr>
              <w:spacing w:before="0"/>
              <w:rPr>
                <w:rFonts w:cs="Arial"/>
                <w:lang w:val="sr-Cyrl-CS" w:eastAsia="zh-CN"/>
              </w:rPr>
            </w:pPr>
            <w:r>
              <w:rPr>
                <w:rFonts w:cs="Arial"/>
                <w:b/>
                <w:lang w:val="sr-Cyrl-CS" w:eastAsia="zh-CN"/>
              </w:rPr>
              <w:t>Напомена</w:t>
            </w:r>
            <w:r>
              <w:rPr>
                <w:rFonts w:cs="Arial"/>
                <w:lang w:val="sr-Cyrl-CS" w:eastAsia="zh-CN"/>
              </w:rPr>
              <w:t xml:space="preserve">: </w:t>
            </w:r>
          </w:p>
          <w:p w14:paraId="3D24A90A" w14:textId="77777777" w:rsidR="007261D9" w:rsidRDefault="007261D9" w:rsidP="007261D9">
            <w:pPr>
              <w:spacing w:before="0"/>
              <w:rPr>
                <w:rFonts w:cs="Arial"/>
                <w:lang w:val="sr-Cyrl-CS" w:eastAsia="zh-CN"/>
              </w:rPr>
            </w:pPr>
            <w:r>
              <w:rPr>
                <w:rFonts w:cs="Arial"/>
                <w:lang w:val="sr-Cyrl-CS" w:eastAsia="zh-CN"/>
              </w:rPr>
              <w:t xml:space="preserve">Понуда се даје на паритету: </w:t>
            </w:r>
          </w:p>
          <w:p w14:paraId="4275C152" w14:textId="77777777" w:rsidR="007261D9" w:rsidRDefault="007261D9" w:rsidP="007261D9">
            <w:pPr>
              <w:spacing w:before="0"/>
              <w:rPr>
                <w:rFonts w:cs="Arial"/>
                <w:lang w:val="sr-Cyrl-RS" w:eastAsia="zh-CN"/>
              </w:rPr>
            </w:pPr>
            <w:r>
              <w:rPr>
                <w:rFonts w:cs="Arial"/>
                <w:lang w:val="sr-Cyrl-RS" w:eastAsia="zh-CN"/>
              </w:rPr>
              <w:lastRenderedPageBreak/>
              <w:t xml:space="preserve"> - за домаће понуђаче: FCO (магацин Наручиоца) са урачунатим зависним трошковима;</w:t>
            </w:r>
          </w:p>
          <w:p w14:paraId="3A8634B7" w14:textId="77777777" w:rsidR="007261D9" w:rsidRDefault="007261D9" w:rsidP="007261D9">
            <w:pPr>
              <w:spacing w:before="0"/>
              <w:rPr>
                <w:rFonts w:cs="Arial"/>
                <w:lang w:val="sr-Cyrl-RS" w:eastAsia="zh-CN"/>
              </w:rPr>
            </w:pPr>
            <w:r>
              <w:rPr>
                <w:rFonts w:cs="Arial"/>
                <w:lang w:val="sr-Cyrl-RS" w:eastAsia="zh-CN"/>
              </w:rPr>
              <w:t xml:space="preserve"> - за стране понуђаче: DDP (магацин Наручиоца) (Incoterms 2010).</w:t>
            </w:r>
          </w:p>
          <w:p w14:paraId="49A126B9" w14:textId="77777777" w:rsidR="007261D9" w:rsidRDefault="007261D9" w:rsidP="007261D9">
            <w:pPr>
              <w:spacing w:before="0"/>
              <w:rPr>
                <w:rFonts w:cs="Arial"/>
                <w:lang w:val="sr-Cyrl-CS" w:eastAsia="zh-CN"/>
              </w:rPr>
            </w:pPr>
            <w:r>
              <w:rPr>
                <w:rFonts w:cs="Arial"/>
                <w:lang w:val="sr-Cyrl-CS" w:eastAsia="zh-CN"/>
              </w:rPr>
              <w:t>У понуђену цену страног понуђача урачунавају се и царинске дажбине као и сви трошкови око увоза добара</w:t>
            </w:r>
            <w:r>
              <w:rPr>
                <w:rFonts w:cs="Arial"/>
                <w:lang w:val="sr-Latn-RS" w:eastAsia="zh-CN"/>
              </w:rPr>
              <w:t xml:space="preserve"> FCO магацин Наручиоца</w:t>
            </w:r>
            <w:r>
              <w:rPr>
                <w:rFonts w:cs="Arial"/>
                <w:lang w:val="sr-Cyrl-CS" w:eastAsia="zh-CN"/>
              </w:rPr>
              <w:t>.</w:t>
            </w:r>
          </w:p>
          <w:p w14:paraId="0EE8D6C5" w14:textId="59A898EF" w:rsidR="00CA5EF9" w:rsidRPr="007261D9" w:rsidRDefault="007261D9" w:rsidP="00D1768E">
            <w:pPr>
              <w:spacing w:before="0"/>
              <w:rPr>
                <w:rFonts w:cs="Arial"/>
                <w:lang w:eastAsia="zh-CN"/>
              </w:rPr>
            </w:pPr>
            <w:r>
              <w:rPr>
                <w:rFonts w:cs="Arial"/>
                <w:lang w:eastAsia="zh-CN"/>
              </w:rPr>
              <w:t>Евентуално настала штета приликом транспорта предметних добара до места испоруке пада на терет изабраног Понуђача.</w:t>
            </w:r>
          </w:p>
        </w:tc>
        <w:tc>
          <w:tcPr>
            <w:tcW w:w="4680" w:type="dxa"/>
            <w:vAlign w:val="center"/>
          </w:tcPr>
          <w:p w14:paraId="3104BA5F" w14:textId="77777777" w:rsidR="007261D9" w:rsidRPr="004C439A" w:rsidRDefault="007261D9" w:rsidP="007261D9">
            <w:pPr>
              <w:spacing w:before="0"/>
              <w:jc w:val="center"/>
              <w:rPr>
                <w:rFonts w:cs="Arial"/>
                <w:bCs/>
                <w:iCs/>
                <w:lang w:val="sr-Cyrl-CS"/>
              </w:rPr>
            </w:pPr>
            <w:r w:rsidRPr="004C439A">
              <w:rPr>
                <w:rFonts w:cs="Arial"/>
                <w:bCs/>
                <w:iCs/>
                <w:lang w:val="sr-Cyrl-CS"/>
              </w:rPr>
              <w:lastRenderedPageBreak/>
              <w:t>Сагласан за захтевом наручиоца</w:t>
            </w:r>
          </w:p>
          <w:p w14:paraId="1D6E8D61" w14:textId="77777777" w:rsidR="007261D9" w:rsidRDefault="007261D9" w:rsidP="007261D9">
            <w:pPr>
              <w:spacing w:before="0"/>
              <w:jc w:val="center"/>
              <w:rPr>
                <w:rFonts w:cs="Arial"/>
                <w:bCs/>
                <w:iCs/>
                <w:lang w:val="sr-Cyrl-CS"/>
              </w:rPr>
            </w:pPr>
            <w:r w:rsidRPr="004C439A">
              <w:rPr>
                <w:rFonts w:cs="Arial"/>
                <w:bCs/>
                <w:iCs/>
                <w:lang w:val="sr-Cyrl-CS"/>
              </w:rPr>
              <w:t>ДА  /  НЕ</w:t>
            </w:r>
          </w:p>
          <w:p w14:paraId="353284ED" w14:textId="77777777" w:rsidR="007261D9" w:rsidRPr="007261D9" w:rsidRDefault="007261D9" w:rsidP="007261D9">
            <w:pPr>
              <w:spacing w:before="0"/>
              <w:jc w:val="center"/>
              <w:rPr>
                <w:rFonts w:cs="Arial"/>
                <w:bCs/>
                <w:iCs/>
                <w:lang w:val="sr-Latn-RS"/>
              </w:rPr>
            </w:pPr>
            <w:r>
              <w:rPr>
                <w:rFonts w:cs="Arial"/>
                <w:bCs/>
                <w:iCs/>
                <w:lang w:val="sr-Latn-RS"/>
              </w:rPr>
              <w:t>FCO / DDP</w:t>
            </w:r>
          </w:p>
          <w:p w14:paraId="6E2244E6" w14:textId="77777777" w:rsidR="007261D9" w:rsidRPr="004C439A" w:rsidRDefault="007261D9" w:rsidP="007261D9">
            <w:pPr>
              <w:spacing w:before="0"/>
              <w:jc w:val="center"/>
              <w:rPr>
                <w:rFonts w:cs="Arial"/>
                <w:bCs/>
                <w:iCs/>
                <w:lang w:val="sr-Cyrl-CS"/>
              </w:rPr>
            </w:pPr>
            <w:r w:rsidRPr="004C439A">
              <w:rPr>
                <w:rFonts w:cs="Arial"/>
                <w:bCs/>
                <w:iCs/>
                <w:lang w:val="sr-Cyrl-CS"/>
              </w:rPr>
              <w:t>(заокружити)</w:t>
            </w:r>
          </w:p>
          <w:p w14:paraId="53D89EA7" w14:textId="099FFB7E" w:rsidR="00A44290" w:rsidRDefault="00A44290" w:rsidP="004C439A">
            <w:pPr>
              <w:spacing w:before="0"/>
              <w:rPr>
                <w:rFonts w:cs="Arial"/>
                <w:lang w:val="sr-Cyrl-CS" w:eastAsia="zh-CN"/>
              </w:rPr>
            </w:pPr>
          </w:p>
          <w:p w14:paraId="0DC7C7F0" w14:textId="77777777" w:rsidR="004C439A" w:rsidRDefault="004C439A" w:rsidP="004C439A">
            <w:pPr>
              <w:spacing w:before="0"/>
              <w:rPr>
                <w:rFonts w:cs="Arial"/>
                <w:bCs/>
                <w:iCs/>
                <w:lang w:val="sr-Cyrl-CS"/>
              </w:rPr>
            </w:pPr>
          </w:p>
          <w:p w14:paraId="4DFEF1B5" w14:textId="77777777" w:rsidR="004C439A" w:rsidRDefault="004C439A" w:rsidP="004C439A">
            <w:pPr>
              <w:spacing w:before="0"/>
              <w:jc w:val="center"/>
              <w:rPr>
                <w:rFonts w:cs="Arial"/>
                <w:bCs/>
                <w:iCs/>
                <w:lang w:val="sr-Cyrl-CS"/>
              </w:rPr>
            </w:pPr>
          </w:p>
          <w:p w14:paraId="6B0F70F8" w14:textId="35333451" w:rsidR="00372010" w:rsidRDefault="00372010" w:rsidP="007261D9">
            <w:pPr>
              <w:spacing w:before="0"/>
              <w:rPr>
                <w:rFonts w:cs="Arial"/>
                <w:bCs/>
                <w:iCs/>
                <w:lang w:val="sr-Cyrl-CS"/>
              </w:rPr>
            </w:pPr>
          </w:p>
          <w:p w14:paraId="4D6B3CF9" w14:textId="77777777" w:rsidR="004C439A" w:rsidRDefault="004C439A" w:rsidP="007261D9">
            <w:pPr>
              <w:spacing w:before="0"/>
              <w:jc w:val="center"/>
              <w:rPr>
                <w:rFonts w:cs="Arial"/>
                <w:bCs/>
                <w:iCs/>
                <w:lang w:val="sr-Cyrl-CS"/>
              </w:rPr>
            </w:pPr>
          </w:p>
          <w:p w14:paraId="178ED829" w14:textId="29E8B62F" w:rsidR="00A44290" w:rsidRDefault="00A44290" w:rsidP="007261D9">
            <w:pPr>
              <w:spacing w:before="0"/>
              <w:jc w:val="center"/>
              <w:rPr>
                <w:rFonts w:cs="Arial"/>
                <w:bCs/>
                <w:iCs/>
                <w:lang w:val="sr-Cyrl-CS"/>
              </w:rPr>
            </w:pPr>
            <w:r w:rsidRPr="00A44290">
              <w:rPr>
                <w:rFonts w:cs="Arial"/>
                <w:bCs/>
                <w:iCs/>
                <w:lang w:val="sr-Cyrl-CS"/>
              </w:rPr>
              <w:t>Сагласан за захтевом наручиоца</w:t>
            </w:r>
          </w:p>
          <w:p w14:paraId="256B0624" w14:textId="63E98D1A" w:rsidR="001229BC" w:rsidRDefault="00A44290" w:rsidP="007261D9">
            <w:pPr>
              <w:spacing w:before="0"/>
              <w:jc w:val="center"/>
              <w:rPr>
                <w:rFonts w:cs="Arial"/>
                <w:bCs/>
                <w:iCs/>
                <w:lang w:val="sr-Cyrl-CS"/>
              </w:rPr>
            </w:pPr>
            <w:r w:rsidRPr="00A44290">
              <w:rPr>
                <w:rFonts w:cs="Arial"/>
                <w:bCs/>
                <w:iCs/>
                <w:lang w:val="sr-Cyrl-CS"/>
              </w:rPr>
              <w:t>ДА</w:t>
            </w:r>
            <w:r w:rsidR="001229BC">
              <w:rPr>
                <w:rFonts w:cs="Arial"/>
                <w:bCs/>
                <w:iCs/>
                <w:lang w:val="sr-Cyrl-CS"/>
              </w:rPr>
              <w:t xml:space="preserve">  </w:t>
            </w:r>
            <w:r w:rsidRPr="00A44290">
              <w:rPr>
                <w:rFonts w:cs="Arial"/>
                <w:bCs/>
                <w:iCs/>
                <w:lang w:val="sr-Cyrl-CS"/>
              </w:rPr>
              <w:t>/</w:t>
            </w:r>
            <w:r w:rsidR="001229BC">
              <w:rPr>
                <w:rFonts w:cs="Arial"/>
                <w:bCs/>
                <w:iCs/>
                <w:lang w:val="sr-Cyrl-CS"/>
              </w:rPr>
              <w:t xml:space="preserve">  </w:t>
            </w:r>
            <w:r w:rsidRPr="00A44290">
              <w:rPr>
                <w:rFonts w:cs="Arial"/>
                <w:bCs/>
                <w:iCs/>
                <w:lang w:val="sr-Cyrl-CS"/>
              </w:rPr>
              <w:t>НЕ</w:t>
            </w:r>
          </w:p>
          <w:p w14:paraId="3C728F16" w14:textId="77777777" w:rsidR="007261D9" w:rsidRPr="007261D9" w:rsidRDefault="007261D9" w:rsidP="007261D9">
            <w:pPr>
              <w:spacing w:before="0"/>
              <w:jc w:val="center"/>
              <w:rPr>
                <w:rFonts w:cs="Arial"/>
                <w:bCs/>
                <w:iCs/>
                <w:lang w:val="sr-Latn-RS"/>
              </w:rPr>
            </w:pPr>
            <w:r>
              <w:rPr>
                <w:rFonts w:cs="Arial"/>
                <w:bCs/>
                <w:iCs/>
                <w:lang w:val="sr-Latn-RS"/>
              </w:rPr>
              <w:t>FCO / DDP</w:t>
            </w:r>
          </w:p>
          <w:p w14:paraId="5B2BC740" w14:textId="77777777" w:rsidR="007261D9" w:rsidRDefault="007261D9" w:rsidP="007261D9">
            <w:pPr>
              <w:spacing w:before="0"/>
              <w:jc w:val="center"/>
              <w:rPr>
                <w:rFonts w:cs="Arial"/>
                <w:bCs/>
                <w:iCs/>
                <w:lang w:val="sr-Cyrl-CS"/>
              </w:rPr>
            </w:pPr>
          </w:p>
          <w:p w14:paraId="5D8BB3F8" w14:textId="11D7107D" w:rsidR="00D31C38" w:rsidRDefault="00A44290" w:rsidP="007261D9">
            <w:pPr>
              <w:spacing w:before="0"/>
              <w:jc w:val="center"/>
              <w:rPr>
                <w:rFonts w:cs="Arial"/>
                <w:bCs/>
                <w:iCs/>
                <w:lang w:val="sr-Cyrl-CS"/>
              </w:rPr>
            </w:pPr>
            <w:r w:rsidRPr="00A44290">
              <w:rPr>
                <w:rFonts w:cs="Arial"/>
                <w:bCs/>
                <w:iCs/>
                <w:lang w:val="sr-Cyrl-CS"/>
              </w:rPr>
              <w:t>(заокружити)</w:t>
            </w:r>
          </w:p>
          <w:p w14:paraId="3BA745CC" w14:textId="77777777" w:rsidR="004C439A" w:rsidRDefault="004C439A" w:rsidP="00A44290">
            <w:pPr>
              <w:spacing w:before="0"/>
              <w:jc w:val="left"/>
              <w:rPr>
                <w:rFonts w:cs="Arial"/>
                <w:bCs/>
                <w:iCs/>
                <w:lang w:val="sr-Cyrl-CS"/>
              </w:rPr>
            </w:pPr>
          </w:p>
          <w:p w14:paraId="1B2D7E73" w14:textId="77777777" w:rsidR="004C439A" w:rsidRDefault="004C439A" w:rsidP="00A44290">
            <w:pPr>
              <w:spacing w:before="0"/>
              <w:jc w:val="left"/>
              <w:rPr>
                <w:rFonts w:cs="Arial"/>
                <w:bCs/>
                <w:iCs/>
                <w:lang w:val="sr-Cyrl-CS"/>
              </w:rPr>
            </w:pPr>
          </w:p>
          <w:p w14:paraId="01B7BD89" w14:textId="2A84344B" w:rsidR="004C439A" w:rsidRPr="00D31C38" w:rsidRDefault="004C439A" w:rsidP="004C439A">
            <w:pPr>
              <w:spacing w:before="0"/>
              <w:jc w:val="center"/>
              <w:rPr>
                <w:rFonts w:cs="Arial"/>
                <w:bCs/>
                <w:iCs/>
                <w:lang w:val="sr-Cyrl-CS"/>
              </w:rPr>
            </w:pPr>
          </w:p>
        </w:tc>
      </w:tr>
      <w:tr w:rsidR="00103F71" w:rsidRPr="00C05393" w14:paraId="1705A338" w14:textId="77777777" w:rsidTr="00091A2F">
        <w:trPr>
          <w:trHeight w:val="800"/>
        </w:trPr>
        <w:tc>
          <w:tcPr>
            <w:tcW w:w="4945" w:type="dxa"/>
            <w:vAlign w:val="center"/>
          </w:tcPr>
          <w:p w14:paraId="0DE804E2" w14:textId="40B4CB4A" w:rsidR="00765DB9" w:rsidRPr="00C05393" w:rsidRDefault="00765DB9" w:rsidP="00CA5EF9">
            <w:pPr>
              <w:spacing w:before="0"/>
              <w:rPr>
                <w:rFonts w:cs="Arial"/>
                <w:b/>
                <w:bCs/>
                <w:iCs/>
                <w:lang w:val="sr-Cyrl-CS"/>
              </w:rPr>
            </w:pPr>
            <w:r w:rsidRPr="00C05393">
              <w:rPr>
                <w:rFonts w:cs="Arial"/>
                <w:b/>
                <w:bCs/>
                <w:iCs/>
                <w:lang w:val="sr-Cyrl-CS"/>
              </w:rPr>
              <w:lastRenderedPageBreak/>
              <w:t>РОК ВАЖЕЊА ПОНУДЕ</w:t>
            </w:r>
            <w:r w:rsidR="00A71AC8">
              <w:rPr>
                <w:rFonts w:cs="Arial"/>
                <w:b/>
                <w:bCs/>
                <w:iCs/>
                <w:lang w:val="sr-Cyrl-CS"/>
              </w:rPr>
              <w:t xml:space="preserve"> </w:t>
            </w:r>
            <w:r w:rsidR="00A71AC8">
              <w:rPr>
                <w:rFonts w:cs="Arial"/>
                <w:b/>
                <w:bCs/>
                <w:iCs/>
                <w:lang w:val="sr-Cyrl-RS"/>
              </w:rPr>
              <w:t>ЗА СВЕ ПАРТИЈЕ</w:t>
            </w:r>
            <w:r w:rsidRPr="00C05393">
              <w:rPr>
                <w:rFonts w:cs="Arial"/>
                <w:b/>
                <w:bCs/>
                <w:iCs/>
                <w:lang w:val="sr-Cyrl-CS"/>
              </w:rPr>
              <w:t>:</w:t>
            </w:r>
          </w:p>
          <w:p w14:paraId="190FFE16" w14:textId="11C335FE" w:rsidR="00765DB9" w:rsidRPr="00C05393" w:rsidRDefault="00765DB9" w:rsidP="00BD6DBD">
            <w:pPr>
              <w:spacing w:before="0"/>
              <w:rPr>
                <w:rFonts w:cs="Arial"/>
                <w:b/>
                <w:bCs/>
                <w:iCs/>
                <w:lang w:val="sr-Cyrl-CS"/>
              </w:rPr>
            </w:pPr>
            <w:r w:rsidRPr="00C05393">
              <w:rPr>
                <w:rFonts w:cs="Arial"/>
                <w:bCs/>
                <w:iCs/>
                <w:lang w:val="sr-Cyrl-CS"/>
              </w:rPr>
              <w:t>не може бити краћ</w:t>
            </w:r>
            <w:r w:rsidRPr="00C05393">
              <w:rPr>
                <w:rFonts w:cs="Arial"/>
                <w:bCs/>
                <w:iCs/>
              </w:rPr>
              <w:t>и</w:t>
            </w:r>
            <w:r w:rsidRPr="00C05393">
              <w:rPr>
                <w:rFonts w:cs="Arial"/>
                <w:bCs/>
                <w:iCs/>
                <w:lang w:val="sr-Cyrl-CS"/>
              </w:rPr>
              <w:t xml:space="preserve"> од </w:t>
            </w:r>
            <w:r w:rsidR="00BD6DBD">
              <w:rPr>
                <w:rFonts w:cs="Arial"/>
                <w:bCs/>
                <w:iCs/>
                <w:lang w:val="sr-Cyrl-CS"/>
              </w:rPr>
              <w:t>9</w:t>
            </w:r>
            <w:r w:rsidR="00EF34A9" w:rsidRPr="00C05393">
              <w:rPr>
                <w:rFonts w:cs="Arial"/>
                <w:bCs/>
                <w:iCs/>
                <w:lang w:val="sr-Cyrl-CS"/>
              </w:rPr>
              <w:t>0</w:t>
            </w:r>
            <w:r w:rsidR="00BD6DBD">
              <w:rPr>
                <w:rFonts w:cs="Arial"/>
                <w:bCs/>
                <w:iCs/>
                <w:lang w:val="sr-Cyrl-CS"/>
              </w:rPr>
              <w:t xml:space="preserve"> (деведесет)</w:t>
            </w:r>
            <w:r w:rsidRPr="00C05393">
              <w:rPr>
                <w:rFonts w:cs="Arial"/>
                <w:bCs/>
                <w:iCs/>
                <w:lang w:val="sr-Cyrl-CS"/>
              </w:rPr>
              <w:t xml:space="preserve"> дана од дана отварања понуда</w:t>
            </w:r>
          </w:p>
        </w:tc>
        <w:tc>
          <w:tcPr>
            <w:tcW w:w="4680" w:type="dxa"/>
            <w:vAlign w:val="center"/>
          </w:tcPr>
          <w:p w14:paraId="15935D5F" w14:textId="77777777" w:rsidR="00765DB9" w:rsidRPr="00C05393" w:rsidRDefault="00765DB9" w:rsidP="00765DB9">
            <w:pPr>
              <w:spacing w:before="0"/>
              <w:jc w:val="center"/>
              <w:rPr>
                <w:rFonts w:cs="Arial"/>
                <w:b/>
                <w:bCs/>
                <w:iCs/>
                <w:lang w:val="sr-Cyrl-CS"/>
              </w:rPr>
            </w:pPr>
          </w:p>
          <w:p w14:paraId="5171D503" w14:textId="77777777" w:rsidR="00765DB9" w:rsidRPr="00C05393" w:rsidRDefault="00765DB9" w:rsidP="00765DB9">
            <w:pPr>
              <w:spacing w:before="0"/>
              <w:jc w:val="center"/>
              <w:rPr>
                <w:rFonts w:cs="Arial"/>
                <w:b/>
                <w:bCs/>
                <w:iCs/>
                <w:lang w:val="sr-Cyrl-CS"/>
              </w:rPr>
            </w:pPr>
            <w:r w:rsidRPr="00C05393">
              <w:rPr>
                <w:rFonts w:cs="Arial"/>
                <w:bCs/>
                <w:iCs/>
                <w:lang w:val="sr-Cyrl-CS"/>
              </w:rPr>
              <w:t>_____ дана од дана отварања понуда</w:t>
            </w:r>
          </w:p>
        </w:tc>
      </w:tr>
      <w:tr w:rsidR="00765DB9" w:rsidRPr="00C05393" w14:paraId="0E004298" w14:textId="77777777" w:rsidTr="00091A2F">
        <w:tc>
          <w:tcPr>
            <w:tcW w:w="9625" w:type="dxa"/>
            <w:gridSpan w:val="2"/>
          </w:tcPr>
          <w:p w14:paraId="05D9C251" w14:textId="1C779475" w:rsidR="00765DB9" w:rsidRPr="00C05393" w:rsidRDefault="00765DB9" w:rsidP="007261D9">
            <w:pPr>
              <w:spacing w:before="0"/>
              <w:rPr>
                <w:rFonts w:cs="Arial"/>
                <w:bCs/>
                <w:iCs/>
                <w:lang w:val="sr-Cyrl-CS"/>
              </w:rPr>
            </w:pPr>
            <w:r w:rsidRPr="00C05393">
              <w:rPr>
                <w:rFonts w:cs="Arial"/>
                <w:bCs/>
                <w:iCs/>
                <w:lang w:val="sr-Cyrl-CS"/>
              </w:rPr>
              <w:t xml:space="preserve">Понуда понуђача који не прихвата услове наручиоца за рок и начин плаћања, рок извршења, гарантни рок, </w:t>
            </w:r>
            <w:r w:rsidR="00656927" w:rsidRPr="00C05393">
              <w:rPr>
                <w:rFonts w:cs="Arial"/>
                <w:bCs/>
                <w:iCs/>
                <w:lang w:val="sr-Cyrl-CS"/>
              </w:rPr>
              <w:t xml:space="preserve">паритет, </w:t>
            </w:r>
            <w:r w:rsidRPr="00C05393">
              <w:rPr>
                <w:rFonts w:cs="Arial"/>
                <w:bCs/>
                <w:iCs/>
                <w:lang w:val="sr-Cyrl-CS"/>
              </w:rPr>
              <w:t>место извршења и рок важења понуде сматраће се неприхватљивом.</w:t>
            </w:r>
          </w:p>
        </w:tc>
      </w:tr>
    </w:tbl>
    <w:p w14:paraId="3B07784B" w14:textId="77777777" w:rsidR="00765DB9" w:rsidRPr="00C05393" w:rsidRDefault="00765DB9" w:rsidP="00134A61">
      <w:pPr>
        <w:autoSpaceDE w:val="0"/>
        <w:autoSpaceDN w:val="0"/>
        <w:adjustRightInd w:val="0"/>
        <w:rPr>
          <w:rFonts w:eastAsia="TimesNewRomanPSMT" w:cs="Arial"/>
          <w:bCs/>
          <w:color w:val="000000"/>
          <w:lang w:val="sr-Latn-RS"/>
        </w:rPr>
      </w:pPr>
    </w:p>
    <w:p w14:paraId="289E9C21" w14:textId="77777777" w:rsidR="00765DB9" w:rsidRPr="00C05393" w:rsidRDefault="00765DB9" w:rsidP="00765DB9">
      <w:pPr>
        <w:spacing w:before="0"/>
        <w:rPr>
          <w:rFonts w:eastAsia="TimesNewRomanPSMT" w:cs="Arial"/>
          <w:bCs/>
          <w:lang w:val="sr-Cyrl-CS"/>
        </w:rPr>
      </w:pPr>
      <w:r w:rsidRPr="00C05393">
        <w:rPr>
          <w:rFonts w:eastAsia="TimesNewRomanPSMT" w:cs="Arial"/>
          <w:bCs/>
        </w:rPr>
        <w:t xml:space="preserve">Датум </w:t>
      </w:r>
      <w:r w:rsidRPr="00C05393">
        <w:rPr>
          <w:rFonts w:eastAsia="TimesNewRomanPSMT" w:cs="Arial"/>
          <w:bCs/>
        </w:rPr>
        <w:tab/>
      </w:r>
      <w:r w:rsidRPr="00C05393">
        <w:rPr>
          <w:rFonts w:eastAsia="TimesNewRomanPSMT" w:cs="Arial"/>
          <w:bCs/>
        </w:rPr>
        <w:tab/>
      </w:r>
      <w:r w:rsidRPr="00C05393">
        <w:rPr>
          <w:rFonts w:eastAsia="TimesNewRomanPSMT" w:cs="Arial"/>
          <w:bCs/>
        </w:rPr>
        <w:tab/>
      </w:r>
      <w:r w:rsidRPr="00C05393">
        <w:rPr>
          <w:rFonts w:eastAsia="TimesNewRomanPSMT" w:cs="Arial"/>
          <w:bCs/>
        </w:rPr>
        <w:tab/>
        <w:t xml:space="preserve">                                   Понуђач</w:t>
      </w:r>
    </w:p>
    <w:p w14:paraId="67D87162" w14:textId="77777777" w:rsidR="00765DB9" w:rsidRPr="00C05393" w:rsidRDefault="00765DB9" w:rsidP="00765DB9">
      <w:pPr>
        <w:spacing w:before="0"/>
        <w:rPr>
          <w:rFonts w:eastAsia="TimesNewRomanPS-BoldMT" w:cs="Arial"/>
          <w:b/>
          <w:bCs/>
          <w:iCs/>
          <w:lang w:val="sr-Latn-RS"/>
        </w:rPr>
      </w:pPr>
      <w:r w:rsidRPr="00C05393">
        <w:rPr>
          <w:rFonts w:eastAsia="TimesNewRomanPS-BoldMT" w:cs="Arial"/>
          <w:b/>
          <w:bCs/>
          <w:iCs/>
        </w:rPr>
        <w:t>________________________</w:t>
      </w:r>
      <w:r w:rsidRPr="00C05393">
        <w:rPr>
          <w:rFonts w:eastAsia="TimesNewRomanPS-BoldMT" w:cs="Arial"/>
          <w:b/>
          <w:bCs/>
          <w:iCs/>
          <w:lang w:val="sr-Cyrl-CS"/>
        </w:rPr>
        <w:t xml:space="preserve">        М.П.</w:t>
      </w:r>
      <w:r w:rsidRPr="00C05393">
        <w:rPr>
          <w:rFonts w:eastAsia="TimesNewRomanPS-BoldMT" w:cs="Arial"/>
          <w:b/>
          <w:bCs/>
          <w:iCs/>
        </w:rPr>
        <w:tab/>
      </w:r>
      <w:r w:rsidRPr="00C05393">
        <w:rPr>
          <w:rFonts w:eastAsia="TimesNewRomanPS-BoldMT" w:cs="Arial"/>
          <w:b/>
          <w:bCs/>
          <w:iCs/>
          <w:lang w:val="sr-Cyrl-CS"/>
        </w:rPr>
        <w:t xml:space="preserve">_____________________                                      </w:t>
      </w:r>
    </w:p>
    <w:p w14:paraId="75829CCE" w14:textId="77777777" w:rsidR="00765DB9" w:rsidRPr="00C05393" w:rsidRDefault="00765DB9" w:rsidP="00765DB9">
      <w:pPr>
        <w:spacing w:before="0"/>
        <w:rPr>
          <w:rFonts w:cs="Arial"/>
          <w:b/>
          <w:bCs/>
          <w:iCs/>
          <w:u w:val="single"/>
        </w:rPr>
      </w:pPr>
    </w:p>
    <w:p w14:paraId="2EC693BB" w14:textId="77777777" w:rsidR="00765DB9" w:rsidRPr="00C05393" w:rsidRDefault="00765DB9" w:rsidP="00765DB9">
      <w:pPr>
        <w:spacing w:before="0"/>
        <w:rPr>
          <w:rFonts w:cs="Arial"/>
          <w:b/>
          <w:bCs/>
          <w:iCs/>
          <w:u w:val="single"/>
        </w:rPr>
      </w:pPr>
      <w:r w:rsidRPr="00C05393">
        <w:rPr>
          <w:rFonts w:cs="Arial"/>
          <w:b/>
          <w:bCs/>
          <w:iCs/>
          <w:u w:val="single"/>
        </w:rPr>
        <w:t>Напомене:</w:t>
      </w:r>
    </w:p>
    <w:p w14:paraId="131E4161" w14:textId="77777777" w:rsidR="00765DB9" w:rsidRPr="00C05393" w:rsidRDefault="00765DB9" w:rsidP="00765DB9">
      <w:pPr>
        <w:autoSpaceDE w:val="0"/>
        <w:autoSpaceDN w:val="0"/>
        <w:adjustRightInd w:val="0"/>
        <w:rPr>
          <w:rFonts w:eastAsia="TimesNewRomanPS-BoldMT" w:cs="Arial"/>
          <w:bCs/>
          <w:iCs/>
        </w:rPr>
      </w:pPr>
      <w:r w:rsidRPr="00C05393">
        <w:rPr>
          <w:rFonts w:eastAsia="TimesNewRomanPS-BoldMT" w:cs="Arial"/>
          <w:bCs/>
          <w:iCs/>
        </w:rPr>
        <w:t>-  Понуђач је обавезан да у обрасцу понуде попуни све комерцијалне услове (сва празна поља).</w:t>
      </w:r>
    </w:p>
    <w:p w14:paraId="0ABEF4EB" w14:textId="77777777" w:rsidR="00765DB9" w:rsidRPr="00C05393" w:rsidRDefault="00765DB9" w:rsidP="00134A61">
      <w:pPr>
        <w:autoSpaceDE w:val="0"/>
        <w:autoSpaceDN w:val="0"/>
        <w:adjustRightInd w:val="0"/>
        <w:rPr>
          <w:rFonts w:eastAsia="TimesNewRomanPS-BoldMT" w:cs="Arial"/>
          <w:bCs/>
          <w:iCs/>
        </w:rPr>
      </w:pPr>
      <w:r w:rsidRPr="00C05393">
        <w:rPr>
          <w:rFonts w:eastAsia="TimesNewRomanPS-BoldMT" w:cs="Arial"/>
          <w:bCs/>
          <w:iCs/>
        </w:rPr>
        <w:t xml:space="preserve">- </w:t>
      </w:r>
      <w:r w:rsidRPr="00C05393">
        <w:rPr>
          <w:rFonts w:eastAsia="TimesNewRomanPS-BoldMT" w:cs="Arial"/>
          <w:bCs/>
          <w:iCs/>
          <w:lang w:val="ru-RU"/>
        </w:rPr>
        <w:t>Уколико понуђачи подносе заједничку понуду,група понуђача може да о</w:t>
      </w:r>
      <w:r w:rsidRPr="00C05393">
        <w:rPr>
          <w:rFonts w:eastAsia="TimesNewRomanPS-BoldMT" w:cs="Arial"/>
          <w:bCs/>
          <w:iCs/>
        </w:rPr>
        <w:t>власти</w:t>
      </w:r>
      <w:r w:rsidRPr="00C05393">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AC68435" w14:textId="77777777" w:rsidR="00765DB9" w:rsidRPr="00C05393" w:rsidRDefault="00765DB9" w:rsidP="00765DB9">
      <w:pPr>
        <w:tabs>
          <w:tab w:val="left" w:pos="360"/>
        </w:tabs>
        <w:autoSpaceDE w:val="0"/>
        <w:autoSpaceDN w:val="0"/>
        <w:adjustRightInd w:val="0"/>
        <w:spacing w:after="200" w:line="276" w:lineRule="auto"/>
        <w:contextualSpacing/>
        <w:rPr>
          <w:rFonts w:eastAsia="TimesNewRomanPS-BoldMT" w:cs="Arial"/>
          <w:bCs/>
          <w:iCs/>
        </w:rPr>
      </w:pPr>
    </w:p>
    <w:p w14:paraId="0CCABEDF" w14:textId="77777777" w:rsidR="00765DB9" w:rsidRPr="00C05393" w:rsidRDefault="00765DB9" w:rsidP="00765DB9">
      <w:pPr>
        <w:tabs>
          <w:tab w:val="left" w:pos="360"/>
        </w:tabs>
        <w:autoSpaceDE w:val="0"/>
        <w:autoSpaceDN w:val="0"/>
        <w:adjustRightInd w:val="0"/>
        <w:spacing w:after="200" w:line="276" w:lineRule="auto"/>
        <w:contextualSpacing/>
        <w:rPr>
          <w:rFonts w:eastAsia="TimesNewRomanPS-BoldMT" w:cs="Arial"/>
          <w:bCs/>
          <w:iCs/>
        </w:rPr>
      </w:pPr>
    </w:p>
    <w:p w14:paraId="59092DC7" w14:textId="77777777" w:rsidR="00765DB9" w:rsidRPr="00C05393" w:rsidRDefault="00A06F7F" w:rsidP="002C0EFF">
      <w:pPr>
        <w:spacing w:before="0"/>
        <w:jc w:val="left"/>
        <w:rPr>
          <w:rFonts w:eastAsia="TimesNewRomanPS-BoldMT" w:cs="Arial"/>
          <w:bCs/>
          <w:iCs/>
          <w:lang w:val="sr-Cyrl-RS"/>
        </w:rPr>
      </w:pPr>
      <w:r w:rsidRPr="00C05393">
        <w:rPr>
          <w:rFonts w:eastAsia="TimesNewRomanPS-BoldMT" w:cs="Arial"/>
          <w:bCs/>
          <w:iCs/>
        </w:rPr>
        <w:br w:type="page"/>
      </w:r>
    </w:p>
    <w:p w14:paraId="502E110C" w14:textId="77777777" w:rsidR="00765DB9" w:rsidRPr="00C05393" w:rsidRDefault="00765DB9" w:rsidP="00765DB9">
      <w:pPr>
        <w:rPr>
          <w:rFonts w:cs="Arial"/>
        </w:rPr>
      </w:pPr>
      <w:bookmarkStart w:id="255" w:name="_Toc442559925"/>
    </w:p>
    <w:bookmarkEnd w:id="255"/>
    <w:p w14:paraId="595AF5AA" w14:textId="77777777" w:rsidR="00546B6A" w:rsidRPr="00C05393" w:rsidRDefault="00546B6A" w:rsidP="00546B6A">
      <w:pPr>
        <w:spacing w:before="0"/>
        <w:jc w:val="center"/>
        <w:rPr>
          <w:rFonts w:cs="Arial"/>
          <w:b/>
        </w:rPr>
      </w:pPr>
      <w:r w:rsidRPr="00C05393">
        <w:rPr>
          <w:rFonts w:cs="Arial"/>
          <w:b/>
        </w:rPr>
        <w:t>ОБРАЗАЦ СТРУКУТРЕ ЦЕНЕ</w:t>
      </w:r>
    </w:p>
    <w:p w14:paraId="118F732C" w14:textId="098171D8" w:rsidR="00546B6A" w:rsidRPr="00C05393" w:rsidRDefault="007261D9" w:rsidP="00546B6A">
      <w:pPr>
        <w:spacing w:before="0"/>
        <w:jc w:val="center"/>
        <w:rPr>
          <w:rFonts w:cs="Arial"/>
          <w:b/>
          <w:lang w:val="sr-Cyrl-RS"/>
        </w:rPr>
      </w:pPr>
      <w:r>
        <w:rPr>
          <w:rFonts w:cs="Arial"/>
          <w:b/>
          <w:lang w:val="sr-Cyrl-RS"/>
        </w:rPr>
        <w:t>ПАРТИЈА 1</w:t>
      </w:r>
    </w:p>
    <w:p w14:paraId="208F3B67" w14:textId="0F340C95" w:rsidR="00546B6A" w:rsidRPr="00C05393" w:rsidRDefault="00311284" w:rsidP="00311284">
      <w:pPr>
        <w:spacing w:before="0"/>
        <w:jc w:val="center"/>
        <w:rPr>
          <w:rFonts w:eastAsia="TimesNewRomanPS-BoldMT" w:cs="Arial"/>
          <w:b/>
          <w:lang w:val="sr-Cyrl-RS"/>
        </w:rPr>
      </w:pPr>
      <w:r w:rsidRPr="00C05393">
        <w:rPr>
          <w:rFonts w:eastAsia="TimesNewRomanPS-BoldMT" w:cs="Arial"/>
          <w:b/>
          <w:lang w:val="sr-Cyrl-RS"/>
        </w:rPr>
        <w:t>Шине за ЕШ</w:t>
      </w:r>
    </w:p>
    <w:tbl>
      <w:tblPr>
        <w:tblpPr w:leftFromText="180" w:rightFromText="180" w:vertAnchor="text" w:horzAnchor="margin" w:tblpXSpec="center" w:tblpY="165"/>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49"/>
        <w:gridCol w:w="1542"/>
        <w:gridCol w:w="1108"/>
        <w:gridCol w:w="709"/>
        <w:gridCol w:w="709"/>
        <w:gridCol w:w="1275"/>
        <w:gridCol w:w="1418"/>
        <w:gridCol w:w="1134"/>
        <w:gridCol w:w="1134"/>
      </w:tblGrid>
      <w:tr w:rsidR="007261D9" w14:paraId="21B646A4" w14:textId="70CD4143" w:rsidTr="005F018B">
        <w:trPr>
          <w:cantSplit/>
          <w:trHeight w:val="1368"/>
        </w:trPr>
        <w:tc>
          <w:tcPr>
            <w:tcW w:w="567" w:type="dxa"/>
            <w:tcBorders>
              <w:top w:val="single" w:sz="4" w:space="0" w:color="auto"/>
              <w:left w:val="single" w:sz="4" w:space="0" w:color="auto"/>
              <w:bottom w:val="single" w:sz="4" w:space="0" w:color="auto"/>
              <w:right w:val="single" w:sz="4" w:space="0" w:color="auto"/>
            </w:tcBorders>
            <w:shd w:val="clear" w:color="auto" w:fill="C6D9F1"/>
          </w:tcPr>
          <w:p w14:paraId="75CC8EB6" w14:textId="77777777" w:rsidR="007261D9" w:rsidRDefault="007261D9">
            <w:pPr>
              <w:spacing w:before="0"/>
              <w:jc w:val="center"/>
              <w:rPr>
                <w:rFonts w:cs="Arial"/>
                <w:b/>
                <w:bCs/>
                <w:iCs/>
                <w:lang w:val="sr-Latn-CS" w:eastAsia="sr-Latn-CS"/>
              </w:rPr>
            </w:pPr>
          </w:p>
          <w:p w14:paraId="438BCCE2" w14:textId="77777777" w:rsidR="007261D9" w:rsidRDefault="007261D9">
            <w:pPr>
              <w:spacing w:before="0"/>
              <w:jc w:val="center"/>
              <w:rPr>
                <w:rFonts w:cs="Arial"/>
                <w:b/>
                <w:bCs/>
                <w:iCs/>
                <w:lang w:val="sr-Latn-CS" w:eastAsia="sr-Latn-CS"/>
              </w:rPr>
            </w:pPr>
          </w:p>
          <w:p w14:paraId="653FE22D" w14:textId="77777777" w:rsidR="007261D9" w:rsidRDefault="007261D9">
            <w:pPr>
              <w:spacing w:before="0"/>
              <w:jc w:val="center"/>
              <w:rPr>
                <w:rFonts w:cs="Arial"/>
                <w:b/>
                <w:bCs/>
                <w:iCs/>
                <w:lang w:val="sr-Latn-CS" w:eastAsia="sr-Latn-CS"/>
              </w:rPr>
            </w:pPr>
            <w:r>
              <w:rPr>
                <w:rFonts w:cs="Arial"/>
                <w:b/>
                <w:bCs/>
                <w:iCs/>
                <w:lang w:val="sr-Latn-CS" w:eastAsia="sr-Latn-CS"/>
              </w:rPr>
              <w:t>Ред.</w:t>
            </w:r>
          </w:p>
          <w:p w14:paraId="5ED4BDA6" w14:textId="77777777" w:rsidR="007261D9" w:rsidRDefault="007261D9">
            <w:pPr>
              <w:spacing w:before="0"/>
              <w:jc w:val="center"/>
              <w:rPr>
                <w:rFonts w:cs="Arial"/>
                <w:b/>
                <w:bCs/>
                <w:iCs/>
                <w:lang w:val="sr-Latn-CS" w:eastAsia="sr-Latn-CS"/>
              </w:rPr>
            </w:pPr>
            <w:r>
              <w:rPr>
                <w:rFonts w:cs="Arial"/>
                <w:b/>
                <w:bCs/>
                <w:iCs/>
                <w:lang w:val="sr-Latn-CS" w:eastAsia="sr-Latn-CS"/>
              </w:rPr>
              <w:t>бр</w:t>
            </w:r>
          </w:p>
        </w:tc>
        <w:tc>
          <w:tcPr>
            <w:tcW w:w="174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27C7953" w14:textId="77777777" w:rsidR="007261D9" w:rsidRDefault="007261D9">
            <w:pPr>
              <w:spacing w:before="0"/>
              <w:jc w:val="center"/>
              <w:rPr>
                <w:rFonts w:cs="Arial"/>
                <w:b/>
                <w:bCs/>
                <w:i/>
                <w:iCs/>
                <w:lang w:val="sr-Cyrl-CS" w:eastAsia="sr-Latn-CS"/>
              </w:rPr>
            </w:pPr>
            <w:r>
              <w:rPr>
                <w:rFonts w:cs="Arial"/>
                <w:b/>
                <w:bCs/>
                <w:i/>
                <w:iCs/>
                <w:lang w:val="sr-Cyrl-CS" w:eastAsia="sr-Latn-CS"/>
              </w:rPr>
              <w:t>Назив захтеваног добра</w:t>
            </w:r>
          </w:p>
        </w:tc>
        <w:tc>
          <w:tcPr>
            <w:tcW w:w="1542" w:type="dxa"/>
            <w:tcBorders>
              <w:top w:val="single" w:sz="4" w:space="0" w:color="auto"/>
              <w:left w:val="single" w:sz="4" w:space="0" w:color="auto"/>
              <w:bottom w:val="single" w:sz="4" w:space="0" w:color="auto"/>
              <w:right w:val="single" w:sz="4" w:space="0" w:color="auto"/>
            </w:tcBorders>
            <w:shd w:val="clear" w:color="auto" w:fill="C6D9F1"/>
          </w:tcPr>
          <w:p w14:paraId="02EFFCED" w14:textId="77777777" w:rsidR="007261D9" w:rsidRDefault="007261D9" w:rsidP="007261D9">
            <w:pPr>
              <w:jc w:val="center"/>
              <w:rPr>
                <w:rFonts w:cs="Arial"/>
                <w:b/>
                <w:bCs/>
                <w:i/>
                <w:iCs/>
                <w:lang w:val="sr-Cyrl-CS"/>
              </w:rPr>
            </w:pPr>
            <w:r>
              <w:rPr>
                <w:rFonts w:cs="Arial"/>
                <w:b/>
                <w:bCs/>
                <w:i/>
                <w:iCs/>
                <w:lang w:val="sr-Cyrl-CS"/>
              </w:rPr>
              <w:t>Назив</w:t>
            </w:r>
            <w:r>
              <w:rPr>
                <w:rFonts w:cs="Arial"/>
                <w:b/>
                <w:bCs/>
                <w:i/>
                <w:iCs/>
                <w:lang w:val="sr-Latn-RS"/>
              </w:rPr>
              <w:t xml:space="preserve"> </w:t>
            </w:r>
            <w:r>
              <w:rPr>
                <w:rFonts w:cs="Arial"/>
                <w:b/>
                <w:bCs/>
                <w:i/>
                <w:iCs/>
                <w:lang w:val="sr-Cyrl-CS"/>
              </w:rPr>
              <w:t>понуђеног добра</w:t>
            </w:r>
          </w:p>
          <w:p w14:paraId="2C5B3DFD" w14:textId="4BC6B783" w:rsidR="007261D9" w:rsidRDefault="007261D9" w:rsidP="007261D9">
            <w:pPr>
              <w:spacing w:before="0"/>
              <w:jc w:val="center"/>
              <w:rPr>
                <w:rFonts w:cs="Arial"/>
                <w:b/>
                <w:bCs/>
                <w:i/>
                <w:iCs/>
                <w:lang w:val="sr-Cyrl-CS" w:eastAsia="sr-Latn-CS"/>
              </w:rPr>
            </w:pPr>
            <w:r>
              <w:rPr>
                <w:rFonts w:cs="Arial"/>
                <w:b/>
                <w:bCs/>
                <w:i/>
                <w:iCs/>
                <w:lang w:val="sr-Cyrl-CS"/>
              </w:rPr>
              <w:t>Произвођач и земља порекла</w:t>
            </w:r>
          </w:p>
        </w:tc>
        <w:tc>
          <w:tcPr>
            <w:tcW w:w="110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C472DD6" w14:textId="6CA5B69B" w:rsidR="007261D9" w:rsidRDefault="007261D9">
            <w:pPr>
              <w:spacing w:before="0"/>
              <w:jc w:val="center"/>
              <w:rPr>
                <w:rFonts w:cs="Arial"/>
                <w:b/>
                <w:bCs/>
                <w:i/>
                <w:iCs/>
                <w:lang w:val="sr-Cyrl-CS" w:eastAsia="sr-Latn-CS"/>
              </w:rPr>
            </w:pPr>
            <w:r>
              <w:rPr>
                <w:rFonts w:cs="Arial"/>
                <w:b/>
                <w:bCs/>
                <w:i/>
                <w:iCs/>
                <w:lang w:val="sr-Cyrl-CS" w:eastAsia="sr-Latn-CS"/>
              </w:rPr>
              <w:t>Јед.мере</w:t>
            </w:r>
          </w:p>
        </w:tc>
        <w:tc>
          <w:tcPr>
            <w:tcW w:w="709" w:type="dxa"/>
            <w:tcBorders>
              <w:top w:val="single" w:sz="4" w:space="0" w:color="auto"/>
              <w:left w:val="single" w:sz="4" w:space="0" w:color="auto"/>
              <w:bottom w:val="single" w:sz="4" w:space="0" w:color="auto"/>
              <w:right w:val="single" w:sz="4" w:space="0" w:color="auto"/>
            </w:tcBorders>
            <w:shd w:val="clear" w:color="auto" w:fill="C6D9F1"/>
            <w:textDirection w:val="btLr"/>
            <w:vAlign w:val="center"/>
            <w:hideMark/>
          </w:tcPr>
          <w:p w14:paraId="71B6258F" w14:textId="77777777" w:rsidR="007261D9" w:rsidRDefault="007261D9">
            <w:pPr>
              <w:spacing w:before="0"/>
              <w:jc w:val="center"/>
              <w:rPr>
                <w:rFonts w:cs="Arial"/>
                <w:b/>
                <w:bCs/>
                <w:i/>
                <w:iCs/>
                <w:lang w:val="sr-Cyrl-CS" w:eastAsia="sr-Latn-CS"/>
              </w:rPr>
            </w:pPr>
            <w:r>
              <w:rPr>
                <w:rFonts w:cs="Arial"/>
                <w:b/>
                <w:bCs/>
                <w:i/>
                <w:iCs/>
                <w:lang w:val="sr-Cyrl-CS" w:eastAsia="sr-Latn-CS"/>
              </w:rPr>
              <w:t xml:space="preserve">  количина</w:t>
            </w:r>
          </w:p>
        </w:tc>
        <w:tc>
          <w:tcPr>
            <w:tcW w:w="709" w:type="dxa"/>
            <w:tcBorders>
              <w:top w:val="single" w:sz="4" w:space="0" w:color="auto"/>
              <w:left w:val="single" w:sz="4" w:space="0" w:color="auto"/>
              <w:bottom w:val="single" w:sz="4" w:space="0" w:color="auto"/>
              <w:right w:val="single" w:sz="4" w:space="0" w:color="auto"/>
            </w:tcBorders>
            <w:shd w:val="clear" w:color="auto" w:fill="C6D9F1"/>
            <w:textDirection w:val="btLr"/>
          </w:tcPr>
          <w:p w14:paraId="73CBCF57" w14:textId="77777777" w:rsidR="007261D9" w:rsidRDefault="007261D9">
            <w:pPr>
              <w:rPr>
                <w:rFonts w:cs="Arial"/>
                <w:b/>
                <w:bCs/>
                <w:i/>
                <w:iCs/>
                <w:lang w:val="sr-Cyrl-CS" w:eastAsia="sr-Latn-CS"/>
              </w:rPr>
            </w:pPr>
            <w:r>
              <w:rPr>
                <w:rFonts w:cs="Arial"/>
                <w:b/>
                <w:bCs/>
                <w:i/>
                <w:iCs/>
                <w:lang w:val="sr-Cyrl-CS" w:eastAsia="sr-Latn-CS"/>
              </w:rPr>
              <w:t xml:space="preserve">    Магацин</w:t>
            </w:r>
          </w:p>
          <w:p w14:paraId="6CDE2820" w14:textId="77777777" w:rsidR="007261D9" w:rsidRDefault="007261D9">
            <w:pPr>
              <w:spacing w:before="0"/>
              <w:ind w:left="-164" w:right="-106"/>
              <w:jc w:val="center"/>
              <w:rPr>
                <w:rFonts w:cs="Arial"/>
                <w:b/>
                <w:bCs/>
                <w:i/>
                <w:iCs/>
                <w:lang w:val="sr-Cyrl-CS" w:eastAsia="sr-Latn-CS"/>
              </w:rPr>
            </w:pPr>
          </w:p>
        </w:tc>
        <w:tc>
          <w:tcPr>
            <w:tcW w:w="1275" w:type="dxa"/>
            <w:tcBorders>
              <w:top w:val="single" w:sz="4" w:space="0" w:color="auto"/>
              <w:left w:val="single" w:sz="4" w:space="0" w:color="auto"/>
              <w:bottom w:val="single" w:sz="4" w:space="0" w:color="auto"/>
              <w:right w:val="single" w:sz="4" w:space="0" w:color="auto"/>
            </w:tcBorders>
            <w:shd w:val="clear" w:color="auto" w:fill="C6D9F1"/>
            <w:textDirection w:val="btLr"/>
          </w:tcPr>
          <w:p w14:paraId="4A8AF1AE" w14:textId="5621509C" w:rsidR="007261D9" w:rsidRPr="007261D9" w:rsidRDefault="007261D9" w:rsidP="007261D9">
            <w:pPr>
              <w:rPr>
                <w:rFonts w:cs="Arial"/>
                <w:b/>
                <w:bCs/>
                <w:i/>
                <w:iCs/>
                <w:lang w:val="sr-Cyrl-RS"/>
              </w:rPr>
            </w:pPr>
            <w:r>
              <w:rPr>
                <w:rFonts w:cs="Arial"/>
                <w:b/>
                <w:bCs/>
                <w:i/>
                <w:iCs/>
                <w:lang w:val="sr-Cyrl-CS"/>
              </w:rPr>
              <w:t>Јед</w:t>
            </w:r>
            <w:r>
              <w:rPr>
                <w:rFonts w:cs="Arial"/>
                <w:b/>
                <w:bCs/>
                <w:i/>
                <w:iCs/>
                <w:lang w:val="sr-Cyrl-RS"/>
              </w:rPr>
              <w:t>инична</w:t>
            </w:r>
          </w:p>
          <w:p w14:paraId="4F668E0E" w14:textId="77777777" w:rsidR="007261D9" w:rsidRDefault="007261D9" w:rsidP="007261D9">
            <w:pPr>
              <w:rPr>
                <w:rFonts w:cs="Arial"/>
                <w:b/>
                <w:bCs/>
                <w:i/>
                <w:iCs/>
                <w:lang w:val="sr-Cyrl-CS"/>
              </w:rPr>
            </w:pPr>
            <w:r>
              <w:rPr>
                <w:rFonts w:cs="Arial"/>
                <w:b/>
                <w:bCs/>
                <w:i/>
                <w:iCs/>
                <w:lang w:val="sr-Cyrl-CS"/>
              </w:rPr>
              <w:t>цена без ПДВ</w:t>
            </w:r>
          </w:p>
          <w:p w14:paraId="54242EB9" w14:textId="2C6493DE" w:rsidR="007261D9" w:rsidRDefault="007261D9" w:rsidP="007261D9">
            <w:pPr>
              <w:ind w:left="113"/>
              <w:rPr>
                <w:rFonts w:cs="Arial"/>
                <w:b/>
                <w:bCs/>
                <w:i/>
                <w:iCs/>
                <w:lang w:val="sr-Cyrl-CS" w:eastAsia="sr-Latn-CS"/>
              </w:rPr>
            </w:pPr>
            <w:r>
              <w:rPr>
                <w:rFonts w:cs="Arial"/>
                <w:b/>
                <w:bCs/>
                <w:i/>
                <w:iCs/>
                <w:lang w:val="sr-Cyrl-CS"/>
              </w:rPr>
              <w:t>дин</w:t>
            </w:r>
          </w:p>
        </w:tc>
        <w:tc>
          <w:tcPr>
            <w:tcW w:w="1418" w:type="dxa"/>
            <w:tcBorders>
              <w:top w:val="single" w:sz="4" w:space="0" w:color="auto"/>
              <w:left w:val="single" w:sz="4" w:space="0" w:color="auto"/>
              <w:bottom w:val="single" w:sz="4" w:space="0" w:color="auto"/>
              <w:right w:val="single" w:sz="4" w:space="0" w:color="auto"/>
            </w:tcBorders>
            <w:shd w:val="clear" w:color="auto" w:fill="C6D9F1"/>
            <w:textDirection w:val="btLr"/>
          </w:tcPr>
          <w:p w14:paraId="3EB66F8B" w14:textId="1B0C1B3A" w:rsidR="007261D9" w:rsidRDefault="007261D9" w:rsidP="007261D9">
            <w:pPr>
              <w:rPr>
                <w:rFonts w:cs="Arial"/>
                <w:b/>
                <w:bCs/>
                <w:i/>
                <w:iCs/>
                <w:lang w:val="sr-Cyrl-CS"/>
              </w:rPr>
            </w:pPr>
            <w:r>
              <w:rPr>
                <w:rFonts w:cs="Arial"/>
                <w:b/>
                <w:bCs/>
                <w:i/>
                <w:iCs/>
                <w:lang w:val="sr-Cyrl-CS"/>
              </w:rPr>
              <w:t>Јединична</w:t>
            </w:r>
          </w:p>
          <w:p w14:paraId="77E1F5F1" w14:textId="77777777" w:rsidR="007261D9" w:rsidRDefault="007261D9" w:rsidP="007261D9">
            <w:pPr>
              <w:rPr>
                <w:rFonts w:cs="Arial"/>
                <w:b/>
                <w:bCs/>
                <w:i/>
                <w:iCs/>
                <w:lang w:val="sr-Cyrl-CS"/>
              </w:rPr>
            </w:pPr>
            <w:r>
              <w:rPr>
                <w:rFonts w:cs="Arial"/>
                <w:b/>
                <w:bCs/>
                <w:i/>
                <w:iCs/>
                <w:lang w:val="sr-Cyrl-CS"/>
              </w:rPr>
              <w:t>цена са ПДВ</w:t>
            </w:r>
          </w:p>
          <w:p w14:paraId="75DCC6FC" w14:textId="32A52593" w:rsidR="007261D9" w:rsidRDefault="007261D9" w:rsidP="007261D9">
            <w:pPr>
              <w:rPr>
                <w:rFonts w:cs="Arial"/>
                <w:b/>
                <w:bCs/>
                <w:i/>
                <w:iCs/>
                <w:lang w:val="sr-Cyrl-CS" w:eastAsia="sr-Latn-CS"/>
              </w:rPr>
            </w:pPr>
            <w:r>
              <w:rPr>
                <w:rFonts w:cs="Arial"/>
                <w:b/>
                <w:bCs/>
                <w:i/>
                <w:iCs/>
                <w:lang w:val="sr-Cyrl-CS"/>
              </w:rPr>
              <w:t>дин.</w:t>
            </w:r>
          </w:p>
        </w:tc>
        <w:tc>
          <w:tcPr>
            <w:tcW w:w="1134" w:type="dxa"/>
            <w:tcBorders>
              <w:top w:val="single" w:sz="4" w:space="0" w:color="auto"/>
              <w:left w:val="single" w:sz="4" w:space="0" w:color="auto"/>
              <w:bottom w:val="single" w:sz="4" w:space="0" w:color="auto"/>
              <w:right w:val="single" w:sz="4" w:space="0" w:color="auto"/>
            </w:tcBorders>
            <w:shd w:val="clear" w:color="auto" w:fill="C6D9F1"/>
            <w:textDirection w:val="btLr"/>
          </w:tcPr>
          <w:p w14:paraId="2C53FA9D" w14:textId="77777777" w:rsidR="007261D9" w:rsidRDefault="007261D9" w:rsidP="007261D9">
            <w:pPr>
              <w:rPr>
                <w:rFonts w:cs="Arial"/>
                <w:b/>
                <w:bCs/>
                <w:i/>
                <w:iCs/>
                <w:lang w:val="sr-Cyrl-CS"/>
              </w:rPr>
            </w:pPr>
            <w:r>
              <w:rPr>
                <w:rFonts w:cs="Arial"/>
                <w:b/>
                <w:bCs/>
                <w:i/>
                <w:iCs/>
                <w:lang w:val="sr-Cyrl-CS"/>
              </w:rPr>
              <w:t>Укупна цена без ПДВ</w:t>
            </w:r>
          </w:p>
          <w:p w14:paraId="663B90C6" w14:textId="2CC22A55" w:rsidR="007261D9" w:rsidRDefault="007261D9" w:rsidP="007261D9">
            <w:pPr>
              <w:rPr>
                <w:rFonts w:cs="Arial"/>
                <w:b/>
                <w:bCs/>
                <w:i/>
                <w:iCs/>
                <w:lang w:val="sr-Cyrl-CS" w:eastAsia="sr-Latn-CS"/>
              </w:rPr>
            </w:pPr>
            <w:r>
              <w:rPr>
                <w:rFonts w:cs="Arial"/>
                <w:b/>
                <w:bCs/>
                <w:i/>
                <w:iCs/>
                <w:lang w:val="sr-Cyrl-CS"/>
              </w:rPr>
              <w:t>дин.</w:t>
            </w:r>
          </w:p>
        </w:tc>
        <w:tc>
          <w:tcPr>
            <w:tcW w:w="1134" w:type="dxa"/>
            <w:tcBorders>
              <w:top w:val="single" w:sz="4" w:space="0" w:color="auto"/>
              <w:left w:val="single" w:sz="4" w:space="0" w:color="auto"/>
              <w:bottom w:val="single" w:sz="4" w:space="0" w:color="auto"/>
              <w:right w:val="single" w:sz="4" w:space="0" w:color="auto"/>
            </w:tcBorders>
            <w:shd w:val="clear" w:color="auto" w:fill="C6D9F1"/>
            <w:textDirection w:val="btLr"/>
          </w:tcPr>
          <w:p w14:paraId="18A5ACDD" w14:textId="77777777" w:rsidR="007261D9" w:rsidRDefault="007261D9" w:rsidP="007261D9">
            <w:pPr>
              <w:rPr>
                <w:rFonts w:cs="Arial"/>
                <w:b/>
                <w:bCs/>
                <w:i/>
                <w:iCs/>
                <w:lang w:val="sr-Cyrl-CS"/>
              </w:rPr>
            </w:pPr>
            <w:r>
              <w:rPr>
                <w:rFonts w:cs="Arial"/>
                <w:b/>
                <w:bCs/>
                <w:i/>
                <w:iCs/>
                <w:lang w:val="sr-Cyrl-CS"/>
              </w:rPr>
              <w:t>Укупна цена са ПДВ</w:t>
            </w:r>
          </w:p>
          <w:p w14:paraId="0D4DAA3E" w14:textId="26E54E83" w:rsidR="007261D9" w:rsidRDefault="007261D9" w:rsidP="007261D9">
            <w:pPr>
              <w:rPr>
                <w:rFonts w:cs="Arial"/>
                <w:b/>
                <w:bCs/>
                <w:i/>
                <w:iCs/>
                <w:lang w:val="sr-Cyrl-CS" w:eastAsia="sr-Latn-CS"/>
              </w:rPr>
            </w:pPr>
            <w:r>
              <w:rPr>
                <w:rFonts w:cs="Arial"/>
                <w:b/>
                <w:bCs/>
                <w:i/>
                <w:iCs/>
                <w:lang w:val="sr-Cyrl-CS"/>
              </w:rPr>
              <w:t>дин.</w:t>
            </w:r>
          </w:p>
        </w:tc>
      </w:tr>
      <w:tr w:rsidR="007261D9" w14:paraId="42039FAC" w14:textId="7788CC96" w:rsidTr="005F018B">
        <w:trPr>
          <w:trHeight w:val="267"/>
        </w:trPr>
        <w:tc>
          <w:tcPr>
            <w:tcW w:w="567" w:type="dxa"/>
            <w:tcBorders>
              <w:top w:val="single" w:sz="4" w:space="0" w:color="auto"/>
              <w:left w:val="single" w:sz="4" w:space="0" w:color="auto"/>
              <w:bottom w:val="single" w:sz="4" w:space="0" w:color="auto"/>
              <w:right w:val="single" w:sz="4" w:space="0" w:color="auto"/>
            </w:tcBorders>
            <w:hideMark/>
          </w:tcPr>
          <w:p w14:paraId="68C0D486" w14:textId="77777777" w:rsidR="007261D9" w:rsidRDefault="007261D9">
            <w:pPr>
              <w:spacing w:before="0"/>
              <w:jc w:val="center"/>
              <w:rPr>
                <w:rFonts w:cs="Arial"/>
                <w:b/>
                <w:bCs/>
                <w:iCs/>
                <w:lang w:val="sr-Cyrl-CS" w:eastAsia="sr-Latn-CS"/>
              </w:rPr>
            </w:pPr>
            <w:r>
              <w:rPr>
                <w:rFonts w:cs="Arial"/>
                <w:b/>
                <w:bCs/>
                <w:iCs/>
                <w:lang w:val="sr-Cyrl-CS" w:eastAsia="sr-Latn-CS"/>
              </w:rPr>
              <w:t>1</w:t>
            </w:r>
          </w:p>
        </w:tc>
        <w:tc>
          <w:tcPr>
            <w:tcW w:w="1749" w:type="dxa"/>
            <w:tcBorders>
              <w:top w:val="single" w:sz="4" w:space="0" w:color="auto"/>
              <w:left w:val="single" w:sz="4" w:space="0" w:color="auto"/>
              <w:bottom w:val="single" w:sz="4" w:space="0" w:color="auto"/>
              <w:right w:val="single" w:sz="4" w:space="0" w:color="auto"/>
            </w:tcBorders>
            <w:hideMark/>
          </w:tcPr>
          <w:p w14:paraId="48A5F571" w14:textId="77777777" w:rsidR="007261D9" w:rsidRDefault="007261D9">
            <w:pPr>
              <w:spacing w:before="0"/>
              <w:jc w:val="center"/>
              <w:rPr>
                <w:rFonts w:cs="Arial"/>
                <w:b/>
                <w:bCs/>
                <w:i/>
                <w:iCs/>
                <w:lang w:val="sr-Cyrl-CS" w:eastAsia="sr-Latn-CS"/>
              </w:rPr>
            </w:pPr>
            <w:r>
              <w:rPr>
                <w:rFonts w:cs="Arial"/>
                <w:b/>
                <w:bCs/>
                <w:i/>
                <w:iCs/>
                <w:lang w:val="sr-Cyrl-CS" w:eastAsia="sr-Latn-CS"/>
              </w:rPr>
              <w:t>2</w:t>
            </w:r>
          </w:p>
        </w:tc>
        <w:tc>
          <w:tcPr>
            <w:tcW w:w="1542" w:type="dxa"/>
            <w:tcBorders>
              <w:top w:val="single" w:sz="4" w:space="0" w:color="auto"/>
              <w:left w:val="single" w:sz="4" w:space="0" w:color="auto"/>
              <w:bottom w:val="single" w:sz="4" w:space="0" w:color="auto"/>
              <w:right w:val="single" w:sz="4" w:space="0" w:color="auto"/>
            </w:tcBorders>
          </w:tcPr>
          <w:p w14:paraId="3547354E" w14:textId="094AC186" w:rsidR="007261D9" w:rsidRDefault="005F018B">
            <w:pPr>
              <w:spacing w:before="0"/>
              <w:jc w:val="center"/>
              <w:rPr>
                <w:rFonts w:cs="Arial"/>
                <w:b/>
                <w:bCs/>
                <w:i/>
                <w:iCs/>
                <w:lang w:val="sr-Cyrl-CS" w:eastAsia="sr-Latn-CS"/>
              </w:rPr>
            </w:pPr>
            <w:r>
              <w:rPr>
                <w:rFonts w:cs="Arial"/>
                <w:b/>
                <w:bCs/>
                <w:i/>
                <w:iCs/>
                <w:lang w:val="sr-Cyrl-CS" w:eastAsia="sr-Latn-CS"/>
              </w:rPr>
              <w:t>3</w:t>
            </w:r>
          </w:p>
        </w:tc>
        <w:tc>
          <w:tcPr>
            <w:tcW w:w="1108" w:type="dxa"/>
            <w:tcBorders>
              <w:top w:val="single" w:sz="4" w:space="0" w:color="auto"/>
              <w:left w:val="single" w:sz="4" w:space="0" w:color="auto"/>
              <w:bottom w:val="single" w:sz="4" w:space="0" w:color="auto"/>
              <w:right w:val="single" w:sz="4" w:space="0" w:color="auto"/>
            </w:tcBorders>
            <w:hideMark/>
          </w:tcPr>
          <w:p w14:paraId="21C5C4F2" w14:textId="255135EF" w:rsidR="007261D9" w:rsidRDefault="005F018B">
            <w:pPr>
              <w:spacing w:before="0"/>
              <w:jc w:val="center"/>
              <w:rPr>
                <w:rFonts w:cs="Arial"/>
                <w:b/>
                <w:bCs/>
                <w:i/>
                <w:iCs/>
                <w:lang w:val="sr-Cyrl-CS" w:eastAsia="sr-Latn-CS"/>
              </w:rPr>
            </w:pPr>
            <w:r>
              <w:rPr>
                <w:rFonts w:cs="Arial"/>
                <w:b/>
                <w:bCs/>
                <w:i/>
                <w:iCs/>
                <w:lang w:val="sr-Cyrl-CS" w:eastAsia="sr-Latn-CS"/>
              </w:rPr>
              <w:t>4</w:t>
            </w:r>
          </w:p>
        </w:tc>
        <w:tc>
          <w:tcPr>
            <w:tcW w:w="709" w:type="dxa"/>
            <w:tcBorders>
              <w:top w:val="single" w:sz="4" w:space="0" w:color="auto"/>
              <w:left w:val="single" w:sz="4" w:space="0" w:color="auto"/>
              <w:bottom w:val="single" w:sz="4" w:space="0" w:color="auto"/>
              <w:right w:val="single" w:sz="4" w:space="0" w:color="auto"/>
            </w:tcBorders>
            <w:hideMark/>
          </w:tcPr>
          <w:p w14:paraId="3B214A09" w14:textId="27B5B997" w:rsidR="007261D9" w:rsidRDefault="005F018B">
            <w:pPr>
              <w:spacing w:before="0"/>
              <w:jc w:val="center"/>
              <w:rPr>
                <w:rFonts w:cs="Arial"/>
                <w:b/>
                <w:bCs/>
                <w:i/>
                <w:iCs/>
                <w:lang w:val="sr-Cyrl-CS" w:eastAsia="sr-Latn-CS"/>
              </w:rPr>
            </w:pPr>
            <w:r>
              <w:rPr>
                <w:rFonts w:cs="Arial"/>
                <w:b/>
                <w:bCs/>
                <w:i/>
                <w:iCs/>
                <w:lang w:val="sr-Cyrl-CS" w:eastAsia="sr-Latn-CS"/>
              </w:rPr>
              <w:t>5</w:t>
            </w:r>
          </w:p>
        </w:tc>
        <w:tc>
          <w:tcPr>
            <w:tcW w:w="709" w:type="dxa"/>
            <w:tcBorders>
              <w:top w:val="single" w:sz="4" w:space="0" w:color="auto"/>
              <w:left w:val="single" w:sz="4" w:space="0" w:color="auto"/>
              <w:bottom w:val="single" w:sz="4" w:space="0" w:color="auto"/>
              <w:right w:val="single" w:sz="4" w:space="0" w:color="auto"/>
            </w:tcBorders>
            <w:hideMark/>
          </w:tcPr>
          <w:p w14:paraId="0722181C" w14:textId="0F28728D" w:rsidR="007261D9" w:rsidRDefault="005F018B" w:rsidP="005F018B">
            <w:pPr>
              <w:spacing w:before="0"/>
              <w:ind w:left="-164" w:right="-106"/>
              <w:jc w:val="center"/>
              <w:rPr>
                <w:rFonts w:cs="Arial"/>
                <w:b/>
                <w:bCs/>
                <w:i/>
                <w:iCs/>
                <w:lang w:val="sr-Cyrl-CS" w:eastAsia="sr-Latn-CS"/>
              </w:rPr>
            </w:pPr>
            <w:r>
              <w:rPr>
                <w:rFonts w:cs="Arial"/>
                <w:b/>
                <w:bCs/>
                <w:i/>
                <w:iCs/>
                <w:lang w:val="sr-Cyrl-CS" w:eastAsia="sr-Latn-CS"/>
              </w:rPr>
              <w:t>6</w:t>
            </w:r>
          </w:p>
        </w:tc>
        <w:tc>
          <w:tcPr>
            <w:tcW w:w="1275" w:type="dxa"/>
            <w:tcBorders>
              <w:top w:val="single" w:sz="4" w:space="0" w:color="auto"/>
              <w:left w:val="single" w:sz="4" w:space="0" w:color="auto"/>
              <w:bottom w:val="single" w:sz="4" w:space="0" w:color="auto"/>
              <w:right w:val="single" w:sz="4" w:space="0" w:color="auto"/>
            </w:tcBorders>
          </w:tcPr>
          <w:p w14:paraId="166C6980" w14:textId="4C742B07" w:rsidR="007261D9" w:rsidRDefault="005F018B">
            <w:pPr>
              <w:spacing w:before="0"/>
              <w:ind w:left="-164" w:right="-106"/>
              <w:jc w:val="center"/>
              <w:rPr>
                <w:rFonts w:cs="Arial"/>
                <w:b/>
                <w:bCs/>
                <w:i/>
                <w:iCs/>
                <w:lang w:val="sr-Cyrl-CS" w:eastAsia="sr-Latn-CS"/>
              </w:rPr>
            </w:pPr>
            <w:r>
              <w:rPr>
                <w:rFonts w:cs="Arial"/>
                <w:b/>
                <w:bCs/>
                <w:i/>
                <w:iCs/>
                <w:lang w:val="sr-Cyrl-CS" w:eastAsia="sr-Latn-CS"/>
              </w:rPr>
              <w:t>7</w:t>
            </w:r>
          </w:p>
        </w:tc>
        <w:tc>
          <w:tcPr>
            <w:tcW w:w="1418" w:type="dxa"/>
            <w:tcBorders>
              <w:top w:val="single" w:sz="4" w:space="0" w:color="auto"/>
              <w:left w:val="single" w:sz="4" w:space="0" w:color="auto"/>
              <w:bottom w:val="single" w:sz="4" w:space="0" w:color="auto"/>
              <w:right w:val="single" w:sz="4" w:space="0" w:color="auto"/>
            </w:tcBorders>
          </w:tcPr>
          <w:p w14:paraId="476B2BFF" w14:textId="436107D6" w:rsidR="007261D9" w:rsidRDefault="005F018B">
            <w:pPr>
              <w:spacing w:before="0"/>
              <w:ind w:left="-164" w:right="-106"/>
              <w:jc w:val="center"/>
              <w:rPr>
                <w:rFonts w:cs="Arial"/>
                <w:b/>
                <w:bCs/>
                <w:i/>
                <w:iCs/>
                <w:lang w:val="sr-Cyrl-CS" w:eastAsia="sr-Latn-CS"/>
              </w:rPr>
            </w:pPr>
            <w:r>
              <w:rPr>
                <w:rFonts w:cs="Arial"/>
                <w:b/>
                <w:bCs/>
                <w:i/>
                <w:iCs/>
                <w:lang w:val="sr-Cyrl-CS" w:eastAsia="sr-Latn-CS"/>
              </w:rPr>
              <w:t>8</w:t>
            </w:r>
          </w:p>
        </w:tc>
        <w:tc>
          <w:tcPr>
            <w:tcW w:w="1134" w:type="dxa"/>
            <w:tcBorders>
              <w:top w:val="single" w:sz="4" w:space="0" w:color="auto"/>
              <w:left w:val="single" w:sz="4" w:space="0" w:color="auto"/>
              <w:bottom w:val="single" w:sz="4" w:space="0" w:color="auto"/>
              <w:right w:val="single" w:sz="4" w:space="0" w:color="auto"/>
            </w:tcBorders>
          </w:tcPr>
          <w:p w14:paraId="7A5FED5B" w14:textId="7EBF9DC6" w:rsidR="007261D9" w:rsidRDefault="005F018B">
            <w:pPr>
              <w:spacing w:before="0"/>
              <w:ind w:left="-164" w:right="-106"/>
              <w:jc w:val="center"/>
              <w:rPr>
                <w:rFonts w:cs="Arial"/>
                <w:b/>
                <w:bCs/>
                <w:i/>
                <w:iCs/>
                <w:lang w:val="sr-Cyrl-CS" w:eastAsia="sr-Latn-CS"/>
              </w:rPr>
            </w:pPr>
            <w:r>
              <w:rPr>
                <w:rFonts w:cs="Arial"/>
                <w:b/>
                <w:bCs/>
                <w:i/>
                <w:iCs/>
                <w:lang w:val="sr-Cyrl-CS" w:eastAsia="sr-Latn-CS"/>
              </w:rPr>
              <w:t>9</w:t>
            </w:r>
          </w:p>
        </w:tc>
        <w:tc>
          <w:tcPr>
            <w:tcW w:w="1134" w:type="dxa"/>
            <w:tcBorders>
              <w:top w:val="single" w:sz="4" w:space="0" w:color="auto"/>
              <w:left w:val="single" w:sz="4" w:space="0" w:color="auto"/>
              <w:bottom w:val="single" w:sz="4" w:space="0" w:color="auto"/>
              <w:right w:val="single" w:sz="4" w:space="0" w:color="auto"/>
            </w:tcBorders>
          </w:tcPr>
          <w:p w14:paraId="561D7BF2" w14:textId="4493F9D8" w:rsidR="007261D9" w:rsidRDefault="005F018B">
            <w:pPr>
              <w:spacing w:before="0"/>
              <w:ind w:left="-164" w:right="-106"/>
              <w:jc w:val="center"/>
              <w:rPr>
                <w:rFonts w:cs="Arial"/>
                <w:b/>
                <w:bCs/>
                <w:i/>
                <w:iCs/>
                <w:lang w:val="sr-Cyrl-CS" w:eastAsia="sr-Latn-CS"/>
              </w:rPr>
            </w:pPr>
            <w:r>
              <w:rPr>
                <w:rFonts w:cs="Arial"/>
                <w:b/>
                <w:bCs/>
                <w:i/>
                <w:iCs/>
                <w:lang w:val="sr-Cyrl-CS" w:eastAsia="sr-Latn-CS"/>
              </w:rPr>
              <w:t>10</w:t>
            </w:r>
          </w:p>
        </w:tc>
      </w:tr>
      <w:tr w:rsidR="007261D9" w14:paraId="358992F3" w14:textId="4428CAA8"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2011577D" w14:textId="77777777" w:rsidR="007261D9" w:rsidRDefault="007261D9" w:rsidP="007261D9">
            <w:pPr>
              <w:numPr>
                <w:ilvl w:val="0"/>
                <w:numId w:val="37"/>
              </w:numPr>
              <w:spacing w:before="0" w:after="200" w:line="276" w:lineRule="auto"/>
              <w:contextualSpacing/>
              <w:jc w:val="left"/>
              <w:rPr>
                <w:rFonts w:eastAsia="Calibri" w:cs="Arial"/>
                <w:bCs/>
                <w:iCs/>
              </w:rPr>
            </w:pPr>
          </w:p>
        </w:tc>
        <w:tc>
          <w:tcPr>
            <w:tcW w:w="1749" w:type="dxa"/>
            <w:tcBorders>
              <w:top w:val="single" w:sz="4" w:space="0" w:color="auto"/>
              <w:left w:val="single" w:sz="4" w:space="0" w:color="auto"/>
              <w:bottom w:val="single" w:sz="4" w:space="0" w:color="auto"/>
              <w:right w:val="single" w:sz="4" w:space="0" w:color="auto"/>
            </w:tcBorders>
            <w:hideMark/>
          </w:tcPr>
          <w:p w14:paraId="54560D42" w14:textId="77777777" w:rsidR="007261D9" w:rsidRDefault="007261D9">
            <w:pPr>
              <w:spacing w:before="0" w:after="200" w:line="276" w:lineRule="auto"/>
              <w:rPr>
                <w:rFonts w:cs="Arial"/>
                <w:lang w:val="sr-Latn-RS" w:eastAsia="sr-Latn-CS"/>
              </w:rPr>
            </w:pPr>
            <w:r>
              <w:rPr>
                <w:rFonts w:cs="Arial"/>
                <w:lang w:val="sr-Latn-RS" w:eastAsia="sr-Latn-CS"/>
              </w:rPr>
              <w:t>Šina kružna gornja za EŠ10 komplet 0-78398</w:t>
            </w:r>
          </w:p>
          <w:p w14:paraId="04477552" w14:textId="77777777" w:rsidR="007261D9" w:rsidRDefault="007261D9">
            <w:pPr>
              <w:spacing w:before="0" w:after="200" w:line="276" w:lineRule="auto"/>
              <w:rPr>
                <w:rFonts w:eastAsia="Calibri" w:cs="Arial"/>
                <w:lang w:val="sr-Latn-RS" w:eastAsia="sr-Latn-CS"/>
              </w:rPr>
            </w:pPr>
            <w:r>
              <w:rPr>
                <w:rFonts w:cs="Arial"/>
                <w:lang w:val="sr-Latn-RS" w:eastAsia="sr-Latn-CS"/>
              </w:rPr>
              <w:t xml:space="preserve">Crtež 8-97542 </w:t>
            </w:r>
          </w:p>
        </w:tc>
        <w:tc>
          <w:tcPr>
            <w:tcW w:w="1542" w:type="dxa"/>
            <w:tcBorders>
              <w:top w:val="single" w:sz="4" w:space="0" w:color="auto"/>
              <w:left w:val="single" w:sz="4" w:space="0" w:color="auto"/>
              <w:bottom w:val="single" w:sz="4" w:space="0" w:color="auto"/>
              <w:right w:val="single" w:sz="4" w:space="0" w:color="auto"/>
            </w:tcBorders>
          </w:tcPr>
          <w:p w14:paraId="0A46C63B"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446C842F" w14:textId="07D4D046"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17DE29" w14:textId="77777777" w:rsidR="007261D9" w:rsidRDefault="007261D9">
            <w:pPr>
              <w:spacing w:before="0"/>
              <w:jc w:val="center"/>
              <w:rPr>
                <w:rFonts w:cs="Arial"/>
                <w:bCs/>
                <w:i/>
                <w:iCs/>
                <w:highlight w:val="yellow"/>
                <w:lang w:val="sr-Cyrl-C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B291A1"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07</w:t>
            </w:r>
          </w:p>
        </w:tc>
        <w:tc>
          <w:tcPr>
            <w:tcW w:w="1275" w:type="dxa"/>
            <w:tcBorders>
              <w:top w:val="single" w:sz="4" w:space="0" w:color="auto"/>
              <w:left w:val="single" w:sz="4" w:space="0" w:color="auto"/>
              <w:bottom w:val="single" w:sz="4" w:space="0" w:color="auto"/>
              <w:right w:val="single" w:sz="4" w:space="0" w:color="auto"/>
            </w:tcBorders>
          </w:tcPr>
          <w:p w14:paraId="2EE15EB3"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5A3CF27B"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1FFE6229"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6BF35D67" w14:textId="77777777" w:rsidR="007261D9" w:rsidRDefault="007261D9">
            <w:pPr>
              <w:spacing w:before="0"/>
              <w:ind w:left="-164" w:right="-106"/>
              <w:jc w:val="center"/>
              <w:rPr>
                <w:rFonts w:cs="Arial"/>
                <w:b/>
                <w:i/>
                <w:lang w:val="sr-Latn-CS" w:eastAsia="sr-Latn-CS"/>
              </w:rPr>
            </w:pPr>
          </w:p>
        </w:tc>
      </w:tr>
      <w:tr w:rsidR="007261D9" w14:paraId="1CD6EF95" w14:textId="72533878"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79D7365C" w14:textId="77777777" w:rsidR="007261D9" w:rsidRDefault="007261D9" w:rsidP="007261D9">
            <w:pPr>
              <w:numPr>
                <w:ilvl w:val="0"/>
                <w:numId w:val="37"/>
              </w:numPr>
              <w:spacing w:before="0" w:after="200" w:line="276" w:lineRule="auto"/>
              <w:contextualSpacing/>
              <w:jc w:val="center"/>
              <w:rPr>
                <w:rFonts w:eastAsia="Calibri" w:cs="Arial"/>
                <w:bCs/>
                <w:iCs/>
              </w:rPr>
            </w:pPr>
          </w:p>
        </w:tc>
        <w:tc>
          <w:tcPr>
            <w:tcW w:w="1749" w:type="dxa"/>
            <w:tcBorders>
              <w:top w:val="single" w:sz="4" w:space="0" w:color="auto"/>
              <w:left w:val="single" w:sz="4" w:space="0" w:color="auto"/>
              <w:bottom w:val="single" w:sz="4" w:space="0" w:color="auto"/>
              <w:right w:val="single" w:sz="4" w:space="0" w:color="auto"/>
            </w:tcBorders>
            <w:hideMark/>
          </w:tcPr>
          <w:p w14:paraId="504D6F91" w14:textId="77777777" w:rsidR="007261D9" w:rsidRDefault="007261D9">
            <w:pPr>
              <w:spacing w:before="0" w:after="200" w:line="276" w:lineRule="auto"/>
              <w:rPr>
                <w:rFonts w:cs="Arial"/>
                <w:lang w:val="sr-Latn-RS" w:eastAsia="sr-Latn-CS"/>
              </w:rPr>
            </w:pPr>
            <w:r>
              <w:rPr>
                <w:rFonts w:cs="Arial"/>
                <w:lang w:val="sr-Latn-RS" w:eastAsia="sr-Latn-CS"/>
              </w:rPr>
              <w:t>Šina kružna gornja za EŠ10 0-78398- kompl.</w:t>
            </w:r>
          </w:p>
          <w:p w14:paraId="45BDE92A" w14:textId="77777777" w:rsidR="007261D9" w:rsidRDefault="007261D9">
            <w:pPr>
              <w:spacing w:before="0" w:after="200" w:line="276" w:lineRule="auto"/>
              <w:rPr>
                <w:rFonts w:eastAsia="Calibri" w:cs="Arial"/>
                <w:lang w:val="sr-Latn-RS" w:eastAsia="sr-Latn-CS"/>
              </w:rPr>
            </w:pPr>
            <w:r>
              <w:rPr>
                <w:rFonts w:cs="Arial"/>
                <w:lang w:val="sr-Latn-RS" w:eastAsia="sr-Latn-CS"/>
              </w:rPr>
              <w:t>Crtež 8-97542</w:t>
            </w:r>
          </w:p>
        </w:tc>
        <w:tc>
          <w:tcPr>
            <w:tcW w:w="1542" w:type="dxa"/>
            <w:tcBorders>
              <w:top w:val="single" w:sz="4" w:space="0" w:color="auto"/>
              <w:left w:val="single" w:sz="4" w:space="0" w:color="auto"/>
              <w:bottom w:val="single" w:sz="4" w:space="0" w:color="auto"/>
              <w:right w:val="single" w:sz="4" w:space="0" w:color="auto"/>
            </w:tcBorders>
          </w:tcPr>
          <w:p w14:paraId="2E6CA945"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21A6C1C8" w14:textId="582F6CC5"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64E11D" w14:textId="77777777" w:rsidR="007261D9" w:rsidRDefault="007261D9">
            <w:pPr>
              <w:spacing w:before="0"/>
              <w:jc w:val="center"/>
              <w:rPr>
                <w:rFonts w:cs="Arial"/>
                <w:bCs/>
                <w:i/>
                <w:iCs/>
                <w:highlight w:val="yellow"/>
                <w:lang w:val="sr-Cyrl-C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1CC5A3"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079</w:t>
            </w:r>
          </w:p>
        </w:tc>
        <w:tc>
          <w:tcPr>
            <w:tcW w:w="1275" w:type="dxa"/>
            <w:tcBorders>
              <w:top w:val="single" w:sz="4" w:space="0" w:color="auto"/>
              <w:left w:val="single" w:sz="4" w:space="0" w:color="auto"/>
              <w:bottom w:val="single" w:sz="4" w:space="0" w:color="auto"/>
              <w:right w:val="single" w:sz="4" w:space="0" w:color="auto"/>
            </w:tcBorders>
          </w:tcPr>
          <w:p w14:paraId="2B0053CB"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0084126D"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47C51BEF"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7DAA3DC4" w14:textId="77777777" w:rsidR="007261D9" w:rsidRDefault="007261D9">
            <w:pPr>
              <w:spacing w:before="0"/>
              <w:ind w:left="-164" w:right="-106"/>
              <w:jc w:val="center"/>
              <w:rPr>
                <w:rFonts w:cs="Arial"/>
                <w:b/>
                <w:i/>
                <w:lang w:val="sr-Latn-CS" w:eastAsia="sr-Latn-CS"/>
              </w:rPr>
            </w:pPr>
          </w:p>
        </w:tc>
      </w:tr>
      <w:tr w:rsidR="007261D9" w14:paraId="611729C7" w14:textId="071070E2"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7CB1FA25"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52D66789" w14:textId="77777777" w:rsidR="007261D9" w:rsidRDefault="007261D9">
            <w:pPr>
              <w:spacing w:before="0" w:after="200" w:line="276" w:lineRule="auto"/>
              <w:rPr>
                <w:rFonts w:cs="Arial"/>
                <w:lang w:val="sr-Latn-RS" w:eastAsia="sr-Latn-CS"/>
              </w:rPr>
            </w:pPr>
            <w:r>
              <w:rPr>
                <w:rFonts w:cs="Arial"/>
                <w:lang w:val="sr-Latn-RS" w:eastAsia="sr-Latn-CS"/>
              </w:rPr>
              <w:t>Šina kružna donja za EŠ10 komplet 0-78869</w:t>
            </w:r>
          </w:p>
          <w:p w14:paraId="064EC39F" w14:textId="77777777" w:rsidR="007261D9" w:rsidRDefault="007261D9">
            <w:pPr>
              <w:spacing w:before="0" w:after="200" w:line="276" w:lineRule="auto"/>
              <w:rPr>
                <w:rFonts w:eastAsia="Calibri" w:cs="Arial"/>
                <w:lang w:val="sr-Latn-RS" w:eastAsia="sr-Latn-CS"/>
              </w:rPr>
            </w:pPr>
            <w:r>
              <w:rPr>
                <w:rFonts w:cs="Arial"/>
                <w:lang w:val="sr-Latn-RS" w:eastAsia="sr-Latn-CS"/>
              </w:rPr>
              <w:t>Crtež 8-97541</w:t>
            </w:r>
          </w:p>
        </w:tc>
        <w:tc>
          <w:tcPr>
            <w:tcW w:w="1542" w:type="dxa"/>
            <w:tcBorders>
              <w:top w:val="single" w:sz="4" w:space="0" w:color="auto"/>
              <w:left w:val="single" w:sz="4" w:space="0" w:color="auto"/>
              <w:bottom w:val="single" w:sz="4" w:space="0" w:color="auto"/>
              <w:right w:val="single" w:sz="4" w:space="0" w:color="auto"/>
            </w:tcBorders>
          </w:tcPr>
          <w:p w14:paraId="2350DF4E"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16B35DDE" w14:textId="19A67E88"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24BC7A" w14:textId="77777777" w:rsidR="007261D9" w:rsidRDefault="007261D9">
            <w:pPr>
              <w:spacing w:before="0"/>
              <w:jc w:val="center"/>
              <w:rPr>
                <w:rFonts w:cs="Arial"/>
                <w:bCs/>
                <w:i/>
                <w:iCs/>
                <w:highlight w:val="yellow"/>
                <w:lang w:val="sr-Latn-R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5F8250"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07</w:t>
            </w:r>
          </w:p>
        </w:tc>
        <w:tc>
          <w:tcPr>
            <w:tcW w:w="1275" w:type="dxa"/>
            <w:tcBorders>
              <w:top w:val="single" w:sz="4" w:space="0" w:color="auto"/>
              <w:left w:val="single" w:sz="4" w:space="0" w:color="auto"/>
              <w:bottom w:val="single" w:sz="4" w:space="0" w:color="auto"/>
              <w:right w:val="single" w:sz="4" w:space="0" w:color="auto"/>
            </w:tcBorders>
          </w:tcPr>
          <w:p w14:paraId="5226193C"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1944A4B8"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395C7972"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1CC73824" w14:textId="77777777" w:rsidR="007261D9" w:rsidRDefault="007261D9">
            <w:pPr>
              <w:spacing w:before="0"/>
              <w:ind w:left="-164" w:right="-106"/>
              <w:jc w:val="center"/>
              <w:rPr>
                <w:rFonts w:cs="Arial"/>
                <w:b/>
                <w:i/>
                <w:lang w:val="sr-Latn-CS" w:eastAsia="sr-Latn-CS"/>
              </w:rPr>
            </w:pPr>
          </w:p>
        </w:tc>
      </w:tr>
      <w:tr w:rsidR="007261D9" w14:paraId="34F4EA5E" w14:textId="21C16CBC"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50AA94BA"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3B1890D1" w14:textId="77777777" w:rsidR="007261D9" w:rsidRDefault="007261D9">
            <w:pPr>
              <w:spacing w:before="0" w:after="200" w:line="276" w:lineRule="auto"/>
              <w:rPr>
                <w:rFonts w:cs="Arial"/>
                <w:lang w:val="sr-Latn-RS" w:eastAsia="sr-Latn-CS"/>
              </w:rPr>
            </w:pPr>
            <w:r>
              <w:rPr>
                <w:rFonts w:cs="Arial"/>
                <w:lang w:val="sr-Latn-RS" w:eastAsia="sr-Latn-CS"/>
              </w:rPr>
              <w:t>Šina kružna donja za EŠ10 0-78869 kompl.</w:t>
            </w:r>
          </w:p>
          <w:p w14:paraId="38787552" w14:textId="77777777" w:rsidR="007261D9" w:rsidRDefault="007261D9">
            <w:pPr>
              <w:spacing w:before="0" w:after="200" w:line="276" w:lineRule="auto"/>
              <w:rPr>
                <w:rFonts w:eastAsia="Calibri" w:cs="Arial"/>
                <w:lang w:val="sr-Latn-RS" w:eastAsia="sr-Latn-CS"/>
              </w:rPr>
            </w:pPr>
            <w:r>
              <w:rPr>
                <w:rFonts w:cs="Arial"/>
                <w:lang w:val="sr-Latn-RS" w:eastAsia="sr-Latn-CS"/>
              </w:rPr>
              <w:t>Crtež 8-97541</w:t>
            </w:r>
          </w:p>
        </w:tc>
        <w:tc>
          <w:tcPr>
            <w:tcW w:w="1542" w:type="dxa"/>
            <w:tcBorders>
              <w:top w:val="single" w:sz="4" w:space="0" w:color="auto"/>
              <w:left w:val="single" w:sz="4" w:space="0" w:color="auto"/>
              <w:bottom w:val="single" w:sz="4" w:space="0" w:color="auto"/>
              <w:right w:val="single" w:sz="4" w:space="0" w:color="auto"/>
            </w:tcBorders>
          </w:tcPr>
          <w:p w14:paraId="64C1A9DE"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0039AB00" w14:textId="70937A24"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1DB2B" w14:textId="77777777" w:rsidR="007261D9" w:rsidRDefault="007261D9">
            <w:pPr>
              <w:spacing w:before="0"/>
              <w:jc w:val="center"/>
              <w:rPr>
                <w:rFonts w:cs="Arial"/>
                <w:bCs/>
                <w:i/>
                <w:iCs/>
                <w:highlight w:val="yellow"/>
                <w:lang w:val="sr-Cyrl-C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1D4FE"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079</w:t>
            </w:r>
          </w:p>
        </w:tc>
        <w:tc>
          <w:tcPr>
            <w:tcW w:w="1275" w:type="dxa"/>
            <w:tcBorders>
              <w:top w:val="single" w:sz="4" w:space="0" w:color="auto"/>
              <w:left w:val="single" w:sz="4" w:space="0" w:color="auto"/>
              <w:bottom w:val="single" w:sz="4" w:space="0" w:color="auto"/>
              <w:right w:val="single" w:sz="4" w:space="0" w:color="auto"/>
            </w:tcBorders>
          </w:tcPr>
          <w:p w14:paraId="78542FC3"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5428612D"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7D7456DE"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14752FDB" w14:textId="77777777" w:rsidR="007261D9" w:rsidRDefault="007261D9">
            <w:pPr>
              <w:spacing w:before="0"/>
              <w:ind w:left="-164" w:right="-106"/>
              <w:jc w:val="center"/>
              <w:rPr>
                <w:rFonts w:cs="Arial"/>
                <w:b/>
                <w:i/>
                <w:lang w:val="sr-Latn-CS" w:eastAsia="sr-Latn-CS"/>
              </w:rPr>
            </w:pPr>
          </w:p>
        </w:tc>
      </w:tr>
      <w:tr w:rsidR="007261D9" w14:paraId="4CF566E1" w14:textId="6EB9A9F1"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32CFE6AD"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6CD13C1C" w14:textId="77777777" w:rsidR="007261D9" w:rsidRDefault="007261D9">
            <w:pPr>
              <w:spacing w:before="0" w:after="200" w:line="276" w:lineRule="auto"/>
              <w:rPr>
                <w:rFonts w:cs="Arial"/>
                <w:lang w:val="sr-Latn-RS" w:eastAsia="sr-Latn-CS"/>
              </w:rPr>
            </w:pPr>
            <w:r>
              <w:rPr>
                <w:rFonts w:cs="Arial"/>
                <w:lang w:val="sr-Latn-RS" w:eastAsia="sr-Latn-CS"/>
              </w:rPr>
              <w:t>Šina kružna gornja           0-61657 EŠ6-102</w:t>
            </w:r>
          </w:p>
          <w:p w14:paraId="31FBE008" w14:textId="77777777" w:rsidR="007261D9" w:rsidRDefault="007261D9">
            <w:pPr>
              <w:spacing w:before="0" w:after="200" w:line="276" w:lineRule="auto"/>
              <w:rPr>
                <w:rFonts w:cs="Arial"/>
                <w:bCs/>
                <w:i/>
                <w:iCs/>
                <w:lang w:val="sr-Latn-RS" w:eastAsia="sr-Latn-CS"/>
              </w:rPr>
            </w:pPr>
            <w:r>
              <w:rPr>
                <w:rFonts w:cs="Arial"/>
                <w:bCs/>
                <w:i/>
                <w:iCs/>
                <w:lang w:val="sr-Latn-RS" w:eastAsia="sr-Latn-CS"/>
              </w:rPr>
              <w:t>EŠ6/45;EŠ29,31;</w:t>
            </w:r>
          </w:p>
          <w:p w14:paraId="26CE4F13" w14:textId="77777777" w:rsidR="007261D9" w:rsidRDefault="007261D9">
            <w:pPr>
              <w:spacing w:before="0" w:after="200" w:line="276" w:lineRule="auto"/>
              <w:rPr>
                <w:rFonts w:cs="Arial"/>
                <w:bCs/>
                <w:i/>
                <w:iCs/>
                <w:lang w:val="sr-Latn-RS" w:eastAsia="sr-Latn-CS"/>
              </w:rPr>
            </w:pPr>
            <w:r>
              <w:rPr>
                <w:rFonts w:cs="Arial"/>
                <w:bCs/>
                <w:i/>
                <w:iCs/>
                <w:lang w:val="sr-Latn-RS" w:eastAsia="sr-Latn-CS"/>
              </w:rPr>
              <w:t>Rusija komplet CRT.BROJ EŠ6-102;IB.293543</w:t>
            </w:r>
          </w:p>
          <w:p w14:paraId="53BC6045" w14:textId="77777777" w:rsidR="007261D9" w:rsidRDefault="007261D9">
            <w:pPr>
              <w:spacing w:before="0" w:after="200" w:line="276" w:lineRule="auto"/>
              <w:rPr>
                <w:rFonts w:cs="Arial"/>
                <w:bCs/>
                <w:i/>
                <w:iCs/>
                <w:lang w:val="sr-Latn-RS" w:eastAsia="sr-Latn-CS"/>
              </w:rPr>
            </w:pPr>
            <w:r>
              <w:rPr>
                <w:rFonts w:cs="Arial"/>
                <w:bCs/>
                <w:i/>
                <w:iCs/>
                <w:lang w:val="sr-Latn-RS" w:eastAsia="sr-Latn-CS"/>
              </w:rPr>
              <w:t>Crtež 8101100</w:t>
            </w:r>
          </w:p>
        </w:tc>
        <w:tc>
          <w:tcPr>
            <w:tcW w:w="1542" w:type="dxa"/>
            <w:tcBorders>
              <w:top w:val="single" w:sz="4" w:space="0" w:color="auto"/>
              <w:left w:val="single" w:sz="4" w:space="0" w:color="auto"/>
              <w:bottom w:val="single" w:sz="4" w:space="0" w:color="auto"/>
              <w:right w:val="single" w:sz="4" w:space="0" w:color="auto"/>
            </w:tcBorders>
          </w:tcPr>
          <w:p w14:paraId="01B991FB"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7CC62522" w14:textId="749E8DF9"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8B8309" w14:textId="77777777" w:rsidR="007261D9" w:rsidRDefault="007261D9">
            <w:pPr>
              <w:spacing w:before="0"/>
              <w:jc w:val="center"/>
              <w:rPr>
                <w:rFonts w:cs="Arial"/>
                <w:bCs/>
                <w:i/>
                <w:iCs/>
                <w:highlight w:val="yellow"/>
                <w:lang w:val="sr-Cyrl-CS" w:eastAsia="sr-Latn-CS"/>
              </w:rPr>
            </w:pPr>
            <w:r>
              <w:rPr>
                <w:rFonts w:cs="Arial"/>
                <w:lang w:val="sr-Latn-RS" w:eastAsia="sr-Latn-CS"/>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2EC981"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063</w:t>
            </w:r>
          </w:p>
        </w:tc>
        <w:tc>
          <w:tcPr>
            <w:tcW w:w="1275" w:type="dxa"/>
            <w:tcBorders>
              <w:top w:val="single" w:sz="4" w:space="0" w:color="auto"/>
              <w:left w:val="single" w:sz="4" w:space="0" w:color="auto"/>
              <w:bottom w:val="single" w:sz="4" w:space="0" w:color="auto"/>
              <w:right w:val="single" w:sz="4" w:space="0" w:color="auto"/>
            </w:tcBorders>
          </w:tcPr>
          <w:p w14:paraId="6E37244B"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1AD73256"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650C8C69"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63B96408" w14:textId="77777777" w:rsidR="007261D9" w:rsidRDefault="007261D9">
            <w:pPr>
              <w:spacing w:before="0"/>
              <w:ind w:left="-164" w:right="-106"/>
              <w:jc w:val="center"/>
              <w:rPr>
                <w:rFonts w:cs="Arial"/>
                <w:b/>
                <w:i/>
                <w:lang w:val="sr-Latn-CS" w:eastAsia="sr-Latn-CS"/>
              </w:rPr>
            </w:pPr>
          </w:p>
        </w:tc>
      </w:tr>
      <w:tr w:rsidR="007261D9" w14:paraId="27AB9881" w14:textId="5A3F6CE2"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7D7899E1"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16B44C45" w14:textId="77777777" w:rsidR="007261D9" w:rsidRDefault="007261D9">
            <w:pPr>
              <w:spacing w:before="0" w:after="200" w:line="276" w:lineRule="auto"/>
              <w:rPr>
                <w:rFonts w:cs="Arial"/>
                <w:lang w:val="sr-Latn-RS" w:eastAsia="sr-Latn-CS"/>
              </w:rPr>
            </w:pPr>
            <w:r>
              <w:rPr>
                <w:rFonts w:cs="Arial"/>
                <w:lang w:val="sr-Latn-RS" w:eastAsia="sr-Latn-CS"/>
              </w:rPr>
              <w:t>Šina kružna gornja           0-61657 EŠ6-102</w:t>
            </w:r>
          </w:p>
          <w:p w14:paraId="1DDEAC8A" w14:textId="77777777" w:rsidR="007261D9" w:rsidRDefault="007261D9">
            <w:pPr>
              <w:spacing w:before="0" w:after="200" w:line="276" w:lineRule="auto"/>
              <w:rPr>
                <w:rFonts w:cs="Arial"/>
                <w:bCs/>
                <w:i/>
                <w:iCs/>
                <w:lang w:val="sr-Latn-RS" w:eastAsia="sr-Latn-CS"/>
              </w:rPr>
            </w:pPr>
            <w:r>
              <w:rPr>
                <w:rFonts w:cs="Arial"/>
                <w:bCs/>
                <w:i/>
                <w:iCs/>
                <w:lang w:val="sr-Latn-RS" w:eastAsia="sr-Latn-CS"/>
              </w:rPr>
              <w:t>EŠ6/45;EŠ29,31; komplet CRT.BROJ EŠ6-102;IB.293543</w:t>
            </w:r>
          </w:p>
          <w:p w14:paraId="028DE9D3" w14:textId="77777777" w:rsidR="007261D9" w:rsidRDefault="007261D9">
            <w:pPr>
              <w:spacing w:before="0" w:after="200" w:line="276" w:lineRule="auto"/>
              <w:rPr>
                <w:rFonts w:eastAsia="Calibri" w:cs="Arial"/>
                <w:lang w:val="sr-Latn-RS" w:eastAsia="sr-Latn-CS"/>
              </w:rPr>
            </w:pPr>
            <w:r>
              <w:rPr>
                <w:rFonts w:cs="Arial"/>
                <w:bCs/>
                <w:i/>
                <w:iCs/>
                <w:lang w:val="sr-Latn-RS" w:eastAsia="sr-Latn-CS"/>
              </w:rPr>
              <w:t>Crtež 8101100</w:t>
            </w:r>
          </w:p>
        </w:tc>
        <w:tc>
          <w:tcPr>
            <w:tcW w:w="1542" w:type="dxa"/>
            <w:tcBorders>
              <w:top w:val="single" w:sz="4" w:space="0" w:color="auto"/>
              <w:left w:val="single" w:sz="4" w:space="0" w:color="auto"/>
              <w:bottom w:val="single" w:sz="4" w:space="0" w:color="auto"/>
              <w:right w:val="single" w:sz="4" w:space="0" w:color="auto"/>
            </w:tcBorders>
          </w:tcPr>
          <w:p w14:paraId="7DC8112B"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19500644" w14:textId="4721FBDC"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0D248A" w14:textId="77777777" w:rsidR="007261D9" w:rsidRDefault="007261D9">
            <w:pPr>
              <w:spacing w:before="0"/>
              <w:jc w:val="center"/>
              <w:rPr>
                <w:rFonts w:cs="Arial"/>
                <w:bCs/>
                <w:i/>
                <w:iCs/>
                <w:highlight w:val="yellow"/>
                <w:lang w:val="sr-Cyrl-C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3F97B3"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06</w:t>
            </w:r>
          </w:p>
        </w:tc>
        <w:tc>
          <w:tcPr>
            <w:tcW w:w="1275" w:type="dxa"/>
            <w:tcBorders>
              <w:top w:val="single" w:sz="4" w:space="0" w:color="auto"/>
              <w:left w:val="single" w:sz="4" w:space="0" w:color="auto"/>
              <w:bottom w:val="single" w:sz="4" w:space="0" w:color="auto"/>
              <w:right w:val="single" w:sz="4" w:space="0" w:color="auto"/>
            </w:tcBorders>
          </w:tcPr>
          <w:p w14:paraId="26639FE7"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05386F3D"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40EE61F6"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4E40FC1B" w14:textId="77777777" w:rsidR="007261D9" w:rsidRDefault="007261D9">
            <w:pPr>
              <w:spacing w:before="0"/>
              <w:ind w:left="-164" w:right="-106"/>
              <w:jc w:val="center"/>
              <w:rPr>
                <w:rFonts w:cs="Arial"/>
                <w:b/>
                <w:i/>
                <w:lang w:val="sr-Latn-CS" w:eastAsia="sr-Latn-CS"/>
              </w:rPr>
            </w:pPr>
          </w:p>
        </w:tc>
      </w:tr>
      <w:tr w:rsidR="007261D9" w14:paraId="2B107464" w14:textId="2E148821"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7D06449B"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7482F3E7" w14:textId="77777777" w:rsidR="007261D9" w:rsidRDefault="007261D9">
            <w:pPr>
              <w:spacing w:before="0" w:after="200" w:line="276" w:lineRule="auto"/>
              <w:rPr>
                <w:rFonts w:cs="Arial"/>
                <w:lang w:val="sr-Latn-RS" w:eastAsia="sr-Latn-CS"/>
              </w:rPr>
            </w:pPr>
            <w:r>
              <w:rPr>
                <w:rFonts w:cs="Arial"/>
                <w:lang w:val="sr-Latn-RS" w:eastAsia="sr-Latn-CS"/>
              </w:rPr>
              <w:t>Šina kružna donja sklop  1-89653 EŠ6-101</w:t>
            </w:r>
          </w:p>
          <w:p w14:paraId="5ED3E006" w14:textId="77777777" w:rsidR="007261D9" w:rsidRDefault="007261D9">
            <w:pPr>
              <w:spacing w:before="0" w:after="200" w:line="276" w:lineRule="auto"/>
              <w:rPr>
                <w:rFonts w:cs="Arial"/>
                <w:lang w:val="sr-Latn-RS" w:eastAsia="sr-Latn-CS"/>
              </w:rPr>
            </w:pPr>
            <w:r>
              <w:rPr>
                <w:rFonts w:cs="Arial"/>
                <w:lang w:val="sr-Latn-RS" w:eastAsia="sr-Latn-CS"/>
              </w:rPr>
              <w:t xml:space="preserve">Donja šina za kružno kretanje – sklop </w:t>
            </w:r>
          </w:p>
          <w:p w14:paraId="014630CF" w14:textId="77777777" w:rsidR="007261D9" w:rsidRDefault="007261D9">
            <w:pPr>
              <w:spacing w:before="0" w:after="200" w:line="276" w:lineRule="auto"/>
              <w:rPr>
                <w:rFonts w:eastAsia="Calibri" w:cs="Arial"/>
                <w:lang w:val="sr-Latn-RS" w:eastAsia="sr-Latn-CS"/>
              </w:rPr>
            </w:pPr>
            <w:r>
              <w:rPr>
                <w:rFonts w:cs="Arial"/>
                <w:bCs/>
                <w:i/>
                <w:iCs/>
                <w:lang w:val="sr-Latn-RS" w:eastAsia="sr-Latn-CS"/>
              </w:rPr>
              <w:t>Crtež 8101099</w:t>
            </w:r>
          </w:p>
        </w:tc>
        <w:tc>
          <w:tcPr>
            <w:tcW w:w="1542" w:type="dxa"/>
            <w:tcBorders>
              <w:top w:val="single" w:sz="4" w:space="0" w:color="auto"/>
              <w:left w:val="single" w:sz="4" w:space="0" w:color="auto"/>
              <w:bottom w:val="single" w:sz="4" w:space="0" w:color="auto"/>
              <w:right w:val="single" w:sz="4" w:space="0" w:color="auto"/>
            </w:tcBorders>
          </w:tcPr>
          <w:p w14:paraId="7A992B54"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7CCB1484" w14:textId="7F47A530"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DF0950" w14:textId="77777777" w:rsidR="007261D9" w:rsidRDefault="007261D9">
            <w:pPr>
              <w:spacing w:before="0"/>
              <w:jc w:val="center"/>
              <w:rPr>
                <w:rFonts w:cs="Arial"/>
                <w:bCs/>
                <w:i/>
                <w:iCs/>
                <w:highlight w:val="yellow"/>
                <w:lang w:val="sr-Cyrl-C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74FCBC"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063</w:t>
            </w:r>
          </w:p>
        </w:tc>
        <w:tc>
          <w:tcPr>
            <w:tcW w:w="1275" w:type="dxa"/>
            <w:tcBorders>
              <w:top w:val="single" w:sz="4" w:space="0" w:color="auto"/>
              <w:left w:val="single" w:sz="4" w:space="0" w:color="auto"/>
              <w:bottom w:val="single" w:sz="4" w:space="0" w:color="auto"/>
              <w:right w:val="single" w:sz="4" w:space="0" w:color="auto"/>
            </w:tcBorders>
          </w:tcPr>
          <w:p w14:paraId="5745A650"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42B3D2BC"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33C7F5EE"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64B7182D" w14:textId="77777777" w:rsidR="007261D9" w:rsidRDefault="007261D9">
            <w:pPr>
              <w:spacing w:before="0"/>
              <w:ind w:left="-164" w:right="-106"/>
              <w:jc w:val="center"/>
              <w:rPr>
                <w:rFonts w:cs="Arial"/>
                <w:b/>
                <w:i/>
                <w:lang w:val="sr-Latn-CS" w:eastAsia="sr-Latn-CS"/>
              </w:rPr>
            </w:pPr>
          </w:p>
        </w:tc>
      </w:tr>
      <w:tr w:rsidR="007261D9" w14:paraId="41DED6B3" w14:textId="5F276D68"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314DEDBB"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15A5EAC4" w14:textId="77777777" w:rsidR="007261D9" w:rsidRDefault="007261D9">
            <w:pPr>
              <w:spacing w:before="0" w:after="200" w:line="276" w:lineRule="auto"/>
              <w:rPr>
                <w:rFonts w:cs="Arial"/>
                <w:lang w:val="sr-Latn-RS" w:eastAsia="sr-Latn-CS"/>
              </w:rPr>
            </w:pPr>
            <w:r>
              <w:rPr>
                <w:rFonts w:cs="Arial"/>
                <w:lang w:val="sr-Latn-RS" w:eastAsia="sr-Latn-CS"/>
              </w:rPr>
              <w:t>Šina kružna donja- sklop 1-89653 EŠ6-101</w:t>
            </w:r>
          </w:p>
          <w:p w14:paraId="192C0DCA" w14:textId="77777777" w:rsidR="007261D9" w:rsidRDefault="007261D9">
            <w:pPr>
              <w:spacing w:before="0" w:after="200" w:line="276" w:lineRule="auto"/>
              <w:rPr>
                <w:rFonts w:cs="Arial"/>
                <w:lang w:val="sr-Latn-RS" w:eastAsia="sr-Latn-CS"/>
              </w:rPr>
            </w:pPr>
            <w:r>
              <w:rPr>
                <w:rFonts w:cs="Arial"/>
                <w:lang w:val="sr-Latn-RS" w:eastAsia="sr-Latn-CS"/>
              </w:rPr>
              <w:t>Donja šina za kružno kretanje – sklop</w:t>
            </w:r>
          </w:p>
          <w:p w14:paraId="4A19B4C8" w14:textId="77777777" w:rsidR="007261D9" w:rsidRDefault="007261D9">
            <w:pPr>
              <w:spacing w:before="0" w:after="200" w:line="276" w:lineRule="auto"/>
              <w:rPr>
                <w:rFonts w:cs="Arial"/>
                <w:lang w:val="sr-Latn-RS" w:eastAsia="sr-Latn-CS"/>
              </w:rPr>
            </w:pPr>
            <w:r>
              <w:rPr>
                <w:rFonts w:cs="Arial"/>
                <w:bCs/>
                <w:i/>
                <w:iCs/>
                <w:lang w:val="sr-Latn-RS" w:eastAsia="sr-Latn-CS"/>
              </w:rPr>
              <w:t>Crtež 8101099</w:t>
            </w:r>
          </w:p>
        </w:tc>
        <w:tc>
          <w:tcPr>
            <w:tcW w:w="1542" w:type="dxa"/>
            <w:tcBorders>
              <w:top w:val="single" w:sz="4" w:space="0" w:color="auto"/>
              <w:left w:val="single" w:sz="4" w:space="0" w:color="auto"/>
              <w:bottom w:val="single" w:sz="4" w:space="0" w:color="auto"/>
              <w:right w:val="single" w:sz="4" w:space="0" w:color="auto"/>
            </w:tcBorders>
          </w:tcPr>
          <w:p w14:paraId="2AEAAEE7"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5739318D" w14:textId="61203052"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2EC058" w14:textId="77777777" w:rsidR="007261D9" w:rsidRDefault="007261D9">
            <w:pPr>
              <w:spacing w:before="0"/>
              <w:jc w:val="center"/>
              <w:rPr>
                <w:rFonts w:cs="Arial"/>
                <w:bCs/>
                <w:i/>
                <w:iCs/>
                <w:highlight w:val="yellow"/>
                <w:lang w:val="sr-Cyrl-CS" w:eastAsia="sr-Latn-CS"/>
              </w:rPr>
            </w:pPr>
            <w:r>
              <w:rPr>
                <w:rFonts w:cs="Arial"/>
                <w:lang w:val="sr-Latn-RS" w:eastAsia="sr-Latn-CS"/>
              </w:rPr>
              <w:t>2,00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95CCCE"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06</w:t>
            </w:r>
          </w:p>
        </w:tc>
        <w:tc>
          <w:tcPr>
            <w:tcW w:w="1275" w:type="dxa"/>
            <w:tcBorders>
              <w:top w:val="single" w:sz="4" w:space="0" w:color="auto"/>
              <w:left w:val="single" w:sz="4" w:space="0" w:color="auto"/>
              <w:bottom w:val="single" w:sz="4" w:space="0" w:color="auto"/>
              <w:right w:val="single" w:sz="4" w:space="0" w:color="auto"/>
            </w:tcBorders>
          </w:tcPr>
          <w:p w14:paraId="709AC80A"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5E032CCD"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3F06111D"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069D20AD" w14:textId="77777777" w:rsidR="007261D9" w:rsidRDefault="007261D9">
            <w:pPr>
              <w:spacing w:before="0"/>
              <w:ind w:left="-164" w:right="-106"/>
              <w:jc w:val="center"/>
              <w:rPr>
                <w:rFonts w:cs="Arial"/>
                <w:b/>
                <w:i/>
                <w:lang w:val="sr-Latn-CS" w:eastAsia="sr-Latn-CS"/>
              </w:rPr>
            </w:pPr>
          </w:p>
        </w:tc>
      </w:tr>
      <w:tr w:rsidR="007261D9" w14:paraId="578D134D" w14:textId="54FB43EB"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1CDF5F08"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404D6CC1" w14:textId="77777777" w:rsidR="007261D9" w:rsidRDefault="007261D9">
            <w:pPr>
              <w:spacing w:before="0" w:after="200" w:line="276" w:lineRule="auto"/>
              <w:rPr>
                <w:rFonts w:cs="Arial"/>
                <w:lang w:val="sr-Latn-RS" w:eastAsia="sr-Latn-CS"/>
              </w:rPr>
            </w:pPr>
            <w:r>
              <w:rPr>
                <w:rFonts w:cs="Arial"/>
                <w:lang w:val="sr-Latn-RS" w:eastAsia="sr-Latn-CS"/>
              </w:rPr>
              <w:t>Vezica za šinu spoljašnja 3- 174447 (EŠ6-101/2)</w:t>
            </w:r>
          </w:p>
          <w:p w14:paraId="75520073" w14:textId="77777777" w:rsidR="007261D9" w:rsidRDefault="007261D9">
            <w:pPr>
              <w:spacing w:before="0" w:after="200" w:line="276" w:lineRule="auto"/>
              <w:rPr>
                <w:rFonts w:cs="Arial"/>
                <w:lang w:val="sr-Latn-CS" w:eastAsia="sr-Latn-CS"/>
              </w:rPr>
            </w:pPr>
            <w:r>
              <w:rPr>
                <w:rFonts w:cs="Arial"/>
                <w:lang w:val="sr-Latn-RS" w:eastAsia="sr-Latn-CS"/>
              </w:rPr>
              <w:t>Crtež 3-1744447-EŠ101/2</w:t>
            </w:r>
          </w:p>
        </w:tc>
        <w:tc>
          <w:tcPr>
            <w:tcW w:w="1542" w:type="dxa"/>
            <w:tcBorders>
              <w:top w:val="single" w:sz="4" w:space="0" w:color="auto"/>
              <w:left w:val="single" w:sz="4" w:space="0" w:color="auto"/>
              <w:bottom w:val="single" w:sz="4" w:space="0" w:color="auto"/>
              <w:right w:val="single" w:sz="4" w:space="0" w:color="auto"/>
            </w:tcBorders>
          </w:tcPr>
          <w:p w14:paraId="4D3DE37C"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65E841E6" w14:textId="0844AA17" w:rsidR="007261D9" w:rsidRDefault="007261D9">
            <w:pPr>
              <w:spacing w:before="0"/>
              <w:jc w:val="center"/>
              <w:rPr>
                <w:rFonts w:cs="Arial"/>
                <w:bCs/>
                <w:i/>
                <w:iCs/>
                <w:highlight w:val="yellow"/>
                <w:lang w:val="sr-Cyrl-CS" w:eastAsia="sr-Latn-CS"/>
              </w:rPr>
            </w:pPr>
            <w:r>
              <w:rPr>
                <w:rFonts w:cs="Arial"/>
                <w:bCs/>
                <w:i/>
                <w:iCs/>
                <w:lang w:val="sr-Latn-RS" w:eastAsia="sr-Latn-CS"/>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34F3CB" w14:textId="77777777" w:rsidR="007261D9" w:rsidRDefault="007261D9">
            <w:pPr>
              <w:spacing w:before="0"/>
              <w:jc w:val="center"/>
              <w:rPr>
                <w:rFonts w:cs="Arial"/>
                <w:bCs/>
                <w:i/>
                <w:iCs/>
                <w:highlight w:val="yellow"/>
                <w:lang w:val="sr-Cyrl-CS" w:eastAsia="sr-Latn-CS"/>
              </w:rPr>
            </w:pPr>
            <w:r>
              <w:rPr>
                <w:rFonts w:cs="Arial"/>
                <w:lang w:val="sr-Latn-RS" w:eastAsia="sr-Latn-CS"/>
              </w:rPr>
              <w:t>24,00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79610C"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063</w:t>
            </w:r>
          </w:p>
        </w:tc>
        <w:tc>
          <w:tcPr>
            <w:tcW w:w="1275" w:type="dxa"/>
            <w:tcBorders>
              <w:top w:val="single" w:sz="4" w:space="0" w:color="auto"/>
              <w:left w:val="single" w:sz="4" w:space="0" w:color="auto"/>
              <w:bottom w:val="single" w:sz="4" w:space="0" w:color="auto"/>
              <w:right w:val="single" w:sz="4" w:space="0" w:color="auto"/>
            </w:tcBorders>
          </w:tcPr>
          <w:p w14:paraId="7E182773"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6F4D10D1"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24B4A4ED"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46697B9E" w14:textId="77777777" w:rsidR="007261D9" w:rsidRDefault="007261D9">
            <w:pPr>
              <w:spacing w:before="0"/>
              <w:ind w:left="-164" w:right="-106"/>
              <w:jc w:val="center"/>
              <w:rPr>
                <w:rFonts w:cs="Arial"/>
                <w:b/>
                <w:i/>
                <w:lang w:val="sr-Latn-CS" w:eastAsia="sr-Latn-CS"/>
              </w:rPr>
            </w:pPr>
          </w:p>
        </w:tc>
      </w:tr>
      <w:tr w:rsidR="007261D9" w14:paraId="5C0CCA28" w14:textId="57B82FCB"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5A2A5A3F"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25D50498" w14:textId="77777777" w:rsidR="007261D9" w:rsidRDefault="007261D9">
            <w:pPr>
              <w:spacing w:before="0" w:after="200" w:line="276" w:lineRule="auto"/>
              <w:rPr>
                <w:rFonts w:cs="Arial"/>
                <w:lang w:val="sr-Latn-RS" w:eastAsia="sr-Latn-CS"/>
              </w:rPr>
            </w:pPr>
            <w:r>
              <w:rPr>
                <w:rFonts w:cs="Arial"/>
                <w:lang w:val="sr-Latn-RS" w:eastAsia="sr-Latn-CS"/>
              </w:rPr>
              <w:t>Vezica za šinu unutrašnja 3- 174448 (EŠ6-101/3)</w:t>
            </w:r>
          </w:p>
          <w:p w14:paraId="781E0FA9" w14:textId="77777777" w:rsidR="007261D9" w:rsidRDefault="007261D9">
            <w:pPr>
              <w:spacing w:before="0" w:after="200" w:line="276" w:lineRule="auto"/>
              <w:rPr>
                <w:rFonts w:cs="Arial"/>
                <w:lang w:val="sr-Latn-CS" w:eastAsia="sr-Latn-CS"/>
              </w:rPr>
            </w:pPr>
            <w:r>
              <w:rPr>
                <w:rFonts w:cs="Arial"/>
                <w:lang w:val="sr-Latn-RS" w:eastAsia="sr-Latn-CS"/>
              </w:rPr>
              <w:t>Crtež 3-1744448-EŠ101/3</w:t>
            </w:r>
          </w:p>
        </w:tc>
        <w:tc>
          <w:tcPr>
            <w:tcW w:w="1542" w:type="dxa"/>
            <w:tcBorders>
              <w:top w:val="single" w:sz="4" w:space="0" w:color="auto"/>
              <w:left w:val="single" w:sz="4" w:space="0" w:color="auto"/>
              <w:bottom w:val="single" w:sz="4" w:space="0" w:color="auto"/>
              <w:right w:val="single" w:sz="4" w:space="0" w:color="auto"/>
            </w:tcBorders>
          </w:tcPr>
          <w:p w14:paraId="548ED674"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344BBB6F" w14:textId="5A4CEF8D" w:rsidR="007261D9" w:rsidRDefault="007261D9">
            <w:pPr>
              <w:spacing w:before="0"/>
              <w:jc w:val="center"/>
              <w:rPr>
                <w:rFonts w:cs="Arial"/>
                <w:bCs/>
                <w:i/>
                <w:iCs/>
                <w:highlight w:val="yellow"/>
                <w:lang w:val="sr-Cyrl-CS" w:eastAsia="sr-Latn-CS"/>
              </w:rPr>
            </w:pPr>
            <w:r>
              <w:rPr>
                <w:rFonts w:cs="Arial"/>
                <w:bCs/>
                <w:i/>
                <w:iCs/>
                <w:lang w:val="sr-Latn-RS" w:eastAsia="sr-Latn-CS"/>
              </w:rPr>
              <w:t>KOM</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6260AC" w14:textId="77777777" w:rsidR="007261D9" w:rsidRDefault="007261D9">
            <w:pPr>
              <w:spacing w:before="0"/>
              <w:jc w:val="center"/>
              <w:rPr>
                <w:rFonts w:cs="Arial"/>
                <w:bCs/>
                <w:i/>
                <w:iCs/>
                <w:highlight w:val="yellow"/>
                <w:lang w:val="sr-Cyrl-CS" w:eastAsia="sr-Latn-CS"/>
              </w:rPr>
            </w:pPr>
            <w:r>
              <w:rPr>
                <w:rFonts w:cs="Arial"/>
                <w:lang w:val="sr-Latn-RS" w:eastAsia="sr-Latn-CS"/>
              </w:rPr>
              <w:t>24,00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238E09"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063</w:t>
            </w:r>
          </w:p>
        </w:tc>
        <w:tc>
          <w:tcPr>
            <w:tcW w:w="1275" w:type="dxa"/>
            <w:tcBorders>
              <w:top w:val="single" w:sz="4" w:space="0" w:color="auto"/>
              <w:left w:val="single" w:sz="4" w:space="0" w:color="auto"/>
              <w:bottom w:val="single" w:sz="4" w:space="0" w:color="auto"/>
              <w:right w:val="single" w:sz="4" w:space="0" w:color="auto"/>
            </w:tcBorders>
          </w:tcPr>
          <w:p w14:paraId="5D8121A8"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4378C277"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31B635AD"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500E5EF4" w14:textId="77777777" w:rsidR="007261D9" w:rsidRDefault="007261D9">
            <w:pPr>
              <w:spacing w:before="0"/>
              <w:ind w:left="-164" w:right="-106"/>
              <w:jc w:val="center"/>
              <w:rPr>
                <w:rFonts w:cs="Arial"/>
                <w:b/>
                <w:i/>
                <w:lang w:val="sr-Latn-CS" w:eastAsia="sr-Latn-CS"/>
              </w:rPr>
            </w:pPr>
          </w:p>
        </w:tc>
      </w:tr>
      <w:tr w:rsidR="007261D9" w14:paraId="07FBB31D" w14:textId="525D992C"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71B44708"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2C15EA54" w14:textId="77777777" w:rsidR="007261D9" w:rsidRDefault="007261D9">
            <w:pPr>
              <w:spacing w:before="0" w:after="200" w:line="276" w:lineRule="auto"/>
              <w:rPr>
                <w:rFonts w:cs="Arial"/>
                <w:lang w:val="sr-Latn-RS" w:eastAsia="sr-Latn-CS"/>
              </w:rPr>
            </w:pPr>
            <w:r>
              <w:rPr>
                <w:rFonts w:cs="Arial"/>
                <w:lang w:val="sr-Latn-RS" w:eastAsia="sr-Latn-CS"/>
              </w:rPr>
              <w:t xml:space="preserve">Kružna šina gornja  za EŠ5        </w:t>
            </w:r>
            <w:r>
              <w:rPr>
                <w:rFonts w:cs="Arial"/>
                <w:lang w:val="sr-Latn-RS" w:eastAsia="sr-Latn-CS"/>
              </w:rPr>
              <w:lastRenderedPageBreak/>
              <w:t>0-47901- komplet</w:t>
            </w:r>
          </w:p>
          <w:p w14:paraId="5FCB6C0F" w14:textId="77777777" w:rsidR="007261D9" w:rsidRDefault="007261D9">
            <w:pPr>
              <w:spacing w:before="0" w:after="200" w:line="276" w:lineRule="auto"/>
              <w:rPr>
                <w:rFonts w:cs="Arial"/>
                <w:bCs/>
                <w:i/>
                <w:iCs/>
                <w:lang w:val="sr-Latn-RS" w:eastAsia="sr-Latn-CS"/>
              </w:rPr>
            </w:pPr>
            <w:r>
              <w:rPr>
                <w:rFonts w:cs="Arial"/>
                <w:bCs/>
                <w:i/>
                <w:iCs/>
                <w:lang w:val="sr-Latn-RS" w:eastAsia="sr-Latn-CS"/>
              </w:rPr>
              <w:t>EŠ5/45-EŠ20,21,22-Rusija</w:t>
            </w:r>
          </w:p>
          <w:p w14:paraId="19FD6999" w14:textId="77777777" w:rsidR="007261D9" w:rsidRDefault="007261D9">
            <w:pPr>
              <w:spacing w:before="0" w:after="200" w:line="276" w:lineRule="auto"/>
              <w:rPr>
                <w:rFonts w:cs="Arial"/>
                <w:lang w:val="sr-Latn-RS" w:eastAsia="sr-Latn-CS"/>
              </w:rPr>
            </w:pPr>
            <w:r>
              <w:rPr>
                <w:rFonts w:cs="Arial"/>
                <w:bCs/>
                <w:i/>
                <w:iCs/>
                <w:lang w:val="sr-Latn-RS" w:eastAsia="sr-Latn-CS"/>
              </w:rPr>
              <w:t>Crtež 8-101102 (0-47901 EŠ -180)</w:t>
            </w:r>
          </w:p>
        </w:tc>
        <w:tc>
          <w:tcPr>
            <w:tcW w:w="1542" w:type="dxa"/>
            <w:tcBorders>
              <w:top w:val="single" w:sz="4" w:space="0" w:color="auto"/>
              <w:left w:val="single" w:sz="4" w:space="0" w:color="auto"/>
              <w:bottom w:val="single" w:sz="4" w:space="0" w:color="auto"/>
              <w:right w:val="single" w:sz="4" w:space="0" w:color="auto"/>
            </w:tcBorders>
          </w:tcPr>
          <w:p w14:paraId="74D47B30"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29C8C682" w14:textId="06C5FF01" w:rsidR="007261D9" w:rsidRDefault="007261D9">
            <w:pPr>
              <w:spacing w:before="0"/>
              <w:jc w:val="center"/>
              <w:rPr>
                <w:rFonts w:cs="Arial"/>
                <w:bCs/>
                <w:i/>
                <w:iCs/>
                <w:highlight w:val="yellow"/>
                <w:lang w:val="sr-Cyrl-C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743E59" w14:textId="77777777" w:rsidR="007261D9" w:rsidRDefault="007261D9">
            <w:pPr>
              <w:spacing w:before="0"/>
              <w:jc w:val="center"/>
              <w:rPr>
                <w:rFonts w:cs="Arial"/>
                <w:bCs/>
                <w:i/>
                <w:iCs/>
                <w:highlight w:val="yellow"/>
                <w:lang w:val="sr-Cyrl-C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889D00" w14:textId="77777777" w:rsidR="007261D9" w:rsidRDefault="007261D9">
            <w:pPr>
              <w:spacing w:before="0"/>
              <w:ind w:left="-164" w:right="-106"/>
              <w:jc w:val="center"/>
              <w:rPr>
                <w:rFonts w:eastAsia="Calibri" w:cs="Arial"/>
                <w:highlight w:val="yellow"/>
                <w:lang w:val="sr-Cyrl-RS" w:eastAsia="sr-Latn-CS"/>
              </w:rPr>
            </w:pPr>
            <w:r>
              <w:rPr>
                <w:rFonts w:cs="Arial"/>
                <w:b/>
                <w:i/>
                <w:lang w:val="sr-Latn-CS" w:eastAsia="sr-Latn-CS"/>
              </w:rPr>
              <w:t>07</w:t>
            </w:r>
          </w:p>
        </w:tc>
        <w:tc>
          <w:tcPr>
            <w:tcW w:w="1275" w:type="dxa"/>
            <w:tcBorders>
              <w:top w:val="single" w:sz="4" w:space="0" w:color="auto"/>
              <w:left w:val="single" w:sz="4" w:space="0" w:color="auto"/>
              <w:bottom w:val="single" w:sz="4" w:space="0" w:color="auto"/>
              <w:right w:val="single" w:sz="4" w:space="0" w:color="auto"/>
            </w:tcBorders>
          </w:tcPr>
          <w:p w14:paraId="7F8AA6AD"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6061FE6B"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4E736368"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6BCA015A" w14:textId="77777777" w:rsidR="007261D9" w:rsidRDefault="007261D9">
            <w:pPr>
              <w:spacing w:before="0"/>
              <w:ind w:left="-164" w:right="-106"/>
              <w:jc w:val="center"/>
              <w:rPr>
                <w:rFonts w:cs="Arial"/>
                <w:b/>
                <w:i/>
                <w:lang w:val="sr-Latn-CS" w:eastAsia="sr-Latn-CS"/>
              </w:rPr>
            </w:pPr>
          </w:p>
        </w:tc>
      </w:tr>
      <w:tr w:rsidR="007261D9" w14:paraId="2FB77250" w14:textId="3FA2C7C4" w:rsidTr="005F018B">
        <w:trPr>
          <w:trHeight w:val="597"/>
        </w:trPr>
        <w:tc>
          <w:tcPr>
            <w:tcW w:w="567" w:type="dxa"/>
            <w:tcBorders>
              <w:top w:val="single" w:sz="4" w:space="0" w:color="auto"/>
              <w:left w:val="single" w:sz="4" w:space="0" w:color="auto"/>
              <w:bottom w:val="single" w:sz="4" w:space="0" w:color="auto"/>
              <w:right w:val="single" w:sz="4" w:space="0" w:color="auto"/>
            </w:tcBorders>
            <w:vAlign w:val="center"/>
          </w:tcPr>
          <w:p w14:paraId="5E131628" w14:textId="77777777" w:rsidR="007261D9" w:rsidRDefault="007261D9" w:rsidP="007261D9">
            <w:pPr>
              <w:numPr>
                <w:ilvl w:val="0"/>
                <w:numId w:val="37"/>
              </w:numPr>
              <w:spacing w:before="0" w:after="200" w:line="276" w:lineRule="auto"/>
              <w:contextualSpacing/>
              <w:jc w:val="center"/>
              <w:rPr>
                <w:rFonts w:eastAsia="Calibri" w:cs="Arial"/>
                <w:bCs/>
                <w:iCs/>
                <w:lang w:val="sr-Cyrl-CS"/>
              </w:rPr>
            </w:pPr>
          </w:p>
        </w:tc>
        <w:tc>
          <w:tcPr>
            <w:tcW w:w="1749" w:type="dxa"/>
            <w:tcBorders>
              <w:top w:val="single" w:sz="4" w:space="0" w:color="auto"/>
              <w:left w:val="single" w:sz="4" w:space="0" w:color="auto"/>
              <w:bottom w:val="single" w:sz="4" w:space="0" w:color="auto"/>
              <w:right w:val="single" w:sz="4" w:space="0" w:color="auto"/>
            </w:tcBorders>
            <w:hideMark/>
          </w:tcPr>
          <w:p w14:paraId="1D45E655" w14:textId="77777777" w:rsidR="007261D9" w:rsidRDefault="007261D9">
            <w:pPr>
              <w:spacing w:before="0" w:after="200" w:line="276" w:lineRule="auto"/>
              <w:rPr>
                <w:rFonts w:cs="Arial"/>
                <w:lang w:val="sr-Latn-RS" w:eastAsia="sr-Latn-CS"/>
              </w:rPr>
            </w:pPr>
            <w:r>
              <w:rPr>
                <w:rFonts w:cs="Arial"/>
                <w:lang w:val="sr-Latn-RS" w:eastAsia="sr-Latn-CS"/>
              </w:rPr>
              <w:t>Kružna šina donja za EŠ5          0-47901- komplet</w:t>
            </w:r>
          </w:p>
          <w:p w14:paraId="1DA210A4" w14:textId="77777777" w:rsidR="007261D9" w:rsidRDefault="007261D9">
            <w:pPr>
              <w:spacing w:before="0" w:after="200" w:line="276" w:lineRule="auto"/>
              <w:rPr>
                <w:rFonts w:cs="Arial"/>
                <w:bCs/>
                <w:i/>
                <w:iCs/>
                <w:lang w:val="sr-Latn-RS" w:eastAsia="sr-Latn-CS"/>
              </w:rPr>
            </w:pPr>
            <w:r>
              <w:rPr>
                <w:rFonts w:cs="Arial"/>
                <w:bCs/>
                <w:i/>
                <w:iCs/>
                <w:lang w:val="sr-Latn-RS" w:eastAsia="sr-Latn-CS"/>
              </w:rPr>
              <w:t>EŠ5/45-EŠ20,21,22-Rusija</w:t>
            </w:r>
          </w:p>
          <w:p w14:paraId="6D651B2C" w14:textId="77777777" w:rsidR="007261D9" w:rsidRDefault="007261D9">
            <w:pPr>
              <w:spacing w:before="0" w:after="200" w:line="276" w:lineRule="auto"/>
              <w:rPr>
                <w:rFonts w:cs="Arial"/>
                <w:lang w:val="sr-Latn-RS" w:eastAsia="sr-Latn-CS"/>
              </w:rPr>
            </w:pPr>
            <w:r>
              <w:rPr>
                <w:rFonts w:cs="Arial"/>
                <w:bCs/>
                <w:i/>
                <w:iCs/>
                <w:lang w:val="sr-Latn-RS" w:eastAsia="sr-Latn-CS"/>
              </w:rPr>
              <w:t>Crtež 1-8377 EŠ-179</w:t>
            </w:r>
          </w:p>
        </w:tc>
        <w:tc>
          <w:tcPr>
            <w:tcW w:w="1542" w:type="dxa"/>
            <w:tcBorders>
              <w:top w:val="single" w:sz="4" w:space="0" w:color="auto"/>
              <w:left w:val="single" w:sz="4" w:space="0" w:color="auto"/>
              <w:bottom w:val="single" w:sz="4" w:space="0" w:color="auto"/>
              <w:right w:val="single" w:sz="4" w:space="0" w:color="auto"/>
            </w:tcBorders>
          </w:tcPr>
          <w:p w14:paraId="4E313316" w14:textId="77777777" w:rsidR="007261D9" w:rsidRDefault="007261D9">
            <w:pPr>
              <w:spacing w:before="0"/>
              <w:jc w:val="center"/>
              <w:rPr>
                <w:rFonts w:cs="Arial"/>
                <w:bCs/>
                <w:i/>
                <w:iCs/>
                <w:lang w:val="sr-Latn-RS" w:eastAsia="sr-Latn-CS"/>
              </w:rPr>
            </w:pPr>
          </w:p>
        </w:tc>
        <w:tc>
          <w:tcPr>
            <w:tcW w:w="1108" w:type="dxa"/>
            <w:tcBorders>
              <w:top w:val="single" w:sz="4" w:space="0" w:color="auto"/>
              <w:left w:val="single" w:sz="4" w:space="0" w:color="auto"/>
              <w:bottom w:val="single" w:sz="4" w:space="0" w:color="auto"/>
              <w:right w:val="single" w:sz="4" w:space="0" w:color="auto"/>
            </w:tcBorders>
            <w:vAlign w:val="center"/>
            <w:hideMark/>
          </w:tcPr>
          <w:p w14:paraId="5AD05EA5" w14:textId="1686D8A0" w:rsidR="007261D9" w:rsidRDefault="007261D9">
            <w:pPr>
              <w:spacing w:before="0"/>
              <w:jc w:val="center"/>
              <w:rPr>
                <w:rFonts w:cs="Arial"/>
                <w:bCs/>
                <w:i/>
                <w:iCs/>
                <w:lang w:val="sr-Latn-RS" w:eastAsia="sr-Latn-CS"/>
              </w:rPr>
            </w:pPr>
            <w:r>
              <w:rPr>
                <w:rFonts w:cs="Arial"/>
                <w:bCs/>
                <w:i/>
                <w:iCs/>
                <w:lang w:val="sr-Latn-RS" w:eastAsia="sr-Latn-CS"/>
              </w:rPr>
              <w:t>komplet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CBBCEE" w14:textId="77777777" w:rsidR="007261D9" w:rsidRDefault="007261D9">
            <w:pPr>
              <w:spacing w:before="0"/>
              <w:jc w:val="center"/>
              <w:rPr>
                <w:rFonts w:cs="Arial"/>
                <w:lang w:val="sr-Latn-RS" w:eastAsia="sr-Latn-CS"/>
              </w:rPr>
            </w:pPr>
            <w:r>
              <w:rPr>
                <w:rFonts w:cs="Arial"/>
                <w:lang w:val="sr-Latn-RS" w:eastAsia="sr-Latn-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1BB9E5" w14:textId="77777777" w:rsidR="007261D9" w:rsidRDefault="007261D9">
            <w:pPr>
              <w:spacing w:before="0"/>
              <w:ind w:left="-164" w:right="-106"/>
              <w:jc w:val="center"/>
              <w:rPr>
                <w:rFonts w:cs="Arial"/>
                <w:b/>
                <w:i/>
                <w:lang w:val="sr-Latn-CS" w:eastAsia="sr-Latn-CS"/>
              </w:rPr>
            </w:pPr>
            <w:r>
              <w:rPr>
                <w:rFonts w:cs="Arial"/>
                <w:b/>
                <w:i/>
                <w:lang w:val="sr-Latn-CS" w:eastAsia="sr-Latn-CS"/>
              </w:rPr>
              <w:t>07</w:t>
            </w:r>
          </w:p>
        </w:tc>
        <w:tc>
          <w:tcPr>
            <w:tcW w:w="1275" w:type="dxa"/>
            <w:tcBorders>
              <w:top w:val="single" w:sz="4" w:space="0" w:color="auto"/>
              <w:left w:val="single" w:sz="4" w:space="0" w:color="auto"/>
              <w:bottom w:val="single" w:sz="4" w:space="0" w:color="auto"/>
              <w:right w:val="single" w:sz="4" w:space="0" w:color="auto"/>
            </w:tcBorders>
          </w:tcPr>
          <w:p w14:paraId="17868D99" w14:textId="77777777" w:rsidR="007261D9" w:rsidRDefault="007261D9">
            <w:pPr>
              <w:spacing w:before="0"/>
              <w:ind w:left="-164" w:right="-106"/>
              <w:jc w:val="center"/>
              <w:rPr>
                <w:rFonts w:cs="Arial"/>
                <w:b/>
                <w:i/>
                <w:lang w:val="sr-Latn-CS" w:eastAsia="sr-Latn-CS"/>
              </w:rPr>
            </w:pPr>
          </w:p>
        </w:tc>
        <w:tc>
          <w:tcPr>
            <w:tcW w:w="1418" w:type="dxa"/>
            <w:tcBorders>
              <w:top w:val="single" w:sz="4" w:space="0" w:color="auto"/>
              <w:left w:val="single" w:sz="4" w:space="0" w:color="auto"/>
              <w:bottom w:val="single" w:sz="4" w:space="0" w:color="auto"/>
              <w:right w:val="single" w:sz="4" w:space="0" w:color="auto"/>
            </w:tcBorders>
          </w:tcPr>
          <w:p w14:paraId="4923B7B3"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53DEE535" w14:textId="77777777" w:rsidR="007261D9" w:rsidRDefault="007261D9">
            <w:pPr>
              <w:spacing w:before="0"/>
              <w:ind w:left="-164" w:right="-106"/>
              <w:jc w:val="center"/>
              <w:rPr>
                <w:rFonts w:cs="Arial"/>
                <w:b/>
                <w:i/>
                <w:lang w:val="sr-Latn-CS" w:eastAsia="sr-Latn-CS"/>
              </w:rPr>
            </w:pPr>
          </w:p>
        </w:tc>
        <w:tc>
          <w:tcPr>
            <w:tcW w:w="1134" w:type="dxa"/>
            <w:tcBorders>
              <w:top w:val="single" w:sz="4" w:space="0" w:color="auto"/>
              <w:left w:val="single" w:sz="4" w:space="0" w:color="auto"/>
              <w:bottom w:val="single" w:sz="4" w:space="0" w:color="auto"/>
              <w:right w:val="single" w:sz="4" w:space="0" w:color="auto"/>
            </w:tcBorders>
          </w:tcPr>
          <w:p w14:paraId="62D67D99" w14:textId="77777777" w:rsidR="007261D9" w:rsidRDefault="007261D9">
            <w:pPr>
              <w:spacing w:before="0"/>
              <w:ind w:left="-164" w:right="-106"/>
              <w:jc w:val="center"/>
              <w:rPr>
                <w:rFonts w:cs="Arial"/>
                <w:b/>
                <w:i/>
                <w:lang w:val="sr-Latn-CS" w:eastAsia="sr-Latn-CS"/>
              </w:rPr>
            </w:pPr>
          </w:p>
        </w:tc>
      </w:tr>
    </w:tbl>
    <w:p w14:paraId="0204C4BB" w14:textId="77777777" w:rsidR="00B117D8" w:rsidRPr="00C05393" w:rsidRDefault="00B117D8" w:rsidP="00B117D8">
      <w:pPr>
        <w:widowControl w:val="0"/>
        <w:spacing w:before="0"/>
        <w:rPr>
          <w:rFonts w:eastAsia="Arial Unicode MS" w:cs="Arial"/>
          <w:color w:val="00B0F0"/>
          <w:lang w:val="sr-Cyrl-RS"/>
        </w:rPr>
      </w:pPr>
    </w:p>
    <w:p w14:paraId="0BFBE997" w14:textId="290B5BD0" w:rsidR="00B117D8" w:rsidRPr="00C05393" w:rsidRDefault="00B117D8" w:rsidP="00B117D8">
      <w:pPr>
        <w:widowControl w:val="0"/>
        <w:spacing w:before="0"/>
        <w:rPr>
          <w:rFonts w:eastAsia="Arial Unicode MS" w:cs="Arial"/>
          <w:lang w:val="sr-Cyrl-RS"/>
        </w:rPr>
      </w:pPr>
      <w:r w:rsidRPr="00C05393">
        <w:rPr>
          <w:rFonts w:eastAsia="Arial Unicode MS" w:cs="Arial"/>
          <w:lang w:val="sr-Cyrl-RS"/>
        </w:rPr>
        <w:t xml:space="preserve"> </w:t>
      </w:r>
    </w:p>
    <w:tbl>
      <w:tblPr>
        <w:tblpPr w:leftFromText="141" w:rightFromText="141" w:vertAnchor="text" w:horzAnchor="margin" w:tblpXSpec="center" w:tblpY="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B117D8" w:rsidRPr="00C05393" w14:paraId="0CAEC380" w14:textId="77777777" w:rsidTr="00B63AF5">
        <w:trPr>
          <w:trHeight w:val="418"/>
        </w:trPr>
        <w:tc>
          <w:tcPr>
            <w:tcW w:w="568" w:type="dxa"/>
            <w:vAlign w:val="center"/>
          </w:tcPr>
          <w:p w14:paraId="5A3D0D6A" w14:textId="77777777" w:rsidR="00B117D8" w:rsidRPr="00C05393" w:rsidRDefault="00B117D8" w:rsidP="00B117D8">
            <w:pPr>
              <w:spacing w:before="0"/>
              <w:jc w:val="center"/>
              <w:rPr>
                <w:rFonts w:cs="Arial"/>
                <w:b/>
                <w:lang w:val="sr-Latn-CS"/>
              </w:rPr>
            </w:pPr>
            <w:r w:rsidRPr="00C05393">
              <w:rPr>
                <w:rFonts w:cs="Arial"/>
                <w:b/>
              </w:rPr>
              <w:t>I</w:t>
            </w:r>
          </w:p>
        </w:tc>
        <w:tc>
          <w:tcPr>
            <w:tcW w:w="6740" w:type="dxa"/>
          </w:tcPr>
          <w:p w14:paraId="733877E2" w14:textId="77777777" w:rsidR="00B117D8" w:rsidRPr="00C05393" w:rsidRDefault="00B117D8" w:rsidP="00B117D8">
            <w:pPr>
              <w:spacing w:before="0"/>
              <w:jc w:val="center"/>
              <w:rPr>
                <w:rFonts w:cs="Arial"/>
                <w:b/>
                <w:lang w:val="sr-Cyrl-RS"/>
              </w:rPr>
            </w:pPr>
            <w:r w:rsidRPr="00C05393">
              <w:rPr>
                <w:rFonts w:cs="Arial"/>
                <w:b/>
              </w:rPr>
              <w:t>УКУПНО ПОНУЂЕНА ЦЕНА  без ПДВ</w:t>
            </w:r>
          </w:p>
          <w:p w14:paraId="585C0898" w14:textId="77777777" w:rsidR="00B117D8" w:rsidRPr="00C05393" w:rsidRDefault="00B117D8" w:rsidP="00B117D8">
            <w:pPr>
              <w:spacing w:before="0"/>
              <w:jc w:val="center"/>
              <w:rPr>
                <w:rFonts w:cs="Arial"/>
                <w:b/>
              </w:rPr>
            </w:pPr>
            <w:r w:rsidRPr="00C05393">
              <w:rPr>
                <w:rFonts w:cs="Arial"/>
                <w:b/>
                <w:color w:val="000000"/>
              </w:rPr>
              <w:t xml:space="preserve">(збир колоне бр. </w:t>
            </w:r>
            <w:r w:rsidRPr="00C05393">
              <w:rPr>
                <w:rFonts w:cs="Arial"/>
                <w:b/>
                <w:color w:val="000000"/>
                <w:lang w:val="sr-Cyrl-CS"/>
              </w:rPr>
              <w:t>10</w:t>
            </w:r>
            <w:r w:rsidRPr="00C05393">
              <w:rPr>
                <w:rFonts w:cs="Arial"/>
                <w:b/>
                <w:color w:val="000000"/>
              </w:rPr>
              <w:t>)</w:t>
            </w:r>
          </w:p>
        </w:tc>
        <w:tc>
          <w:tcPr>
            <w:tcW w:w="2610" w:type="dxa"/>
          </w:tcPr>
          <w:p w14:paraId="5DC293D9" w14:textId="77777777" w:rsidR="00B117D8" w:rsidRPr="00C05393" w:rsidRDefault="00B117D8" w:rsidP="00B117D8">
            <w:pPr>
              <w:spacing w:before="0"/>
              <w:rPr>
                <w:rFonts w:cs="Arial"/>
                <w:color w:val="FF0000"/>
              </w:rPr>
            </w:pPr>
          </w:p>
        </w:tc>
      </w:tr>
      <w:tr w:rsidR="00B117D8" w:rsidRPr="00C05393" w14:paraId="37D37E6B" w14:textId="77777777" w:rsidTr="00B63AF5">
        <w:trPr>
          <w:trHeight w:val="419"/>
        </w:trPr>
        <w:tc>
          <w:tcPr>
            <w:tcW w:w="568" w:type="dxa"/>
            <w:tcBorders>
              <w:bottom w:val="single" w:sz="4" w:space="0" w:color="auto"/>
            </w:tcBorders>
            <w:vAlign w:val="center"/>
          </w:tcPr>
          <w:p w14:paraId="278ECCE9" w14:textId="77777777" w:rsidR="00B117D8" w:rsidRPr="00C05393" w:rsidRDefault="00B117D8" w:rsidP="00B117D8">
            <w:pPr>
              <w:spacing w:before="0"/>
              <w:jc w:val="center"/>
              <w:rPr>
                <w:rFonts w:cs="Arial"/>
                <w:b/>
                <w:lang w:val="sr-Latn-CS"/>
              </w:rPr>
            </w:pPr>
            <w:r w:rsidRPr="00C05393">
              <w:rPr>
                <w:rFonts w:cs="Arial"/>
                <w:b/>
                <w:lang w:val="sr-Latn-CS"/>
              </w:rPr>
              <w:t>II</w:t>
            </w:r>
          </w:p>
        </w:tc>
        <w:tc>
          <w:tcPr>
            <w:tcW w:w="6740" w:type="dxa"/>
            <w:tcBorders>
              <w:bottom w:val="single" w:sz="4" w:space="0" w:color="auto"/>
              <w:right w:val="single" w:sz="4" w:space="0" w:color="auto"/>
            </w:tcBorders>
            <w:vAlign w:val="center"/>
          </w:tcPr>
          <w:p w14:paraId="2C57BE18" w14:textId="77777777" w:rsidR="00B117D8" w:rsidRPr="00C05393" w:rsidRDefault="00B117D8" w:rsidP="00B117D8">
            <w:pPr>
              <w:spacing w:before="0"/>
              <w:jc w:val="center"/>
              <w:rPr>
                <w:rFonts w:cs="Arial"/>
                <w:b/>
                <w:color w:val="00B050"/>
                <w:lang w:val="sr-Cyrl-RS"/>
              </w:rPr>
            </w:pPr>
            <w:r w:rsidRPr="00C05393">
              <w:rPr>
                <w:rFonts w:cs="Arial"/>
                <w:b/>
              </w:rPr>
              <w:t>УКУПАН ИЗНОС  ПДВ</w:t>
            </w:r>
          </w:p>
        </w:tc>
        <w:tc>
          <w:tcPr>
            <w:tcW w:w="2610" w:type="dxa"/>
            <w:tcBorders>
              <w:bottom w:val="single" w:sz="4" w:space="0" w:color="auto"/>
              <w:right w:val="single" w:sz="4" w:space="0" w:color="auto"/>
            </w:tcBorders>
          </w:tcPr>
          <w:p w14:paraId="3D246214" w14:textId="77777777" w:rsidR="00B117D8" w:rsidRPr="00C05393" w:rsidRDefault="00B117D8" w:rsidP="00B117D8">
            <w:pPr>
              <w:spacing w:before="0"/>
              <w:rPr>
                <w:rFonts w:cs="Arial"/>
                <w:color w:val="FF0000"/>
              </w:rPr>
            </w:pPr>
          </w:p>
        </w:tc>
      </w:tr>
      <w:tr w:rsidR="00B117D8" w:rsidRPr="00C05393" w14:paraId="2050CFE0" w14:textId="77777777" w:rsidTr="00B63AF5">
        <w:trPr>
          <w:trHeight w:val="562"/>
        </w:trPr>
        <w:tc>
          <w:tcPr>
            <w:tcW w:w="568" w:type="dxa"/>
            <w:tcBorders>
              <w:bottom w:val="single" w:sz="4" w:space="0" w:color="auto"/>
            </w:tcBorders>
            <w:vAlign w:val="center"/>
          </w:tcPr>
          <w:p w14:paraId="47A5B0F4" w14:textId="77777777" w:rsidR="00B117D8" w:rsidRPr="00C05393" w:rsidRDefault="00B117D8" w:rsidP="00B117D8">
            <w:pPr>
              <w:spacing w:before="0"/>
              <w:jc w:val="center"/>
              <w:rPr>
                <w:rFonts w:cs="Arial"/>
                <w:b/>
                <w:lang w:val="sr-Latn-CS"/>
              </w:rPr>
            </w:pPr>
            <w:r w:rsidRPr="00C05393">
              <w:rPr>
                <w:rFonts w:cs="Arial"/>
                <w:b/>
                <w:lang w:val="sr-Latn-CS"/>
              </w:rPr>
              <w:t>III</w:t>
            </w:r>
          </w:p>
        </w:tc>
        <w:tc>
          <w:tcPr>
            <w:tcW w:w="6740" w:type="dxa"/>
            <w:tcBorders>
              <w:bottom w:val="single" w:sz="4" w:space="0" w:color="auto"/>
              <w:right w:val="single" w:sz="4" w:space="0" w:color="auto"/>
            </w:tcBorders>
          </w:tcPr>
          <w:p w14:paraId="3A825190" w14:textId="77777777" w:rsidR="00B117D8" w:rsidRPr="00C05393" w:rsidRDefault="00B117D8" w:rsidP="00B117D8">
            <w:pPr>
              <w:spacing w:before="0"/>
              <w:jc w:val="center"/>
              <w:rPr>
                <w:rFonts w:cs="Arial"/>
                <w:b/>
              </w:rPr>
            </w:pPr>
            <w:r w:rsidRPr="00C05393">
              <w:rPr>
                <w:rFonts w:cs="Arial"/>
                <w:b/>
              </w:rPr>
              <w:t>УКУПНО ПОНУЂЕНА ЦЕНА  са ПДВ</w:t>
            </w:r>
          </w:p>
          <w:p w14:paraId="347FE1BF" w14:textId="77777777" w:rsidR="00B117D8" w:rsidRPr="00C05393" w:rsidRDefault="00B117D8" w:rsidP="00B117D8">
            <w:pPr>
              <w:spacing w:before="0"/>
              <w:jc w:val="center"/>
              <w:rPr>
                <w:rFonts w:cs="Arial"/>
                <w:b/>
                <w:lang w:val="sr-Cyrl-RS"/>
              </w:rPr>
            </w:pPr>
            <w:r w:rsidRPr="00C05393">
              <w:rPr>
                <w:rFonts w:cs="Arial"/>
                <w:b/>
              </w:rPr>
              <w:t>(ред. бр.</w:t>
            </w:r>
            <w:r w:rsidRPr="00C05393">
              <w:rPr>
                <w:rFonts w:cs="Arial"/>
                <w:b/>
                <w:lang w:val="sr-Latn-CS"/>
              </w:rPr>
              <w:t>I</w:t>
            </w:r>
            <w:r w:rsidRPr="00C05393">
              <w:rPr>
                <w:rFonts w:cs="Arial"/>
                <w:b/>
              </w:rPr>
              <w:t>+ред.бр.</w:t>
            </w:r>
            <w:r w:rsidRPr="00C05393">
              <w:rPr>
                <w:rFonts w:cs="Arial"/>
                <w:b/>
                <w:lang w:val="sr-Latn-CS"/>
              </w:rPr>
              <w:t>II</w:t>
            </w:r>
            <w:r w:rsidRPr="00C05393">
              <w:rPr>
                <w:rFonts w:cs="Arial"/>
                <w:b/>
              </w:rPr>
              <w:t>)</w:t>
            </w:r>
          </w:p>
        </w:tc>
        <w:tc>
          <w:tcPr>
            <w:tcW w:w="2610" w:type="dxa"/>
            <w:tcBorders>
              <w:bottom w:val="single" w:sz="4" w:space="0" w:color="auto"/>
              <w:right w:val="single" w:sz="4" w:space="0" w:color="auto"/>
            </w:tcBorders>
          </w:tcPr>
          <w:p w14:paraId="29042D76" w14:textId="77777777" w:rsidR="00B117D8" w:rsidRPr="00C05393" w:rsidRDefault="00B117D8" w:rsidP="00B117D8">
            <w:pPr>
              <w:spacing w:before="0"/>
              <w:rPr>
                <w:rFonts w:cs="Arial"/>
                <w:color w:val="FF0000"/>
              </w:rPr>
            </w:pPr>
          </w:p>
        </w:tc>
      </w:tr>
    </w:tbl>
    <w:p w14:paraId="04041560" w14:textId="1174088F" w:rsidR="00546B6A" w:rsidRPr="00C05393" w:rsidRDefault="00546B6A">
      <w:pPr>
        <w:spacing w:before="0"/>
        <w:jc w:val="left"/>
        <w:rPr>
          <w:rFonts w:eastAsia="TimesNewRomanPS-BoldMT" w:cs="Arial"/>
        </w:rPr>
      </w:pPr>
    </w:p>
    <w:tbl>
      <w:tblPr>
        <w:tblW w:w="10031" w:type="dxa"/>
        <w:jc w:val="center"/>
        <w:tblLayout w:type="fixed"/>
        <w:tblLook w:val="0000" w:firstRow="0" w:lastRow="0" w:firstColumn="0" w:lastColumn="0" w:noHBand="0" w:noVBand="0"/>
      </w:tblPr>
      <w:tblGrid>
        <w:gridCol w:w="3882"/>
        <w:gridCol w:w="2127"/>
        <w:gridCol w:w="4022"/>
      </w:tblGrid>
      <w:tr w:rsidR="00311284" w:rsidRPr="00C05393" w14:paraId="30442914" w14:textId="77777777" w:rsidTr="00DF642B">
        <w:trPr>
          <w:jc w:val="center"/>
        </w:trPr>
        <w:tc>
          <w:tcPr>
            <w:tcW w:w="3882" w:type="dxa"/>
          </w:tcPr>
          <w:p w14:paraId="5723AE33" w14:textId="77777777" w:rsidR="00311284" w:rsidRPr="00C05393" w:rsidRDefault="00311284" w:rsidP="00311284">
            <w:pPr>
              <w:spacing w:before="0"/>
              <w:jc w:val="left"/>
              <w:rPr>
                <w:rFonts w:eastAsia="TimesNewRomanPS-BoldMT" w:cs="Arial"/>
              </w:rPr>
            </w:pPr>
            <w:r w:rsidRPr="00C05393">
              <w:rPr>
                <w:rFonts w:eastAsia="TimesNewRomanPS-BoldMT" w:cs="Arial"/>
              </w:rPr>
              <w:t>Датум:</w:t>
            </w:r>
          </w:p>
        </w:tc>
        <w:tc>
          <w:tcPr>
            <w:tcW w:w="2127" w:type="dxa"/>
          </w:tcPr>
          <w:p w14:paraId="0EDEC06F" w14:textId="77777777" w:rsidR="00311284" w:rsidRPr="00C05393" w:rsidRDefault="00311284" w:rsidP="00311284">
            <w:pPr>
              <w:spacing w:before="0"/>
              <w:jc w:val="left"/>
              <w:rPr>
                <w:rFonts w:eastAsia="TimesNewRomanPS-BoldMT" w:cs="Arial"/>
                <w:lang w:val="ru-RU"/>
              </w:rPr>
            </w:pPr>
          </w:p>
        </w:tc>
        <w:tc>
          <w:tcPr>
            <w:tcW w:w="4022" w:type="dxa"/>
          </w:tcPr>
          <w:p w14:paraId="12891700" w14:textId="77777777" w:rsidR="00311284" w:rsidRPr="00C05393" w:rsidRDefault="00311284" w:rsidP="00311284">
            <w:pPr>
              <w:spacing w:before="0"/>
              <w:jc w:val="left"/>
              <w:rPr>
                <w:rFonts w:eastAsia="TimesNewRomanPS-BoldMT" w:cs="Arial"/>
                <w:lang w:val="sr-Cyrl-CS"/>
              </w:rPr>
            </w:pPr>
            <w:r w:rsidRPr="00C05393">
              <w:rPr>
                <w:rFonts w:eastAsia="TimesNewRomanPS-BoldMT" w:cs="Arial"/>
                <w:lang w:val="sr-Cyrl-CS"/>
              </w:rPr>
              <w:t>П</w:t>
            </w:r>
            <w:r w:rsidRPr="00C05393">
              <w:rPr>
                <w:rFonts w:eastAsia="TimesNewRomanPS-BoldMT" w:cs="Arial"/>
              </w:rPr>
              <w:t>онуђач</w:t>
            </w:r>
          </w:p>
        </w:tc>
      </w:tr>
      <w:tr w:rsidR="00311284" w:rsidRPr="00C05393" w14:paraId="1701DE4C" w14:textId="77777777" w:rsidTr="00DF642B">
        <w:trPr>
          <w:jc w:val="center"/>
        </w:trPr>
        <w:tc>
          <w:tcPr>
            <w:tcW w:w="3882" w:type="dxa"/>
          </w:tcPr>
          <w:p w14:paraId="41E8A215" w14:textId="77777777" w:rsidR="00311284" w:rsidRPr="00C05393" w:rsidRDefault="00311284" w:rsidP="00311284">
            <w:pPr>
              <w:spacing w:before="0"/>
              <w:jc w:val="left"/>
              <w:rPr>
                <w:rFonts w:eastAsia="TimesNewRomanPS-BoldMT" w:cs="Arial"/>
              </w:rPr>
            </w:pPr>
          </w:p>
        </w:tc>
        <w:tc>
          <w:tcPr>
            <w:tcW w:w="2127" w:type="dxa"/>
          </w:tcPr>
          <w:p w14:paraId="149ED3DA" w14:textId="77777777" w:rsidR="00311284" w:rsidRPr="00C05393" w:rsidRDefault="00311284" w:rsidP="00311284">
            <w:pPr>
              <w:spacing w:before="0"/>
              <w:jc w:val="left"/>
              <w:rPr>
                <w:rFonts w:eastAsia="TimesNewRomanPS-BoldMT" w:cs="Arial"/>
              </w:rPr>
            </w:pPr>
            <w:r w:rsidRPr="00C05393">
              <w:rPr>
                <w:rFonts w:eastAsia="TimesNewRomanPS-BoldMT" w:cs="Arial"/>
              </w:rPr>
              <w:t>М.П.</w:t>
            </w:r>
          </w:p>
        </w:tc>
        <w:tc>
          <w:tcPr>
            <w:tcW w:w="4022" w:type="dxa"/>
          </w:tcPr>
          <w:p w14:paraId="2C320BF7" w14:textId="77777777" w:rsidR="00311284" w:rsidRPr="00C05393" w:rsidRDefault="00311284" w:rsidP="00311284">
            <w:pPr>
              <w:spacing w:before="0"/>
              <w:jc w:val="left"/>
              <w:rPr>
                <w:rFonts w:eastAsia="TimesNewRomanPS-BoldMT" w:cs="Arial"/>
                <w:lang w:val="ru-RU"/>
              </w:rPr>
            </w:pPr>
          </w:p>
        </w:tc>
      </w:tr>
      <w:tr w:rsidR="00311284" w:rsidRPr="00C05393" w14:paraId="4C4B7961" w14:textId="77777777" w:rsidTr="00DF642B">
        <w:trPr>
          <w:jc w:val="center"/>
        </w:trPr>
        <w:tc>
          <w:tcPr>
            <w:tcW w:w="3882" w:type="dxa"/>
            <w:tcBorders>
              <w:bottom w:val="single" w:sz="4" w:space="0" w:color="auto"/>
            </w:tcBorders>
          </w:tcPr>
          <w:p w14:paraId="3DB9BBBD" w14:textId="77777777" w:rsidR="00311284" w:rsidRPr="00C05393" w:rsidRDefault="00311284" w:rsidP="00311284">
            <w:pPr>
              <w:spacing w:before="0"/>
              <w:jc w:val="left"/>
              <w:rPr>
                <w:rFonts w:eastAsia="TimesNewRomanPS-BoldMT" w:cs="Arial"/>
              </w:rPr>
            </w:pPr>
          </w:p>
        </w:tc>
        <w:tc>
          <w:tcPr>
            <w:tcW w:w="2127" w:type="dxa"/>
          </w:tcPr>
          <w:p w14:paraId="196408FF" w14:textId="77777777" w:rsidR="00311284" w:rsidRPr="00C05393" w:rsidRDefault="00311284" w:rsidP="00311284">
            <w:pPr>
              <w:spacing w:before="0"/>
              <w:jc w:val="left"/>
              <w:rPr>
                <w:rFonts w:eastAsia="TimesNewRomanPS-BoldMT" w:cs="Arial"/>
                <w:lang w:val="ru-RU"/>
              </w:rPr>
            </w:pPr>
          </w:p>
        </w:tc>
        <w:tc>
          <w:tcPr>
            <w:tcW w:w="4022" w:type="dxa"/>
            <w:tcBorders>
              <w:bottom w:val="single" w:sz="4" w:space="0" w:color="auto"/>
            </w:tcBorders>
          </w:tcPr>
          <w:p w14:paraId="2DB9CF1E" w14:textId="77777777" w:rsidR="00311284" w:rsidRPr="00C05393" w:rsidRDefault="00311284" w:rsidP="00311284">
            <w:pPr>
              <w:spacing w:before="0"/>
              <w:jc w:val="left"/>
              <w:rPr>
                <w:rFonts w:eastAsia="TimesNewRomanPS-BoldMT" w:cs="Arial"/>
                <w:lang w:val="ru-RU"/>
              </w:rPr>
            </w:pPr>
          </w:p>
        </w:tc>
      </w:tr>
    </w:tbl>
    <w:p w14:paraId="2B790588" w14:textId="122F0BBD" w:rsidR="00546B6A" w:rsidRPr="00C05393" w:rsidRDefault="00546B6A">
      <w:pPr>
        <w:spacing w:before="0"/>
        <w:jc w:val="left"/>
        <w:rPr>
          <w:rFonts w:eastAsia="TimesNewRomanPS-BoldMT" w:cs="Arial"/>
        </w:rPr>
      </w:pPr>
    </w:p>
    <w:p w14:paraId="4DA28B84" w14:textId="77777777" w:rsidR="00B117D8" w:rsidRPr="00C05393" w:rsidRDefault="00B117D8" w:rsidP="00B117D8">
      <w:pPr>
        <w:rPr>
          <w:rFonts w:cs="Arial"/>
        </w:rPr>
      </w:pPr>
      <w:r w:rsidRPr="00C05393">
        <w:rPr>
          <w:rFonts w:cs="Arial"/>
          <w:b/>
          <w:lang w:val="sr-Cyrl-CS"/>
        </w:rPr>
        <w:t>Напомена:</w:t>
      </w:r>
    </w:p>
    <w:p w14:paraId="6FCF353F" w14:textId="77777777" w:rsidR="00B117D8" w:rsidRPr="00C05393" w:rsidRDefault="00B117D8" w:rsidP="00B117D8">
      <w:pPr>
        <w:tabs>
          <w:tab w:val="left" w:pos="1134"/>
        </w:tabs>
        <w:spacing w:before="0"/>
        <w:rPr>
          <w:rFonts w:eastAsia="TimesNewRomanPS-BoldMT" w:cs="Arial"/>
          <w:lang w:val="ru-RU"/>
        </w:rPr>
      </w:pPr>
      <w:r w:rsidRPr="00C05393">
        <w:rPr>
          <w:rFonts w:eastAsia="TimesNewRomanPS-BoldMT" w:cs="Arial"/>
          <w:lang w:val="ru-RU"/>
        </w:rPr>
        <w:t xml:space="preserve">-Уколико </w:t>
      </w:r>
      <w:r w:rsidRPr="00C05393">
        <w:rPr>
          <w:rFonts w:eastAsia="TimesNewRomanPS-BoldMT" w:cs="Arial"/>
          <w:lang w:val="sr-Cyrl-CS"/>
        </w:rPr>
        <w:t>група понуђача подноси заједничку понуду овај образац потписује и оверава Носилац посла</w:t>
      </w:r>
      <w:r w:rsidRPr="00C05393">
        <w:rPr>
          <w:rFonts w:eastAsia="TimesNewRomanPS-BoldMT" w:cs="Arial"/>
          <w:lang w:val="ru-RU"/>
        </w:rPr>
        <w:t>.</w:t>
      </w:r>
    </w:p>
    <w:p w14:paraId="7B3A9A1C" w14:textId="77777777" w:rsidR="00B117D8" w:rsidRPr="00C05393" w:rsidRDefault="00B117D8" w:rsidP="00B117D8">
      <w:pPr>
        <w:tabs>
          <w:tab w:val="left" w:pos="1134"/>
        </w:tabs>
        <w:spacing w:before="0"/>
        <w:rPr>
          <w:rFonts w:eastAsia="TimesNewRomanPS-BoldMT" w:cs="Arial"/>
          <w:lang w:val="ru-RU"/>
        </w:rPr>
      </w:pPr>
      <w:r w:rsidRPr="00C05393">
        <w:rPr>
          <w:rFonts w:eastAsia="TimesNewRomanPS-BoldMT" w:cs="Arial"/>
          <w:lang w:val="sr-Cyrl-CS"/>
        </w:rPr>
        <w:t xml:space="preserve">- </w:t>
      </w:r>
      <w:r w:rsidRPr="00C05393">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1237177D" w14:textId="77777777" w:rsidR="00B117D8" w:rsidRPr="00C05393" w:rsidRDefault="00B117D8" w:rsidP="00B117D8">
      <w:pPr>
        <w:spacing w:before="0"/>
        <w:rPr>
          <w:rFonts w:cs="Arial"/>
          <w:lang w:val="sr-Cyrl-RS"/>
        </w:rPr>
      </w:pPr>
    </w:p>
    <w:p w14:paraId="668CDEDD" w14:textId="2A520367" w:rsidR="00B117D8" w:rsidRPr="00C05393" w:rsidRDefault="00B117D8" w:rsidP="00B117D8">
      <w:pPr>
        <w:spacing w:before="0"/>
        <w:rPr>
          <w:rFonts w:cs="Arial"/>
          <w:b/>
          <w:lang w:val="ru-RU"/>
        </w:rPr>
      </w:pPr>
      <w:r w:rsidRPr="00C05393">
        <w:rPr>
          <w:rFonts w:cs="Arial"/>
          <w:b/>
          <w:lang w:val="sr-Latn-CS"/>
        </w:rPr>
        <w:t>Упутство</w:t>
      </w:r>
      <w:r w:rsidRPr="00C05393">
        <w:rPr>
          <w:rFonts w:cs="Arial"/>
          <w:b/>
        </w:rPr>
        <w:t xml:space="preserve"> </w:t>
      </w:r>
      <w:r w:rsidRPr="00C05393">
        <w:rPr>
          <w:rFonts w:cs="Arial"/>
          <w:b/>
          <w:lang w:val="sr-Latn-CS"/>
        </w:rPr>
        <w:t>за попуњавањ</w:t>
      </w:r>
      <w:r w:rsidRPr="00C05393">
        <w:rPr>
          <w:rFonts w:cs="Arial"/>
          <w:b/>
          <w:lang w:val="ru-RU"/>
        </w:rPr>
        <w:t>е Обрасца структуре цене за партију 2 :</w:t>
      </w:r>
    </w:p>
    <w:p w14:paraId="454EB6ED" w14:textId="77777777" w:rsidR="00B117D8" w:rsidRPr="00C05393" w:rsidRDefault="00B117D8" w:rsidP="00B117D8">
      <w:pPr>
        <w:spacing w:before="0"/>
        <w:rPr>
          <w:rFonts w:cs="Arial"/>
          <w:b/>
        </w:rPr>
      </w:pPr>
    </w:p>
    <w:p w14:paraId="77CC787D" w14:textId="77777777" w:rsidR="00B117D8" w:rsidRPr="00C05393" w:rsidRDefault="00B117D8" w:rsidP="00B117D8">
      <w:pPr>
        <w:tabs>
          <w:tab w:val="left" w:pos="90"/>
        </w:tabs>
        <w:spacing w:before="0"/>
        <w:contextualSpacing/>
        <w:rPr>
          <w:rFonts w:eastAsia="Calibri" w:cs="Arial"/>
          <w:bCs/>
          <w:iCs/>
          <w:lang w:val="sr-Cyrl-RS"/>
        </w:rPr>
      </w:pPr>
      <w:r w:rsidRPr="00C05393">
        <w:rPr>
          <w:rFonts w:eastAsia="Calibri" w:cs="Arial"/>
          <w:bCs/>
          <w:iCs/>
        </w:rPr>
        <w:t>Понуђач треба да попун</w:t>
      </w:r>
      <w:r w:rsidRPr="00C05393">
        <w:rPr>
          <w:rFonts w:eastAsia="Calibri" w:cs="Arial"/>
          <w:bCs/>
          <w:iCs/>
          <w:lang w:val="sr-Cyrl-CS"/>
        </w:rPr>
        <w:t>и</w:t>
      </w:r>
      <w:r w:rsidRPr="00C05393">
        <w:rPr>
          <w:rFonts w:eastAsia="Calibri" w:cs="Arial"/>
          <w:bCs/>
          <w:iCs/>
        </w:rPr>
        <w:t xml:space="preserve"> образац структуре цене </w:t>
      </w:r>
      <w:r w:rsidRPr="00C05393">
        <w:rPr>
          <w:rFonts w:eastAsia="Calibri" w:cs="Arial"/>
          <w:bCs/>
          <w:iCs/>
          <w:lang w:val="sr-Cyrl-CS"/>
        </w:rPr>
        <w:t>Табела 1. на следећи начин</w:t>
      </w:r>
      <w:r w:rsidRPr="00C05393">
        <w:rPr>
          <w:rFonts w:eastAsia="Calibri" w:cs="Arial"/>
          <w:bCs/>
          <w:iCs/>
        </w:rPr>
        <w:t>:</w:t>
      </w:r>
    </w:p>
    <w:p w14:paraId="7A373DCE" w14:textId="54D0A0E9" w:rsidR="00B117D8" w:rsidRPr="00C05393" w:rsidRDefault="00B117D8" w:rsidP="00B117D8">
      <w:pPr>
        <w:tabs>
          <w:tab w:val="left" w:pos="90"/>
        </w:tabs>
        <w:suppressAutoHyphens/>
        <w:spacing w:before="0"/>
        <w:rPr>
          <w:rFonts w:eastAsia="Calibri" w:cs="Arial"/>
          <w:bCs/>
          <w:iCs/>
        </w:rPr>
      </w:pPr>
      <w:r w:rsidRPr="00C05393">
        <w:rPr>
          <w:rFonts w:eastAsia="Calibri" w:cs="Arial"/>
          <w:bCs/>
          <w:iCs/>
          <w:lang w:val="sr-Cyrl-CS"/>
        </w:rPr>
        <w:t xml:space="preserve">-у колону </w:t>
      </w:r>
      <w:r w:rsidR="001B7896">
        <w:rPr>
          <w:rFonts w:eastAsia="Calibri" w:cs="Arial"/>
          <w:bCs/>
          <w:iCs/>
          <w:lang w:val="sr-Cyrl-CS"/>
        </w:rPr>
        <w:t>7</w:t>
      </w:r>
      <w:r w:rsidRPr="00C05393">
        <w:rPr>
          <w:rFonts w:eastAsia="Calibri" w:cs="Arial"/>
          <w:bCs/>
          <w:iCs/>
          <w:lang w:val="sr-Cyrl-CS"/>
        </w:rPr>
        <w:t xml:space="preserve">. </w:t>
      </w:r>
      <w:r w:rsidRPr="00C05393">
        <w:rPr>
          <w:rFonts w:eastAsia="Calibri" w:cs="Arial"/>
          <w:bCs/>
          <w:iCs/>
        </w:rPr>
        <w:t>уписати колико износи јединична цена без ПДВ за извршену услугу;</w:t>
      </w:r>
    </w:p>
    <w:p w14:paraId="344B0558" w14:textId="58DD4862" w:rsidR="00B117D8" w:rsidRPr="00C05393" w:rsidRDefault="00B117D8" w:rsidP="00B117D8">
      <w:pPr>
        <w:tabs>
          <w:tab w:val="left" w:pos="90"/>
        </w:tabs>
        <w:suppressAutoHyphens/>
        <w:spacing w:before="0"/>
        <w:rPr>
          <w:rFonts w:eastAsia="Calibri" w:cs="Arial"/>
          <w:bCs/>
          <w:iCs/>
        </w:rPr>
      </w:pPr>
      <w:r w:rsidRPr="00C05393">
        <w:rPr>
          <w:rFonts w:eastAsia="Calibri" w:cs="Arial"/>
          <w:bCs/>
          <w:iCs/>
        </w:rPr>
        <w:t xml:space="preserve">-у колону </w:t>
      </w:r>
      <w:r w:rsidR="001B7896">
        <w:rPr>
          <w:rFonts w:eastAsia="Calibri" w:cs="Arial"/>
          <w:bCs/>
          <w:iCs/>
          <w:lang w:val="sr-Cyrl-CS"/>
        </w:rPr>
        <w:t>8</w:t>
      </w:r>
      <w:r w:rsidRPr="00C05393">
        <w:rPr>
          <w:rFonts w:eastAsia="Calibri" w:cs="Arial"/>
          <w:bCs/>
          <w:iCs/>
        </w:rPr>
        <w:t>. уписати колико износи јединична цена са ПДВ за извршену услугу;</w:t>
      </w:r>
    </w:p>
    <w:p w14:paraId="3D18BE09" w14:textId="028374FA" w:rsidR="00B117D8" w:rsidRPr="00C05393" w:rsidRDefault="00B117D8" w:rsidP="00B117D8">
      <w:pPr>
        <w:tabs>
          <w:tab w:val="left" w:pos="90"/>
        </w:tabs>
        <w:suppressAutoHyphens/>
        <w:spacing w:before="0"/>
        <w:rPr>
          <w:rFonts w:eastAsia="Calibri" w:cs="Arial"/>
          <w:bCs/>
          <w:iCs/>
        </w:rPr>
      </w:pPr>
      <w:r w:rsidRPr="00C05393">
        <w:rPr>
          <w:rFonts w:eastAsia="Calibri" w:cs="Arial"/>
          <w:bCs/>
          <w:iCs/>
        </w:rPr>
        <w:t xml:space="preserve">-у колону </w:t>
      </w:r>
      <w:r w:rsidR="001B7896">
        <w:rPr>
          <w:rFonts w:eastAsia="Calibri" w:cs="Arial"/>
          <w:bCs/>
          <w:iCs/>
          <w:lang w:val="sr-Cyrl-CS"/>
        </w:rPr>
        <w:t>9</w:t>
      </w:r>
      <w:r w:rsidRPr="00C05393">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C05393">
        <w:rPr>
          <w:rFonts w:eastAsia="Calibri" w:cs="Arial"/>
          <w:bCs/>
          <w:iCs/>
          <w:lang w:val="sr-Cyrl-CS"/>
        </w:rPr>
        <w:t>5</w:t>
      </w:r>
      <w:r w:rsidRPr="00C05393">
        <w:rPr>
          <w:rFonts w:eastAsia="Calibri" w:cs="Arial"/>
          <w:bCs/>
          <w:iCs/>
        </w:rPr>
        <w:t xml:space="preserve">.) са траженим обимом-количином (која је наведена у колони </w:t>
      </w:r>
      <w:r w:rsidRPr="00C05393">
        <w:rPr>
          <w:rFonts w:eastAsia="Calibri" w:cs="Arial"/>
          <w:bCs/>
          <w:iCs/>
          <w:lang w:val="sr-Cyrl-CS"/>
        </w:rPr>
        <w:t>4</w:t>
      </w:r>
      <w:r w:rsidRPr="00C05393">
        <w:rPr>
          <w:rFonts w:eastAsia="Calibri" w:cs="Arial"/>
          <w:bCs/>
          <w:iCs/>
        </w:rPr>
        <w:t xml:space="preserve">.); </w:t>
      </w:r>
    </w:p>
    <w:p w14:paraId="793F3A87" w14:textId="68F84908" w:rsidR="00B117D8" w:rsidRPr="00C05393" w:rsidRDefault="00B117D8" w:rsidP="00B117D8">
      <w:pPr>
        <w:tabs>
          <w:tab w:val="left" w:pos="90"/>
        </w:tabs>
        <w:suppressAutoHyphens/>
        <w:spacing w:before="0"/>
        <w:rPr>
          <w:rFonts w:eastAsia="Calibri" w:cs="Arial"/>
          <w:bCs/>
          <w:iCs/>
        </w:rPr>
      </w:pPr>
      <w:r w:rsidRPr="00C05393">
        <w:rPr>
          <w:rFonts w:eastAsia="Calibri" w:cs="Arial"/>
          <w:bCs/>
          <w:iCs/>
          <w:lang w:val="sr-Cyrl-CS"/>
        </w:rPr>
        <w:t xml:space="preserve">-у колону </w:t>
      </w:r>
      <w:r w:rsidR="001B7896">
        <w:rPr>
          <w:rFonts w:eastAsia="Calibri" w:cs="Arial"/>
          <w:bCs/>
          <w:iCs/>
          <w:lang w:val="sr-Cyrl-CS"/>
        </w:rPr>
        <w:t>10</w:t>
      </w:r>
      <w:r w:rsidRPr="00C05393">
        <w:rPr>
          <w:rFonts w:eastAsia="Calibri" w:cs="Arial"/>
          <w:bCs/>
          <w:iCs/>
        </w:rPr>
        <w:t xml:space="preserve">. уписати колико износи укупна цена са ПДВ и то тако што ће помножити јединичну цену са ПДВ (наведену у </w:t>
      </w:r>
      <w:r w:rsidRPr="00BD0CFC">
        <w:rPr>
          <w:rFonts w:eastAsia="Calibri" w:cs="Arial"/>
          <w:bCs/>
          <w:iCs/>
        </w:rPr>
        <w:t xml:space="preserve">колони </w:t>
      </w:r>
      <w:r w:rsidR="001B7896" w:rsidRPr="00BD0CFC">
        <w:rPr>
          <w:rFonts w:eastAsia="Calibri" w:cs="Arial"/>
          <w:bCs/>
          <w:iCs/>
          <w:lang w:val="sr-Cyrl-CS"/>
        </w:rPr>
        <w:t>7</w:t>
      </w:r>
      <w:r w:rsidRPr="00C05393">
        <w:rPr>
          <w:rFonts w:eastAsia="Calibri" w:cs="Arial"/>
          <w:bCs/>
          <w:iCs/>
        </w:rPr>
        <w:t xml:space="preserve">.) са траженим обимом- количином (која је наведена у колони </w:t>
      </w:r>
      <w:r w:rsidR="001B7896">
        <w:rPr>
          <w:rFonts w:eastAsia="Calibri" w:cs="Arial"/>
          <w:bCs/>
          <w:iCs/>
          <w:lang w:val="sr-Cyrl-CS"/>
        </w:rPr>
        <w:t>5</w:t>
      </w:r>
      <w:r w:rsidRPr="00C05393">
        <w:rPr>
          <w:rFonts w:eastAsia="Calibri" w:cs="Arial"/>
          <w:bCs/>
          <w:iCs/>
        </w:rPr>
        <w:t>.).</w:t>
      </w:r>
    </w:p>
    <w:p w14:paraId="09B55664" w14:textId="77777777" w:rsidR="00B117D8" w:rsidRPr="00C05393" w:rsidRDefault="00B117D8" w:rsidP="00B117D8">
      <w:pPr>
        <w:tabs>
          <w:tab w:val="left" w:pos="90"/>
        </w:tabs>
        <w:suppressAutoHyphens/>
        <w:spacing w:before="0"/>
        <w:rPr>
          <w:rFonts w:eastAsia="Calibri" w:cs="Arial"/>
          <w:color w:val="00B0F0"/>
        </w:rPr>
      </w:pPr>
    </w:p>
    <w:p w14:paraId="0CBFEBDC" w14:textId="77777777" w:rsidR="00B117D8" w:rsidRPr="00C05393" w:rsidRDefault="00B117D8" w:rsidP="00B117D8">
      <w:pPr>
        <w:tabs>
          <w:tab w:val="left" w:pos="992"/>
        </w:tabs>
        <w:spacing w:before="0"/>
        <w:rPr>
          <w:rFonts w:cs="Arial"/>
        </w:rPr>
      </w:pPr>
      <w:r w:rsidRPr="00C05393">
        <w:rPr>
          <w:rFonts w:cs="Arial"/>
        </w:rPr>
        <w:t>-у ред бр. I – уписује се укупно понуђена цена за све позиције  без ПДВ (збир колоне бр. 7)</w:t>
      </w:r>
    </w:p>
    <w:p w14:paraId="39C80CDF" w14:textId="77777777" w:rsidR="00B117D8" w:rsidRPr="00C05393" w:rsidRDefault="00B117D8" w:rsidP="00B117D8">
      <w:pPr>
        <w:tabs>
          <w:tab w:val="left" w:pos="992"/>
        </w:tabs>
        <w:spacing w:before="0"/>
        <w:rPr>
          <w:rFonts w:cs="Arial"/>
        </w:rPr>
      </w:pPr>
      <w:r w:rsidRPr="00C05393">
        <w:rPr>
          <w:rFonts w:cs="Arial"/>
        </w:rPr>
        <w:t xml:space="preserve">-у ред бр. II – уписује се укупан износ ПДВ </w:t>
      </w:r>
    </w:p>
    <w:p w14:paraId="4AA29875" w14:textId="77777777" w:rsidR="00B117D8" w:rsidRPr="00C05393" w:rsidRDefault="00B117D8" w:rsidP="00B117D8">
      <w:pPr>
        <w:tabs>
          <w:tab w:val="left" w:pos="992"/>
        </w:tabs>
        <w:spacing w:before="0"/>
        <w:rPr>
          <w:rFonts w:cs="Arial"/>
        </w:rPr>
      </w:pPr>
      <w:r w:rsidRPr="00C05393">
        <w:rPr>
          <w:rFonts w:cs="Arial"/>
        </w:rPr>
        <w:t>-у ред бр. III – уписује се укупно понуђена цена са ПДВ (ред бр. I + ред.бр. II)</w:t>
      </w:r>
    </w:p>
    <w:p w14:paraId="334F9926" w14:textId="4D7F7236" w:rsidR="00B117D8" w:rsidRPr="00C05393" w:rsidRDefault="00B117D8" w:rsidP="00B117D8">
      <w:pPr>
        <w:tabs>
          <w:tab w:val="left" w:pos="992"/>
        </w:tabs>
        <w:spacing w:before="0"/>
        <w:rPr>
          <w:rFonts w:cs="Arial"/>
          <w:b/>
          <w:lang w:val="sr-Cyrl-BA"/>
        </w:rPr>
      </w:pPr>
    </w:p>
    <w:p w14:paraId="0FB31D5A" w14:textId="77777777" w:rsidR="00B117D8" w:rsidRPr="00C05393" w:rsidRDefault="00B117D8" w:rsidP="00B117D8">
      <w:pPr>
        <w:tabs>
          <w:tab w:val="left" w:pos="992"/>
        </w:tabs>
        <w:spacing w:before="0"/>
        <w:rPr>
          <w:rFonts w:cs="Arial"/>
        </w:rPr>
      </w:pPr>
      <w:r w:rsidRPr="00C05393">
        <w:rPr>
          <w:rFonts w:cs="Arial"/>
        </w:rPr>
        <w:t>-на место предвиђено за место и датум уписује се место и датум попуњавањаобрасца структуре цене.</w:t>
      </w:r>
    </w:p>
    <w:p w14:paraId="0C8F1713" w14:textId="24F855C0" w:rsidR="00546B6A" w:rsidRDefault="00B117D8" w:rsidP="00311284">
      <w:pPr>
        <w:tabs>
          <w:tab w:val="left" w:pos="992"/>
        </w:tabs>
        <w:spacing w:before="0"/>
        <w:rPr>
          <w:rFonts w:cs="Arial"/>
        </w:rPr>
      </w:pPr>
      <w:r w:rsidRPr="00C05393">
        <w:rPr>
          <w:rFonts w:cs="Arial"/>
        </w:rPr>
        <w:t>-на  место предвиђено за печат и потпис понуђач печатом оверава и потписује образац структуре цене.</w:t>
      </w:r>
    </w:p>
    <w:p w14:paraId="65FE6C82" w14:textId="4D1C72CB" w:rsidR="00BD6DBD" w:rsidRDefault="00BD6DBD" w:rsidP="00311284">
      <w:pPr>
        <w:tabs>
          <w:tab w:val="left" w:pos="992"/>
        </w:tabs>
        <w:spacing w:before="0"/>
        <w:rPr>
          <w:rFonts w:cs="Arial"/>
        </w:rPr>
      </w:pPr>
    </w:p>
    <w:p w14:paraId="576CADC9" w14:textId="4CE1DB41" w:rsidR="00BD6DBD" w:rsidRDefault="00BD6DBD" w:rsidP="00311284">
      <w:pPr>
        <w:tabs>
          <w:tab w:val="left" w:pos="992"/>
        </w:tabs>
        <w:spacing w:before="0"/>
        <w:rPr>
          <w:rFonts w:cs="Arial"/>
          <w:lang w:val="sr-Cyrl-RS"/>
        </w:rPr>
      </w:pPr>
    </w:p>
    <w:p w14:paraId="0FA539C9" w14:textId="1FD8DAEA" w:rsidR="005F018B" w:rsidRDefault="005F018B" w:rsidP="00311284">
      <w:pPr>
        <w:tabs>
          <w:tab w:val="left" w:pos="992"/>
        </w:tabs>
        <w:spacing w:before="0"/>
        <w:rPr>
          <w:rFonts w:cs="Arial"/>
          <w:lang w:val="sr-Cyrl-RS"/>
        </w:rPr>
      </w:pPr>
    </w:p>
    <w:p w14:paraId="5D52F55C" w14:textId="1EE587FE" w:rsidR="005F018B" w:rsidRDefault="005F018B" w:rsidP="00311284">
      <w:pPr>
        <w:tabs>
          <w:tab w:val="left" w:pos="992"/>
        </w:tabs>
        <w:spacing w:before="0"/>
        <w:rPr>
          <w:rFonts w:cs="Arial"/>
          <w:lang w:val="sr-Cyrl-RS"/>
        </w:rPr>
      </w:pPr>
    </w:p>
    <w:p w14:paraId="669EE3CD" w14:textId="71E11AA4" w:rsidR="005F018B" w:rsidRDefault="005F018B" w:rsidP="00311284">
      <w:pPr>
        <w:tabs>
          <w:tab w:val="left" w:pos="992"/>
        </w:tabs>
        <w:spacing w:before="0"/>
        <w:rPr>
          <w:rFonts w:cs="Arial"/>
          <w:lang w:val="sr-Cyrl-RS"/>
        </w:rPr>
      </w:pPr>
    </w:p>
    <w:p w14:paraId="63C7FAC4" w14:textId="08EE16AB" w:rsidR="005F018B" w:rsidRDefault="005F018B" w:rsidP="00311284">
      <w:pPr>
        <w:tabs>
          <w:tab w:val="left" w:pos="992"/>
        </w:tabs>
        <w:spacing w:before="0"/>
        <w:rPr>
          <w:rFonts w:cs="Arial"/>
          <w:lang w:val="sr-Cyrl-RS"/>
        </w:rPr>
      </w:pPr>
    </w:p>
    <w:p w14:paraId="30E8624F" w14:textId="5BC4F4E7" w:rsidR="005F018B" w:rsidRDefault="005F018B" w:rsidP="00311284">
      <w:pPr>
        <w:tabs>
          <w:tab w:val="left" w:pos="992"/>
        </w:tabs>
        <w:spacing w:before="0"/>
        <w:rPr>
          <w:rFonts w:cs="Arial"/>
          <w:lang w:val="sr-Cyrl-RS"/>
        </w:rPr>
      </w:pPr>
    </w:p>
    <w:p w14:paraId="2DF430BD" w14:textId="63E10C48" w:rsidR="005F018B" w:rsidRDefault="005F018B" w:rsidP="00311284">
      <w:pPr>
        <w:tabs>
          <w:tab w:val="left" w:pos="992"/>
        </w:tabs>
        <w:spacing w:before="0"/>
        <w:rPr>
          <w:rFonts w:cs="Arial"/>
          <w:lang w:val="sr-Cyrl-RS"/>
        </w:rPr>
      </w:pPr>
    </w:p>
    <w:p w14:paraId="4BA10970" w14:textId="67C0BACF" w:rsidR="005F018B" w:rsidRDefault="005F018B" w:rsidP="00311284">
      <w:pPr>
        <w:tabs>
          <w:tab w:val="left" w:pos="992"/>
        </w:tabs>
        <w:spacing w:before="0"/>
        <w:rPr>
          <w:rFonts w:cs="Arial"/>
          <w:lang w:val="sr-Cyrl-RS"/>
        </w:rPr>
      </w:pPr>
    </w:p>
    <w:p w14:paraId="67CB76E2" w14:textId="5BA243BE" w:rsidR="005F018B" w:rsidRDefault="005F018B" w:rsidP="00311284">
      <w:pPr>
        <w:tabs>
          <w:tab w:val="left" w:pos="992"/>
        </w:tabs>
        <w:spacing w:before="0"/>
        <w:rPr>
          <w:rFonts w:cs="Arial"/>
          <w:lang w:val="sr-Cyrl-RS"/>
        </w:rPr>
      </w:pPr>
    </w:p>
    <w:p w14:paraId="7B0DA716" w14:textId="3CA32E86" w:rsidR="005F018B" w:rsidRDefault="005F018B" w:rsidP="00311284">
      <w:pPr>
        <w:tabs>
          <w:tab w:val="left" w:pos="992"/>
        </w:tabs>
        <w:spacing w:before="0"/>
        <w:rPr>
          <w:rFonts w:cs="Arial"/>
          <w:lang w:val="sr-Cyrl-RS"/>
        </w:rPr>
      </w:pPr>
    </w:p>
    <w:p w14:paraId="5B3C9D06" w14:textId="39AD61D0" w:rsidR="005F018B" w:rsidRDefault="005F018B" w:rsidP="00311284">
      <w:pPr>
        <w:tabs>
          <w:tab w:val="left" w:pos="992"/>
        </w:tabs>
        <w:spacing w:before="0"/>
        <w:rPr>
          <w:rFonts w:cs="Arial"/>
          <w:lang w:val="sr-Cyrl-RS"/>
        </w:rPr>
      </w:pPr>
    </w:p>
    <w:p w14:paraId="4B8E3331" w14:textId="4CC0A2F4" w:rsidR="005F018B" w:rsidRDefault="005F018B" w:rsidP="00311284">
      <w:pPr>
        <w:tabs>
          <w:tab w:val="left" w:pos="992"/>
        </w:tabs>
        <w:spacing w:before="0"/>
        <w:rPr>
          <w:rFonts w:cs="Arial"/>
          <w:lang w:val="sr-Cyrl-RS"/>
        </w:rPr>
      </w:pPr>
    </w:p>
    <w:p w14:paraId="15384827" w14:textId="00DA6536" w:rsidR="005F018B" w:rsidRDefault="005F018B" w:rsidP="00311284">
      <w:pPr>
        <w:tabs>
          <w:tab w:val="left" w:pos="992"/>
        </w:tabs>
        <w:spacing w:before="0"/>
        <w:rPr>
          <w:rFonts w:cs="Arial"/>
          <w:lang w:val="sr-Cyrl-RS"/>
        </w:rPr>
      </w:pPr>
    </w:p>
    <w:p w14:paraId="556971FA" w14:textId="5FAE9B15" w:rsidR="005F018B" w:rsidRDefault="005F018B" w:rsidP="00311284">
      <w:pPr>
        <w:tabs>
          <w:tab w:val="left" w:pos="992"/>
        </w:tabs>
        <w:spacing w:before="0"/>
        <w:rPr>
          <w:rFonts w:cs="Arial"/>
          <w:lang w:val="sr-Cyrl-RS"/>
        </w:rPr>
      </w:pPr>
    </w:p>
    <w:p w14:paraId="48805549" w14:textId="4F2D1166" w:rsidR="005F018B" w:rsidRDefault="005F018B" w:rsidP="00311284">
      <w:pPr>
        <w:tabs>
          <w:tab w:val="left" w:pos="992"/>
        </w:tabs>
        <w:spacing w:before="0"/>
        <w:rPr>
          <w:rFonts w:cs="Arial"/>
          <w:lang w:val="sr-Cyrl-RS"/>
        </w:rPr>
      </w:pPr>
    </w:p>
    <w:p w14:paraId="0F0155BE" w14:textId="3B0ECB4A" w:rsidR="005F018B" w:rsidRDefault="005F018B" w:rsidP="00311284">
      <w:pPr>
        <w:tabs>
          <w:tab w:val="left" w:pos="992"/>
        </w:tabs>
        <w:spacing w:before="0"/>
        <w:rPr>
          <w:rFonts w:cs="Arial"/>
          <w:lang w:val="sr-Cyrl-RS"/>
        </w:rPr>
      </w:pPr>
    </w:p>
    <w:p w14:paraId="4199B4E4" w14:textId="25B9675B" w:rsidR="005F018B" w:rsidRDefault="005F018B" w:rsidP="00311284">
      <w:pPr>
        <w:tabs>
          <w:tab w:val="left" w:pos="992"/>
        </w:tabs>
        <w:spacing w:before="0"/>
        <w:rPr>
          <w:rFonts w:cs="Arial"/>
          <w:lang w:val="sr-Cyrl-RS"/>
        </w:rPr>
      </w:pPr>
    </w:p>
    <w:p w14:paraId="54BEE14E" w14:textId="67A844B8" w:rsidR="005F018B" w:rsidRDefault="005F018B" w:rsidP="00311284">
      <w:pPr>
        <w:tabs>
          <w:tab w:val="left" w:pos="992"/>
        </w:tabs>
        <w:spacing w:before="0"/>
        <w:rPr>
          <w:rFonts w:cs="Arial"/>
          <w:lang w:val="sr-Cyrl-RS"/>
        </w:rPr>
      </w:pPr>
    </w:p>
    <w:p w14:paraId="3D61324B" w14:textId="414B6DAC" w:rsidR="005F018B" w:rsidRDefault="005F018B" w:rsidP="00311284">
      <w:pPr>
        <w:tabs>
          <w:tab w:val="left" w:pos="992"/>
        </w:tabs>
        <w:spacing w:before="0"/>
        <w:rPr>
          <w:rFonts w:cs="Arial"/>
          <w:lang w:val="sr-Cyrl-RS"/>
        </w:rPr>
      </w:pPr>
    </w:p>
    <w:p w14:paraId="05BB3009" w14:textId="1B645CA7" w:rsidR="005F018B" w:rsidRDefault="005F018B" w:rsidP="00311284">
      <w:pPr>
        <w:tabs>
          <w:tab w:val="left" w:pos="992"/>
        </w:tabs>
        <w:spacing w:before="0"/>
        <w:rPr>
          <w:rFonts w:cs="Arial"/>
          <w:lang w:val="sr-Cyrl-RS"/>
        </w:rPr>
      </w:pPr>
    </w:p>
    <w:p w14:paraId="744341F0" w14:textId="53608EA4" w:rsidR="005F018B" w:rsidRDefault="005F018B" w:rsidP="00311284">
      <w:pPr>
        <w:tabs>
          <w:tab w:val="left" w:pos="992"/>
        </w:tabs>
        <w:spacing w:before="0"/>
        <w:rPr>
          <w:rFonts w:cs="Arial"/>
          <w:lang w:val="sr-Cyrl-RS"/>
        </w:rPr>
      </w:pPr>
    </w:p>
    <w:p w14:paraId="3A4D0BF6" w14:textId="69F75BBB" w:rsidR="005F018B" w:rsidRDefault="005F018B" w:rsidP="00311284">
      <w:pPr>
        <w:tabs>
          <w:tab w:val="left" w:pos="992"/>
        </w:tabs>
        <w:spacing w:before="0"/>
        <w:rPr>
          <w:rFonts w:cs="Arial"/>
          <w:lang w:val="sr-Cyrl-RS"/>
        </w:rPr>
      </w:pPr>
    </w:p>
    <w:p w14:paraId="5186FF1B" w14:textId="292339FA" w:rsidR="005F018B" w:rsidRDefault="005F018B" w:rsidP="00311284">
      <w:pPr>
        <w:tabs>
          <w:tab w:val="left" w:pos="992"/>
        </w:tabs>
        <w:spacing w:before="0"/>
        <w:rPr>
          <w:rFonts w:cs="Arial"/>
          <w:lang w:val="sr-Cyrl-RS"/>
        </w:rPr>
      </w:pPr>
    </w:p>
    <w:p w14:paraId="4773E7B0" w14:textId="6EA6E726" w:rsidR="005F018B" w:rsidRDefault="005F018B" w:rsidP="00311284">
      <w:pPr>
        <w:tabs>
          <w:tab w:val="left" w:pos="992"/>
        </w:tabs>
        <w:spacing w:before="0"/>
        <w:rPr>
          <w:rFonts w:cs="Arial"/>
          <w:lang w:val="sr-Cyrl-RS"/>
        </w:rPr>
      </w:pPr>
    </w:p>
    <w:p w14:paraId="13FE8961" w14:textId="73ED31CC" w:rsidR="005F018B" w:rsidRDefault="005F018B" w:rsidP="00311284">
      <w:pPr>
        <w:tabs>
          <w:tab w:val="left" w:pos="992"/>
        </w:tabs>
        <w:spacing w:before="0"/>
        <w:rPr>
          <w:rFonts w:cs="Arial"/>
          <w:lang w:val="sr-Cyrl-RS"/>
        </w:rPr>
      </w:pPr>
    </w:p>
    <w:p w14:paraId="6D9C56C4" w14:textId="6C44C2D7" w:rsidR="005F018B" w:rsidRDefault="005F018B" w:rsidP="00311284">
      <w:pPr>
        <w:tabs>
          <w:tab w:val="left" w:pos="992"/>
        </w:tabs>
        <w:spacing w:before="0"/>
        <w:rPr>
          <w:rFonts w:cs="Arial"/>
          <w:lang w:val="sr-Cyrl-RS"/>
        </w:rPr>
      </w:pPr>
    </w:p>
    <w:p w14:paraId="24F39D8E" w14:textId="4A1334B9" w:rsidR="005F018B" w:rsidRDefault="005F018B" w:rsidP="00311284">
      <w:pPr>
        <w:tabs>
          <w:tab w:val="left" w:pos="992"/>
        </w:tabs>
        <w:spacing w:before="0"/>
        <w:rPr>
          <w:rFonts w:cs="Arial"/>
          <w:lang w:val="sr-Cyrl-RS"/>
        </w:rPr>
      </w:pPr>
    </w:p>
    <w:p w14:paraId="5DDA69C8" w14:textId="58827386" w:rsidR="005F018B" w:rsidRDefault="005F018B" w:rsidP="00311284">
      <w:pPr>
        <w:tabs>
          <w:tab w:val="left" w:pos="992"/>
        </w:tabs>
        <w:spacing w:before="0"/>
        <w:rPr>
          <w:rFonts w:cs="Arial"/>
          <w:lang w:val="sr-Cyrl-RS"/>
        </w:rPr>
      </w:pPr>
    </w:p>
    <w:p w14:paraId="1F96B6F2" w14:textId="6A3CB42F" w:rsidR="005F018B" w:rsidRDefault="005F018B" w:rsidP="00311284">
      <w:pPr>
        <w:tabs>
          <w:tab w:val="left" w:pos="992"/>
        </w:tabs>
        <w:spacing w:before="0"/>
        <w:rPr>
          <w:rFonts w:cs="Arial"/>
          <w:lang w:val="sr-Cyrl-RS"/>
        </w:rPr>
      </w:pPr>
    </w:p>
    <w:p w14:paraId="35D95A99" w14:textId="4E51F337" w:rsidR="005F018B" w:rsidRDefault="005F018B" w:rsidP="00311284">
      <w:pPr>
        <w:tabs>
          <w:tab w:val="left" w:pos="992"/>
        </w:tabs>
        <w:spacing w:before="0"/>
        <w:rPr>
          <w:rFonts w:cs="Arial"/>
          <w:lang w:val="sr-Cyrl-RS"/>
        </w:rPr>
      </w:pPr>
    </w:p>
    <w:p w14:paraId="38EC6B55" w14:textId="697D7BB4" w:rsidR="005F018B" w:rsidRDefault="005F018B" w:rsidP="00311284">
      <w:pPr>
        <w:tabs>
          <w:tab w:val="left" w:pos="992"/>
        </w:tabs>
        <w:spacing w:before="0"/>
        <w:rPr>
          <w:rFonts w:cs="Arial"/>
          <w:lang w:val="sr-Cyrl-RS"/>
        </w:rPr>
      </w:pPr>
    </w:p>
    <w:p w14:paraId="0DFFA560" w14:textId="55F6DEBB" w:rsidR="005F018B" w:rsidRDefault="005F018B" w:rsidP="00311284">
      <w:pPr>
        <w:tabs>
          <w:tab w:val="left" w:pos="992"/>
        </w:tabs>
        <w:spacing w:before="0"/>
        <w:rPr>
          <w:rFonts w:cs="Arial"/>
          <w:lang w:val="sr-Cyrl-RS"/>
        </w:rPr>
      </w:pPr>
    </w:p>
    <w:p w14:paraId="7ACB7D27" w14:textId="6CD7EFB8" w:rsidR="005F018B" w:rsidRDefault="005F018B" w:rsidP="00311284">
      <w:pPr>
        <w:tabs>
          <w:tab w:val="left" w:pos="992"/>
        </w:tabs>
        <w:spacing w:before="0"/>
        <w:rPr>
          <w:rFonts w:cs="Arial"/>
          <w:lang w:val="sr-Cyrl-RS"/>
        </w:rPr>
      </w:pPr>
    </w:p>
    <w:p w14:paraId="33145CC2" w14:textId="03515029" w:rsidR="005F018B" w:rsidRDefault="005F018B" w:rsidP="00311284">
      <w:pPr>
        <w:tabs>
          <w:tab w:val="left" w:pos="992"/>
        </w:tabs>
        <w:spacing w:before="0"/>
        <w:rPr>
          <w:rFonts w:cs="Arial"/>
          <w:lang w:val="sr-Cyrl-RS"/>
        </w:rPr>
      </w:pPr>
    </w:p>
    <w:p w14:paraId="617CEEBD" w14:textId="3ACB84C1" w:rsidR="005F018B" w:rsidRDefault="005F018B" w:rsidP="00311284">
      <w:pPr>
        <w:tabs>
          <w:tab w:val="left" w:pos="992"/>
        </w:tabs>
        <w:spacing w:before="0"/>
        <w:rPr>
          <w:rFonts w:cs="Arial"/>
          <w:lang w:val="sr-Cyrl-RS"/>
        </w:rPr>
      </w:pPr>
    </w:p>
    <w:p w14:paraId="2CB0C126" w14:textId="732434BC" w:rsidR="005F018B" w:rsidRDefault="005F018B" w:rsidP="00311284">
      <w:pPr>
        <w:tabs>
          <w:tab w:val="left" w:pos="992"/>
        </w:tabs>
        <w:spacing w:before="0"/>
        <w:rPr>
          <w:rFonts w:cs="Arial"/>
          <w:lang w:val="sr-Cyrl-RS"/>
        </w:rPr>
      </w:pPr>
    </w:p>
    <w:p w14:paraId="4F0817B1" w14:textId="5C5570CC" w:rsidR="005F018B" w:rsidRDefault="005F018B" w:rsidP="00311284">
      <w:pPr>
        <w:tabs>
          <w:tab w:val="left" w:pos="992"/>
        </w:tabs>
        <w:spacing w:before="0"/>
        <w:rPr>
          <w:rFonts w:cs="Arial"/>
          <w:lang w:val="sr-Cyrl-RS"/>
        </w:rPr>
      </w:pPr>
    </w:p>
    <w:p w14:paraId="54D51A73" w14:textId="34ADE2AD" w:rsidR="005F018B" w:rsidRDefault="005F018B" w:rsidP="00311284">
      <w:pPr>
        <w:tabs>
          <w:tab w:val="left" w:pos="992"/>
        </w:tabs>
        <w:spacing w:before="0"/>
        <w:rPr>
          <w:rFonts w:cs="Arial"/>
          <w:lang w:val="sr-Cyrl-RS"/>
        </w:rPr>
      </w:pPr>
    </w:p>
    <w:p w14:paraId="0DDDE8C9" w14:textId="08B8047A" w:rsidR="005F018B" w:rsidRDefault="005F018B" w:rsidP="00311284">
      <w:pPr>
        <w:tabs>
          <w:tab w:val="left" w:pos="992"/>
        </w:tabs>
        <w:spacing w:before="0"/>
        <w:rPr>
          <w:rFonts w:cs="Arial"/>
          <w:lang w:val="sr-Cyrl-RS"/>
        </w:rPr>
      </w:pPr>
    </w:p>
    <w:p w14:paraId="16905E91" w14:textId="65FA7E5E" w:rsidR="005F018B" w:rsidRDefault="005F018B" w:rsidP="00311284">
      <w:pPr>
        <w:tabs>
          <w:tab w:val="left" w:pos="992"/>
        </w:tabs>
        <w:spacing w:before="0"/>
        <w:rPr>
          <w:rFonts w:cs="Arial"/>
          <w:lang w:val="sr-Cyrl-RS"/>
        </w:rPr>
      </w:pPr>
    </w:p>
    <w:p w14:paraId="55CEDB87" w14:textId="77777777" w:rsidR="005F018B" w:rsidRDefault="005F018B" w:rsidP="00311284">
      <w:pPr>
        <w:tabs>
          <w:tab w:val="left" w:pos="992"/>
        </w:tabs>
        <w:spacing w:before="0"/>
        <w:rPr>
          <w:rFonts w:cs="Arial"/>
          <w:lang w:val="sr-Cyrl-RS"/>
        </w:rPr>
      </w:pPr>
    </w:p>
    <w:p w14:paraId="3B683132" w14:textId="79FABCBD" w:rsidR="005F018B" w:rsidRDefault="005F018B" w:rsidP="00311284">
      <w:pPr>
        <w:tabs>
          <w:tab w:val="left" w:pos="992"/>
        </w:tabs>
        <w:spacing w:before="0"/>
        <w:rPr>
          <w:rFonts w:cs="Arial"/>
          <w:lang w:val="sr-Cyrl-RS"/>
        </w:rPr>
      </w:pPr>
    </w:p>
    <w:p w14:paraId="23279E57" w14:textId="295C74F4" w:rsidR="005F018B" w:rsidRDefault="005F018B" w:rsidP="00311284">
      <w:pPr>
        <w:tabs>
          <w:tab w:val="left" w:pos="992"/>
        </w:tabs>
        <w:spacing w:before="0"/>
        <w:rPr>
          <w:rFonts w:cs="Arial"/>
          <w:lang w:val="sr-Cyrl-RS"/>
        </w:rPr>
      </w:pPr>
    </w:p>
    <w:p w14:paraId="5AFF8E2E" w14:textId="77777777" w:rsidR="005F018B" w:rsidRPr="00C05393" w:rsidRDefault="005F018B" w:rsidP="00311284">
      <w:pPr>
        <w:tabs>
          <w:tab w:val="left" w:pos="992"/>
        </w:tabs>
        <w:spacing w:before="0"/>
        <w:rPr>
          <w:rFonts w:cs="Arial"/>
          <w:lang w:val="sr-Cyrl-RS"/>
        </w:rPr>
      </w:pPr>
    </w:p>
    <w:p w14:paraId="42C88978" w14:textId="77777777" w:rsidR="00BD6DBD" w:rsidRPr="00C05393" w:rsidRDefault="00BD6DBD">
      <w:pPr>
        <w:spacing w:before="0"/>
        <w:jc w:val="left"/>
        <w:rPr>
          <w:rFonts w:eastAsia="TimesNewRomanPS-BoldMT" w:cs="Arial"/>
          <w:lang w:val="sr-Cyrl-RS"/>
        </w:rPr>
      </w:pPr>
    </w:p>
    <w:p w14:paraId="146FFDEC" w14:textId="77777777" w:rsidR="00B117D8" w:rsidRPr="00FF4DEE" w:rsidRDefault="00B117D8" w:rsidP="00B117D8">
      <w:pPr>
        <w:spacing w:before="0"/>
        <w:jc w:val="center"/>
        <w:rPr>
          <w:rFonts w:eastAsia="TimesNewRomanPS-BoldMT" w:cs="Arial"/>
          <w:b/>
        </w:rPr>
      </w:pPr>
      <w:r w:rsidRPr="00FF4DEE">
        <w:rPr>
          <w:rFonts w:eastAsia="TimesNewRomanPS-BoldMT" w:cs="Arial"/>
          <w:b/>
        </w:rPr>
        <w:t>ОБРАЗАЦ СТРУКУТРЕ ЦЕНЕ</w:t>
      </w:r>
    </w:p>
    <w:p w14:paraId="276D0C58" w14:textId="172F8041" w:rsidR="00B117D8" w:rsidRPr="00FF4DEE" w:rsidRDefault="00FF4DEE" w:rsidP="00B117D8">
      <w:pPr>
        <w:spacing w:before="0"/>
        <w:jc w:val="center"/>
        <w:rPr>
          <w:rFonts w:eastAsia="TimesNewRomanPS-BoldMT" w:cs="Arial"/>
          <w:b/>
          <w:lang w:val="sr-Cyrl-RS"/>
        </w:rPr>
      </w:pPr>
      <w:r w:rsidRPr="00FF4DEE">
        <w:rPr>
          <w:rFonts w:eastAsia="TimesNewRomanPS-BoldMT" w:cs="Arial"/>
          <w:b/>
          <w:lang w:val="sr-Cyrl-RS"/>
        </w:rPr>
        <w:t>ПАРТИЈА 2</w:t>
      </w:r>
    </w:p>
    <w:p w14:paraId="1457EC4C" w14:textId="5D8E88C3" w:rsidR="00FF4DEE" w:rsidRPr="00FF4DEE" w:rsidRDefault="00FF4DEE" w:rsidP="00B117D8">
      <w:pPr>
        <w:spacing w:before="0"/>
        <w:jc w:val="center"/>
        <w:rPr>
          <w:rFonts w:eastAsia="TimesNewRomanPS-BoldMT" w:cs="Arial"/>
          <w:b/>
          <w:lang w:val="sr-Cyrl-RS"/>
        </w:rPr>
      </w:pPr>
      <w:r w:rsidRPr="00FF4DEE">
        <w:rPr>
          <w:rFonts w:cs="Arial"/>
          <w:b/>
          <w:lang w:val="sr-Cyrl-RS"/>
        </w:rPr>
        <w:t>Шине за Ведричар</w:t>
      </w:r>
    </w:p>
    <w:p w14:paraId="723BBA90" w14:textId="00C675CB" w:rsidR="005F018B" w:rsidRDefault="005F018B" w:rsidP="00650783">
      <w:pPr>
        <w:spacing w:before="0"/>
        <w:jc w:val="center"/>
        <w:rPr>
          <w:rFonts w:eastAsia="TimesNewRomanPS-BoldMT" w:cs="Arial"/>
          <w:b/>
          <w:lang w:val="sr-Cyrl-RS"/>
        </w:rPr>
      </w:pPr>
    </w:p>
    <w:tbl>
      <w:tblPr>
        <w:tblpPr w:leftFromText="180" w:rightFromText="180" w:vertAnchor="text" w:horzAnchor="margin" w:tblpXSpec="center" w:tblpY="165"/>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332"/>
        <w:gridCol w:w="1542"/>
        <w:gridCol w:w="1200"/>
        <w:gridCol w:w="855"/>
        <w:gridCol w:w="603"/>
        <w:gridCol w:w="1016"/>
        <w:gridCol w:w="1076"/>
        <w:gridCol w:w="823"/>
        <w:gridCol w:w="1201"/>
      </w:tblGrid>
      <w:tr w:rsidR="005F018B" w:rsidRPr="005F018B" w14:paraId="4CD6E63E" w14:textId="3B8B9AE6" w:rsidTr="005F018B">
        <w:trPr>
          <w:cantSplit/>
          <w:trHeight w:val="1368"/>
        </w:trPr>
        <w:tc>
          <w:tcPr>
            <w:tcW w:w="0" w:type="auto"/>
            <w:shd w:val="clear" w:color="auto" w:fill="C6D9F1"/>
          </w:tcPr>
          <w:p w14:paraId="07110156" w14:textId="77777777" w:rsidR="005F018B" w:rsidRPr="005F018B" w:rsidRDefault="005F018B" w:rsidP="005F018B">
            <w:pPr>
              <w:spacing w:before="0"/>
              <w:jc w:val="center"/>
              <w:rPr>
                <w:rFonts w:cs="Arial"/>
                <w:b/>
                <w:bCs/>
                <w:iCs/>
              </w:rPr>
            </w:pPr>
          </w:p>
          <w:p w14:paraId="326CF059" w14:textId="77777777" w:rsidR="005F018B" w:rsidRPr="005F018B" w:rsidRDefault="005F018B" w:rsidP="005F018B">
            <w:pPr>
              <w:spacing w:before="0"/>
              <w:jc w:val="center"/>
              <w:rPr>
                <w:rFonts w:cs="Arial"/>
                <w:b/>
                <w:bCs/>
                <w:iCs/>
              </w:rPr>
            </w:pPr>
          </w:p>
          <w:p w14:paraId="184D5157" w14:textId="77777777" w:rsidR="005F018B" w:rsidRPr="005F018B" w:rsidRDefault="005F018B" w:rsidP="005F018B">
            <w:pPr>
              <w:spacing w:before="0"/>
              <w:jc w:val="center"/>
              <w:rPr>
                <w:rFonts w:cs="Arial"/>
                <w:b/>
                <w:bCs/>
                <w:iCs/>
              </w:rPr>
            </w:pPr>
            <w:r w:rsidRPr="005F018B">
              <w:rPr>
                <w:rFonts w:cs="Arial"/>
                <w:b/>
                <w:bCs/>
                <w:iCs/>
              </w:rPr>
              <w:t>Ред.</w:t>
            </w:r>
          </w:p>
          <w:p w14:paraId="69362343" w14:textId="77777777" w:rsidR="005F018B" w:rsidRPr="005F018B" w:rsidRDefault="005F018B" w:rsidP="005F018B">
            <w:pPr>
              <w:spacing w:before="0"/>
              <w:jc w:val="center"/>
              <w:rPr>
                <w:rFonts w:cs="Arial"/>
                <w:b/>
                <w:bCs/>
                <w:iCs/>
              </w:rPr>
            </w:pPr>
            <w:r w:rsidRPr="005F018B">
              <w:rPr>
                <w:rFonts w:cs="Arial"/>
                <w:b/>
                <w:bCs/>
                <w:iCs/>
              </w:rPr>
              <w:t>бр</w:t>
            </w:r>
          </w:p>
        </w:tc>
        <w:tc>
          <w:tcPr>
            <w:tcW w:w="2332" w:type="dxa"/>
            <w:shd w:val="clear" w:color="auto" w:fill="C6D9F1"/>
            <w:vAlign w:val="center"/>
          </w:tcPr>
          <w:p w14:paraId="5CF3A511" w14:textId="77777777" w:rsidR="005F018B" w:rsidRPr="005F018B" w:rsidRDefault="005F018B" w:rsidP="005F018B">
            <w:pPr>
              <w:spacing w:before="0"/>
              <w:jc w:val="center"/>
              <w:rPr>
                <w:rFonts w:cs="Arial"/>
                <w:b/>
                <w:bCs/>
                <w:i/>
                <w:iCs/>
                <w:lang w:val="sr-Cyrl-CS"/>
              </w:rPr>
            </w:pPr>
            <w:r w:rsidRPr="005F018B">
              <w:rPr>
                <w:rFonts w:cs="Arial"/>
                <w:b/>
                <w:bCs/>
                <w:i/>
                <w:iCs/>
                <w:lang w:val="sr-Cyrl-CS"/>
              </w:rPr>
              <w:t>Назив захтеваног добра</w:t>
            </w:r>
          </w:p>
        </w:tc>
        <w:tc>
          <w:tcPr>
            <w:tcW w:w="1542" w:type="dxa"/>
            <w:shd w:val="clear" w:color="auto" w:fill="C6D9F1"/>
          </w:tcPr>
          <w:p w14:paraId="0740C54D" w14:textId="77777777" w:rsidR="005F018B" w:rsidRDefault="005F018B" w:rsidP="005F018B">
            <w:pPr>
              <w:jc w:val="center"/>
              <w:rPr>
                <w:rFonts w:cs="Arial"/>
                <w:b/>
                <w:bCs/>
                <w:i/>
                <w:iCs/>
                <w:lang w:val="sr-Cyrl-CS"/>
              </w:rPr>
            </w:pPr>
            <w:r>
              <w:rPr>
                <w:rFonts w:cs="Arial"/>
                <w:b/>
                <w:bCs/>
                <w:i/>
                <w:iCs/>
                <w:lang w:val="sr-Cyrl-CS"/>
              </w:rPr>
              <w:t>Назив</w:t>
            </w:r>
            <w:r>
              <w:rPr>
                <w:rFonts w:cs="Arial"/>
                <w:b/>
                <w:bCs/>
                <w:i/>
                <w:iCs/>
                <w:lang w:val="sr-Latn-RS"/>
              </w:rPr>
              <w:t xml:space="preserve"> </w:t>
            </w:r>
            <w:r>
              <w:rPr>
                <w:rFonts w:cs="Arial"/>
                <w:b/>
                <w:bCs/>
                <w:i/>
                <w:iCs/>
                <w:lang w:val="sr-Cyrl-CS"/>
              </w:rPr>
              <w:t>понуђеног добра</w:t>
            </w:r>
          </w:p>
          <w:p w14:paraId="4493BA84" w14:textId="5ADDC06F" w:rsidR="005F018B" w:rsidRPr="005F018B" w:rsidRDefault="005F018B" w:rsidP="005F018B">
            <w:pPr>
              <w:spacing w:before="0"/>
              <w:jc w:val="center"/>
              <w:rPr>
                <w:rFonts w:cs="Arial"/>
                <w:b/>
                <w:bCs/>
                <w:i/>
                <w:iCs/>
                <w:lang w:val="sr-Cyrl-CS"/>
              </w:rPr>
            </w:pPr>
            <w:r>
              <w:rPr>
                <w:rFonts w:cs="Arial"/>
                <w:b/>
                <w:bCs/>
                <w:i/>
                <w:iCs/>
                <w:lang w:val="sr-Cyrl-CS"/>
              </w:rPr>
              <w:t>Произвођач и земља порекла</w:t>
            </w:r>
          </w:p>
        </w:tc>
        <w:tc>
          <w:tcPr>
            <w:tcW w:w="964" w:type="dxa"/>
            <w:shd w:val="clear" w:color="auto" w:fill="C6D9F1"/>
            <w:vAlign w:val="center"/>
          </w:tcPr>
          <w:p w14:paraId="0A107451" w14:textId="42835D01" w:rsidR="005F018B" w:rsidRPr="005F018B" w:rsidRDefault="005F018B" w:rsidP="005F018B">
            <w:pPr>
              <w:spacing w:before="0"/>
              <w:jc w:val="center"/>
              <w:rPr>
                <w:rFonts w:cs="Arial"/>
                <w:b/>
                <w:bCs/>
                <w:i/>
                <w:iCs/>
                <w:lang w:val="sr-Cyrl-CS"/>
              </w:rPr>
            </w:pPr>
            <w:r w:rsidRPr="005F018B">
              <w:rPr>
                <w:rFonts w:cs="Arial"/>
                <w:b/>
                <w:bCs/>
                <w:i/>
                <w:iCs/>
                <w:lang w:val="sr-Cyrl-CS"/>
              </w:rPr>
              <w:t>Јед.мере</w:t>
            </w:r>
          </w:p>
        </w:tc>
        <w:tc>
          <w:tcPr>
            <w:tcW w:w="881" w:type="dxa"/>
            <w:shd w:val="clear" w:color="auto" w:fill="C6D9F1"/>
            <w:textDirection w:val="btLr"/>
            <w:vAlign w:val="center"/>
          </w:tcPr>
          <w:p w14:paraId="344AF38F" w14:textId="77777777" w:rsidR="005F018B" w:rsidRPr="005F018B" w:rsidRDefault="005F018B" w:rsidP="005F018B">
            <w:pPr>
              <w:spacing w:before="0"/>
              <w:jc w:val="center"/>
              <w:rPr>
                <w:rFonts w:cs="Arial"/>
                <w:b/>
                <w:bCs/>
                <w:i/>
                <w:iCs/>
                <w:lang w:val="sr-Cyrl-CS"/>
              </w:rPr>
            </w:pPr>
            <w:r w:rsidRPr="005F018B">
              <w:rPr>
                <w:rFonts w:cs="Arial"/>
                <w:b/>
                <w:bCs/>
                <w:i/>
                <w:iCs/>
                <w:lang w:val="sr-Cyrl-CS"/>
              </w:rPr>
              <w:t xml:space="preserve">  количина</w:t>
            </w:r>
          </w:p>
        </w:tc>
        <w:tc>
          <w:tcPr>
            <w:tcW w:w="603" w:type="dxa"/>
            <w:shd w:val="clear" w:color="auto" w:fill="C6D9F1"/>
            <w:textDirection w:val="btLr"/>
          </w:tcPr>
          <w:p w14:paraId="3A6E8E44" w14:textId="77777777" w:rsidR="005F018B" w:rsidRPr="005F018B" w:rsidRDefault="005F018B" w:rsidP="005F018B">
            <w:pPr>
              <w:rPr>
                <w:rFonts w:cs="Arial"/>
                <w:b/>
                <w:bCs/>
                <w:i/>
                <w:iCs/>
                <w:lang w:val="sr-Cyrl-CS"/>
              </w:rPr>
            </w:pPr>
            <w:r w:rsidRPr="005F018B">
              <w:rPr>
                <w:rFonts w:cs="Arial"/>
                <w:b/>
                <w:bCs/>
                <w:i/>
                <w:iCs/>
                <w:lang w:val="sr-Cyrl-CS"/>
              </w:rPr>
              <w:t xml:space="preserve">     Магацин</w:t>
            </w:r>
          </w:p>
          <w:p w14:paraId="3E548DF6" w14:textId="77777777" w:rsidR="005F018B" w:rsidRPr="005F018B" w:rsidRDefault="005F018B" w:rsidP="005F018B">
            <w:pPr>
              <w:spacing w:before="0"/>
              <w:ind w:left="-164" w:right="-106"/>
              <w:jc w:val="center"/>
              <w:rPr>
                <w:rFonts w:cs="Arial"/>
                <w:b/>
                <w:bCs/>
                <w:i/>
                <w:iCs/>
                <w:lang w:val="sr-Cyrl-CS"/>
              </w:rPr>
            </w:pPr>
          </w:p>
        </w:tc>
        <w:tc>
          <w:tcPr>
            <w:tcW w:w="1067" w:type="dxa"/>
            <w:shd w:val="clear" w:color="auto" w:fill="C6D9F1"/>
            <w:textDirection w:val="btLr"/>
          </w:tcPr>
          <w:p w14:paraId="377A9B90" w14:textId="47AC30BE" w:rsidR="005F018B" w:rsidRPr="005F018B" w:rsidRDefault="005F018B" w:rsidP="005F018B">
            <w:pPr>
              <w:rPr>
                <w:rFonts w:cs="Arial"/>
                <w:b/>
                <w:bCs/>
                <w:i/>
                <w:iCs/>
                <w:lang w:val="sr-Cyrl-CS"/>
              </w:rPr>
            </w:pPr>
            <w:r>
              <w:rPr>
                <w:rFonts w:cs="Arial"/>
                <w:b/>
                <w:bCs/>
                <w:i/>
                <w:iCs/>
                <w:lang w:val="sr-Cyrl-CS"/>
              </w:rPr>
              <w:t>Јед.цена без ПДВ дин</w:t>
            </w:r>
          </w:p>
        </w:tc>
        <w:tc>
          <w:tcPr>
            <w:tcW w:w="1134" w:type="dxa"/>
            <w:shd w:val="clear" w:color="auto" w:fill="C6D9F1"/>
            <w:textDirection w:val="btLr"/>
          </w:tcPr>
          <w:p w14:paraId="6AE9632F" w14:textId="34CBAF18" w:rsidR="005F018B" w:rsidRPr="005F018B" w:rsidRDefault="005F018B" w:rsidP="005F018B">
            <w:pPr>
              <w:rPr>
                <w:rFonts w:cs="Arial"/>
                <w:b/>
                <w:bCs/>
                <w:i/>
                <w:iCs/>
                <w:lang w:val="sr-Cyrl-CS"/>
              </w:rPr>
            </w:pPr>
            <w:r>
              <w:rPr>
                <w:rFonts w:cs="Arial"/>
                <w:b/>
                <w:bCs/>
                <w:i/>
                <w:iCs/>
                <w:lang w:val="sr-Cyrl-CS"/>
              </w:rPr>
              <w:t>Јед. цена са ПДВ дин.</w:t>
            </w:r>
          </w:p>
        </w:tc>
        <w:tc>
          <w:tcPr>
            <w:tcW w:w="851" w:type="dxa"/>
            <w:shd w:val="clear" w:color="auto" w:fill="C6D9F1"/>
            <w:textDirection w:val="btLr"/>
          </w:tcPr>
          <w:p w14:paraId="34DE017F" w14:textId="54DF2658" w:rsidR="005F018B" w:rsidRPr="005F018B" w:rsidRDefault="005F018B" w:rsidP="005F018B">
            <w:pPr>
              <w:rPr>
                <w:rFonts w:cs="Arial"/>
                <w:b/>
                <w:bCs/>
                <w:i/>
                <w:iCs/>
                <w:lang w:val="sr-Cyrl-CS"/>
              </w:rPr>
            </w:pPr>
            <w:r>
              <w:rPr>
                <w:rFonts w:cs="Arial"/>
                <w:b/>
                <w:bCs/>
                <w:i/>
                <w:iCs/>
                <w:lang w:val="sr-Cyrl-CS"/>
              </w:rPr>
              <w:t>Укупна цена без ПДВ    дин.</w:t>
            </w:r>
          </w:p>
        </w:tc>
        <w:tc>
          <w:tcPr>
            <w:tcW w:w="1275" w:type="dxa"/>
            <w:shd w:val="clear" w:color="auto" w:fill="C6D9F1"/>
            <w:textDirection w:val="btLr"/>
          </w:tcPr>
          <w:p w14:paraId="75C2505A" w14:textId="1A7D3DAB" w:rsidR="005F018B" w:rsidRPr="005F018B" w:rsidRDefault="005F018B" w:rsidP="005F018B">
            <w:pPr>
              <w:rPr>
                <w:rFonts w:cs="Arial"/>
                <w:b/>
                <w:bCs/>
                <w:i/>
                <w:iCs/>
                <w:lang w:val="sr-Cyrl-CS"/>
              </w:rPr>
            </w:pPr>
            <w:r>
              <w:rPr>
                <w:rFonts w:cs="Arial"/>
                <w:b/>
                <w:bCs/>
                <w:i/>
                <w:iCs/>
                <w:lang w:val="sr-Cyrl-CS"/>
              </w:rPr>
              <w:t>Укупна цена са ПДВ дин.</w:t>
            </w:r>
          </w:p>
        </w:tc>
      </w:tr>
      <w:tr w:rsidR="005F018B" w:rsidRPr="005F018B" w14:paraId="65BCCFE1" w14:textId="3A9194FE" w:rsidTr="005F018B">
        <w:trPr>
          <w:trHeight w:val="267"/>
        </w:trPr>
        <w:tc>
          <w:tcPr>
            <w:tcW w:w="0" w:type="auto"/>
          </w:tcPr>
          <w:p w14:paraId="6B4BA420" w14:textId="77777777" w:rsidR="005F018B" w:rsidRPr="005F018B" w:rsidRDefault="005F018B" w:rsidP="005F018B">
            <w:pPr>
              <w:spacing w:before="0"/>
              <w:rPr>
                <w:rFonts w:cs="Arial"/>
                <w:b/>
                <w:bCs/>
                <w:iCs/>
                <w:lang w:val="sr-Latn-RS"/>
              </w:rPr>
            </w:pPr>
            <w:r w:rsidRPr="005F018B">
              <w:rPr>
                <w:rFonts w:cs="Arial"/>
                <w:b/>
                <w:bCs/>
                <w:iCs/>
                <w:lang w:val="sr-Latn-RS"/>
              </w:rPr>
              <w:t>(1)</w:t>
            </w:r>
          </w:p>
        </w:tc>
        <w:tc>
          <w:tcPr>
            <w:tcW w:w="2332" w:type="dxa"/>
            <w:shd w:val="clear" w:color="auto" w:fill="auto"/>
          </w:tcPr>
          <w:p w14:paraId="4FE44407" w14:textId="77777777" w:rsidR="005F018B" w:rsidRPr="005F018B" w:rsidRDefault="005F018B" w:rsidP="005F018B">
            <w:pPr>
              <w:spacing w:before="0"/>
              <w:jc w:val="center"/>
              <w:rPr>
                <w:rFonts w:cs="Arial"/>
                <w:b/>
                <w:bCs/>
                <w:i/>
                <w:iCs/>
                <w:lang w:val="sr-Latn-RS"/>
              </w:rPr>
            </w:pPr>
            <w:r w:rsidRPr="005F018B">
              <w:rPr>
                <w:rFonts w:cs="Arial"/>
                <w:b/>
                <w:bCs/>
                <w:i/>
                <w:iCs/>
                <w:lang w:val="sr-Latn-RS"/>
              </w:rPr>
              <w:t>(</w:t>
            </w:r>
            <w:r w:rsidRPr="005F018B">
              <w:rPr>
                <w:rFonts w:cs="Arial"/>
                <w:b/>
                <w:bCs/>
                <w:i/>
                <w:iCs/>
                <w:lang w:val="sr-Cyrl-CS"/>
              </w:rPr>
              <w:t>2</w:t>
            </w:r>
            <w:r w:rsidRPr="005F018B">
              <w:rPr>
                <w:rFonts w:cs="Arial"/>
                <w:b/>
                <w:bCs/>
                <w:i/>
                <w:iCs/>
                <w:lang w:val="sr-Latn-RS"/>
              </w:rPr>
              <w:t>)</w:t>
            </w:r>
          </w:p>
        </w:tc>
        <w:tc>
          <w:tcPr>
            <w:tcW w:w="1542" w:type="dxa"/>
          </w:tcPr>
          <w:p w14:paraId="7D4BD821" w14:textId="1B0D4FA3" w:rsidR="005F018B" w:rsidRPr="005F018B" w:rsidRDefault="005F018B" w:rsidP="005F018B">
            <w:pPr>
              <w:spacing w:before="0"/>
              <w:jc w:val="center"/>
              <w:rPr>
                <w:rFonts w:cs="Arial"/>
                <w:b/>
                <w:bCs/>
                <w:i/>
                <w:iCs/>
                <w:lang w:val="sr-Cyrl-CS"/>
              </w:rPr>
            </w:pPr>
            <w:r>
              <w:rPr>
                <w:rFonts w:cs="Arial"/>
                <w:b/>
                <w:bCs/>
                <w:i/>
                <w:iCs/>
                <w:lang w:val="sr-Cyrl-CS"/>
              </w:rPr>
              <w:t>3</w:t>
            </w:r>
          </w:p>
        </w:tc>
        <w:tc>
          <w:tcPr>
            <w:tcW w:w="964" w:type="dxa"/>
            <w:shd w:val="clear" w:color="auto" w:fill="auto"/>
          </w:tcPr>
          <w:p w14:paraId="0312A9AC" w14:textId="4CC11E1F" w:rsidR="005F018B" w:rsidRPr="005F018B" w:rsidRDefault="005F018B" w:rsidP="005F018B">
            <w:pPr>
              <w:spacing w:before="0"/>
              <w:jc w:val="center"/>
              <w:rPr>
                <w:rFonts w:cs="Arial"/>
                <w:b/>
                <w:bCs/>
                <w:i/>
                <w:iCs/>
                <w:lang w:val="sr-Cyrl-CS"/>
              </w:rPr>
            </w:pPr>
            <w:r>
              <w:rPr>
                <w:rFonts w:cs="Arial"/>
                <w:b/>
                <w:bCs/>
                <w:i/>
                <w:iCs/>
                <w:lang w:val="sr-Cyrl-CS"/>
              </w:rPr>
              <w:t>4</w:t>
            </w:r>
          </w:p>
        </w:tc>
        <w:tc>
          <w:tcPr>
            <w:tcW w:w="881" w:type="dxa"/>
            <w:shd w:val="clear" w:color="auto" w:fill="auto"/>
          </w:tcPr>
          <w:p w14:paraId="7E03D8E3" w14:textId="7CA0F829" w:rsidR="005F018B" w:rsidRPr="005F018B" w:rsidRDefault="005F018B" w:rsidP="005F018B">
            <w:pPr>
              <w:spacing w:before="0"/>
              <w:jc w:val="center"/>
              <w:rPr>
                <w:rFonts w:cs="Arial"/>
                <w:b/>
                <w:bCs/>
                <w:i/>
                <w:iCs/>
                <w:lang w:val="sr-Cyrl-CS"/>
              </w:rPr>
            </w:pPr>
            <w:r>
              <w:rPr>
                <w:rFonts w:cs="Arial"/>
                <w:b/>
                <w:bCs/>
                <w:i/>
                <w:iCs/>
                <w:lang w:val="sr-Cyrl-CS"/>
              </w:rPr>
              <w:t>5</w:t>
            </w:r>
          </w:p>
        </w:tc>
        <w:tc>
          <w:tcPr>
            <w:tcW w:w="603" w:type="dxa"/>
          </w:tcPr>
          <w:p w14:paraId="74A47F84" w14:textId="497D2889" w:rsidR="005F018B" w:rsidRPr="005F018B" w:rsidRDefault="005F018B" w:rsidP="005F018B">
            <w:pPr>
              <w:spacing w:before="0"/>
              <w:ind w:left="-164" w:right="-106"/>
              <w:jc w:val="center"/>
              <w:rPr>
                <w:rFonts w:cs="Arial"/>
                <w:b/>
                <w:bCs/>
                <w:i/>
                <w:iCs/>
                <w:lang w:val="sr-Cyrl-CS"/>
              </w:rPr>
            </w:pPr>
            <w:r>
              <w:rPr>
                <w:rFonts w:cs="Arial"/>
                <w:b/>
                <w:bCs/>
                <w:i/>
                <w:iCs/>
                <w:lang w:val="sr-Cyrl-CS"/>
              </w:rPr>
              <w:t>6</w:t>
            </w:r>
          </w:p>
        </w:tc>
        <w:tc>
          <w:tcPr>
            <w:tcW w:w="1067" w:type="dxa"/>
          </w:tcPr>
          <w:p w14:paraId="49CF6788" w14:textId="37CF0433" w:rsidR="005F018B" w:rsidRPr="005F018B" w:rsidRDefault="005F018B" w:rsidP="005F018B">
            <w:pPr>
              <w:spacing w:before="0"/>
              <w:ind w:left="-164" w:right="-106"/>
              <w:jc w:val="center"/>
              <w:rPr>
                <w:rFonts w:cs="Arial"/>
                <w:b/>
                <w:bCs/>
                <w:i/>
                <w:iCs/>
                <w:lang w:val="sr-Cyrl-CS"/>
              </w:rPr>
            </w:pPr>
            <w:r>
              <w:rPr>
                <w:rFonts w:cs="Arial"/>
                <w:b/>
                <w:bCs/>
                <w:i/>
                <w:iCs/>
                <w:lang w:val="sr-Cyrl-CS"/>
              </w:rPr>
              <w:t>7</w:t>
            </w:r>
          </w:p>
        </w:tc>
        <w:tc>
          <w:tcPr>
            <w:tcW w:w="1134" w:type="dxa"/>
          </w:tcPr>
          <w:p w14:paraId="0682791D" w14:textId="702EF1A2" w:rsidR="005F018B" w:rsidRPr="005F018B" w:rsidRDefault="005F018B" w:rsidP="005F018B">
            <w:pPr>
              <w:spacing w:before="0"/>
              <w:ind w:left="-164" w:right="-106"/>
              <w:jc w:val="center"/>
              <w:rPr>
                <w:rFonts w:cs="Arial"/>
                <w:b/>
                <w:bCs/>
                <w:i/>
                <w:iCs/>
                <w:lang w:val="sr-Cyrl-CS"/>
              </w:rPr>
            </w:pPr>
            <w:r>
              <w:rPr>
                <w:rFonts w:cs="Arial"/>
                <w:b/>
                <w:bCs/>
                <w:i/>
                <w:iCs/>
                <w:lang w:val="sr-Cyrl-CS"/>
              </w:rPr>
              <w:t>8</w:t>
            </w:r>
          </w:p>
        </w:tc>
        <w:tc>
          <w:tcPr>
            <w:tcW w:w="851" w:type="dxa"/>
          </w:tcPr>
          <w:p w14:paraId="5A6980C8" w14:textId="28E2CD87" w:rsidR="005F018B" w:rsidRPr="005F018B" w:rsidRDefault="005F018B" w:rsidP="005F018B">
            <w:pPr>
              <w:spacing w:before="0"/>
              <w:ind w:left="-164" w:right="-106"/>
              <w:jc w:val="center"/>
              <w:rPr>
                <w:rFonts w:cs="Arial"/>
                <w:b/>
                <w:bCs/>
                <w:i/>
                <w:iCs/>
                <w:lang w:val="sr-Cyrl-CS"/>
              </w:rPr>
            </w:pPr>
            <w:r>
              <w:rPr>
                <w:rFonts w:cs="Arial"/>
                <w:b/>
                <w:bCs/>
                <w:i/>
                <w:iCs/>
                <w:lang w:val="sr-Cyrl-CS"/>
              </w:rPr>
              <w:t>9</w:t>
            </w:r>
          </w:p>
        </w:tc>
        <w:tc>
          <w:tcPr>
            <w:tcW w:w="1275" w:type="dxa"/>
          </w:tcPr>
          <w:p w14:paraId="7E0D9755" w14:textId="2AAD08D2" w:rsidR="005F018B" w:rsidRPr="005F018B" w:rsidRDefault="005F018B" w:rsidP="005F018B">
            <w:pPr>
              <w:spacing w:before="0"/>
              <w:ind w:left="-164" w:right="-106"/>
              <w:jc w:val="center"/>
              <w:rPr>
                <w:rFonts w:cs="Arial"/>
                <w:b/>
                <w:bCs/>
                <w:i/>
                <w:iCs/>
                <w:lang w:val="sr-Cyrl-CS"/>
              </w:rPr>
            </w:pPr>
            <w:r>
              <w:rPr>
                <w:rFonts w:cs="Arial"/>
                <w:b/>
                <w:bCs/>
                <w:i/>
                <w:iCs/>
                <w:lang w:val="sr-Cyrl-CS"/>
              </w:rPr>
              <w:t>10</w:t>
            </w:r>
          </w:p>
        </w:tc>
      </w:tr>
      <w:tr w:rsidR="005F018B" w:rsidRPr="005F018B" w14:paraId="1397CF65" w14:textId="6A738785" w:rsidTr="005F018B">
        <w:trPr>
          <w:trHeight w:val="597"/>
        </w:trPr>
        <w:tc>
          <w:tcPr>
            <w:tcW w:w="0" w:type="auto"/>
            <w:vAlign w:val="center"/>
          </w:tcPr>
          <w:p w14:paraId="177FDE5B" w14:textId="77777777" w:rsidR="005F018B" w:rsidRPr="005F018B" w:rsidRDefault="005F018B" w:rsidP="005F018B">
            <w:pPr>
              <w:spacing w:before="0" w:after="200" w:line="276" w:lineRule="auto"/>
              <w:contextualSpacing/>
              <w:jc w:val="left"/>
              <w:rPr>
                <w:rFonts w:eastAsia="Calibri" w:cs="Arial"/>
                <w:bCs/>
                <w:iCs/>
              </w:rPr>
            </w:pPr>
            <w:r w:rsidRPr="005F018B">
              <w:rPr>
                <w:rFonts w:eastAsia="Calibri" w:cs="Arial"/>
                <w:bCs/>
                <w:iCs/>
              </w:rPr>
              <w:t>1.</w:t>
            </w:r>
          </w:p>
        </w:tc>
        <w:tc>
          <w:tcPr>
            <w:tcW w:w="2332" w:type="dxa"/>
            <w:shd w:val="clear" w:color="auto" w:fill="auto"/>
          </w:tcPr>
          <w:p w14:paraId="1F8206F4" w14:textId="77777777" w:rsidR="005F018B" w:rsidRPr="005F018B" w:rsidRDefault="005F018B" w:rsidP="005F018B">
            <w:pPr>
              <w:spacing w:before="0" w:after="200" w:line="276" w:lineRule="auto"/>
              <w:rPr>
                <w:lang w:val="sr-Latn-RS"/>
              </w:rPr>
            </w:pPr>
            <w:r w:rsidRPr="005F018B">
              <w:rPr>
                <w:lang w:val="sr-Latn-RS"/>
              </w:rPr>
              <w:t>Šina kolosečna za VEDRIČAR      Vingol Rail 54E3 dužine L= 5500 mm </w:t>
            </w:r>
          </w:p>
          <w:p w14:paraId="5A517377" w14:textId="77777777" w:rsidR="005F018B" w:rsidRPr="005F018B" w:rsidRDefault="005F018B" w:rsidP="005F018B">
            <w:pPr>
              <w:spacing w:before="0" w:after="200" w:line="276" w:lineRule="auto"/>
              <w:rPr>
                <w:lang w:val="sr-Latn-RS"/>
              </w:rPr>
            </w:pPr>
            <w:r w:rsidRPr="005F018B">
              <w:rPr>
                <w:lang w:val="sr-Latn-RS"/>
              </w:rPr>
              <w:t>Materijal=R260 (tvrdoća 260-300HBW);  Dimenzije=154x125 L=5500;  Namena=Šina gornja na radnim elementima Vedričara ERs1000;  Standard=DIN-S54 </w:t>
            </w:r>
          </w:p>
          <w:p w14:paraId="01C7783F" w14:textId="77777777" w:rsidR="005F018B" w:rsidRPr="005F018B" w:rsidRDefault="005F018B" w:rsidP="005F018B">
            <w:pPr>
              <w:spacing w:before="0" w:after="200" w:line="276" w:lineRule="auto"/>
              <w:rPr>
                <w:lang w:val="sr-Latn-RS"/>
              </w:rPr>
            </w:pPr>
            <w:r w:rsidRPr="005F018B">
              <w:rPr>
                <w:lang w:val="sr-Latn-RS"/>
              </w:rPr>
              <w:t xml:space="preserve">Crtež 54E3 </w:t>
            </w:r>
          </w:p>
        </w:tc>
        <w:tc>
          <w:tcPr>
            <w:tcW w:w="1542" w:type="dxa"/>
          </w:tcPr>
          <w:p w14:paraId="204D79C7" w14:textId="77777777" w:rsidR="005F018B" w:rsidRPr="005F018B" w:rsidRDefault="005F018B" w:rsidP="005F018B">
            <w:pPr>
              <w:spacing w:before="0"/>
              <w:jc w:val="center"/>
              <w:rPr>
                <w:rFonts w:cs="Arial"/>
                <w:bCs/>
                <w:i/>
                <w:iCs/>
                <w:lang w:val="sr-Latn-RS"/>
              </w:rPr>
            </w:pPr>
          </w:p>
        </w:tc>
        <w:tc>
          <w:tcPr>
            <w:tcW w:w="964" w:type="dxa"/>
            <w:shd w:val="clear" w:color="auto" w:fill="auto"/>
            <w:vAlign w:val="center"/>
          </w:tcPr>
          <w:p w14:paraId="5C5CBE76" w14:textId="61AF61F2" w:rsidR="005F018B" w:rsidRPr="005F018B" w:rsidRDefault="005F018B" w:rsidP="005F018B">
            <w:pPr>
              <w:spacing w:before="0"/>
              <w:jc w:val="center"/>
              <w:rPr>
                <w:rFonts w:cs="Arial"/>
                <w:bCs/>
                <w:i/>
                <w:iCs/>
                <w:highlight w:val="yellow"/>
                <w:lang w:val="sr-Cyrl-CS"/>
              </w:rPr>
            </w:pPr>
            <w:r w:rsidRPr="005F018B">
              <w:rPr>
                <w:rFonts w:cs="Arial"/>
                <w:bCs/>
                <w:i/>
                <w:iCs/>
                <w:lang w:val="sr-Latn-RS"/>
              </w:rPr>
              <w:t>kom</w:t>
            </w:r>
          </w:p>
        </w:tc>
        <w:tc>
          <w:tcPr>
            <w:tcW w:w="881" w:type="dxa"/>
            <w:shd w:val="clear" w:color="auto" w:fill="auto"/>
            <w:vAlign w:val="center"/>
          </w:tcPr>
          <w:p w14:paraId="6D0389D6" w14:textId="77777777" w:rsidR="005F018B" w:rsidRPr="005F018B" w:rsidRDefault="005F018B" w:rsidP="005F018B">
            <w:pPr>
              <w:spacing w:before="0"/>
              <w:jc w:val="center"/>
              <w:rPr>
                <w:rFonts w:cs="Arial"/>
                <w:bCs/>
                <w:i/>
                <w:iCs/>
                <w:highlight w:val="yellow"/>
                <w:lang w:val="sr-Cyrl-CS"/>
              </w:rPr>
            </w:pPr>
            <w:r w:rsidRPr="005F018B">
              <w:rPr>
                <w:rFonts w:cs="Arial"/>
                <w:lang w:val="sr-Latn-RS"/>
              </w:rPr>
              <w:t>8,00</w:t>
            </w:r>
          </w:p>
        </w:tc>
        <w:tc>
          <w:tcPr>
            <w:tcW w:w="603" w:type="dxa"/>
            <w:vAlign w:val="center"/>
          </w:tcPr>
          <w:p w14:paraId="3BCBC6D6" w14:textId="77777777" w:rsidR="005F018B" w:rsidRPr="005F018B" w:rsidRDefault="005F018B" w:rsidP="005F018B">
            <w:pPr>
              <w:spacing w:before="0"/>
              <w:ind w:left="-164" w:right="-106"/>
              <w:jc w:val="center"/>
              <w:rPr>
                <w:rFonts w:eastAsia="Calibri" w:cs="Arial"/>
                <w:highlight w:val="yellow"/>
                <w:lang w:val="sr-Cyrl-RS"/>
              </w:rPr>
            </w:pPr>
            <w:r w:rsidRPr="005F018B">
              <w:rPr>
                <w:rFonts w:cs="Arial"/>
                <w:b/>
                <w:i/>
              </w:rPr>
              <w:t>M063</w:t>
            </w:r>
          </w:p>
        </w:tc>
        <w:tc>
          <w:tcPr>
            <w:tcW w:w="1067" w:type="dxa"/>
          </w:tcPr>
          <w:p w14:paraId="51D604A9" w14:textId="77777777" w:rsidR="005F018B" w:rsidRPr="005F018B" w:rsidRDefault="005F018B" w:rsidP="005F018B">
            <w:pPr>
              <w:spacing w:before="0"/>
              <w:ind w:left="-164" w:right="-106"/>
              <w:jc w:val="center"/>
              <w:rPr>
                <w:rFonts w:cs="Arial"/>
                <w:b/>
                <w:i/>
              </w:rPr>
            </w:pPr>
          </w:p>
        </w:tc>
        <w:tc>
          <w:tcPr>
            <w:tcW w:w="1134" w:type="dxa"/>
          </w:tcPr>
          <w:p w14:paraId="2F7BF9E0" w14:textId="77777777" w:rsidR="005F018B" w:rsidRPr="005F018B" w:rsidRDefault="005F018B" w:rsidP="005F018B">
            <w:pPr>
              <w:spacing w:before="0"/>
              <w:ind w:left="-164" w:right="-106"/>
              <w:jc w:val="center"/>
              <w:rPr>
                <w:rFonts w:cs="Arial"/>
                <w:b/>
                <w:i/>
              </w:rPr>
            </w:pPr>
          </w:p>
        </w:tc>
        <w:tc>
          <w:tcPr>
            <w:tcW w:w="851" w:type="dxa"/>
          </w:tcPr>
          <w:p w14:paraId="38A4FBFA" w14:textId="77777777" w:rsidR="005F018B" w:rsidRPr="005F018B" w:rsidRDefault="005F018B" w:rsidP="005F018B">
            <w:pPr>
              <w:spacing w:before="0"/>
              <w:ind w:left="-164" w:right="-106"/>
              <w:jc w:val="center"/>
              <w:rPr>
                <w:rFonts w:cs="Arial"/>
                <w:b/>
                <w:i/>
              </w:rPr>
            </w:pPr>
          </w:p>
        </w:tc>
        <w:tc>
          <w:tcPr>
            <w:tcW w:w="1275" w:type="dxa"/>
          </w:tcPr>
          <w:p w14:paraId="6D22EC07" w14:textId="77777777" w:rsidR="005F018B" w:rsidRPr="005F018B" w:rsidRDefault="005F018B" w:rsidP="005F018B">
            <w:pPr>
              <w:spacing w:before="0"/>
              <w:ind w:left="-164" w:right="-106"/>
              <w:jc w:val="center"/>
              <w:rPr>
                <w:rFonts w:cs="Arial"/>
                <w:b/>
                <w:i/>
              </w:rPr>
            </w:pPr>
          </w:p>
        </w:tc>
      </w:tr>
      <w:tr w:rsidR="005F018B" w:rsidRPr="005F018B" w14:paraId="21DF8ED5" w14:textId="6FC5CC44" w:rsidTr="005F018B">
        <w:trPr>
          <w:trHeight w:val="597"/>
        </w:trPr>
        <w:tc>
          <w:tcPr>
            <w:tcW w:w="0" w:type="auto"/>
            <w:vAlign w:val="center"/>
          </w:tcPr>
          <w:p w14:paraId="41FC0C64" w14:textId="77777777" w:rsidR="005F018B" w:rsidRPr="005F018B" w:rsidRDefault="005F018B" w:rsidP="005F018B">
            <w:pPr>
              <w:spacing w:before="0" w:after="200" w:line="276" w:lineRule="auto"/>
              <w:contextualSpacing/>
              <w:rPr>
                <w:rFonts w:eastAsia="Calibri" w:cs="Arial"/>
                <w:bCs/>
                <w:iCs/>
              </w:rPr>
            </w:pPr>
            <w:r w:rsidRPr="005F018B">
              <w:rPr>
                <w:rFonts w:eastAsia="Calibri" w:cs="Arial"/>
                <w:bCs/>
                <w:iCs/>
              </w:rPr>
              <w:t>2.</w:t>
            </w:r>
          </w:p>
        </w:tc>
        <w:tc>
          <w:tcPr>
            <w:tcW w:w="2332" w:type="dxa"/>
            <w:shd w:val="clear" w:color="auto" w:fill="auto"/>
          </w:tcPr>
          <w:p w14:paraId="7D7422BA" w14:textId="77777777" w:rsidR="005F018B" w:rsidRPr="005F018B" w:rsidRDefault="005F018B" w:rsidP="005F018B">
            <w:pPr>
              <w:spacing w:before="0" w:after="200" w:line="276" w:lineRule="auto"/>
              <w:rPr>
                <w:lang w:val="sr-Latn-RS"/>
              </w:rPr>
            </w:pPr>
            <w:r w:rsidRPr="005F018B">
              <w:rPr>
                <w:lang w:val="sr-Latn-RS"/>
              </w:rPr>
              <w:t>Šina kolosečna za VEDRIČAR      Vingol Rail 54E3  dužine L= 5800 mm  </w:t>
            </w:r>
          </w:p>
          <w:p w14:paraId="6B6547EF" w14:textId="77777777" w:rsidR="005F018B" w:rsidRPr="005F018B" w:rsidRDefault="005F018B" w:rsidP="005F018B">
            <w:pPr>
              <w:spacing w:before="0" w:after="200" w:line="276" w:lineRule="auto"/>
              <w:rPr>
                <w:lang w:val="sr-Latn-RS"/>
              </w:rPr>
            </w:pPr>
            <w:r w:rsidRPr="005F018B">
              <w:rPr>
                <w:lang w:val="sr-Latn-RS"/>
              </w:rPr>
              <w:t>Materijal=R260 (tvrdoća 260-300HBW);  Dimenzije=154x125 L=5800;  Namena=Šina gornja na radnim elementima Vedričara ERs1000;  Standard=DIN-S54</w:t>
            </w:r>
          </w:p>
          <w:p w14:paraId="27857A29" w14:textId="77777777" w:rsidR="005F018B" w:rsidRPr="005F018B" w:rsidRDefault="005F018B" w:rsidP="005F018B">
            <w:pPr>
              <w:spacing w:before="0" w:after="200" w:line="276" w:lineRule="auto"/>
              <w:rPr>
                <w:rFonts w:eastAsia="Calibri" w:cs="Arial"/>
                <w:lang w:val="sr-Latn-RS"/>
              </w:rPr>
            </w:pPr>
            <w:r w:rsidRPr="005F018B">
              <w:rPr>
                <w:lang w:val="sr-Latn-RS"/>
              </w:rPr>
              <w:t xml:space="preserve">Crtež 54E3 </w:t>
            </w:r>
          </w:p>
        </w:tc>
        <w:tc>
          <w:tcPr>
            <w:tcW w:w="1542" w:type="dxa"/>
          </w:tcPr>
          <w:p w14:paraId="1F6F8A25" w14:textId="77777777" w:rsidR="005F018B" w:rsidRPr="005F018B" w:rsidRDefault="005F018B" w:rsidP="005F018B">
            <w:pPr>
              <w:spacing w:before="0"/>
              <w:jc w:val="center"/>
              <w:rPr>
                <w:rFonts w:cs="Arial"/>
                <w:bCs/>
                <w:i/>
                <w:iCs/>
                <w:lang w:val="sr-Latn-RS"/>
              </w:rPr>
            </w:pPr>
          </w:p>
        </w:tc>
        <w:tc>
          <w:tcPr>
            <w:tcW w:w="964" w:type="dxa"/>
            <w:shd w:val="clear" w:color="auto" w:fill="auto"/>
            <w:vAlign w:val="center"/>
          </w:tcPr>
          <w:p w14:paraId="46AC44BF" w14:textId="57457A3E" w:rsidR="005F018B" w:rsidRPr="005F018B" w:rsidRDefault="005F018B" w:rsidP="005F018B">
            <w:pPr>
              <w:spacing w:before="0"/>
              <w:jc w:val="center"/>
              <w:rPr>
                <w:rFonts w:cs="Arial"/>
                <w:bCs/>
                <w:i/>
                <w:iCs/>
                <w:highlight w:val="yellow"/>
                <w:lang w:val="sr-Cyrl-CS"/>
              </w:rPr>
            </w:pPr>
            <w:r w:rsidRPr="005F018B">
              <w:rPr>
                <w:rFonts w:cs="Arial"/>
                <w:bCs/>
                <w:i/>
                <w:iCs/>
                <w:lang w:val="sr-Latn-RS"/>
              </w:rPr>
              <w:t>kom</w:t>
            </w:r>
          </w:p>
        </w:tc>
        <w:tc>
          <w:tcPr>
            <w:tcW w:w="881" w:type="dxa"/>
            <w:shd w:val="clear" w:color="auto" w:fill="auto"/>
            <w:vAlign w:val="center"/>
          </w:tcPr>
          <w:p w14:paraId="59D622A9" w14:textId="77777777" w:rsidR="005F018B" w:rsidRPr="005F018B" w:rsidRDefault="005F018B" w:rsidP="005F018B">
            <w:pPr>
              <w:spacing w:before="0"/>
              <w:jc w:val="center"/>
              <w:rPr>
                <w:rFonts w:cs="Arial"/>
                <w:bCs/>
                <w:i/>
                <w:iCs/>
                <w:highlight w:val="yellow"/>
                <w:lang w:val="sr-Cyrl-CS"/>
              </w:rPr>
            </w:pPr>
            <w:r w:rsidRPr="005F018B">
              <w:rPr>
                <w:rFonts w:cs="Arial"/>
                <w:lang w:val="sr-Latn-RS"/>
              </w:rPr>
              <w:t>8,00</w:t>
            </w:r>
          </w:p>
        </w:tc>
        <w:tc>
          <w:tcPr>
            <w:tcW w:w="603" w:type="dxa"/>
            <w:vAlign w:val="center"/>
          </w:tcPr>
          <w:p w14:paraId="06FC8DFB" w14:textId="77777777" w:rsidR="005F018B" w:rsidRPr="005F018B" w:rsidRDefault="005F018B" w:rsidP="005F018B">
            <w:pPr>
              <w:spacing w:before="0"/>
              <w:ind w:left="-164" w:right="-106"/>
              <w:jc w:val="center"/>
              <w:rPr>
                <w:rFonts w:eastAsia="Calibri" w:cs="Arial"/>
                <w:highlight w:val="yellow"/>
                <w:lang w:val="sr-Cyrl-RS"/>
              </w:rPr>
            </w:pPr>
            <w:r w:rsidRPr="005F018B">
              <w:rPr>
                <w:rFonts w:cs="Arial"/>
                <w:b/>
                <w:i/>
              </w:rPr>
              <w:t>M063</w:t>
            </w:r>
          </w:p>
        </w:tc>
        <w:tc>
          <w:tcPr>
            <w:tcW w:w="1067" w:type="dxa"/>
          </w:tcPr>
          <w:p w14:paraId="613A857C" w14:textId="77777777" w:rsidR="005F018B" w:rsidRPr="005F018B" w:rsidRDefault="005F018B" w:rsidP="005F018B">
            <w:pPr>
              <w:spacing w:before="0"/>
              <w:ind w:left="-164" w:right="-106"/>
              <w:jc w:val="center"/>
              <w:rPr>
                <w:rFonts w:cs="Arial"/>
                <w:b/>
                <w:i/>
              </w:rPr>
            </w:pPr>
          </w:p>
        </w:tc>
        <w:tc>
          <w:tcPr>
            <w:tcW w:w="1134" w:type="dxa"/>
          </w:tcPr>
          <w:p w14:paraId="71C0B506" w14:textId="77777777" w:rsidR="005F018B" w:rsidRPr="005F018B" w:rsidRDefault="005F018B" w:rsidP="005F018B">
            <w:pPr>
              <w:spacing w:before="0"/>
              <w:ind w:left="-164" w:right="-106"/>
              <w:jc w:val="center"/>
              <w:rPr>
                <w:rFonts w:cs="Arial"/>
                <w:b/>
                <w:i/>
              </w:rPr>
            </w:pPr>
          </w:p>
        </w:tc>
        <w:tc>
          <w:tcPr>
            <w:tcW w:w="851" w:type="dxa"/>
          </w:tcPr>
          <w:p w14:paraId="7F958E87" w14:textId="77777777" w:rsidR="005F018B" w:rsidRPr="005F018B" w:rsidRDefault="005F018B" w:rsidP="005F018B">
            <w:pPr>
              <w:spacing w:before="0"/>
              <w:ind w:left="-164" w:right="-106"/>
              <w:jc w:val="center"/>
              <w:rPr>
                <w:rFonts w:cs="Arial"/>
                <w:b/>
                <w:i/>
              </w:rPr>
            </w:pPr>
          </w:p>
        </w:tc>
        <w:tc>
          <w:tcPr>
            <w:tcW w:w="1275" w:type="dxa"/>
          </w:tcPr>
          <w:p w14:paraId="123A3322" w14:textId="77777777" w:rsidR="005F018B" w:rsidRPr="005F018B" w:rsidRDefault="005F018B" w:rsidP="005F018B">
            <w:pPr>
              <w:spacing w:before="0"/>
              <w:ind w:left="-164" w:right="-106"/>
              <w:jc w:val="center"/>
              <w:rPr>
                <w:rFonts w:cs="Arial"/>
                <w:b/>
                <w:i/>
              </w:rPr>
            </w:pPr>
          </w:p>
        </w:tc>
      </w:tr>
    </w:tbl>
    <w:p w14:paraId="58A1A6F7" w14:textId="77777777" w:rsidR="005F018B" w:rsidRPr="00C05393" w:rsidRDefault="005F018B" w:rsidP="005F018B">
      <w:pPr>
        <w:spacing w:before="0"/>
        <w:rPr>
          <w:rFonts w:eastAsia="TimesNewRomanPS-BoldMT" w:cs="Arial"/>
          <w:b/>
          <w:lang w:val="sr-Cyrl-RS"/>
        </w:rPr>
      </w:pPr>
    </w:p>
    <w:p w14:paraId="7DC94442" w14:textId="7FF3A2FF" w:rsidR="007878BE" w:rsidRDefault="007878BE" w:rsidP="007878BE">
      <w:pPr>
        <w:spacing w:before="0"/>
        <w:jc w:val="left"/>
        <w:rPr>
          <w:rFonts w:eastAsia="TimesNewRomanPS-BoldMT" w:cs="Arial"/>
          <w:highlight w:val="yellow"/>
        </w:rPr>
      </w:pPr>
    </w:p>
    <w:p w14:paraId="40C1145C" w14:textId="77777777" w:rsidR="00BD6DBD" w:rsidRPr="00C05393" w:rsidRDefault="00BD6DBD" w:rsidP="007878BE">
      <w:pPr>
        <w:spacing w:before="0"/>
        <w:jc w:val="left"/>
        <w:rPr>
          <w:rFonts w:eastAsia="TimesNewRomanPS-BoldMT" w:cs="Arial"/>
          <w:highlight w:val="yellow"/>
        </w:rPr>
      </w:pPr>
    </w:p>
    <w:p w14:paraId="2D4C896B" w14:textId="77777777" w:rsidR="007878BE" w:rsidRPr="00C05393" w:rsidRDefault="007878BE" w:rsidP="007878BE">
      <w:pPr>
        <w:spacing w:before="0"/>
        <w:jc w:val="left"/>
        <w:rPr>
          <w:rFonts w:eastAsia="TimesNewRomanPS-BoldMT" w:cs="Arial"/>
          <w:highlight w:val="yellow"/>
        </w:rPr>
      </w:pPr>
    </w:p>
    <w:tbl>
      <w:tblPr>
        <w:tblpPr w:leftFromText="141" w:rightFromText="141" w:vertAnchor="text" w:horzAnchor="margin" w:tblpXSpec="center" w:tblpY="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878BE" w:rsidRPr="006A17EA" w14:paraId="5D67A5B0" w14:textId="77777777" w:rsidTr="00DF642B">
        <w:trPr>
          <w:trHeight w:val="418"/>
        </w:trPr>
        <w:tc>
          <w:tcPr>
            <w:tcW w:w="568" w:type="dxa"/>
            <w:vAlign w:val="center"/>
          </w:tcPr>
          <w:p w14:paraId="6C40A802" w14:textId="77777777" w:rsidR="007878BE" w:rsidRPr="006A17EA" w:rsidRDefault="007878BE" w:rsidP="007878BE">
            <w:pPr>
              <w:spacing w:before="0"/>
              <w:jc w:val="left"/>
              <w:rPr>
                <w:rFonts w:eastAsia="TimesNewRomanPS-BoldMT" w:cs="Arial"/>
                <w:b/>
                <w:lang w:val="sr-Latn-CS"/>
              </w:rPr>
            </w:pPr>
            <w:r w:rsidRPr="006A17EA">
              <w:rPr>
                <w:rFonts w:eastAsia="TimesNewRomanPS-BoldMT" w:cs="Arial"/>
                <w:b/>
              </w:rPr>
              <w:t>I</w:t>
            </w:r>
          </w:p>
        </w:tc>
        <w:tc>
          <w:tcPr>
            <w:tcW w:w="6740" w:type="dxa"/>
          </w:tcPr>
          <w:p w14:paraId="077A4247" w14:textId="77777777" w:rsidR="007878BE" w:rsidRPr="006A17EA" w:rsidRDefault="007878BE" w:rsidP="007878BE">
            <w:pPr>
              <w:spacing w:before="0"/>
              <w:jc w:val="left"/>
              <w:rPr>
                <w:rFonts w:eastAsia="TimesNewRomanPS-BoldMT" w:cs="Arial"/>
                <w:b/>
                <w:lang w:val="sr-Cyrl-RS"/>
              </w:rPr>
            </w:pPr>
            <w:r w:rsidRPr="006A17EA">
              <w:rPr>
                <w:rFonts w:eastAsia="TimesNewRomanPS-BoldMT" w:cs="Arial"/>
                <w:b/>
              </w:rPr>
              <w:t>УКУПНО ПОНУЂЕНА ЦЕНА  без ПДВ</w:t>
            </w:r>
          </w:p>
          <w:p w14:paraId="784D407B" w14:textId="77777777" w:rsidR="007878BE" w:rsidRPr="006A17EA" w:rsidRDefault="007878BE" w:rsidP="007878BE">
            <w:pPr>
              <w:spacing w:before="0"/>
              <w:jc w:val="left"/>
              <w:rPr>
                <w:rFonts w:eastAsia="TimesNewRomanPS-BoldMT" w:cs="Arial"/>
                <w:b/>
              </w:rPr>
            </w:pPr>
            <w:r w:rsidRPr="006A17EA">
              <w:rPr>
                <w:rFonts w:eastAsia="TimesNewRomanPS-BoldMT" w:cs="Arial"/>
                <w:b/>
              </w:rPr>
              <w:t xml:space="preserve">(збир колоне бр. </w:t>
            </w:r>
            <w:r w:rsidRPr="006A17EA">
              <w:rPr>
                <w:rFonts w:eastAsia="TimesNewRomanPS-BoldMT" w:cs="Arial"/>
                <w:b/>
                <w:lang w:val="sr-Cyrl-CS"/>
              </w:rPr>
              <w:t>10</w:t>
            </w:r>
            <w:r w:rsidRPr="006A17EA">
              <w:rPr>
                <w:rFonts w:eastAsia="TimesNewRomanPS-BoldMT" w:cs="Arial"/>
                <w:b/>
              </w:rPr>
              <w:t>)</w:t>
            </w:r>
          </w:p>
        </w:tc>
        <w:tc>
          <w:tcPr>
            <w:tcW w:w="2610" w:type="dxa"/>
          </w:tcPr>
          <w:p w14:paraId="46AFB2B5" w14:textId="77777777" w:rsidR="007878BE" w:rsidRPr="006A17EA" w:rsidRDefault="007878BE" w:rsidP="007878BE">
            <w:pPr>
              <w:spacing w:before="0"/>
              <w:jc w:val="left"/>
              <w:rPr>
                <w:rFonts w:eastAsia="TimesNewRomanPS-BoldMT" w:cs="Arial"/>
              </w:rPr>
            </w:pPr>
          </w:p>
        </w:tc>
      </w:tr>
      <w:tr w:rsidR="007878BE" w:rsidRPr="006A17EA" w14:paraId="4D5D73FE" w14:textId="77777777" w:rsidTr="00DF642B">
        <w:trPr>
          <w:trHeight w:val="419"/>
        </w:trPr>
        <w:tc>
          <w:tcPr>
            <w:tcW w:w="568" w:type="dxa"/>
            <w:tcBorders>
              <w:bottom w:val="single" w:sz="4" w:space="0" w:color="auto"/>
            </w:tcBorders>
            <w:vAlign w:val="center"/>
          </w:tcPr>
          <w:p w14:paraId="6C4C4C44" w14:textId="77777777" w:rsidR="007878BE" w:rsidRPr="006A17EA" w:rsidRDefault="007878BE" w:rsidP="007878BE">
            <w:pPr>
              <w:spacing w:before="0"/>
              <w:jc w:val="left"/>
              <w:rPr>
                <w:rFonts w:eastAsia="TimesNewRomanPS-BoldMT" w:cs="Arial"/>
                <w:b/>
                <w:lang w:val="sr-Latn-CS"/>
              </w:rPr>
            </w:pPr>
            <w:r w:rsidRPr="006A17EA">
              <w:rPr>
                <w:rFonts w:eastAsia="TimesNewRomanPS-BoldMT" w:cs="Arial"/>
                <w:b/>
                <w:lang w:val="sr-Latn-CS"/>
              </w:rPr>
              <w:t>II</w:t>
            </w:r>
          </w:p>
        </w:tc>
        <w:tc>
          <w:tcPr>
            <w:tcW w:w="6740" w:type="dxa"/>
            <w:tcBorders>
              <w:bottom w:val="single" w:sz="4" w:space="0" w:color="auto"/>
              <w:right w:val="single" w:sz="4" w:space="0" w:color="auto"/>
            </w:tcBorders>
            <w:vAlign w:val="center"/>
          </w:tcPr>
          <w:p w14:paraId="4616CC28" w14:textId="77777777" w:rsidR="007878BE" w:rsidRPr="006A17EA" w:rsidRDefault="007878BE" w:rsidP="007878BE">
            <w:pPr>
              <w:spacing w:before="0"/>
              <w:jc w:val="left"/>
              <w:rPr>
                <w:rFonts w:eastAsia="TimesNewRomanPS-BoldMT" w:cs="Arial"/>
                <w:b/>
                <w:lang w:val="sr-Cyrl-RS"/>
              </w:rPr>
            </w:pPr>
            <w:r w:rsidRPr="006A17EA">
              <w:rPr>
                <w:rFonts w:eastAsia="TimesNewRomanPS-BoldMT" w:cs="Arial"/>
                <w:b/>
              </w:rPr>
              <w:t>УКУПАН ИЗНОС  ПДВ</w:t>
            </w:r>
          </w:p>
        </w:tc>
        <w:tc>
          <w:tcPr>
            <w:tcW w:w="2610" w:type="dxa"/>
            <w:tcBorders>
              <w:bottom w:val="single" w:sz="4" w:space="0" w:color="auto"/>
              <w:right w:val="single" w:sz="4" w:space="0" w:color="auto"/>
            </w:tcBorders>
          </w:tcPr>
          <w:p w14:paraId="73A2F352" w14:textId="77777777" w:rsidR="007878BE" w:rsidRPr="006A17EA" w:rsidRDefault="007878BE" w:rsidP="007878BE">
            <w:pPr>
              <w:spacing w:before="0"/>
              <w:jc w:val="left"/>
              <w:rPr>
                <w:rFonts w:eastAsia="TimesNewRomanPS-BoldMT" w:cs="Arial"/>
              </w:rPr>
            </w:pPr>
          </w:p>
        </w:tc>
      </w:tr>
      <w:tr w:rsidR="007878BE" w:rsidRPr="006A17EA" w14:paraId="4B82935C" w14:textId="77777777" w:rsidTr="00DF642B">
        <w:trPr>
          <w:trHeight w:val="562"/>
        </w:trPr>
        <w:tc>
          <w:tcPr>
            <w:tcW w:w="568" w:type="dxa"/>
            <w:tcBorders>
              <w:bottom w:val="single" w:sz="4" w:space="0" w:color="auto"/>
            </w:tcBorders>
            <w:vAlign w:val="center"/>
          </w:tcPr>
          <w:p w14:paraId="1537C3FF" w14:textId="77777777" w:rsidR="007878BE" w:rsidRPr="006A17EA" w:rsidRDefault="007878BE" w:rsidP="007878BE">
            <w:pPr>
              <w:spacing w:before="0"/>
              <w:jc w:val="left"/>
              <w:rPr>
                <w:rFonts w:eastAsia="TimesNewRomanPS-BoldMT" w:cs="Arial"/>
                <w:b/>
                <w:lang w:val="sr-Latn-CS"/>
              </w:rPr>
            </w:pPr>
            <w:r w:rsidRPr="006A17EA">
              <w:rPr>
                <w:rFonts w:eastAsia="TimesNewRomanPS-BoldMT" w:cs="Arial"/>
                <w:b/>
                <w:lang w:val="sr-Latn-CS"/>
              </w:rPr>
              <w:t>III</w:t>
            </w:r>
          </w:p>
        </w:tc>
        <w:tc>
          <w:tcPr>
            <w:tcW w:w="6740" w:type="dxa"/>
            <w:tcBorders>
              <w:bottom w:val="single" w:sz="4" w:space="0" w:color="auto"/>
              <w:right w:val="single" w:sz="4" w:space="0" w:color="auto"/>
            </w:tcBorders>
          </w:tcPr>
          <w:p w14:paraId="1766D69F" w14:textId="77777777" w:rsidR="007878BE" w:rsidRPr="006A17EA" w:rsidRDefault="007878BE" w:rsidP="007878BE">
            <w:pPr>
              <w:spacing w:before="0"/>
              <w:jc w:val="left"/>
              <w:rPr>
                <w:rFonts w:eastAsia="TimesNewRomanPS-BoldMT" w:cs="Arial"/>
                <w:b/>
              </w:rPr>
            </w:pPr>
            <w:r w:rsidRPr="006A17EA">
              <w:rPr>
                <w:rFonts w:eastAsia="TimesNewRomanPS-BoldMT" w:cs="Arial"/>
                <w:b/>
              </w:rPr>
              <w:t>УКУПНО ПОНУЂЕНА ЦЕНА  са ПДВ</w:t>
            </w:r>
          </w:p>
          <w:p w14:paraId="5F444217" w14:textId="77777777" w:rsidR="007878BE" w:rsidRPr="006A17EA" w:rsidRDefault="007878BE" w:rsidP="007878BE">
            <w:pPr>
              <w:spacing w:before="0"/>
              <w:jc w:val="left"/>
              <w:rPr>
                <w:rFonts w:eastAsia="TimesNewRomanPS-BoldMT" w:cs="Arial"/>
                <w:b/>
                <w:lang w:val="sr-Cyrl-RS"/>
              </w:rPr>
            </w:pPr>
            <w:r w:rsidRPr="006A17EA">
              <w:rPr>
                <w:rFonts w:eastAsia="TimesNewRomanPS-BoldMT" w:cs="Arial"/>
                <w:b/>
              </w:rPr>
              <w:t>(ред. бр.</w:t>
            </w:r>
            <w:r w:rsidRPr="006A17EA">
              <w:rPr>
                <w:rFonts w:eastAsia="TimesNewRomanPS-BoldMT" w:cs="Arial"/>
                <w:b/>
                <w:lang w:val="sr-Latn-CS"/>
              </w:rPr>
              <w:t>I</w:t>
            </w:r>
            <w:r w:rsidRPr="006A17EA">
              <w:rPr>
                <w:rFonts w:eastAsia="TimesNewRomanPS-BoldMT" w:cs="Arial"/>
                <w:b/>
              </w:rPr>
              <w:t>+ред.бр.</w:t>
            </w:r>
            <w:r w:rsidRPr="006A17EA">
              <w:rPr>
                <w:rFonts w:eastAsia="TimesNewRomanPS-BoldMT" w:cs="Arial"/>
                <w:b/>
                <w:lang w:val="sr-Latn-CS"/>
              </w:rPr>
              <w:t>II</w:t>
            </w:r>
            <w:r w:rsidRPr="006A17EA">
              <w:rPr>
                <w:rFonts w:eastAsia="TimesNewRomanPS-BoldMT" w:cs="Arial"/>
                <w:b/>
              </w:rPr>
              <w:t>)</w:t>
            </w:r>
          </w:p>
        </w:tc>
        <w:tc>
          <w:tcPr>
            <w:tcW w:w="2610" w:type="dxa"/>
            <w:tcBorders>
              <w:bottom w:val="single" w:sz="4" w:space="0" w:color="auto"/>
              <w:right w:val="single" w:sz="4" w:space="0" w:color="auto"/>
            </w:tcBorders>
          </w:tcPr>
          <w:p w14:paraId="58A84C43" w14:textId="77777777" w:rsidR="007878BE" w:rsidRPr="006A17EA" w:rsidRDefault="007878BE" w:rsidP="007878BE">
            <w:pPr>
              <w:spacing w:before="0"/>
              <w:jc w:val="left"/>
              <w:rPr>
                <w:rFonts w:eastAsia="TimesNewRomanPS-BoldMT" w:cs="Arial"/>
              </w:rPr>
            </w:pPr>
          </w:p>
        </w:tc>
      </w:tr>
    </w:tbl>
    <w:p w14:paraId="6B5C1546" w14:textId="77777777" w:rsidR="007878BE" w:rsidRPr="006A17EA" w:rsidRDefault="007878BE" w:rsidP="007878BE">
      <w:pPr>
        <w:spacing w:before="0"/>
        <w:jc w:val="left"/>
        <w:rPr>
          <w:rFonts w:eastAsia="TimesNewRomanPS-BoldMT" w:cs="Arial"/>
          <w:lang w:val="sr-Cyrl-RS"/>
        </w:rPr>
      </w:pPr>
    </w:p>
    <w:p w14:paraId="1B398F19" w14:textId="77777777" w:rsidR="00311284" w:rsidRPr="006A17EA" w:rsidRDefault="00311284" w:rsidP="007878BE">
      <w:pPr>
        <w:spacing w:before="0"/>
        <w:jc w:val="left"/>
        <w:rPr>
          <w:rFonts w:eastAsia="TimesNewRomanPS-BoldMT" w:cs="Arial"/>
          <w:b/>
          <w:lang w:val="sr-Cyrl-CS"/>
        </w:rPr>
      </w:pPr>
    </w:p>
    <w:tbl>
      <w:tblPr>
        <w:tblW w:w="10031" w:type="dxa"/>
        <w:jc w:val="center"/>
        <w:tblLayout w:type="fixed"/>
        <w:tblLook w:val="0000" w:firstRow="0" w:lastRow="0" w:firstColumn="0" w:lastColumn="0" w:noHBand="0" w:noVBand="0"/>
      </w:tblPr>
      <w:tblGrid>
        <w:gridCol w:w="3882"/>
        <w:gridCol w:w="2127"/>
        <w:gridCol w:w="4022"/>
      </w:tblGrid>
      <w:tr w:rsidR="00311284" w:rsidRPr="006A17EA" w14:paraId="2F6BF00D" w14:textId="77777777" w:rsidTr="00DF642B">
        <w:trPr>
          <w:jc w:val="center"/>
        </w:trPr>
        <w:tc>
          <w:tcPr>
            <w:tcW w:w="3882" w:type="dxa"/>
          </w:tcPr>
          <w:p w14:paraId="0BF0B40D" w14:textId="77777777" w:rsidR="00311284" w:rsidRPr="006A17EA" w:rsidRDefault="00311284" w:rsidP="00311284">
            <w:pPr>
              <w:spacing w:before="0"/>
              <w:jc w:val="left"/>
              <w:rPr>
                <w:rFonts w:eastAsia="TimesNewRomanPS-BoldMT" w:cs="Arial"/>
                <w:b/>
              </w:rPr>
            </w:pPr>
            <w:r w:rsidRPr="006A17EA">
              <w:rPr>
                <w:rFonts w:eastAsia="TimesNewRomanPS-BoldMT" w:cs="Arial"/>
                <w:b/>
              </w:rPr>
              <w:t>Датум:</w:t>
            </w:r>
          </w:p>
        </w:tc>
        <w:tc>
          <w:tcPr>
            <w:tcW w:w="2127" w:type="dxa"/>
          </w:tcPr>
          <w:p w14:paraId="2C381930" w14:textId="77777777" w:rsidR="00311284" w:rsidRPr="006A17EA" w:rsidRDefault="00311284" w:rsidP="00311284">
            <w:pPr>
              <w:spacing w:before="0"/>
              <w:jc w:val="left"/>
              <w:rPr>
                <w:rFonts w:eastAsia="TimesNewRomanPS-BoldMT" w:cs="Arial"/>
                <w:b/>
                <w:lang w:val="ru-RU"/>
              </w:rPr>
            </w:pPr>
          </w:p>
        </w:tc>
        <w:tc>
          <w:tcPr>
            <w:tcW w:w="4022" w:type="dxa"/>
          </w:tcPr>
          <w:p w14:paraId="7F2AFE55" w14:textId="77777777" w:rsidR="00311284" w:rsidRPr="006A17EA" w:rsidRDefault="00311284" w:rsidP="00311284">
            <w:pPr>
              <w:spacing w:before="0"/>
              <w:jc w:val="left"/>
              <w:rPr>
                <w:rFonts w:eastAsia="TimesNewRomanPS-BoldMT" w:cs="Arial"/>
                <w:b/>
                <w:lang w:val="sr-Cyrl-CS"/>
              </w:rPr>
            </w:pPr>
            <w:r w:rsidRPr="006A17EA">
              <w:rPr>
                <w:rFonts w:eastAsia="TimesNewRomanPS-BoldMT" w:cs="Arial"/>
                <w:b/>
                <w:lang w:val="sr-Cyrl-CS"/>
              </w:rPr>
              <w:t>П</w:t>
            </w:r>
            <w:r w:rsidRPr="006A17EA">
              <w:rPr>
                <w:rFonts w:eastAsia="TimesNewRomanPS-BoldMT" w:cs="Arial"/>
                <w:b/>
              </w:rPr>
              <w:t>онуђач</w:t>
            </w:r>
          </w:p>
        </w:tc>
      </w:tr>
      <w:tr w:rsidR="00311284" w:rsidRPr="00C05393" w14:paraId="2196E653" w14:textId="77777777" w:rsidTr="00DF642B">
        <w:trPr>
          <w:jc w:val="center"/>
        </w:trPr>
        <w:tc>
          <w:tcPr>
            <w:tcW w:w="3882" w:type="dxa"/>
          </w:tcPr>
          <w:p w14:paraId="5AE4EF39" w14:textId="77777777" w:rsidR="00311284" w:rsidRPr="006A17EA" w:rsidRDefault="00311284" w:rsidP="00311284">
            <w:pPr>
              <w:spacing w:before="0"/>
              <w:jc w:val="left"/>
              <w:rPr>
                <w:rFonts w:eastAsia="TimesNewRomanPS-BoldMT" w:cs="Arial"/>
                <w:b/>
              </w:rPr>
            </w:pPr>
          </w:p>
        </w:tc>
        <w:tc>
          <w:tcPr>
            <w:tcW w:w="2127" w:type="dxa"/>
          </w:tcPr>
          <w:p w14:paraId="1BBA4902" w14:textId="77777777" w:rsidR="00311284" w:rsidRPr="006A17EA" w:rsidRDefault="00311284" w:rsidP="00311284">
            <w:pPr>
              <w:spacing w:before="0"/>
              <w:jc w:val="left"/>
              <w:rPr>
                <w:rFonts w:eastAsia="TimesNewRomanPS-BoldMT" w:cs="Arial"/>
                <w:b/>
              </w:rPr>
            </w:pPr>
            <w:r w:rsidRPr="006A17EA">
              <w:rPr>
                <w:rFonts w:eastAsia="TimesNewRomanPS-BoldMT" w:cs="Arial"/>
                <w:b/>
              </w:rPr>
              <w:t>М.П.</w:t>
            </w:r>
          </w:p>
        </w:tc>
        <w:tc>
          <w:tcPr>
            <w:tcW w:w="4022" w:type="dxa"/>
          </w:tcPr>
          <w:p w14:paraId="548F8966" w14:textId="77777777" w:rsidR="00311284" w:rsidRPr="006A17EA" w:rsidRDefault="00311284" w:rsidP="00311284">
            <w:pPr>
              <w:spacing w:before="0"/>
              <w:jc w:val="left"/>
              <w:rPr>
                <w:rFonts w:eastAsia="TimesNewRomanPS-BoldMT" w:cs="Arial"/>
                <w:b/>
                <w:lang w:val="ru-RU"/>
              </w:rPr>
            </w:pPr>
          </w:p>
        </w:tc>
      </w:tr>
      <w:tr w:rsidR="00311284" w:rsidRPr="00C05393" w14:paraId="1FC318E9" w14:textId="77777777" w:rsidTr="00DF642B">
        <w:trPr>
          <w:jc w:val="center"/>
        </w:trPr>
        <w:tc>
          <w:tcPr>
            <w:tcW w:w="3882" w:type="dxa"/>
            <w:tcBorders>
              <w:bottom w:val="single" w:sz="4" w:space="0" w:color="auto"/>
            </w:tcBorders>
          </w:tcPr>
          <w:p w14:paraId="350EB095" w14:textId="77777777" w:rsidR="00311284" w:rsidRPr="00C05393" w:rsidRDefault="00311284" w:rsidP="00311284">
            <w:pPr>
              <w:spacing w:before="0"/>
              <w:jc w:val="left"/>
              <w:rPr>
                <w:rFonts w:eastAsia="TimesNewRomanPS-BoldMT" w:cs="Arial"/>
                <w:b/>
                <w:highlight w:val="yellow"/>
              </w:rPr>
            </w:pPr>
          </w:p>
        </w:tc>
        <w:tc>
          <w:tcPr>
            <w:tcW w:w="2127" w:type="dxa"/>
          </w:tcPr>
          <w:p w14:paraId="0F9900F9" w14:textId="77777777" w:rsidR="00311284" w:rsidRPr="00C05393" w:rsidRDefault="00311284" w:rsidP="00311284">
            <w:pPr>
              <w:spacing w:before="0"/>
              <w:jc w:val="left"/>
              <w:rPr>
                <w:rFonts w:eastAsia="TimesNewRomanPS-BoldMT" w:cs="Arial"/>
                <w:b/>
                <w:highlight w:val="yellow"/>
                <w:lang w:val="ru-RU"/>
              </w:rPr>
            </w:pPr>
          </w:p>
        </w:tc>
        <w:tc>
          <w:tcPr>
            <w:tcW w:w="4022" w:type="dxa"/>
            <w:tcBorders>
              <w:bottom w:val="single" w:sz="4" w:space="0" w:color="auto"/>
            </w:tcBorders>
          </w:tcPr>
          <w:p w14:paraId="7BC716D0" w14:textId="77777777" w:rsidR="00311284" w:rsidRPr="00C05393" w:rsidRDefault="00311284" w:rsidP="00311284">
            <w:pPr>
              <w:spacing w:before="0"/>
              <w:jc w:val="left"/>
              <w:rPr>
                <w:rFonts w:eastAsia="TimesNewRomanPS-BoldMT" w:cs="Arial"/>
                <w:b/>
                <w:highlight w:val="yellow"/>
                <w:lang w:val="ru-RU"/>
              </w:rPr>
            </w:pPr>
          </w:p>
        </w:tc>
      </w:tr>
    </w:tbl>
    <w:p w14:paraId="24CE41D0" w14:textId="77777777" w:rsidR="00311284" w:rsidRPr="00C05393" w:rsidRDefault="00311284" w:rsidP="007878BE">
      <w:pPr>
        <w:spacing w:before="0"/>
        <w:jc w:val="left"/>
        <w:rPr>
          <w:rFonts w:eastAsia="TimesNewRomanPS-BoldMT" w:cs="Arial"/>
          <w:b/>
          <w:highlight w:val="yellow"/>
          <w:lang w:val="sr-Cyrl-CS"/>
        </w:rPr>
      </w:pPr>
    </w:p>
    <w:p w14:paraId="416C6998" w14:textId="228D39AD" w:rsidR="00311284" w:rsidRPr="00C05393" w:rsidRDefault="00311284" w:rsidP="007878BE">
      <w:pPr>
        <w:spacing w:before="0"/>
        <w:jc w:val="left"/>
        <w:rPr>
          <w:rFonts w:eastAsia="TimesNewRomanPS-BoldMT" w:cs="Arial"/>
          <w:b/>
          <w:highlight w:val="yellow"/>
          <w:lang w:val="sr-Cyrl-CS"/>
        </w:rPr>
      </w:pPr>
    </w:p>
    <w:p w14:paraId="46A90B00" w14:textId="4E377ABC" w:rsidR="007878BE" w:rsidRPr="006A17EA" w:rsidRDefault="007878BE" w:rsidP="007878BE">
      <w:pPr>
        <w:spacing w:before="0"/>
        <w:jc w:val="left"/>
        <w:rPr>
          <w:rFonts w:eastAsia="TimesNewRomanPS-BoldMT" w:cs="Arial"/>
        </w:rPr>
      </w:pPr>
      <w:r w:rsidRPr="006A17EA">
        <w:rPr>
          <w:rFonts w:eastAsia="TimesNewRomanPS-BoldMT" w:cs="Arial"/>
          <w:b/>
          <w:lang w:val="sr-Cyrl-CS"/>
        </w:rPr>
        <w:t>Напомена:</w:t>
      </w:r>
    </w:p>
    <w:p w14:paraId="5E17E07B" w14:textId="77777777" w:rsidR="007878BE" w:rsidRPr="006A17EA" w:rsidRDefault="007878BE" w:rsidP="007878BE">
      <w:pPr>
        <w:spacing w:before="0"/>
        <w:jc w:val="left"/>
        <w:rPr>
          <w:rFonts w:eastAsia="TimesNewRomanPS-BoldMT" w:cs="Arial"/>
          <w:lang w:val="ru-RU"/>
        </w:rPr>
      </w:pPr>
      <w:r w:rsidRPr="006A17EA">
        <w:rPr>
          <w:rFonts w:eastAsia="TimesNewRomanPS-BoldMT" w:cs="Arial"/>
          <w:lang w:val="ru-RU"/>
        </w:rPr>
        <w:t xml:space="preserve">-Уколико </w:t>
      </w:r>
      <w:r w:rsidRPr="006A17EA">
        <w:rPr>
          <w:rFonts w:eastAsia="TimesNewRomanPS-BoldMT" w:cs="Arial"/>
          <w:lang w:val="sr-Cyrl-CS"/>
        </w:rPr>
        <w:t>група понуђача подноси заједничку понуду овај образац потписује и оверава Носилац посла</w:t>
      </w:r>
      <w:r w:rsidRPr="006A17EA">
        <w:rPr>
          <w:rFonts w:eastAsia="TimesNewRomanPS-BoldMT" w:cs="Arial"/>
          <w:lang w:val="ru-RU"/>
        </w:rPr>
        <w:t>.</w:t>
      </w:r>
    </w:p>
    <w:p w14:paraId="550BB496" w14:textId="77777777" w:rsidR="007878BE" w:rsidRPr="006A17EA" w:rsidRDefault="007878BE" w:rsidP="007878BE">
      <w:pPr>
        <w:spacing w:before="0"/>
        <w:jc w:val="left"/>
        <w:rPr>
          <w:rFonts w:eastAsia="TimesNewRomanPS-BoldMT" w:cs="Arial"/>
          <w:lang w:val="ru-RU"/>
        </w:rPr>
      </w:pPr>
      <w:r w:rsidRPr="006A17EA">
        <w:rPr>
          <w:rFonts w:eastAsia="TimesNewRomanPS-BoldMT" w:cs="Arial"/>
          <w:lang w:val="sr-Cyrl-CS"/>
        </w:rPr>
        <w:t xml:space="preserve">- </w:t>
      </w:r>
      <w:r w:rsidRPr="006A17EA">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3D1BB988" w14:textId="77777777" w:rsidR="007878BE" w:rsidRPr="006A17EA" w:rsidRDefault="007878BE" w:rsidP="007878BE">
      <w:pPr>
        <w:spacing w:before="0"/>
        <w:jc w:val="left"/>
        <w:rPr>
          <w:rFonts w:eastAsia="TimesNewRomanPS-BoldMT" w:cs="Arial"/>
          <w:lang w:val="sr-Cyrl-RS"/>
        </w:rPr>
      </w:pPr>
    </w:p>
    <w:p w14:paraId="6BA9647B" w14:textId="7644C316" w:rsidR="007878BE" w:rsidRPr="006A17EA" w:rsidRDefault="007878BE" w:rsidP="007878BE">
      <w:pPr>
        <w:spacing w:before="0"/>
        <w:jc w:val="left"/>
        <w:rPr>
          <w:rFonts w:eastAsia="TimesNewRomanPS-BoldMT" w:cs="Arial"/>
          <w:b/>
          <w:lang w:val="ru-RU"/>
        </w:rPr>
      </w:pPr>
      <w:r w:rsidRPr="006A17EA">
        <w:rPr>
          <w:rFonts w:eastAsia="TimesNewRomanPS-BoldMT" w:cs="Arial"/>
          <w:b/>
          <w:lang w:val="sr-Latn-CS"/>
        </w:rPr>
        <w:t>Упутство</w:t>
      </w:r>
      <w:r w:rsidRPr="006A17EA">
        <w:rPr>
          <w:rFonts w:eastAsia="TimesNewRomanPS-BoldMT" w:cs="Arial"/>
          <w:b/>
        </w:rPr>
        <w:t xml:space="preserve"> </w:t>
      </w:r>
      <w:r w:rsidRPr="006A17EA">
        <w:rPr>
          <w:rFonts w:eastAsia="TimesNewRomanPS-BoldMT" w:cs="Arial"/>
          <w:b/>
          <w:lang w:val="sr-Latn-CS"/>
        </w:rPr>
        <w:t>за попуњавањ</w:t>
      </w:r>
      <w:r w:rsidRPr="006A17EA">
        <w:rPr>
          <w:rFonts w:eastAsia="TimesNewRomanPS-BoldMT" w:cs="Arial"/>
          <w:b/>
          <w:lang w:val="ru-RU"/>
        </w:rPr>
        <w:t xml:space="preserve">е Обрасца структуре цене за партију </w:t>
      </w:r>
      <w:r w:rsidR="00DF642B" w:rsidRPr="006A17EA">
        <w:rPr>
          <w:rFonts w:eastAsia="TimesNewRomanPS-BoldMT" w:cs="Arial"/>
          <w:b/>
          <w:lang w:val="ru-RU"/>
        </w:rPr>
        <w:t>4</w:t>
      </w:r>
      <w:r w:rsidRPr="006A17EA">
        <w:rPr>
          <w:rFonts w:eastAsia="TimesNewRomanPS-BoldMT" w:cs="Arial"/>
          <w:b/>
          <w:lang w:val="ru-RU"/>
        </w:rPr>
        <w:t xml:space="preserve"> :</w:t>
      </w:r>
    </w:p>
    <w:p w14:paraId="5C80A6DC" w14:textId="77777777" w:rsidR="007878BE" w:rsidRPr="006A17EA" w:rsidRDefault="007878BE" w:rsidP="007878BE">
      <w:pPr>
        <w:spacing w:before="0"/>
        <w:jc w:val="left"/>
        <w:rPr>
          <w:rFonts w:eastAsia="TimesNewRomanPS-BoldMT" w:cs="Arial"/>
          <w:b/>
        </w:rPr>
      </w:pPr>
    </w:p>
    <w:p w14:paraId="4E8E4094" w14:textId="77777777" w:rsidR="007878BE" w:rsidRPr="006A17EA" w:rsidRDefault="007878BE" w:rsidP="007878BE">
      <w:pPr>
        <w:spacing w:before="0"/>
        <w:jc w:val="left"/>
        <w:rPr>
          <w:rFonts w:eastAsia="TimesNewRomanPS-BoldMT" w:cs="Arial"/>
          <w:bCs/>
          <w:iCs/>
          <w:lang w:val="sr-Cyrl-RS"/>
        </w:rPr>
      </w:pPr>
      <w:r w:rsidRPr="006A17EA">
        <w:rPr>
          <w:rFonts w:eastAsia="TimesNewRomanPS-BoldMT" w:cs="Arial"/>
          <w:bCs/>
          <w:iCs/>
        </w:rPr>
        <w:t>Понуђач треба да попун</w:t>
      </w:r>
      <w:r w:rsidRPr="006A17EA">
        <w:rPr>
          <w:rFonts w:eastAsia="TimesNewRomanPS-BoldMT" w:cs="Arial"/>
          <w:bCs/>
          <w:iCs/>
          <w:lang w:val="sr-Cyrl-CS"/>
        </w:rPr>
        <w:t>и</w:t>
      </w:r>
      <w:r w:rsidRPr="006A17EA">
        <w:rPr>
          <w:rFonts w:eastAsia="TimesNewRomanPS-BoldMT" w:cs="Arial"/>
          <w:bCs/>
          <w:iCs/>
        </w:rPr>
        <w:t xml:space="preserve"> образац структуре цене </w:t>
      </w:r>
      <w:r w:rsidRPr="006A17EA">
        <w:rPr>
          <w:rFonts w:eastAsia="TimesNewRomanPS-BoldMT" w:cs="Arial"/>
          <w:bCs/>
          <w:iCs/>
          <w:lang w:val="sr-Cyrl-CS"/>
        </w:rPr>
        <w:t>Табела 1. на следећи начин</w:t>
      </w:r>
      <w:r w:rsidRPr="006A17EA">
        <w:rPr>
          <w:rFonts w:eastAsia="TimesNewRomanPS-BoldMT" w:cs="Arial"/>
          <w:bCs/>
          <w:iCs/>
        </w:rPr>
        <w:t>:</w:t>
      </w:r>
    </w:p>
    <w:p w14:paraId="425054DE" w14:textId="63D2DAF2" w:rsidR="007878BE" w:rsidRPr="006A17EA" w:rsidRDefault="007878BE" w:rsidP="007878BE">
      <w:pPr>
        <w:spacing w:before="0"/>
        <w:jc w:val="left"/>
        <w:rPr>
          <w:rFonts w:eastAsia="TimesNewRomanPS-BoldMT" w:cs="Arial"/>
          <w:bCs/>
          <w:iCs/>
        </w:rPr>
      </w:pPr>
      <w:r w:rsidRPr="006A17EA">
        <w:rPr>
          <w:rFonts w:eastAsia="TimesNewRomanPS-BoldMT" w:cs="Arial"/>
          <w:bCs/>
          <w:iCs/>
          <w:lang w:val="sr-Cyrl-CS"/>
        </w:rPr>
        <w:t xml:space="preserve">-у колону </w:t>
      </w:r>
      <w:r w:rsidR="006A17EA" w:rsidRPr="006A17EA">
        <w:rPr>
          <w:rFonts w:eastAsia="TimesNewRomanPS-BoldMT" w:cs="Arial"/>
          <w:bCs/>
          <w:iCs/>
          <w:lang w:val="sr-Cyrl-CS"/>
        </w:rPr>
        <w:t>6</w:t>
      </w:r>
      <w:r w:rsidRPr="006A17EA">
        <w:rPr>
          <w:rFonts w:eastAsia="TimesNewRomanPS-BoldMT" w:cs="Arial"/>
          <w:bCs/>
          <w:iCs/>
          <w:lang w:val="sr-Cyrl-CS"/>
        </w:rPr>
        <w:t xml:space="preserve">. </w:t>
      </w:r>
      <w:r w:rsidRPr="006A17EA">
        <w:rPr>
          <w:rFonts w:eastAsia="TimesNewRomanPS-BoldMT" w:cs="Arial"/>
          <w:bCs/>
          <w:iCs/>
        </w:rPr>
        <w:t>уписати колико износи јединична цена без ПДВ за извршену услугу;</w:t>
      </w:r>
    </w:p>
    <w:p w14:paraId="1ED4A018" w14:textId="0826A630" w:rsidR="007878BE" w:rsidRPr="006A17EA" w:rsidRDefault="007878BE" w:rsidP="007878BE">
      <w:pPr>
        <w:spacing w:before="0"/>
        <w:jc w:val="left"/>
        <w:rPr>
          <w:rFonts w:eastAsia="TimesNewRomanPS-BoldMT" w:cs="Arial"/>
          <w:bCs/>
          <w:iCs/>
        </w:rPr>
      </w:pPr>
      <w:r w:rsidRPr="006A17EA">
        <w:rPr>
          <w:rFonts w:eastAsia="TimesNewRomanPS-BoldMT" w:cs="Arial"/>
          <w:bCs/>
          <w:iCs/>
        </w:rPr>
        <w:t xml:space="preserve">-у колону </w:t>
      </w:r>
      <w:r w:rsidR="006A17EA" w:rsidRPr="006A17EA">
        <w:rPr>
          <w:rFonts w:eastAsia="TimesNewRomanPS-BoldMT" w:cs="Arial"/>
          <w:bCs/>
          <w:iCs/>
          <w:lang w:val="sr-Cyrl-CS"/>
        </w:rPr>
        <w:t>7</w:t>
      </w:r>
      <w:r w:rsidRPr="006A17EA">
        <w:rPr>
          <w:rFonts w:eastAsia="TimesNewRomanPS-BoldMT" w:cs="Arial"/>
          <w:bCs/>
          <w:iCs/>
        </w:rPr>
        <w:t>. уписати колико износи јединична цена са ПДВ за извршену услугу;</w:t>
      </w:r>
    </w:p>
    <w:p w14:paraId="5E0E6B38" w14:textId="7002DF93" w:rsidR="007878BE" w:rsidRPr="006A17EA" w:rsidRDefault="007878BE" w:rsidP="007878BE">
      <w:pPr>
        <w:spacing w:before="0"/>
        <w:jc w:val="left"/>
        <w:rPr>
          <w:rFonts w:eastAsia="TimesNewRomanPS-BoldMT" w:cs="Arial"/>
          <w:bCs/>
          <w:iCs/>
        </w:rPr>
      </w:pPr>
      <w:r w:rsidRPr="006A17EA">
        <w:rPr>
          <w:rFonts w:eastAsia="TimesNewRomanPS-BoldMT" w:cs="Arial"/>
          <w:bCs/>
          <w:iCs/>
        </w:rPr>
        <w:t xml:space="preserve">-у колону </w:t>
      </w:r>
      <w:r w:rsidR="006A17EA" w:rsidRPr="006A17EA">
        <w:rPr>
          <w:rFonts w:eastAsia="TimesNewRomanPS-BoldMT" w:cs="Arial"/>
          <w:bCs/>
          <w:iCs/>
          <w:lang w:val="sr-Cyrl-CS"/>
        </w:rPr>
        <w:t>8</w:t>
      </w:r>
      <w:r w:rsidRPr="006A17EA">
        <w:rPr>
          <w:rFonts w:eastAsia="TimesNewRomanPS-BoldMT" w:cs="Arial"/>
          <w:bCs/>
          <w:iCs/>
        </w:rPr>
        <w:t xml:space="preserve">. уписати колико износи укупна цена без ПДВ и то тако што ће помножити јединичну цену без ПДВ (наведену у колони </w:t>
      </w:r>
      <w:r w:rsidRPr="006A17EA">
        <w:rPr>
          <w:rFonts w:eastAsia="TimesNewRomanPS-BoldMT" w:cs="Arial"/>
          <w:bCs/>
          <w:iCs/>
          <w:lang w:val="sr-Cyrl-CS"/>
        </w:rPr>
        <w:t>5</w:t>
      </w:r>
      <w:r w:rsidRPr="006A17EA">
        <w:rPr>
          <w:rFonts w:eastAsia="TimesNewRomanPS-BoldMT" w:cs="Arial"/>
          <w:bCs/>
          <w:iCs/>
        </w:rPr>
        <w:t xml:space="preserve">.) са траженим обимом-количином (која је наведена у колони </w:t>
      </w:r>
      <w:r w:rsidRPr="006A17EA">
        <w:rPr>
          <w:rFonts w:eastAsia="TimesNewRomanPS-BoldMT" w:cs="Arial"/>
          <w:bCs/>
          <w:iCs/>
          <w:lang w:val="sr-Cyrl-CS"/>
        </w:rPr>
        <w:t>4</w:t>
      </w:r>
      <w:r w:rsidRPr="006A17EA">
        <w:rPr>
          <w:rFonts w:eastAsia="TimesNewRomanPS-BoldMT" w:cs="Arial"/>
          <w:bCs/>
          <w:iCs/>
        </w:rPr>
        <w:t xml:space="preserve">.); </w:t>
      </w:r>
    </w:p>
    <w:p w14:paraId="6A342D84" w14:textId="4C46BC97" w:rsidR="007878BE" w:rsidRPr="006A17EA" w:rsidRDefault="007878BE" w:rsidP="007878BE">
      <w:pPr>
        <w:spacing w:before="0"/>
        <w:jc w:val="left"/>
        <w:rPr>
          <w:rFonts w:eastAsia="TimesNewRomanPS-BoldMT" w:cs="Arial"/>
          <w:bCs/>
          <w:iCs/>
        </w:rPr>
      </w:pPr>
      <w:r w:rsidRPr="006A17EA">
        <w:rPr>
          <w:rFonts w:eastAsia="TimesNewRomanPS-BoldMT" w:cs="Arial"/>
          <w:bCs/>
          <w:iCs/>
          <w:lang w:val="sr-Cyrl-CS"/>
        </w:rPr>
        <w:t xml:space="preserve">-у колону </w:t>
      </w:r>
      <w:r w:rsidR="006A17EA" w:rsidRPr="006A17EA">
        <w:rPr>
          <w:rFonts w:eastAsia="TimesNewRomanPS-BoldMT" w:cs="Arial"/>
          <w:bCs/>
          <w:iCs/>
          <w:lang w:val="sr-Cyrl-CS"/>
        </w:rPr>
        <w:t>9</w:t>
      </w:r>
      <w:r w:rsidRPr="006A17EA">
        <w:rPr>
          <w:rFonts w:eastAsia="TimesNewRomanPS-BoldMT" w:cs="Arial"/>
          <w:bCs/>
          <w:iCs/>
        </w:rPr>
        <w:t xml:space="preserve">. уписати колико износи укупна цена са ПДВ и то тако што ће помножити јединичну цену са ПДВ (наведену у колони </w:t>
      </w:r>
      <w:r w:rsidR="0001542F">
        <w:rPr>
          <w:rFonts w:eastAsia="TimesNewRomanPS-BoldMT" w:cs="Arial"/>
          <w:bCs/>
          <w:iCs/>
        </w:rPr>
        <w:t>5</w:t>
      </w:r>
      <w:r w:rsidRPr="006A17EA">
        <w:rPr>
          <w:rFonts w:eastAsia="TimesNewRomanPS-BoldMT" w:cs="Arial"/>
          <w:bCs/>
          <w:iCs/>
        </w:rPr>
        <w:t xml:space="preserve">.) са траженим обимом- количином (која је наведена у колони </w:t>
      </w:r>
      <w:r w:rsidR="006A17EA" w:rsidRPr="006A17EA">
        <w:rPr>
          <w:rFonts w:eastAsia="TimesNewRomanPS-BoldMT" w:cs="Arial"/>
          <w:bCs/>
          <w:iCs/>
          <w:lang w:val="sr-Cyrl-CS"/>
        </w:rPr>
        <w:t>5</w:t>
      </w:r>
      <w:r w:rsidRPr="006A17EA">
        <w:rPr>
          <w:rFonts w:eastAsia="TimesNewRomanPS-BoldMT" w:cs="Arial"/>
          <w:bCs/>
          <w:iCs/>
        </w:rPr>
        <w:t>.).</w:t>
      </w:r>
    </w:p>
    <w:p w14:paraId="6EC3098D" w14:textId="77777777" w:rsidR="007878BE" w:rsidRPr="006A17EA" w:rsidRDefault="007878BE" w:rsidP="007878BE">
      <w:pPr>
        <w:spacing w:before="0"/>
        <w:jc w:val="left"/>
        <w:rPr>
          <w:rFonts w:eastAsia="TimesNewRomanPS-BoldMT" w:cs="Arial"/>
        </w:rPr>
      </w:pPr>
    </w:p>
    <w:p w14:paraId="4B5255F1" w14:textId="77777777" w:rsidR="007878BE" w:rsidRPr="006A17EA" w:rsidRDefault="007878BE" w:rsidP="007878BE">
      <w:pPr>
        <w:spacing w:before="0"/>
        <w:jc w:val="left"/>
        <w:rPr>
          <w:rFonts w:eastAsia="TimesNewRomanPS-BoldMT" w:cs="Arial"/>
        </w:rPr>
      </w:pPr>
      <w:r w:rsidRPr="006A17EA">
        <w:rPr>
          <w:rFonts w:eastAsia="TimesNewRomanPS-BoldMT" w:cs="Arial"/>
        </w:rPr>
        <w:t>-у ред бр. I – уписује се укупно понуђена цена за све позиције  без ПДВ (збир колоне бр. 7)</w:t>
      </w:r>
    </w:p>
    <w:p w14:paraId="30B7D1CC" w14:textId="77777777" w:rsidR="007878BE" w:rsidRPr="006A17EA" w:rsidRDefault="007878BE" w:rsidP="007878BE">
      <w:pPr>
        <w:spacing w:before="0"/>
        <w:jc w:val="left"/>
        <w:rPr>
          <w:rFonts w:eastAsia="TimesNewRomanPS-BoldMT" w:cs="Arial"/>
        </w:rPr>
      </w:pPr>
      <w:r w:rsidRPr="006A17EA">
        <w:rPr>
          <w:rFonts w:eastAsia="TimesNewRomanPS-BoldMT" w:cs="Arial"/>
        </w:rPr>
        <w:t xml:space="preserve">-у ред бр. II – уписује се укупан износ ПДВ </w:t>
      </w:r>
    </w:p>
    <w:p w14:paraId="35B22BDE" w14:textId="5AD6BF3D" w:rsidR="007878BE" w:rsidRPr="00BD6DBD" w:rsidRDefault="007878BE" w:rsidP="007878BE">
      <w:pPr>
        <w:spacing w:before="0"/>
        <w:jc w:val="left"/>
        <w:rPr>
          <w:rFonts w:eastAsia="TimesNewRomanPS-BoldMT" w:cs="Arial"/>
        </w:rPr>
      </w:pPr>
      <w:r w:rsidRPr="006A17EA">
        <w:rPr>
          <w:rFonts w:eastAsia="TimesNewRomanPS-BoldMT" w:cs="Arial"/>
        </w:rPr>
        <w:t>-у ред бр. III – уписује се укупно понуђена цена са ПДВ (ред бр. I + ред.бр. II)</w:t>
      </w:r>
    </w:p>
    <w:p w14:paraId="0F49B9D2" w14:textId="77777777" w:rsidR="007878BE" w:rsidRPr="006A17EA" w:rsidRDefault="007878BE" w:rsidP="007878BE">
      <w:pPr>
        <w:spacing w:before="0"/>
        <w:jc w:val="left"/>
        <w:rPr>
          <w:rFonts w:eastAsia="TimesNewRomanPS-BoldMT" w:cs="Arial"/>
        </w:rPr>
      </w:pPr>
      <w:r w:rsidRPr="006A17EA">
        <w:rPr>
          <w:rFonts w:eastAsia="TimesNewRomanPS-BoldMT" w:cs="Arial"/>
        </w:rPr>
        <w:t>-на место предвиђено за место и датум уписује се место и датум попуњавањаобрасца структуре цене.</w:t>
      </w:r>
    </w:p>
    <w:p w14:paraId="1A6A5C6C" w14:textId="15AEFBB4" w:rsidR="007878BE" w:rsidRDefault="007878BE" w:rsidP="007878BE">
      <w:pPr>
        <w:spacing w:before="0"/>
        <w:jc w:val="left"/>
        <w:rPr>
          <w:rFonts w:eastAsia="TimesNewRomanPS-BoldMT" w:cs="Arial"/>
        </w:rPr>
      </w:pPr>
      <w:r w:rsidRPr="006A17EA">
        <w:rPr>
          <w:rFonts w:eastAsia="TimesNewRomanPS-BoldMT" w:cs="Arial"/>
        </w:rPr>
        <w:t>-на  место предвиђено за печат и потпис понуђач печатом оверава и потписује образац структуре цене.</w:t>
      </w:r>
    </w:p>
    <w:p w14:paraId="74FAE288" w14:textId="2EAF38C6" w:rsidR="00FC113D" w:rsidRDefault="00FC113D" w:rsidP="007878BE">
      <w:pPr>
        <w:spacing w:before="0"/>
        <w:jc w:val="left"/>
        <w:rPr>
          <w:rFonts w:eastAsia="TimesNewRomanPS-BoldMT" w:cs="Arial"/>
        </w:rPr>
      </w:pPr>
    </w:p>
    <w:p w14:paraId="1321C33F" w14:textId="7A95C542" w:rsidR="00FC113D" w:rsidRDefault="00FC113D" w:rsidP="007878BE">
      <w:pPr>
        <w:spacing w:before="0"/>
        <w:jc w:val="left"/>
        <w:rPr>
          <w:rFonts w:eastAsia="TimesNewRomanPS-BoldMT" w:cs="Arial"/>
        </w:rPr>
      </w:pPr>
    </w:p>
    <w:p w14:paraId="5EBD6ECF" w14:textId="258D1C54" w:rsidR="00FC113D" w:rsidRDefault="00FC113D" w:rsidP="007878BE">
      <w:pPr>
        <w:spacing w:before="0"/>
        <w:jc w:val="left"/>
        <w:rPr>
          <w:rFonts w:eastAsia="TimesNewRomanPS-BoldMT" w:cs="Arial"/>
        </w:rPr>
      </w:pPr>
    </w:p>
    <w:p w14:paraId="31847C10" w14:textId="16D1AE73" w:rsidR="00FC113D" w:rsidRDefault="00FC113D" w:rsidP="007878BE">
      <w:pPr>
        <w:spacing w:before="0"/>
        <w:jc w:val="left"/>
        <w:rPr>
          <w:rFonts w:eastAsia="TimesNewRomanPS-BoldMT" w:cs="Arial"/>
          <w:lang w:val="sr-Cyrl-RS"/>
        </w:rPr>
      </w:pPr>
    </w:p>
    <w:p w14:paraId="051E3D16" w14:textId="3EAC8B3A" w:rsidR="00BD6DBD" w:rsidRDefault="00BD6DBD" w:rsidP="007878BE">
      <w:pPr>
        <w:spacing w:before="0"/>
        <w:jc w:val="left"/>
        <w:rPr>
          <w:rFonts w:eastAsia="TimesNewRomanPS-BoldMT" w:cs="Arial"/>
          <w:lang w:val="sr-Cyrl-RS"/>
        </w:rPr>
      </w:pPr>
    </w:p>
    <w:p w14:paraId="7C65FC1F" w14:textId="13E53152" w:rsidR="00BD6DBD" w:rsidRDefault="00BD6DBD" w:rsidP="007878BE">
      <w:pPr>
        <w:spacing w:before="0"/>
        <w:jc w:val="left"/>
        <w:rPr>
          <w:rFonts w:eastAsia="TimesNewRomanPS-BoldMT" w:cs="Arial"/>
          <w:lang w:val="sr-Cyrl-RS"/>
        </w:rPr>
      </w:pPr>
    </w:p>
    <w:p w14:paraId="5AA1C432" w14:textId="198400FF" w:rsidR="00BD6DBD" w:rsidRDefault="00BD6DBD" w:rsidP="007878BE">
      <w:pPr>
        <w:spacing w:before="0"/>
        <w:jc w:val="left"/>
        <w:rPr>
          <w:rFonts w:eastAsia="TimesNewRomanPS-BoldMT" w:cs="Arial"/>
          <w:lang w:val="sr-Cyrl-RS"/>
        </w:rPr>
      </w:pPr>
    </w:p>
    <w:p w14:paraId="78270695" w14:textId="5E81D257" w:rsidR="00BD6DBD" w:rsidRDefault="00BD6DBD" w:rsidP="007878BE">
      <w:pPr>
        <w:spacing w:before="0"/>
        <w:jc w:val="left"/>
        <w:rPr>
          <w:rFonts w:eastAsia="TimesNewRomanPS-BoldMT" w:cs="Arial"/>
          <w:lang w:val="sr-Cyrl-RS"/>
        </w:rPr>
      </w:pPr>
    </w:p>
    <w:p w14:paraId="356F39F5" w14:textId="6091DBA4" w:rsidR="00BD6DBD" w:rsidRDefault="00BD6DBD" w:rsidP="007878BE">
      <w:pPr>
        <w:spacing w:before="0"/>
        <w:jc w:val="left"/>
        <w:rPr>
          <w:rFonts w:eastAsia="TimesNewRomanPS-BoldMT" w:cs="Arial"/>
          <w:lang w:val="sr-Cyrl-RS"/>
        </w:rPr>
      </w:pPr>
    </w:p>
    <w:p w14:paraId="56A4003D" w14:textId="7DFF295E" w:rsidR="00BD6DBD" w:rsidRDefault="00BD6DBD" w:rsidP="007878BE">
      <w:pPr>
        <w:spacing w:before="0"/>
        <w:jc w:val="left"/>
        <w:rPr>
          <w:rFonts w:eastAsia="TimesNewRomanPS-BoldMT" w:cs="Arial"/>
          <w:lang w:val="sr-Cyrl-RS"/>
        </w:rPr>
      </w:pPr>
    </w:p>
    <w:p w14:paraId="40E2F668" w14:textId="05076098" w:rsidR="00BD6DBD" w:rsidRDefault="00BD6DBD" w:rsidP="007878BE">
      <w:pPr>
        <w:spacing w:before="0"/>
        <w:jc w:val="left"/>
        <w:rPr>
          <w:rFonts w:eastAsia="TimesNewRomanPS-BoldMT" w:cs="Arial"/>
          <w:lang w:val="sr-Cyrl-RS"/>
        </w:rPr>
      </w:pPr>
    </w:p>
    <w:p w14:paraId="07116437" w14:textId="39247729" w:rsidR="00BD6DBD" w:rsidRDefault="00BD6DBD" w:rsidP="007878BE">
      <w:pPr>
        <w:spacing w:before="0"/>
        <w:jc w:val="left"/>
        <w:rPr>
          <w:rFonts w:eastAsia="TimesNewRomanPS-BoldMT" w:cs="Arial"/>
          <w:lang w:val="sr-Cyrl-RS"/>
        </w:rPr>
      </w:pPr>
    </w:p>
    <w:p w14:paraId="46FC2F78" w14:textId="3D87494C" w:rsidR="00BD6DBD" w:rsidRDefault="00BD6DBD" w:rsidP="007878BE">
      <w:pPr>
        <w:spacing w:before="0"/>
        <w:jc w:val="left"/>
        <w:rPr>
          <w:rFonts w:eastAsia="TimesNewRomanPS-BoldMT" w:cs="Arial"/>
          <w:lang w:val="sr-Cyrl-RS"/>
        </w:rPr>
      </w:pPr>
    </w:p>
    <w:p w14:paraId="0A13C7B2" w14:textId="1812626B" w:rsidR="00BD6DBD" w:rsidRDefault="00BD6DBD" w:rsidP="007878BE">
      <w:pPr>
        <w:spacing w:before="0"/>
        <w:jc w:val="left"/>
        <w:rPr>
          <w:rFonts w:eastAsia="TimesNewRomanPS-BoldMT" w:cs="Arial"/>
          <w:lang w:val="sr-Cyrl-RS"/>
        </w:rPr>
      </w:pPr>
    </w:p>
    <w:p w14:paraId="145664F6" w14:textId="77777777" w:rsidR="00BD6DBD" w:rsidRPr="006A17EA" w:rsidRDefault="00BD6DBD" w:rsidP="007878BE">
      <w:pPr>
        <w:spacing w:before="0"/>
        <w:jc w:val="left"/>
        <w:rPr>
          <w:rFonts w:eastAsia="TimesNewRomanPS-BoldMT" w:cs="Arial"/>
          <w:lang w:val="sr-Cyrl-RS"/>
        </w:rPr>
      </w:pPr>
    </w:p>
    <w:p w14:paraId="5C2C4DC4" w14:textId="32CD3A73" w:rsidR="00B117D8" w:rsidRPr="00C05393" w:rsidRDefault="00B117D8">
      <w:pPr>
        <w:spacing w:before="0"/>
        <w:jc w:val="left"/>
        <w:rPr>
          <w:rFonts w:eastAsia="TimesNewRomanPS-BoldMT" w:cs="Arial"/>
        </w:rPr>
      </w:pPr>
    </w:p>
    <w:p w14:paraId="41023EAE" w14:textId="77777777" w:rsidR="00765DB9" w:rsidRPr="00C05393" w:rsidRDefault="00765DB9" w:rsidP="00765DB9">
      <w:pPr>
        <w:tabs>
          <w:tab w:val="left" w:pos="567"/>
        </w:tabs>
        <w:spacing w:before="0"/>
        <w:rPr>
          <w:rFonts w:cs="Arial"/>
        </w:rPr>
      </w:pPr>
    </w:p>
    <w:p w14:paraId="0E2B74DA" w14:textId="77777777" w:rsidR="00765DB9" w:rsidRPr="00C05393" w:rsidRDefault="00765DB9" w:rsidP="00765DB9">
      <w:pPr>
        <w:spacing w:before="0"/>
        <w:jc w:val="right"/>
        <w:rPr>
          <w:rFonts w:cs="Arial"/>
          <w:bCs/>
          <w:caps/>
          <w:lang w:val="sr-Cyrl-CS" w:eastAsia="ar-SA"/>
        </w:rPr>
      </w:pPr>
    </w:p>
    <w:p w14:paraId="342E884B" w14:textId="77777777" w:rsidR="00765DB9" w:rsidRPr="00C05393" w:rsidRDefault="00765DB9" w:rsidP="00765DB9">
      <w:pPr>
        <w:rPr>
          <w:rFonts w:cs="Arial"/>
          <w:lang w:val="ru-RU"/>
        </w:rPr>
      </w:pPr>
      <w:r w:rsidRPr="00C05393">
        <w:rPr>
          <w:rFonts w:cs="Arial"/>
          <w:lang w:val="ru-RU"/>
        </w:rPr>
        <w:t>На основу члана 75. став 2. Закона о јавним набавкама („Службени гласник РС“ бр.124/2012, 14/15  и 68/15)</w:t>
      </w:r>
      <w:r w:rsidRPr="00C05393">
        <w:rPr>
          <w:rFonts w:cs="Arial"/>
        </w:rPr>
        <w:t xml:space="preserve"> као </w:t>
      </w:r>
      <w:r w:rsidRPr="00C05393">
        <w:rPr>
          <w:rFonts w:cs="Arial"/>
          <w:lang w:val="ru-RU"/>
        </w:rPr>
        <w:t>понуђач/члан групе понуђача/подизвођач дајем:</w:t>
      </w:r>
    </w:p>
    <w:p w14:paraId="782F6874" w14:textId="77777777" w:rsidR="00765DB9" w:rsidRPr="00C05393" w:rsidRDefault="00765DB9" w:rsidP="00765DB9">
      <w:pPr>
        <w:rPr>
          <w:rFonts w:cs="Arial"/>
          <w:lang w:val="ru-RU"/>
        </w:rPr>
      </w:pPr>
    </w:p>
    <w:p w14:paraId="4DC727B8" w14:textId="77777777" w:rsidR="00765DB9" w:rsidRPr="00C05393" w:rsidRDefault="00765DB9" w:rsidP="00765DB9">
      <w:pPr>
        <w:rPr>
          <w:rFonts w:cs="Arial"/>
          <w:lang w:val="ru-RU"/>
        </w:rPr>
      </w:pPr>
    </w:p>
    <w:p w14:paraId="6C4BA82A" w14:textId="77777777" w:rsidR="00765DB9" w:rsidRPr="00C05393" w:rsidRDefault="00765DB9" w:rsidP="00765DB9">
      <w:pPr>
        <w:rPr>
          <w:rFonts w:cs="Arial"/>
          <w:lang w:val="ru-RU"/>
        </w:rPr>
      </w:pPr>
    </w:p>
    <w:p w14:paraId="2D7F49CC" w14:textId="77777777" w:rsidR="00765DB9" w:rsidRPr="00C05393" w:rsidRDefault="00765DB9" w:rsidP="00765DB9">
      <w:pPr>
        <w:jc w:val="center"/>
        <w:rPr>
          <w:rFonts w:cs="Arial"/>
          <w:b/>
          <w:lang w:val="ru-RU"/>
        </w:rPr>
      </w:pPr>
      <w:bookmarkStart w:id="256" w:name="_Toc442559929"/>
      <w:r w:rsidRPr="00C05393">
        <w:rPr>
          <w:rFonts w:cs="Arial"/>
          <w:b/>
          <w:lang w:val="ru-RU"/>
        </w:rPr>
        <w:t>И З Ј А В У</w:t>
      </w:r>
      <w:bookmarkEnd w:id="256"/>
    </w:p>
    <w:p w14:paraId="073ED860" w14:textId="77777777" w:rsidR="00765DB9" w:rsidRPr="00C05393" w:rsidRDefault="00765DB9" w:rsidP="00765DB9">
      <w:pPr>
        <w:rPr>
          <w:rFonts w:cs="Arial"/>
        </w:rPr>
      </w:pPr>
    </w:p>
    <w:p w14:paraId="10FF965F" w14:textId="77777777" w:rsidR="00765DB9" w:rsidRPr="00C05393" w:rsidRDefault="00765DB9" w:rsidP="00765DB9">
      <w:pPr>
        <w:rPr>
          <w:rFonts w:cs="Arial"/>
        </w:rPr>
      </w:pPr>
    </w:p>
    <w:p w14:paraId="38387688" w14:textId="5AEAAA51" w:rsidR="00765DB9" w:rsidRPr="00C05393" w:rsidRDefault="00765DB9" w:rsidP="00765DB9">
      <w:pPr>
        <w:rPr>
          <w:rFonts w:cs="Arial"/>
          <w:lang w:val="ru-RU"/>
        </w:rPr>
      </w:pPr>
      <w:r w:rsidRPr="00C05393">
        <w:rPr>
          <w:rFonts w:cs="Arial"/>
          <w:lang w:val="ru-RU"/>
        </w:rPr>
        <w:t xml:space="preserve">којом изричито наводимо да </w:t>
      </w:r>
      <w:r w:rsidRPr="00C05393">
        <w:rPr>
          <w:rFonts w:cs="Arial"/>
        </w:rPr>
        <w:t>смо у свом досадашњем раду и</w:t>
      </w:r>
      <w:r w:rsidRPr="00C05393">
        <w:rPr>
          <w:rFonts w:cs="Arial"/>
          <w:lang w:val="ru-RU"/>
        </w:rPr>
        <w:t xml:space="preserve"> при састављању Понуде </w:t>
      </w:r>
      <w:r w:rsidRPr="00C05393">
        <w:rPr>
          <w:rFonts w:cs="Arial"/>
        </w:rPr>
        <w:t xml:space="preserve"> број: ______________</w:t>
      </w:r>
      <w:r w:rsidR="00136310" w:rsidRPr="00C05393">
        <w:rPr>
          <w:rFonts w:cs="Arial"/>
          <w:lang w:val="ru-RU"/>
        </w:rPr>
        <w:t>за јавну набавку добара</w:t>
      </w:r>
      <w:r w:rsidR="00311503" w:rsidRPr="00C05393">
        <w:rPr>
          <w:rFonts w:cs="Arial"/>
          <w:lang w:val="ru-RU"/>
        </w:rPr>
        <w:t xml:space="preserve"> </w:t>
      </w:r>
      <w:r w:rsidR="00136310" w:rsidRPr="00C05393">
        <w:rPr>
          <w:rFonts w:cs="Arial"/>
          <w:lang w:val="ru-RU"/>
        </w:rPr>
        <w:t>–</w:t>
      </w:r>
      <w:r w:rsidR="00FF4DEE" w:rsidRPr="00FF4DEE">
        <w:rPr>
          <w:rFonts w:cs="Arial"/>
          <w:lang w:val="sr-Cyrl-RS"/>
        </w:rPr>
        <w:t xml:space="preserve"> </w:t>
      </w:r>
      <w:r w:rsidR="00FF4DEE" w:rsidRPr="007273B5">
        <w:rPr>
          <w:rFonts w:cs="Arial"/>
          <w:lang w:val="sr-Cyrl-RS"/>
        </w:rPr>
        <w:t>Шине за потребе Огранка РБ Колубара</w:t>
      </w:r>
      <w:r w:rsidR="003C147E">
        <w:rPr>
          <w:rFonts w:cs="Arial"/>
          <w:lang w:val="ru-RU"/>
        </w:rPr>
        <w:t>, за партију/е : ____________________</w:t>
      </w:r>
      <w:r w:rsidRPr="00C05393">
        <w:rPr>
          <w:rFonts w:cs="Arial"/>
        </w:rPr>
        <w:t xml:space="preserve"> у отвореном поступку</w:t>
      </w:r>
      <w:r w:rsidR="003C147E">
        <w:rPr>
          <w:rFonts w:cs="Arial"/>
          <w:lang w:val="sr-Cyrl-RS"/>
        </w:rPr>
        <w:t xml:space="preserve"> </w:t>
      </w:r>
      <w:r w:rsidRPr="00C05393">
        <w:rPr>
          <w:rFonts w:cs="Arial"/>
          <w:lang w:val="ru-RU"/>
        </w:rPr>
        <w:t>јавне на</w:t>
      </w:r>
      <w:r w:rsidR="00D1768E">
        <w:rPr>
          <w:rFonts w:cs="Arial"/>
          <w:lang w:val="ru-RU"/>
        </w:rPr>
        <w:t xml:space="preserve">бавке </w:t>
      </w:r>
      <w:r w:rsidR="00D1768E">
        <w:rPr>
          <w:rFonts w:cs="Arial"/>
          <w:b/>
          <w:lang w:val="sr-Cyrl-CS"/>
        </w:rPr>
        <w:t>ЈН/4000/</w:t>
      </w:r>
      <w:r w:rsidR="00D1768E">
        <w:rPr>
          <w:rFonts w:cs="Arial"/>
          <w:b/>
          <w:lang w:val="en-GB"/>
        </w:rPr>
        <w:t>0235-2</w:t>
      </w:r>
      <w:r w:rsidR="00D1768E">
        <w:rPr>
          <w:rFonts w:cs="Arial"/>
          <w:b/>
          <w:lang w:val="sr-Cyrl-CS"/>
        </w:rPr>
        <w:t>/2018</w:t>
      </w:r>
      <w:r w:rsidR="00D1768E">
        <w:rPr>
          <w:rFonts w:cs="Arial"/>
          <w:lang w:val="sr-Latn-RS"/>
        </w:rPr>
        <w:t xml:space="preserve"> </w:t>
      </w:r>
      <w:r w:rsidRPr="00C05393">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C05393">
        <w:rPr>
          <w:rFonts w:cs="Arial"/>
        </w:rPr>
        <w:t>,</w:t>
      </w:r>
      <w:r w:rsidRPr="00C05393">
        <w:rPr>
          <w:rFonts w:cs="Arial"/>
          <w:lang w:val="ru-RU"/>
        </w:rPr>
        <w:t xml:space="preserve"> као и да </w:t>
      </w:r>
      <w:r w:rsidRPr="00C05393">
        <w:rPr>
          <w:rFonts w:cs="Arial"/>
        </w:rPr>
        <w:t>немамо забрану обављања делатности која је на снази у време подношења Понуде.</w:t>
      </w:r>
    </w:p>
    <w:p w14:paraId="692805D6" w14:textId="77777777" w:rsidR="00765DB9" w:rsidRPr="00C05393" w:rsidRDefault="00765DB9" w:rsidP="00765DB9">
      <w:pPr>
        <w:rPr>
          <w:rFonts w:cs="Arial"/>
        </w:rPr>
      </w:pPr>
    </w:p>
    <w:p w14:paraId="3F74D90E" w14:textId="77777777" w:rsidR="00765DB9" w:rsidRPr="00C05393" w:rsidRDefault="00765DB9" w:rsidP="00765DB9">
      <w:pPr>
        <w:tabs>
          <w:tab w:val="left" w:pos="6028"/>
        </w:tabs>
        <w:autoSpaceDE w:val="0"/>
        <w:autoSpaceDN w:val="0"/>
        <w:adjustRightInd w:val="0"/>
        <w:ind w:left="360"/>
        <w:rPr>
          <w:rFonts w:eastAsia="Calibri" w:cs="Arial"/>
          <w:bCs/>
          <w:iCs/>
        </w:rPr>
      </w:pPr>
    </w:p>
    <w:p w14:paraId="00B7C0A9" w14:textId="77777777" w:rsidR="00765DB9" w:rsidRPr="00C05393" w:rsidRDefault="00765DB9" w:rsidP="00765DB9">
      <w:pPr>
        <w:tabs>
          <w:tab w:val="left" w:pos="6028"/>
        </w:tabs>
        <w:autoSpaceDE w:val="0"/>
        <w:autoSpaceDN w:val="0"/>
        <w:adjustRightInd w:val="0"/>
        <w:ind w:left="360"/>
        <w:rPr>
          <w:rFonts w:eastAsia="Calibri" w:cs="Arial"/>
          <w:bCs/>
          <w:iCs/>
        </w:rPr>
      </w:pPr>
    </w:p>
    <w:p w14:paraId="2466CD51" w14:textId="77777777" w:rsidR="00765DB9" w:rsidRPr="00C05393" w:rsidRDefault="00765DB9" w:rsidP="00765DB9">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765DB9" w:rsidRPr="00C05393" w14:paraId="3EE13BB5" w14:textId="77777777" w:rsidTr="00B16DF0">
        <w:trPr>
          <w:jc w:val="center"/>
        </w:trPr>
        <w:tc>
          <w:tcPr>
            <w:tcW w:w="3882" w:type="dxa"/>
          </w:tcPr>
          <w:p w14:paraId="16DF5F91" w14:textId="77777777" w:rsidR="00765DB9" w:rsidRPr="00C05393" w:rsidRDefault="00765DB9" w:rsidP="00765DB9">
            <w:pPr>
              <w:spacing w:before="0"/>
              <w:jc w:val="center"/>
              <w:rPr>
                <w:rFonts w:cs="Arial"/>
              </w:rPr>
            </w:pPr>
            <w:r w:rsidRPr="00C05393">
              <w:rPr>
                <w:rFonts w:cs="Arial"/>
              </w:rPr>
              <w:t>Датум:</w:t>
            </w:r>
          </w:p>
        </w:tc>
        <w:tc>
          <w:tcPr>
            <w:tcW w:w="2127" w:type="dxa"/>
          </w:tcPr>
          <w:p w14:paraId="1261F311" w14:textId="77777777" w:rsidR="00765DB9" w:rsidRPr="00C05393" w:rsidRDefault="00765DB9" w:rsidP="00765DB9">
            <w:pPr>
              <w:spacing w:before="0"/>
              <w:jc w:val="center"/>
              <w:rPr>
                <w:rFonts w:cs="Arial"/>
                <w:lang w:val="ru-RU"/>
              </w:rPr>
            </w:pPr>
          </w:p>
        </w:tc>
        <w:tc>
          <w:tcPr>
            <w:tcW w:w="4022" w:type="dxa"/>
          </w:tcPr>
          <w:p w14:paraId="52B6838B" w14:textId="77777777" w:rsidR="00765DB9" w:rsidRPr="00C05393" w:rsidRDefault="00765DB9" w:rsidP="00765DB9">
            <w:pPr>
              <w:spacing w:before="0"/>
              <w:jc w:val="center"/>
              <w:rPr>
                <w:rFonts w:cs="Arial"/>
                <w:lang w:val="sr-Cyrl-CS"/>
              </w:rPr>
            </w:pPr>
            <w:r w:rsidRPr="00C05393">
              <w:rPr>
                <w:rFonts w:cs="Arial"/>
                <w:lang w:val="sr-Cyrl-CS"/>
              </w:rPr>
              <w:t>П</w:t>
            </w:r>
            <w:r w:rsidRPr="00C05393">
              <w:rPr>
                <w:rFonts w:cs="Arial"/>
              </w:rPr>
              <w:t>онуђач</w:t>
            </w:r>
            <w:r w:rsidRPr="00C05393">
              <w:rPr>
                <w:rFonts w:cs="Arial"/>
                <w:lang w:val="sr-Cyrl-CS"/>
              </w:rPr>
              <w:t>/ члан групе понуђача/ подизвођач</w:t>
            </w:r>
          </w:p>
        </w:tc>
      </w:tr>
      <w:tr w:rsidR="00765DB9" w:rsidRPr="00C05393" w14:paraId="6CCD9117" w14:textId="77777777" w:rsidTr="00B16DF0">
        <w:trPr>
          <w:jc w:val="center"/>
        </w:trPr>
        <w:tc>
          <w:tcPr>
            <w:tcW w:w="3882" w:type="dxa"/>
          </w:tcPr>
          <w:p w14:paraId="61BC6691" w14:textId="77777777" w:rsidR="00765DB9" w:rsidRPr="00C05393" w:rsidRDefault="00765DB9" w:rsidP="00765DB9">
            <w:pPr>
              <w:spacing w:before="0"/>
              <w:jc w:val="center"/>
              <w:rPr>
                <w:rFonts w:cs="Arial"/>
              </w:rPr>
            </w:pPr>
          </w:p>
        </w:tc>
        <w:tc>
          <w:tcPr>
            <w:tcW w:w="2127" w:type="dxa"/>
          </w:tcPr>
          <w:p w14:paraId="13B7C463" w14:textId="77777777" w:rsidR="00765DB9" w:rsidRPr="00C05393" w:rsidRDefault="00765DB9" w:rsidP="00765DB9">
            <w:pPr>
              <w:spacing w:before="0"/>
              <w:jc w:val="center"/>
              <w:rPr>
                <w:rFonts w:cs="Arial"/>
              </w:rPr>
            </w:pPr>
            <w:r w:rsidRPr="00C05393">
              <w:rPr>
                <w:rFonts w:cs="Arial"/>
              </w:rPr>
              <w:t>М.П.</w:t>
            </w:r>
          </w:p>
        </w:tc>
        <w:tc>
          <w:tcPr>
            <w:tcW w:w="4022" w:type="dxa"/>
          </w:tcPr>
          <w:p w14:paraId="0BF5B92C" w14:textId="77777777" w:rsidR="00765DB9" w:rsidRPr="00C05393" w:rsidRDefault="00765DB9" w:rsidP="00765DB9">
            <w:pPr>
              <w:spacing w:before="0"/>
              <w:jc w:val="center"/>
              <w:rPr>
                <w:rFonts w:cs="Arial"/>
                <w:lang w:val="ru-RU"/>
              </w:rPr>
            </w:pPr>
          </w:p>
        </w:tc>
      </w:tr>
      <w:tr w:rsidR="00765DB9" w:rsidRPr="00C05393" w14:paraId="3C046CF4" w14:textId="77777777" w:rsidTr="00B16DF0">
        <w:trPr>
          <w:jc w:val="center"/>
        </w:trPr>
        <w:tc>
          <w:tcPr>
            <w:tcW w:w="3882" w:type="dxa"/>
            <w:tcBorders>
              <w:bottom w:val="single" w:sz="4" w:space="0" w:color="auto"/>
            </w:tcBorders>
          </w:tcPr>
          <w:p w14:paraId="254423D5" w14:textId="77777777" w:rsidR="00765DB9" w:rsidRPr="00C05393" w:rsidRDefault="00765DB9" w:rsidP="00765DB9">
            <w:pPr>
              <w:spacing w:before="0"/>
              <w:jc w:val="center"/>
              <w:rPr>
                <w:rFonts w:cs="Arial"/>
              </w:rPr>
            </w:pPr>
          </w:p>
        </w:tc>
        <w:tc>
          <w:tcPr>
            <w:tcW w:w="2127" w:type="dxa"/>
          </w:tcPr>
          <w:p w14:paraId="421F5B40" w14:textId="77777777" w:rsidR="00765DB9" w:rsidRPr="00C05393" w:rsidRDefault="00765DB9" w:rsidP="00765DB9">
            <w:pPr>
              <w:spacing w:before="0"/>
              <w:jc w:val="center"/>
              <w:rPr>
                <w:rFonts w:cs="Arial"/>
                <w:lang w:val="ru-RU"/>
              </w:rPr>
            </w:pPr>
          </w:p>
        </w:tc>
        <w:tc>
          <w:tcPr>
            <w:tcW w:w="4022" w:type="dxa"/>
            <w:tcBorders>
              <w:bottom w:val="single" w:sz="4" w:space="0" w:color="auto"/>
            </w:tcBorders>
          </w:tcPr>
          <w:p w14:paraId="47FC7AEB" w14:textId="77777777" w:rsidR="00765DB9" w:rsidRPr="00C05393" w:rsidRDefault="00765DB9" w:rsidP="00765DB9">
            <w:pPr>
              <w:spacing w:before="0"/>
              <w:jc w:val="center"/>
              <w:rPr>
                <w:rFonts w:cs="Arial"/>
                <w:lang w:val="ru-RU"/>
              </w:rPr>
            </w:pPr>
          </w:p>
        </w:tc>
      </w:tr>
      <w:tr w:rsidR="00765DB9" w:rsidRPr="00C05393" w14:paraId="0EE96FD6" w14:textId="77777777" w:rsidTr="00B16DF0">
        <w:trPr>
          <w:trHeight w:val="389"/>
          <w:jc w:val="center"/>
        </w:trPr>
        <w:tc>
          <w:tcPr>
            <w:tcW w:w="3882" w:type="dxa"/>
            <w:tcBorders>
              <w:top w:val="single" w:sz="4" w:space="0" w:color="auto"/>
            </w:tcBorders>
          </w:tcPr>
          <w:p w14:paraId="10D48F7B" w14:textId="77777777" w:rsidR="00765DB9" w:rsidRPr="00C05393" w:rsidRDefault="00765DB9" w:rsidP="00765DB9">
            <w:pPr>
              <w:spacing w:before="0"/>
              <w:jc w:val="center"/>
              <w:rPr>
                <w:rFonts w:cs="Arial"/>
              </w:rPr>
            </w:pPr>
          </w:p>
          <w:p w14:paraId="4591160F" w14:textId="77777777" w:rsidR="00765DB9" w:rsidRPr="00C05393" w:rsidRDefault="00765DB9" w:rsidP="00765DB9">
            <w:pPr>
              <w:spacing w:before="0"/>
              <w:jc w:val="center"/>
              <w:rPr>
                <w:rFonts w:cs="Arial"/>
              </w:rPr>
            </w:pPr>
          </w:p>
        </w:tc>
        <w:tc>
          <w:tcPr>
            <w:tcW w:w="2127" w:type="dxa"/>
          </w:tcPr>
          <w:p w14:paraId="6A081603" w14:textId="77777777" w:rsidR="00765DB9" w:rsidRPr="00C05393" w:rsidRDefault="00765DB9" w:rsidP="00765DB9">
            <w:pPr>
              <w:spacing w:before="0"/>
              <w:jc w:val="center"/>
              <w:rPr>
                <w:rFonts w:cs="Arial"/>
                <w:lang w:val="ru-RU"/>
              </w:rPr>
            </w:pPr>
          </w:p>
        </w:tc>
        <w:tc>
          <w:tcPr>
            <w:tcW w:w="4022" w:type="dxa"/>
            <w:tcBorders>
              <w:top w:val="single" w:sz="4" w:space="0" w:color="auto"/>
            </w:tcBorders>
          </w:tcPr>
          <w:p w14:paraId="534165C1" w14:textId="77777777" w:rsidR="00765DB9" w:rsidRPr="00C05393" w:rsidRDefault="00765DB9" w:rsidP="00765DB9">
            <w:pPr>
              <w:spacing w:before="0"/>
              <w:jc w:val="center"/>
              <w:rPr>
                <w:rFonts w:cs="Arial"/>
                <w:lang w:val="ru-RU"/>
              </w:rPr>
            </w:pPr>
          </w:p>
        </w:tc>
      </w:tr>
    </w:tbl>
    <w:p w14:paraId="2C742C9A" w14:textId="77777777" w:rsidR="00765DB9" w:rsidRPr="00C05393" w:rsidRDefault="00765DB9" w:rsidP="00765DB9">
      <w:pPr>
        <w:rPr>
          <w:rFonts w:cs="Arial"/>
          <w:lang w:val="sr-Cyrl-CS"/>
        </w:rPr>
      </w:pPr>
      <w:r w:rsidRPr="00C05393">
        <w:rPr>
          <w:rFonts w:cs="Arial"/>
          <w:b/>
        </w:rPr>
        <w:t>Напомена:</w:t>
      </w:r>
      <w:r w:rsidRPr="00C05393">
        <w:rPr>
          <w:rFonts w:cs="Arial"/>
        </w:rPr>
        <w:t xml:space="preserve"> Уколико </w:t>
      </w:r>
      <w:r w:rsidRPr="00C05393">
        <w:rPr>
          <w:rFonts w:cs="Arial"/>
          <w:lang w:val="sr-Cyrl-CS"/>
        </w:rPr>
        <w:t xml:space="preserve">заједничку </w:t>
      </w:r>
      <w:r w:rsidRPr="00C05393">
        <w:rPr>
          <w:rFonts w:cs="Arial"/>
        </w:rPr>
        <w:t xml:space="preserve">понуду подноси група понуђача Изјава </w:t>
      </w:r>
      <w:r w:rsidRPr="00C05393">
        <w:rPr>
          <w:rFonts w:cs="Arial"/>
          <w:lang w:val="sr-Cyrl-CS"/>
        </w:rPr>
        <w:t xml:space="preserve">се доставља за сваког члана групе понуђача. Изјава </w:t>
      </w:r>
      <w:r w:rsidRPr="00C05393">
        <w:rPr>
          <w:rFonts w:cs="Arial"/>
        </w:rPr>
        <w:t>мора бити попуњена, потписана од стране овлашћеног лица</w:t>
      </w:r>
      <w:r w:rsidRPr="00C05393">
        <w:rPr>
          <w:rFonts w:cs="Arial"/>
          <w:lang w:val="sr-Cyrl-CS"/>
        </w:rPr>
        <w:t xml:space="preserve"> за заступање</w:t>
      </w:r>
      <w:r w:rsidRPr="00C05393">
        <w:rPr>
          <w:rFonts w:cs="Arial"/>
        </w:rPr>
        <w:t xml:space="preserve"> понуђача из групе понуђача и оверена печатом. </w:t>
      </w:r>
    </w:p>
    <w:p w14:paraId="7FDFCAD6" w14:textId="77777777" w:rsidR="00765DB9" w:rsidRPr="00C05393" w:rsidRDefault="00765DB9" w:rsidP="00765DB9">
      <w:pPr>
        <w:rPr>
          <w:rFonts w:cs="Arial"/>
        </w:rPr>
      </w:pPr>
      <w:r w:rsidRPr="00C05393">
        <w:rPr>
          <w:rFonts w:eastAsia="Calibri" w:cs="Arial"/>
        </w:rPr>
        <w:t xml:space="preserve">У случају да понуђач подноси понуду са подизвођачем, Изјава </w:t>
      </w:r>
      <w:r w:rsidRPr="00C05393">
        <w:rPr>
          <w:rFonts w:eastAsia="Calibri" w:cs="Arial"/>
          <w:lang w:val="sr-Cyrl-CS"/>
        </w:rPr>
        <w:t xml:space="preserve">се доставља за понуђача и сваког подизвођача. Изјава </w:t>
      </w:r>
      <w:r w:rsidRPr="00C05393">
        <w:rPr>
          <w:rFonts w:eastAsia="Calibri" w:cs="Arial"/>
        </w:rPr>
        <w:t xml:space="preserve">мора бити </w:t>
      </w:r>
      <w:r w:rsidRPr="00C05393">
        <w:rPr>
          <w:rFonts w:eastAsia="Calibri" w:cs="Arial"/>
          <w:lang w:val="sr-Cyrl-CS"/>
        </w:rPr>
        <w:t>попуњена,</w:t>
      </w:r>
      <w:r w:rsidRPr="00C05393">
        <w:rPr>
          <w:rFonts w:eastAsia="Calibri" w:cs="Arial"/>
        </w:rPr>
        <w:t xml:space="preserve"> потписана</w:t>
      </w:r>
      <w:r w:rsidRPr="00C05393">
        <w:rPr>
          <w:rFonts w:eastAsia="Calibri" w:cs="Arial"/>
          <w:lang w:val="sr-Cyrl-CS"/>
        </w:rPr>
        <w:t xml:space="preserve"> и оверена</w:t>
      </w:r>
      <w:r w:rsidRPr="00C05393">
        <w:rPr>
          <w:rFonts w:eastAsia="Calibri" w:cs="Arial"/>
        </w:rPr>
        <w:t xml:space="preserve"> од стране овлашћеног лица за заступање </w:t>
      </w:r>
      <w:r w:rsidRPr="00C05393">
        <w:rPr>
          <w:rFonts w:eastAsia="Calibri" w:cs="Arial"/>
          <w:lang w:val="sr-Cyrl-CS"/>
        </w:rPr>
        <w:t>понуђача/подизво</w:t>
      </w:r>
      <w:r w:rsidRPr="00C05393">
        <w:rPr>
          <w:rFonts w:eastAsia="Calibri" w:cs="Arial"/>
        </w:rPr>
        <w:t>ђача</w:t>
      </w:r>
      <w:r w:rsidRPr="00C05393">
        <w:rPr>
          <w:rFonts w:eastAsia="Calibri" w:cs="Arial"/>
          <w:lang w:val="sr-Cyrl-CS"/>
        </w:rPr>
        <w:t xml:space="preserve"> и оверена печатом.</w:t>
      </w:r>
    </w:p>
    <w:p w14:paraId="47756B1A" w14:textId="77777777" w:rsidR="00765DB9" w:rsidRPr="00C05393" w:rsidRDefault="00765DB9" w:rsidP="00765DB9">
      <w:pPr>
        <w:rPr>
          <w:rFonts w:cs="Arial"/>
          <w:lang w:val="sr-Cyrl-CS"/>
        </w:rPr>
      </w:pPr>
      <w:r w:rsidRPr="00C05393">
        <w:rPr>
          <w:rFonts w:cs="Arial"/>
        </w:rPr>
        <w:t>Приликом подношења понуде овај образац копирати у потребном броју примерака.</w:t>
      </w:r>
    </w:p>
    <w:p w14:paraId="7E9AABEB" w14:textId="77777777" w:rsidR="00765DB9" w:rsidRPr="00C05393" w:rsidRDefault="00765DB9" w:rsidP="00765DB9">
      <w:pPr>
        <w:rPr>
          <w:rFonts w:cs="Arial"/>
        </w:rPr>
      </w:pPr>
    </w:p>
    <w:p w14:paraId="0EC250A8" w14:textId="77777777" w:rsidR="00765DB9" w:rsidRPr="00C05393" w:rsidRDefault="00765DB9" w:rsidP="00765DB9">
      <w:pPr>
        <w:rPr>
          <w:rFonts w:cs="Arial"/>
        </w:rPr>
      </w:pPr>
    </w:p>
    <w:p w14:paraId="4F9D014A" w14:textId="77777777" w:rsidR="00B862ED" w:rsidRPr="00C05393" w:rsidRDefault="00B862ED" w:rsidP="00765DB9">
      <w:pPr>
        <w:rPr>
          <w:rFonts w:cs="Arial"/>
        </w:rPr>
      </w:pPr>
    </w:p>
    <w:p w14:paraId="0817316C" w14:textId="00BBC494" w:rsidR="008C4CA7" w:rsidRPr="00C05393" w:rsidRDefault="008C4CA7" w:rsidP="002E4C67">
      <w:pPr>
        <w:tabs>
          <w:tab w:val="left" w:pos="5837"/>
        </w:tabs>
        <w:rPr>
          <w:rFonts w:cs="Arial"/>
        </w:rPr>
      </w:pPr>
    </w:p>
    <w:p w14:paraId="7CCFA7D7" w14:textId="0893A47F" w:rsidR="00765DB9" w:rsidRDefault="00765DB9" w:rsidP="00765DB9">
      <w:pPr>
        <w:rPr>
          <w:rFonts w:cs="Arial"/>
        </w:rPr>
      </w:pPr>
    </w:p>
    <w:p w14:paraId="231A46B3" w14:textId="34B5F3A0" w:rsidR="00FA49D8" w:rsidRDefault="00FA49D8" w:rsidP="00765DB9">
      <w:pPr>
        <w:rPr>
          <w:rFonts w:cs="Arial"/>
        </w:rPr>
      </w:pPr>
    </w:p>
    <w:p w14:paraId="435015DF" w14:textId="24083FF2" w:rsidR="00FA49D8" w:rsidRDefault="00FA49D8" w:rsidP="00765DB9">
      <w:pPr>
        <w:rPr>
          <w:rFonts w:cs="Arial"/>
        </w:rPr>
      </w:pPr>
    </w:p>
    <w:p w14:paraId="6B89FBF5" w14:textId="03BF9471" w:rsidR="00D1768E" w:rsidRDefault="00D1768E" w:rsidP="00765DB9">
      <w:pPr>
        <w:rPr>
          <w:rFonts w:cs="Arial"/>
        </w:rPr>
      </w:pPr>
    </w:p>
    <w:p w14:paraId="67AE52BE" w14:textId="2428A76B" w:rsidR="00D1768E" w:rsidRDefault="00D1768E" w:rsidP="00765DB9">
      <w:pPr>
        <w:rPr>
          <w:rFonts w:cs="Arial"/>
        </w:rPr>
      </w:pPr>
    </w:p>
    <w:p w14:paraId="34F82C2D" w14:textId="46C22FEE" w:rsidR="003D7E6E" w:rsidRPr="00C05393" w:rsidRDefault="003D7E6E" w:rsidP="003D7E6E">
      <w:pPr>
        <w:jc w:val="right"/>
        <w:outlineLvl w:val="1"/>
        <w:rPr>
          <w:rFonts w:cs="Arial"/>
          <w:b/>
        </w:rPr>
      </w:pPr>
      <w:r w:rsidRPr="00C05393">
        <w:rPr>
          <w:rFonts w:cs="Arial"/>
          <w:b/>
        </w:rPr>
        <w:lastRenderedPageBreak/>
        <w:t xml:space="preserve">ОБРАЗАЦ </w:t>
      </w:r>
      <w:r w:rsidR="00691684">
        <w:rPr>
          <w:rFonts w:cs="Arial"/>
          <w:b/>
          <w:lang w:val="sr-Latn-RS"/>
        </w:rPr>
        <w:t>7</w:t>
      </w:r>
      <w:r w:rsidRPr="00C05393">
        <w:rPr>
          <w:rFonts w:cs="Arial"/>
          <w:b/>
        </w:rPr>
        <w:t>.</w:t>
      </w:r>
    </w:p>
    <w:p w14:paraId="2FC37D8F" w14:textId="77777777" w:rsidR="00765DB9" w:rsidRPr="00C05393" w:rsidRDefault="00765DB9" w:rsidP="00765DB9">
      <w:pPr>
        <w:jc w:val="right"/>
        <w:outlineLvl w:val="1"/>
        <w:rPr>
          <w:rFonts w:cs="Arial"/>
          <w:b/>
        </w:rPr>
      </w:pPr>
    </w:p>
    <w:p w14:paraId="79B4AE2A" w14:textId="77777777" w:rsidR="00765DB9" w:rsidRPr="00C05393" w:rsidRDefault="00765DB9" w:rsidP="00765DB9">
      <w:pPr>
        <w:spacing w:before="0"/>
        <w:rPr>
          <w:rFonts w:cs="Arial"/>
          <w:lang w:val="sr-Cyrl-CS"/>
        </w:rPr>
      </w:pPr>
    </w:p>
    <w:p w14:paraId="238A6B95" w14:textId="77777777" w:rsidR="00765DB9" w:rsidRPr="00C05393" w:rsidRDefault="00765DB9" w:rsidP="00765DB9">
      <w:pPr>
        <w:spacing w:before="0"/>
        <w:jc w:val="center"/>
        <w:rPr>
          <w:rFonts w:cs="Arial"/>
          <w:b/>
        </w:rPr>
      </w:pPr>
      <w:r w:rsidRPr="00C05393">
        <w:rPr>
          <w:rFonts w:cs="Arial"/>
          <w:b/>
        </w:rPr>
        <w:t>ОБРАЗАЦ ТРОШКОВА ПРИПРЕМЕ ПОНУДЕ</w:t>
      </w:r>
    </w:p>
    <w:p w14:paraId="104E0361" w14:textId="47CCC8D5" w:rsidR="00765DB9" w:rsidRDefault="00136310" w:rsidP="00765DB9">
      <w:pPr>
        <w:spacing w:after="120"/>
        <w:jc w:val="center"/>
        <w:rPr>
          <w:rFonts w:cs="Arial"/>
          <w:lang w:val="ru-RU"/>
        </w:rPr>
      </w:pPr>
      <w:r w:rsidRPr="00C05393">
        <w:rPr>
          <w:rFonts w:cs="Arial"/>
        </w:rPr>
        <w:t xml:space="preserve">за јавну набавку </w:t>
      </w:r>
      <w:r w:rsidRPr="00C05393">
        <w:rPr>
          <w:rFonts w:cs="Arial"/>
          <w:lang w:val="sr-Cyrl-RS"/>
        </w:rPr>
        <w:t>добара</w:t>
      </w:r>
      <w:r w:rsidR="00D1768E" w:rsidRPr="00D1768E">
        <w:rPr>
          <w:rFonts w:cs="Arial"/>
          <w:lang w:val="sr-Cyrl-RS"/>
        </w:rPr>
        <w:t xml:space="preserve"> </w:t>
      </w:r>
      <w:r w:rsidR="00D1768E">
        <w:rPr>
          <w:rFonts w:cs="Arial"/>
          <w:lang w:val="sr-Cyrl-RS"/>
        </w:rPr>
        <w:t>Шине за потребе Огранка РБ Колубара</w:t>
      </w:r>
      <w:r w:rsidR="00914815" w:rsidRPr="00C05393">
        <w:rPr>
          <w:rFonts w:cs="Arial"/>
          <w:lang w:val="sr-Cyrl-RS"/>
        </w:rPr>
        <w:t xml:space="preserve">, </w:t>
      </w:r>
      <w:r w:rsidR="002C3543" w:rsidRPr="00C05393">
        <w:rPr>
          <w:rFonts w:cs="Arial"/>
          <w:noProof/>
        </w:rPr>
        <w:t xml:space="preserve"> бр. </w:t>
      </w:r>
      <w:r w:rsidR="00D1768E">
        <w:rPr>
          <w:rFonts w:cs="Arial"/>
          <w:b/>
          <w:lang w:val="sr-Cyrl-CS"/>
        </w:rPr>
        <w:t>ЈН/4000/</w:t>
      </w:r>
      <w:r w:rsidR="00D1768E">
        <w:rPr>
          <w:rFonts w:cs="Arial"/>
          <w:b/>
          <w:lang w:val="en-GB"/>
        </w:rPr>
        <w:t>0235-2</w:t>
      </w:r>
      <w:r w:rsidR="00D1768E">
        <w:rPr>
          <w:rFonts w:cs="Arial"/>
          <w:b/>
          <w:lang w:val="sr-Cyrl-CS"/>
        </w:rPr>
        <w:t>/2018</w:t>
      </w:r>
    </w:p>
    <w:p w14:paraId="0A35161B" w14:textId="1B90FBFD" w:rsidR="002E4C67" w:rsidRPr="00C05393" w:rsidRDefault="002E4C67" w:rsidP="00765DB9">
      <w:pPr>
        <w:spacing w:after="120"/>
        <w:jc w:val="center"/>
        <w:rPr>
          <w:rFonts w:cs="Arial"/>
          <w:lang w:val="sr-Cyrl-RS"/>
        </w:rPr>
      </w:pPr>
      <w:r>
        <w:rPr>
          <w:rFonts w:cs="Arial"/>
          <w:lang w:val="ru-RU"/>
        </w:rPr>
        <w:t>Партија</w:t>
      </w:r>
      <w:r w:rsidR="00795227">
        <w:rPr>
          <w:rFonts w:cs="Arial"/>
          <w:lang w:val="ru-RU"/>
        </w:rPr>
        <w:t>/е</w:t>
      </w:r>
      <w:r>
        <w:rPr>
          <w:rFonts w:cs="Arial"/>
          <w:lang w:val="ru-RU"/>
        </w:rPr>
        <w:t xml:space="preserve"> бр ______</w:t>
      </w:r>
      <w:r w:rsidR="00795227">
        <w:rPr>
          <w:rFonts w:cs="Arial"/>
          <w:lang w:val="ru-RU"/>
        </w:rPr>
        <w:t>________</w:t>
      </w:r>
    </w:p>
    <w:p w14:paraId="1BE46852" w14:textId="77777777" w:rsidR="00765DB9" w:rsidRPr="00C05393" w:rsidRDefault="00765DB9" w:rsidP="00765DB9">
      <w:pPr>
        <w:tabs>
          <w:tab w:val="left" w:pos="0"/>
        </w:tabs>
        <w:rPr>
          <w:rFonts w:cs="Arial"/>
          <w:lang w:val="ru-RU"/>
        </w:rPr>
      </w:pPr>
      <w:r w:rsidRPr="00C05393">
        <w:rPr>
          <w:rFonts w:cs="Arial"/>
          <w:lang w:val="ru-RU"/>
        </w:rPr>
        <w:t xml:space="preserve">На основу члана 88. став 1. Закона о јавним набавкама („Службени гласник РС“, бр.124/12, 14/15 и 68/15), члана </w:t>
      </w:r>
      <w:r w:rsidR="008C4CA7" w:rsidRPr="00C05393">
        <w:rPr>
          <w:rFonts w:cs="Arial"/>
          <w:lang w:val="ru-RU"/>
        </w:rPr>
        <w:t>2</w:t>
      </w:r>
      <w:r w:rsidRPr="00C05393">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482E197" w14:textId="77777777" w:rsidR="00765DB9" w:rsidRPr="00C05393" w:rsidRDefault="00765DB9" w:rsidP="00765DB9">
      <w:pPr>
        <w:tabs>
          <w:tab w:val="left" w:pos="0"/>
        </w:tabs>
        <w:jc w:val="center"/>
        <w:rPr>
          <w:rFonts w:cs="Arial"/>
          <w:lang w:val="ru-RU"/>
        </w:rPr>
      </w:pPr>
      <w:r w:rsidRPr="00C05393">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65DB9" w:rsidRPr="00C05393" w14:paraId="0073B8B3" w14:textId="77777777" w:rsidTr="00B16DF0">
        <w:trPr>
          <w:trHeight w:val="749"/>
          <w:tblCellSpacing w:w="20" w:type="dxa"/>
        </w:trPr>
        <w:tc>
          <w:tcPr>
            <w:tcW w:w="5323" w:type="dxa"/>
            <w:shd w:val="clear" w:color="auto" w:fill="auto"/>
            <w:vAlign w:val="center"/>
          </w:tcPr>
          <w:p w14:paraId="4C15227D" w14:textId="77777777" w:rsidR="00765DB9" w:rsidRPr="00C05393" w:rsidRDefault="00765DB9" w:rsidP="00765DB9">
            <w:pPr>
              <w:jc w:val="center"/>
              <w:rPr>
                <w:rFonts w:cs="Arial"/>
                <w:color w:val="00B0F0"/>
              </w:rPr>
            </w:pPr>
            <w:r w:rsidRPr="00C05393">
              <w:rPr>
                <w:rFonts w:cs="Arial"/>
              </w:rPr>
              <w:t>трошкови прибављања средстава обезбеђења за озбиљност понуде</w:t>
            </w:r>
          </w:p>
        </w:tc>
        <w:tc>
          <w:tcPr>
            <w:tcW w:w="4260" w:type="dxa"/>
            <w:shd w:val="clear" w:color="auto" w:fill="auto"/>
          </w:tcPr>
          <w:p w14:paraId="61D8FDEF" w14:textId="77777777" w:rsidR="00765DB9" w:rsidRPr="00C05393" w:rsidRDefault="00765DB9" w:rsidP="00765DB9">
            <w:pPr>
              <w:rPr>
                <w:rFonts w:cs="Arial"/>
              </w:rPr>
            </w:pPr>
          </w:p>
          <w:p w14:paraId="5C92A293" w14:textId="013163AF" w:rsidR="00765DB9" w:rsidRPr="00C05393" w:rsidRDefault="00F432CE" w:rsidP="00795227">
            <w:pPr>
              <w:rPr>
                <w:rFonts w:cs="Arial"/>
              </w:rPr>
            </w:pPr>
            <w:r w:rsidRPr="00C05393">
              <w:rPr>
                <w:rFonts w:cs="Arial"/>
              </w:rPr>
              <w:t>__________ дин</w:t>
            </w:r>
            <w:r w:rsidRPr="00C05393">
              <w:rPr>
                <w:rFonts w:cs="Arial"/>
                <w:lang w:val="sr-Cyrl-RS"/>
              </w:rPr>
              <w:t>/е</w:t>
            </w:r>
            <w:r w:rsidR="00795227">
              <w:rPr>
                <w:rFonts w:cs="Arial"/>
                <w:lang w:val="sr-Cyrl-RS"/>
              </w:rPr>
              <w:t>ура</w:t>
            </w:r>
          </w:p>
        </w:tc>
      </w:tr>
      <w:tr w:rsidR="00765DB9" w:rsidRPr="00C05393" w14:paraId="06470FBA" w14:textId="77777777" w:rsidTr="00B16DF0">
        <w:trPr>
          <w:trHeight w:val="307"/>
          <w:tblCellSpacing w:w="20" w:type="dxa"/>
        </w:trPr>
        <w:tc>
          <w:tcPr>
            <w:tcW w:w="5323" w:type="dxa"/>
            <w:shd w:val="clear" w:color="auto" w:fill="auto"/>
            <w:vAlign w:val="center"/>
          </w:tcPr>
          <w:p w14:paraId="72814F97" w14:textId="77777777" w:rsidR="00765DB9" w:rsidRPr="00C05393" w:rsidRDefault="00765DB9" w:rsidP="00765DB9">
            <w:pPr>
              <w:jc w:val="center"/>
              <w:rPr>
                <w:rFonts w:cs="Arial"/>
              </w:rPr>
            </w:pPr>
            <w:r w:rsidRPr="00C05393">
              <w:rPr>
                <w:rFonts w:cs="Arial"/>
              </w:rPr>
              <w:t>Укупни трошкови без ПДВ</w:t>
            </w:r>
          </w:p>
        </w:tc>
        <w:tc>
          <w:tcPr>
            <w:tcW w:w="4260" w:type="dxa"/>
            <w:shd w:val="clear" w:color="auto" w:fill="auto"/>
          </w:tcPr>
          <w:p w14:paraId="65D74645" w14:textId="77777777" w:rsidR="00765DB9" w:rsidRPr="00C05393" w:rsidRDefault="00765DB9" w:rsidP="00765DB9">
            <w:pPr>
              <w:rPr>
                <w:rFonts w:cs="Arial"/>
              </w:rPr>
            </w:pPr>
          </w:p>
          <w:p w14:paraId="0EAFB889" w14:textId="16E0E089" w:rsidR="00765DB9" w:rsidRPr="00C05393" w:rsidRDefault="00F432CE" w:rsidP="00765DB9">
            <w:pPr>
              <w:rPr>
                <w:rFonts w:cs="Arial"/>
                <w:lang w:val="sr-Cyrl-RS"/>
              </w:rPr>
            </w:pPr>
            <w:r w:rsidRPr="00C05393">
              <w:rPr>
                <w:rFonts w:cs="Arial"/>
              </w:rPr>
              <w:t>__________ дин</w:t>
            </w:r>
            <w:r w:rsidR="00795227">
              <w:rPr>
                <w:rFonts w:cs="Arial"/>
                <w:lang w:val="sr-Cyrl-RS"/>
              </w:rPr>
              <w:t>/еура</w:t>
            </w:r>
          </w:p>
        </w:tc>
      </w:tr>
      <w:tr w:rsidR="00765DB9" w:rsidRPr="00C05393" w14:paraId="10F79388" w14:textId="77777777" w:rsidTr="00B16DF0">
        <w:trPr>
          <w:trHeight w:val="433"/>
          <w:tblCellSpacing w:w="20" w:type="dxa"/>
        </w:trPr>
        <w:tc>
          <w:tcPr>
            <w:tcW w:w="5323" w:type="dxa"/>
            <w:shd w:val="clear" w:color="auto" w:fill="auto"/>
            <w:vAlign w:val="center"/>
          </w:tcPr>
          <w:p w14:paraId="6F330FA2" w14:textId="77777777" w:rsidR="00765DB9" w:rsidRPr="00C05393" w:rsidRDefault="00765DB9" w:rsidP="00765DB9">
            <w:pPr>
              <w:autoSpaceDE w:val="0"/>
              <w:autoSpaceDN w:val="0"/>
              <w:adjustRightInd w:val="0"/>
              <w:jc w:val="center"/>
              <w:rPr>
                <w:rFonts w:cs="Arial"/>
              </w:rPr>
            </w:pPr>
            <w:r w:rsidRPr="00C05393">
              <w:rPr>
                <w:rFonts w:cs="Arial"/>
              </w:rPr>
              <w:t>ПДВ</w:t>
            </w:r>
          </w:p>
        </w:tc>
        <w:tc>
          <w:tcPr>
            <w:tcW w:w="4260" w:type="dxa"/>
            <w:shd w:val="clear" w:color="auto" w:fill="auto"/>
          </w:tcPr>
          <w:p w14:paraId="14EBBB7B" w14:textId="77777777" w:rsidR="00765DB9" w:rsidRPr="00C05393" w:rsidRDefault="00765DB9" w:rsidP="00765DB9">
            <w:pPr>
              <w:rPr>
                <w:rFonts w:cs="Arial"/>
              </w:rPr>
            </w:pPr>
          </w:p>
          <w:p w14:paraId="32841A74" w14:textId="4D694405" w:rsidR="00765DB9" w:rsidRPr="00C05393" w:rsidRDefault="00F432CE" w:rsidP="00795227">
            <w:pPr>
              <w:rPr>
                <w:rFonts w:cs="Arial"/>
                <w:lang w:val="sr-Cyrl-RS"/>
              </w:rPr>
            </w:pPr>
            <w:r w:rsidRPr="00C05393">
              <w:rPr>
                <w:rFonts w:cs="Arial"/>
              </w:rPr>
              <w:t>__________ дин</w:t>
            </w:r>
            <w:r w:rsidRPr="00C05393">
              <w:rPr>
                <w:rFonts w:cs="Arial"/>
                <w:lang w:val="sr-Cyrl-RS"/>
              </w:rPr>
              <w:t>/е</w:t>
            </w:r>
            <w:r w:rsidR="00795227">
              <w:rPr>
                <w:rFonts w:cs="Arial"/>
                <w:lang w:val="sr-Cyrl-RS"/>
              </w:rPr>
              <w:t>ура</w:t>
            </w:r>
          </w:p>
        </w:tc>
      </w:tr>
      <w:tr w:rsidR="00765DB9" w:rsidRPr="00C05393" w14:paraId="1D041868" w14:textId="77777777" w:rsidTr="00B16DF0">
        <w:trPr>
          <w:trHeight w:val="190"/>
          <w:tblCellSpacing w:w="20" w:type="dxa"/>
        </w:trPr>
        <w:tc>
          <w:tcPr>
            <w:tcW w:w="5323" w:type="dxa"/>
            <w:shd w:val="clear" w:color="auto" w:fill="auto"/>
          </w:tcPr>
          <w:p w14:paraId="04E39583" w14:textId="77777777" w:rsidR="00765DB9" w:rsidRPr="00C05393" w:rsidRDefault="00765DB9" w:rsidP="00765DB9">
            <w:pPr>
              <w:jc w:val="center"/>
              <w:rPr>
                <w:rFonts w:cs="Arial"/>
              </w:rPr>
            </w:pPr>
          </w:p>
          <w:p w14:paraId="29EB728C" w14:textId="77777777" w:rsidR="00765DB9" w:rsidRPr="00C05393" w:rsidRDefault="00765DB9" w:rsidP="00765DB9">
            <w:pPr>
              <w:jc w:val="center"/>
              <w:rPr>
                <w:rFonts w:cs="Arial"/>
              </w:rPr>
            </w:pPr>
            <w:r w:rsidRPr="00C05393">
              <w:rPr>
                <w:rFonts w:cs="Arial"/>
              </w:rPr>
              <w:t>Укупни  трошкови са ПДВ</w:t>
            </w:r>
          </w:p>
        </w:tc>
        <w:tc>
          <w:tcPr>
            <w:tcW w:w="4260" w:type="dxa"/>
            <w:shd w:val="clear" w:color="auto" w:fill="auto"/>
          </w:tcPr>
          <w:p w14:paraId="489621ED" w14:textId="77777777" w:rsidR="00765DB9" w:rsidRPr="00C05393" w:rsidRDefault="00765DB9" w:rsidP="00765DB9">
            <w:pPr>
              <w:rPr>
                <w:rFonts w:cs="Arial"/>
              </w:rPr>
            </w:pPr>
          </w:p>
          <w:p w14:paraId="42A05C5C" w14:textId="4BC1E272" w:rsidR="00765DB9" w:rsidRPr="00C05393" w:rsidRDefault="00F432CE" w:rsidP="00795227">
            <w:pPr>
              <w:rPr>
                <w:rFonts w:cs="Arial"/>
                <w:lang w:val="sr-Cyrl-RS"/>
              </w:rPr>
            </w:pPr>
            <w:r w:rsidRPr="00C05393">
              <w:rPr>
                <w:rFonts w:cs="Arial"/>
              </w:rPr>
              <w:t>__________ дин</w:t>
            </w:r>
            <w:r w:rsidRPr="00C05393">
              <w:rPr>
                <w:rFonts w:cs="Arial"/>
                <w:lang w:val="sr-Cyrl-RS"/>
              </w:rPr>
              <w:t>/е</w:t>
            </w:r>
            <w:r w:rsidR="00795227">
              <w:rPr>
                <w:rFonts w:cs="Arial"/>
                <w:lang w:val="sr-Cyrl-RS"/>
              </w:rPr>
              <w:t>ура</w:t>
            </w:r>
          </w:p>
        </w:tc>
      </w:tr>
    </w:tbl>
    <w:p w14:paraId="4128FF3C" w14:textId="77777777" w:rsidR="00765DB9" w:rsidRPr="00C05393" w:rsidRDefault="00765DB9" w:rsidP="00765DB9">
      <w:pPr>
        <w:tabs>
          <w:tab w:val="left" w:pos="0"/>
        </w:tabs>
        <w:rPr>
          <w:rFonts w:cs="Arial"/>
          <w:lang w:val="ru-RU"/>
        </w:rPr>
      </w:pPr>
      <w:r w:rsidRPr="00C0539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D47624" w14:textId="77777777" w:rsidR="00765DB9" w:rsidRPr="00C05393" w:rsidRDefault="00765DB9" w:rsidP="00765DB9">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65DB9" w:rsidRPr="00C05393" w14:paraId="475188A2" w14:textId="77777777" w:rsidTr="00B16DF0">
        <w:trPr>
          <w:jc w:val="center"/>
        </w:trPr>
        <w:tc>
          <w:tcPr>
            <w:tcW w:w="3882" w:type="dxa"/>
          </w:tcPr>
          <w:p w14:paraId="5DC518A5" w14:textId="77777777" w:rsidR="00765DB9" w:rsidRPr="00C05393" w:rsidRDefault="00765DB9" w:rsidP="00765DB9">
            <w:pPr>
              <w:spacing w:before="0"/>
              <w:jc w:val="center"/>
              <w:rPr>
                <w:rFonts w:cs="Arial"/>
              </w:rPr>
            </w:pPr>
            <w:r w:rsidRPr="00C05393">
              <w:rPr>
                <w:rFonts w:cs="Arial"/>
              </w:rPr>
              <w:t>Датум:</w:t>
            </w:r>
          </w:p>
        </w:tc>
        <w:tc>
          <w:tcPr>
            <w:tcW w:w="2127" w:type="dxa"/>
          </w:tcPr>
          <w:p w14:paraId="6D4F5C69" w14:textId="77777777" w:rsidR="00765DB9" w:rsidRPr="00C05393" w:rsidRDefault="00765DB9" w:rsidP="00765DB9">
            <w:pPr>
              <w:spacing w:before="0"/>
              <w:jc w:val="center"/>
              <w:rPr>
                <w:rFonts w:cs="Arial"/>
                <w:lang w:val="ru-RU"/>
              </w:rPr>
            </w:pPr>
          </w:p>
        </w:tc>
        <w:tc>
          <w:tcPr>
            <w:tcW w:w="4022" w:type="dxa"/>
          </w:tcPr>
          <w:p w14:paraId="18992C9F" w14:textId="77777777" w:rsidR="00765DB9" w:rsidRPr="00C05393" w:rsidRDefault="00765DB9" w:rsidP="00765DB9">
            <w:pPr>
              <w:spacing w:before="0"/>
              <w:jc w:val="center"/>
              <w:rPr>
                <w:rFonts w:cs="Arial"/>
                <w:lang w:val="sr-Cyrl-CS"/>
              </w:rPr>
            </w:pPr>
            <w:r w:rsidRPr="00C05393">
              <w:rPr>
                <w:rFonts w:cs="Arial"/>
                <w:lang w:val="sr-Cyrl-CS"/>
              </w:rPr>
              <w:t>П</w:t>
            </w:r>
            <w:r w:rsidRPr="00C05393">
              <w:rPr>
                <w:rFonts w:cs="Arial"/>
              </w:rPr>
              <w:t>онуђач</w:t>
            </w:r>
          </w:p>
        </w:tc>
      </w:tr>
      <w:tr w:rsidR="00765DB9" w:rsidRPr="00C05393" w14:paraId="410A9111" w14:textId="77777777" w:rsidTr="00B16DF0">
        <w:trPr>
          <w:jc w:val="center"/>
        </w:trPr>
        <w:tc>
          <w:tcPr>
            <w:tcW w:w="3882" w:type="dxa"/>
          </w:tcPr>
          <w:p w14:paraId="1DF38386" w14:textId="77777777" w:rsidR="00765DB9" w:rsidRPr="00C05393" w:rsidRDefault="00765DB9" w:rsidP="00765DB9">
            <w:pPr>
              <w:spacing w:before="0"/>
              <w:jc w:val="center"/>
              <w:rPr>
                <w:rFonts w:cs="Arial"/>
              </w:rPr>
            </w:pPr>
          </w:p>
        </w:tc>
        <w:tc>
          <w:tcPr>
            <w:tcW w:w="2127" w:type="dxa"/>
          </w:tcPr>
          <w:p w14:paraId="220968E6" w14:textId="77777777" w:rsidR="00765DB9" w:rsidRPr="00C05393" w:rsidRDefault="00765DB9" w:rsidP="00765DB9">
            <w:pPr>
              <w:spacing w:before="0"/>
              <w:jc w:val="center"/>
              <w:rPr>
                <w:rFonts w:cs="Arial"/>
              </w:rPr>
            </w:pPr>
            <w:r w:rsidRPr="00C05393">
              <w:rPr>
                <w:rFonts w:cs="Arial"/>
              </w:rPr>
              <w:t>М.П.</w:t>
            </w:r>
          </w:p>
        </w:tc>
        <w:tc>
          <w:tcPr>
            <w:tcW w:w="4022" w:type="dxa"/>
          </w:tcPr>
          <w:p w14:paraId="5E0A0264" w14:textId="77777777" w:rsidR="00765DB9" w:rsidRPr="00C05393" w:rsidRDefault="00765DB9" w:rsidP="00765DB9">
            <w:pPr>
              <w:spacing w:before="0"/>
              <w:jc w:val="center"/>
              <w:rPr>
                <w:rFonts w:cs="Arial"/>
                <w:lang w:val="ru-RU"/>
              </w:rPr>
            </w:pPr>
          </w:p>
        </w:tc>
      </w:tr>
      <w:tr w:rsidR="00765DB9" w:rsidRPr="00C05393" w14:paraId="6C5F673B" w14:textId="77777777" w:rsidTr="00B16DF0">
        <w:trPr>
          <w:jc w:val="center"/>
        </w:trPr>
        <w:tc>
          <w:tcPr>
            <w:tcW w:w="3882" w:type="dxa"/>
            <w:tcBorders>
              <w:bottom w:val="single" w:sz="4" w:space="0" w:color="auto"/>
            </w:tcBorders>
          </w:tcPr>
          <w:p w14:paraId="4D6C11BE" w14:textId="77777777" w:rsidR="00765DB9" w:rsidRPr="00C05393" w:rsidRDefault="00765DB9" w:rsidP="00765DB9">
            <w:pPr>
              <w:spacing w:before="0"/>
              <w:jc w:val="center"/>
              <w:rPr>
                <w:rFonts w:cs="Arial"/>
              </w:rPr>
            </w:pPr>
          </w:p>
        </w:tc>
        <w:tc>
          <w:tcPr>
            <w:tcW w:w="2127" w:type="dxa"/>
          </w:tcPr>
          <w:p w14:paraId="45F17453" w14:textId="77777777" w:rsidR="00765DB9" w:rsidRPr="00C05393" w:rsidRDefault="00765DB9" w:rsidP="00765DB9">
            <w:pPr>
              <w:spacing w:before="0"/>
              <w:jc w:val="center"/>
              <w:rPr>
                <w:rFonts w:cs="Arial"/>
                <w:lang w:val="ru-RU"/>
              </w:rPr>
            </w:pPr>
          </w:p>
        </w:tc>
        <w:tc>
          <w:tcPr>
            <w:tcW w:w="4022" w:type="dxa"/>
            <w:tcBorders>
              <w:bottom w:val="single" w:sz="4" w:space="0" w:color="auto"/>
            </w:tcBorders>
          </w:tcPr>
          <w:p w14:paraId="5B0866DF" w14:textId="77777777" w:rsidR="00765DB9" w:rsidRPr="00C05393" w:rsidRDefault="00765DB9" w:rsidP="00765DB9">
            <w:pPr>
              <w:spacing w:before="0"/>
              <w:jc w:val="center"/>
              <w:rPr>
                <w:rFonts w:cs="Arial"/>
                <w:lang w:val="ru-RU"/>
              </w:rPr>
            </w:pPr>
          </w:p>
        </w:tc>
      </w:tr>
      <w:tr w:rsidR="00765DB9" w:rsidRPr="00C05393" w14:paraId="142E50D3" w14:textId="77777777" w:rsidTr="00B16DF0">
        <w:trPr>
          <w:trHeight w:val="389"/>
          <w:jc w:val="center"/>
        </w:trPr>
        <w:tc>
          <w:tcPr>
            <w:tcW w:w="3882" w:type="dxa"/>
            <w:tcBorders>
              <w:top w:val="single" w:sz="4" w:space="0" w:color="auto"/>
            </w:tcBorders>
          </w:tcPr>
          <w:p w14:paraId="230823B1" w14:textId="77777777" w:rsidR="00765DB9" w:rsidRPr="00C05393" w:rsidRDefault="00765DB9" w:rsidP="00765DB9">
            <w:pPr>
              <w:spacing w:before="0"/>
              <w:jc w:val="center"/>
              <w:rPr>
                <w:rFonts w:cs="Arial"/>
              </w:rPr>
            </w:pPr>
          </w:p>
        </w:tc>
        <w:tc>
          <w:tcPr>
            <w:tcW w:w="2127" w:type="dxa"/>
          </w:tcPr>
          <w:p w14:paraId="0A4E0E74" w14:textId="77777777" w:rsidR="00765DB9" w:rsidRPr="00C05393" w:rsidRDefault="00765DB9" w:rsidP="00765DB9">
            <w:pPr>
              <w:spacing w:before="0"/>
              <w:jc w:val="center"/>
              <w:rPr>
                <w:rFonts w:cs="Arial"/>
                <w:lang w:val="ru-RU"/>
              </w:rPr>
            </w:pPr>
          </w:p>
        </w:tc>
        <w:tc>
          <w:tcPr>
            <w:tcW w:w="4022" w:type="dxa"/>
            <w:tcBorders>
              <w:top w:val="single" w:sz="4" w:space="0" w:color="auto"/>
            </w:tcBorders>
          </w:tcPr>
          <w:p w14:paraId="6F8D20C0" w14:textId="77777777" w:rsidR="00765DB9" w:rsidRPr="00C05393" w:rsidRDefault="00765DB9" w:rsidP="00765DB9">
            <w:pPr>
              <w:spacing w:before="0"/>
              <w:jc w:val="center"/>
              <w:rPr>
                <w:rFonts w:cs="Arial"/>
                <w:lang w:val="ru-RU"/>
              </w:rPr>
            </w:pPr>
          </w:p>
        </w:tc>
      </w:tr>
    </w:tbl>
    <w:p w14:paraId="4FDF77DB" w14:textId="77777777" w:rsidR="00765DB9" w:rsidRPr="00C05393" w:rsidRDefault="00765DB9" w:rsidP="00765DB9">
      <w:pPr>
        <w:tabs>
          <w:tab w:val="left" w:pos="0"/>
        </w:tabs>
        <w:spacing w:before="0"/>
        <w:rPr>
          <w:rFonts w:cs="Arial"/>
          <w:b/>
          <w:lang w:val="ru-RU"/>
        </w:rPr>
      </w:pPr>
      <w:r w:rsidRPr="00C05393">
        <w:rPr>
          <w:rFonts w:cs="Arial"/>
          <w:b/>
          <w:lang w:val="ru-RU"/>
        </w:rPr>
        <w:t>Напомена:</w:t>
      </w:r>
    </w:p>
    <w:p w14:paraId="4B05F828" w14:textId="77777777" w:rsidR="00765DB9" w:rsidRPr="00C05393" w:rsidRDefault="00765DB9" w:rsidP="00765DB9">
      <w:pPr>
        <w:spacing w:before="0"/>
        <w:rPr>
          <w:rFonts w:cs="Arial"/>
          <w:lang w:val="ru-RU"/>
        </w:rPr>
      </w:pPr>
      <w:r w:rsidRPr="00C05393">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F0DEA14" w14:textId="77777777" w:rsidR="00765DB9" w:rsidRPr="00C05393" w:rsidRDefault="00765DB9" w:rsidP="00765DB9">
      <w:pPr>
        <w:tabs>
          <w:tab w:val="left" w:pos="0"/>
        </w:tabs>
        <w:spacing w:before="0"/>
        <w:rPr>
          <w:rFonts w:cs="Arial"/>
          <w:lang w:val="ru-RU"/>
        </w:rPr>
      </w:pPr>
      <w:r w:rsidRPr="00C05393">
        <w:rPr>
          <w:rFonts w:cs="Arial"/>
        </w:rPr>
        <w:t>-</w:t>
      </w:r>
      <w:r w:rsidRPr="00C05393">
        <w:rPr>
          <w:rFonts w:cs="Arial"/>
          <w:lang w:val="sr-Latn-CS"/>
        </w:rPr>
        <w:t>остале трошкове припреме и подношења понуде</w:t>
      </w:r>
      <w:r w:rsidRPr="00C05393">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3D9C90D" w14:textId="77777777" w:rsidR="00765DB9" w:rsidRPr="00C05393" w:rsidRDefault="00765DB9" w:rsidP="00765DB9">
      <w:pPr>
        <w:spacing w:before="0"/>
        <w:rPr>
          <w:rFonts w:cs="Arial"/>
          <w:lang w:val="ru-RU"/>
        </w:rPr>
      </w:pPr>
      <w:r w:rsidRPr="00C05393">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502ABA6" w14:textId="77777777" w:rsidR="00765DB9" w:rsidRPr="00C05393" w:rsidRDefault="00765DB9" w:rsidP="00765DB9">
      <w:pPr>
        <w:tabs>
          <w:tab w:val="left" w:pos="1134"/>
        </w:tabs>
        <w:spacing w:before="0"/>
        <w:rPr>
          <w:rFonts w:eastAsia="TimesNewRomanPS-BoldMT" w:cs="Arial"/>
          <w:lang w:val="ru-RU"/>
        </w:rPr>
      </w:pPr>
      <w:r w:rsidRPr="00C05393">
        <w:rPr>
          <w:rFonts w:eastAsia="TimesNewRomanPS-BoldMT" w:cs="Arial"/>
          <w:lang w:val="ru-RU"/>
        </w:rPr>
        <w:t xml:space="preserve">-Уколико </w:t>
      </w:r>
      <w:r w:rsidRPr="00C05393">
        <w:rPr>
          <w:rFonts w:eastAsia="TimesNewRomanPS-BoldMT" w:cs="Arial"/>
          <w:lang w:val="sr-Cyrl-CS"/>
        </w:rPr>
        <w:t>група понуђача подноси заједничку понуду овај образац потписује и оверава Носилац посла</w:t>
      </w:r>
      <w:r w:rsidRPr="00C05393">
        <w:rPr>
          <w:rFonts w:eastAsia="TimesNewRomanPS-BoldMT" w:cs="Arial"/>
          <w:lang w:val="ru-RU"/>
        </w:rPr>
        <w:t xml:space="preserve">.Уколико понуђач подноси понуду са подизвођачем овај образац потписује и оверава печатом понуђач. </w:t>
      </w:r>
    </w:p>
    <w:p w14:paraId="727FD46C" w14:textId="77777777" w:rsidR="00765DB9" w:rsidRPr="00C05393" w:rsidRDefault="00765DB9" w:rsidP="00765DB9">
      <w:pPr>
        <w:spacing w:before="0"/>
        <w:jc w:val="right"/>
        <w:outlineLvl w:val="1"/>
        <w:rPr>
          <w:rFonts w:cs="Arial"/>
          <w:b/>
        </w:rPr>
      </w:pPr>
      <w:r w:rsidRPr="00C05393">
        <w:rPr>
          <w:rFonts w:cs="Arial"/>
          <w:b/>
          <w:lang w:val="sr-Latn-CS"/>
        </w:rPr>
        <w:br w:type="page"/>
      </w:r>
      <w:r w:rsidRPr="00C05393">
        <w:rPr>
          <w:rFonts w:cs="Arial"/>
          <w:b/>
        </w:rPr>
        <w:lastRenderedPageBreak/>
        <w:t xml:space="preserve">ПРИЛОГ </w:t>
      </w:r>
      <w:r w:rsidR="002C3543" w:rsidRPr="00C05393">
        <w:rPr>
          <w:rFonts w:cs="Arial"/>
          <w:b/>
        </w:rPr>
        <w:t>1.</w:t>
      </w:r>
    </w:p>
    <w:p w14:paraId="2D051A43" w14:textId="77777777" w:rsidR="00765DB9" w:rsidRPr="00C05393" w:rsidRDefault="00765DB9" w:rsidP="00765DB9">
      <w:pPr>
        <w:spacing w:before="0"/>
        <w:jc w:val="center"/>
        <w:rPr>
          <w:rFonts w:cs="Arial"/>
          <w:lang w:val="sr-Latn-CS" w:eastAsia="ar-SA"/>
        </w:rPr>
      </w:pPr>
    </w:p>
    <w:p w14:paraId="37CD4CE3" w14:textId="77777777" w:rsidR="00765DB9" w:rsidRPr="00C05393" w:rsidRDefault="00765DB9" w:rsidP="00765DB9">
      <w:pPr>
        <w:spacing w:before="0"/>
        <w:jc w:val="center"/>
        <w:rPr>
          <w:rFonts w:cs="Arial"/>
          <w:lang w:val="sr-Latn-CS" w:eastAsia="ar-SA"/>
        </w:rPr>
      </w:pPr>
    </w:p>
    <w:p w14:paraId="5A0B846B" w14:textId="77777777" w:rsidR="00765DB9" w:rsidRPr="00C05393" w:rsidRDefault="00765DB9" w:rsidP="00765DB9">
      <w:pPr>
        <w:spacing w:before="0"/>
        <w:jc w:val="center"/>
        <w:rPr>
          <w:rFonts w:cs="Arial"/>
          <w:b/>
          <w:lang w:val="sr-Cyrl-CS" w:eastAsia="ar-SA"/>
        </w:rPr>
      </w:pPr>
      <w:r w:rsidRPr="00C05393">
        <w:rPr>
          <w:rFonts w:cs="Arial"/>
          <w:b/>
          <w:lang w:val="sr-Cyrl-CS" w:eastAsia="ar-SA"/>
        </w:rPr>
        <w:t>СПОРАЗУМ  УЧЕСНИКА ЗАЈЕДНИЧКЕ ПОНУДЕ</w:t>
      </w:r>
    </w:p>
    <w:p w14:paraId="06E3E28D" w14:textId="77777777" w:rsidR="00765DB9" w:rsidRPr="00C05393" w:rsidRDefault="00765DB9" w:rsidP="00765DB9">
      <w:pPr>
        <w:spacing w:before="0"/>
        <w:jc w:val="center"/>
        <w:rPr>
          <w:rFonts w:cs="Arial"/>
          <w:b/>
          <w:lang w:val="sr-Cyrl-CS" w:eastAsia="ar-SA"/>
        </w:rPr>
      </w:pPr>
    </w:p>
    <w:p w14:paraId="6F77015A" w14:textId="77777777" w:rsidR="00765DB9" w:rsidRPr="00C05393" w:rsidRDefault="00765DB9" w:rsidP="00765DB9">
      <w:pPr>
        <w:suppressAutoHyphens/>
        <w:rPr>
          <w:rFonts w:cs="Arial"/>
          <w:lang w:val="sr-Cyrl-CS" w:eastAsia="ar-SA"/>
        </w:rPr>
      </w:pPr>
      <w:r w:rsidRPr="00C05393">
        <w:rPr>
          <w:rFonts w:cs="Arial"/>
          <w:lang w:val="sr-Cyrl-CS" w:eastAsia="ar-SA"/>
        </w:rPr>
        <w:t xml:space="preserve">На основу члана 81. Закона о јавним набавкама </w:t>
      </w:r>
      <w:r w:rsidRPr="00C05393">
        <w:rPr>
          <w:rFonts w:eastAsia="TimesNewRomanPSMT" w:cs="Arial"/>
          <w:lang w:val="ru-RU"/>
        </w:rPr>
        <w:t xml:space="preserve">(„Сл. </w:t>
      </w:r>
      <w:r w:rsidRPr="00C05393">
        <w:rPr>
          <w:rFonts w:eastAsia="TimesNewRomanPSMT" w:cs="Arial"/>
          <w:lang w:val="sr-Cyrl-CS"/>
        </w:rPr>
        <w:t>г</w:t>
      </w:r>
      <w:r w:rsidRPr="00C05393">
        <w:rPr>
          <w:rFonts w:eastAsia="TimesNewRomanPSMT" w:cs="Arial"/>
          <w:lang w:val="ru-RU"/>
        </w:rPr>
        <w:t>ласник РС” бр. 1</w:t>
      </w:r>
      <w:r w:rsidRPr="00C05393">
        <w:rPr>
          <w:rFonts w:eastAsia="TimesNewRomanPSMT" w:cs="Arial"/>
          <w:lang w:val="sr-Cyrl-CS"/>
        </w:rPr>
        <w:t>24</w:t>
      </w:r>
      <w:r w:rsidRPr="00C05393">
        <w:rPr>
          <w:rFonts w:eastAsia="TimesNewRomanPSMT" w:cs="Arial"/>
          <w:lang w:val="ru-RU"/>
        </w:rPr>
        <w:t>/20</w:t>
      </w:r>
      <w:r w:rsidRPr="00C05393">
        <w:rPr>
          <w:rFonts w:eastAsia="TimesNewRomanPSMT" w:cs="Arial"/>
          <w:lang w:val="sr-Cyrl-CS"/>
        </w:rPr>
        <w:t>12</w:t>
      </w:r>
      <w:r w:rsidRPr="00C05393">
        <w:rPr>
          <w:rFonts w:eastAsia="TimesNewRomanPSMT" w:cs="Arial"/>
          <w:lang w:val="ru-RU"/>
        </w:rPr>
        <w:t>, 14/15, 68/15</w:t>
      </w:r>
      <w:r w:rsidRPr="00C05393">
        <w:rPr>
          <w:rFonts w:cs="Arial"/>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65DB9" w:rsidRPr="00C05393" w14:paraId="530F189B" w14:textId="77777777" w:rsidTr="00B16DF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37BDA7F" w14:textId="77777777" w:rsidR="00765DB9" w:rsidRPr="00C05393" w:rsidRDefault="00765DB9" w:rsidP="00765DB9">
            <w:pPr>
              <w:suppressAutoHyphens/>
              <w:rPr>
                <w:rFonts w:cs="Arial"/>
                <w:lang w:val="sr-Cyrl-CS" w:eastAsia="ar-SA"/>
              </w:rPr>
            </w:pPr>
            <w:r w:rsidRPr="00C05393">
              <w:rPr>
                <w:rFonts w:cs="Arial"/>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17A1D45" w14:textId="77777777" w:rsidR="00765DB9" w:rsidRPr="00C05393" w:rsidRDefault="00765DB9" w:rsidP="00765DB9">
            <w:pPr>
              <w:suppressAutoHyphens/>
              <w:rPr>
                <w:rFonts w:cs="Arial"/>
                <w:lang w:val="sr-Cyrl-CS" w:eastAsia="ar-SA"/>
              </w:rPr>
            </w:pPr>
            <w:r w:rsidRPr="00C05393">
              <w:rPr>
                <w:rFonts w:cs="Arial"/>
                <w:lang w:val="sr-Cyrl-CS" w:eastAsia="ar-SA"/>
              </w:rPr>
              <w:t>НАЗИВ И СЕДИШТЕ ЧЛАНА ГРУПЕ ПОНУЂАЧА</w:t>
            </w:r>
          </w:p>
          <w:p w14:paraId="44C19F75" w14:textId="77777777" w:rsidR="00765DB9" w:rsidRPr="00C05393" w:rsidRDefault="00765DB9" w:rsidP="00765DB9">
            <w:pPr>
              <w:suppressAutoHyphens/>
              <w:rPr>
                <w:rFonts w:cs="Arial"/>
                <w:lang w:val="sr-Cyrl-CS" w:eastAsia="ar-SA"/>
              </w:rPr>
            </w:pPr>
          </w:p>
        </w:tc>
      </w:tr>
      <w:tr w:rsidR="00765DB9" w:rsidRPr="00C05393" w14:paraId="6995BD1E" w14:textId="77777777" w:rsidTr="00B16DF0">
        <w:trPr>
          <w:trHeight w:val="1244"/>
        </w:trPr>
        <w:tc>
          <w:tcPr>
            <w:tcW w:w="3651" w:type="dxa"/>
            <w:tcBorders>
              <w:top w:val="single" w:sz="4" w:space="0" w:color="auto"/>
              <w:left w:val="single" w:sz="4" w:space="0" w:color="auto"/>
              <w:bottom w:val="single" w:sz="4" w:space="0" w:color="auto"/>
              <w:right w:val="single" w:sz="4" w:space="0" w:color="auto"/>
            </w:tcBorders>
          </w:tcPr>
          <w:p w14:paraId="052FD418" w14:textId="77777777" w:rsidR="00765DB9" w:rsidRPr="00C05393" w:rsidRDefault="00765DB9" w:rsidP="00765DB9">
            <w:pPr>
              <w:suppressAutoHyphens/>
              <w:rPr>
                <w:rFonts w:cs="Arial"/>
                <w:lang w:val="sr-Cyrl-CS" w:eastAsia="ar-SA"/>
              </w:rPr>
            </w:pPr>
            <w:r w:rsidRPr="00C05393">
              <w:rPr>
                <w:rFonts w:cs="Arial"/>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6E851C5" w14:textId="77777777" w:rsidR="00765DB9" w:rsidRPr="00C05393" w:rsidRDefault="00765DB9" w:rsidP="00765DB9">
            <w:pPr>
              <w:suppressAutoHyphens/>
              <w:rPr>
                <w:rFonts w:cs="Arial"/>
                <w:lang w:val="sr-Cyrl-CS" w:eastAsia="ar-SA"/>
              </w:rPr>
            </w:pPr>
          </w:p>
        </w:tc>
      </w:tr>
      <w:tr w:rsidR="00765DB9" w:rsidRPr="00C05393" w14:paraId="2F075EE5" w14:textId="77777777" w:rsidTr="00B16DF0">
        <w:trPr>
          <w:trHeight w:val="1280"/>
        </w:trPr>
        <w:tc>
          <w:tcPr>
            <w:tcW w:w="3651" w:type="dxa"/>
            <w:tcBorders>
              <w:top w:val="single" w:sz="4" w:space="0" w:color="auto"/>
              <w:left w:val="single" w:sz="4" w:space="0" w:color="auto"/>
              <w:bottom w:val="single" w:sz="4" w:space="0" w:color="auto"/>
              <w:right w:val="single" w:sz="4" w:space="0" w:color="auto"/>
            </w:tcBorders>
          </w:tcPr>
          <w:p w14:paraId="30851DD6" w14:textId="77777777" w:rsidR="00765DB9" w:rsidRPr="00C05393" w:rsidRDefault="00765DB9" w:rsidP="00765DB9">
            <w:pPr>
              <w:suppressAutoHyphens/>
              <w:rPr>
                <w:rFonts w:cs="Arial"/>
                <w:lang w:val="sr-Cyrl-CS" w:eastAsia="ar-SA"/>
              </w:rPr>
            </w:pPr>
            <w:r w:rsidRPr="00C05393">
              <w:rPr>
                <w:rFonts w:cs="Arial"/>
                <w:lang w:val="sr-Cyrl-CS" w:eastAsia="ar-SA"/>
              </w:rPr>
              <w:t>2. Oпис послова сваког од понуђача из групе понуђача у извршењу уговора:</w:t>
            </w:r>
          </w:p>
          <w:p w14:paraId="7DD670D5" w14:textId="77777777" w:rsidR="00765DB9" w:rsidRPr="00C05393" w:rsidRDefault="00765DB9" w:rsidP="00765DB9">
            <w:pPr>
              <w:suppressAutoHyphens/>
              <w:rPr>
                <w:rFonts w:cs="Arial"/>
                <w:lang w:val="sr-Cyrl-CS" w:eastAsia="ar-SA"/>
              </w:rPr>
            </w:pPr>
          </w:p>
          <w:p w14:paraId="26B39045" w14:textId="77777777" w:rsidR="00765DB9" w:rsidRPr="00C05393" w:rsidRDefault="00765DB9" w:rsidP="00765DB9">
            <w:pPr>
              <w:suppressAutoHyphens/>
              <w:rPr>
                <w:rFonts w:cs="Arial"/>
                <w:lang w:val="sr-Cyrl-CS" w:eastAsia="ar-SA"/>
              </w:rPr>
            </w:pPr>
          </w:p>
          <w:p w14:paraId="51B26854" w14:textId="77777777" w:rsidR="00765DB9" w:rsidRPr="00C05393" w:rsidRDefault="00765DB9" w:rsidP="00765DB9">
            <w:pPr>
              <w:suppressAutoHyphens/>
              <w:rPr>
                <w:rFonts w:cs="Arial"/>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14:paraId="4459405F" w14:textId="77777777" w:rsidR="00765DB9" w:rsidRPr="00C05393" w:rsidRDefault="00765DB9" w:rsidP="00765DB9">
            <w:pPr>
              <w:suppressAutoHyphens/>
              <w:rPr>
                <w:rFonts w:cs="Arial"/>
                <w:lang w:val="sr-Cyrl-CS" w:eastAsia="ar-SA"/>
              </w:rPr>
            </w:pPr>
          </w:p>
        </w:tc>
      </w:tr>
      <w:tr w:rsidR="00765DB9" w:rsidRPr="00C05393" w14:paraId="046E06B8" w14:textId="77777777" w:rsidTr="00B16DF0">
        <w:trPr>
          <w:trHeight w:val="1433"/>
        </w:trPr>
        <w:tc>
          <w:tcPr>
            <w:tcW w:w="3651" w:type="dxa"/>
            <w:tcBorders>
              <w:top w:val="single" w:sz="4" w:space="0" w:color="auto"/>
              <w:left w:val="single" w:sz="4" w:space="0" w:color="auto"/>
              <w:bottom w:val="single" w:sz="4" w:space="0" w:color="auto"/>
              <w:right w:val="single" w:sz="4" w:space="0" w:color="auto"/>
            </w:tcBorders>
          </w:tcPr>
          <w:p w14:paraId="48D03DA0" w14:textId="77777777" w:rsidR="00765DB9" w:rsidRPr="00C05393" w:rsidRDefault="00765DB9" w:rsidP="00765DB9">
            <w:pPr>
              <w:suppressAutoHyphens/>
              <w:rPr>
                <w:rFonts w:cs="Arial"/>
                <w:lang w:val="sr-Cyrl-CS" w:eastAsia="ar-SA"/>
              </w:rPr>
            </w:pPr>
            <w:r w:rsidRPr="00C05393">
              <w:rPr>
                <w:rFonts w:cs="Arial"/>
                <w:lang w:val="sr-Cyrl-CS" w:eastAsia="ar-SA"/>
              </w:rPr>
              <w:t>3.Друго:</w:t>
            </w:r>
          </w:p>
          <w:p w14:paraId="77D8F312" w14:textId="77777777" w:rsidR="00765DB9" w:rsidRPr="00C05393" w:rsidRDefault="00765DB9" w:rsidP="00765DB9">
            <w:pPr>
              <w:suppressAutoHyphens/>
              <w:rPr>
                <w:rFonts w:cs="Arial"/>
                <w:lang w:val="sr-Cyrl-CS" w:eastAsia="ar-SA"/>
              </w:rPr>
            </w:pPr>
          </w:p>
          <w:p w14:paraId="58F1F279" w14:textId="77777777" w:rsidR="00765DB9" w:rsidRPr="00C05393" w:rsidRDefault="00765DB9" w:rsidP="00765DB9">
            <w:pPr>
              <w:suppressAutoHyphens/>
              <w:rPr>
                <w:rFonts w:cs="Arial"/>
                <w:lang w:val="sr-Cyrl-CS" w:eastAsia="ar-SA"/>
              </w:rPr>
            </w:pPr>
          </w:p>
          <w:p w14:paraId="54EFEC64" w14:textId="77777777" w:rsidR="00765DB9" w:rsidRPr="00C05393" w:rsidRDefault="00765DB9" w:rsidP="00765DB9">
            <w:pPr>
              <w:suppressAutoHyphens/>
              <w:rPr>
                <w:rFonts w:cs="Arial"/>
                <w:lang w:val="sr-Cyrl-CS" w:eastAsia="ar-SA"/>
              </w:rPr>
            </w:pPr>
          </w:p>
          <w:p w14:paraId="134C8967" w14:textId="77777777" w:rsidR="00765DB9" w:rsidRPr="00C05393" w:rsidRDefault="00765DB9" w:rsidP="00765DB9">
            <w:pPr>
              <w:suppressAutoHyphens/>
              <w:rPr>
                <w:rFonts w:cs="Arial"/>
                <w:lang w:val="sr-Cyrl-CS" w:eastAsia="ar-SA"/>
              </w:rPr>
            </w:pPr>
          </w:p>
          <w:p w14:paraId="7A3FFC6C" w14:textId="77777777" w:rsidR="00765DB9" w:rsidRPr="00C05393" w:rsidRDefault="00765DB9" w:rsidP="00765DB9">
            <w:pPr>
              <w:suppressAutoHyphens/>
              <w:rPr>
                <w:rFonts w:cs="Arial"/>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14:paraId="03C3AA6F" w14:textId="77777777" w:rsidR="00765DB9" w:rsidRPr="00C05393" w:rsidRDefault="00765DB9" w:rsidP="00765DB9">
            <w:pPr>
              <w:suppressAutoHyphens/>
              <w:rPr>
                <w:rFonts w:cs="Arial"/>
                <w:lang w:val="sr-Cyrl-CS" w:eastAsia="ar-SA"/>
              </w:rPr>
            </w:pPr>
          </w:p>
        </w:tc>
      </w:tr>
    </w:tbl>
    <w:p w14:paraId="0C0482A2" w14:textId="77777777" w:rsidR="00765DB9" w:rsidRPr="00C05393" w:rsidRDefault="00765DB9" w:rsidP="00765DB9">
      <w:pPr>
        <w:tabs>
          <w:tab w:val="num" w:pos="360"/>
        </w:tabs>
        <w:rPr>
          <w:rFonts w:cs="Arial"/>
          <w:spacing w:val="2"/>
        </w:rPr>
      </w:pPr>
    </w:p>
    <w:p w14:paraId="241446C3" w14:textId="77777777" w:rsidR="00765DB9" w:rsidRPr="00C05393" w:rsidRDefault="00765DB9" w:rsidP="002E4C67">
      <w:pPr>
        <w:framePr w:hSpace="180" w:wrap="around" w:vAnchor="text" w:hAnchor="margin" w:y="194"/>
        <w:suppressAutoHyphens/>
        <w:jc w:val="center"/>
        <w:rPr>
          <w:rFonts w:cs="Arial"/>
          <w:lang w:val="sr-Cyrl-CS" w:eastAsia="ar-SA"/>
        </w:rPr>
      </w:pPr>
      <w:r w:rsidRPr="00C05393">
        <w:rPr>
          <w:rFonts w:cs="Arial"/>
          <w:lang w:val="sr-Cyrl-CS" w:eastAsia="ar-SA"/>
        </w:rPr>
        <w:t>Потпис одговорног лица члана групе понуђача:</w:t>
      </w:r>
    </w:p>
    <w:p w14:paraId="38EB6C60" w14:textId="77777777" w:rsidR="00765DB9" w:rsidRPr="00C05393" w:rsidRDefault="00765DB9" w:rsidP="002E4C67">
      <w:pPr>
        <w:framePr w:hSpace="180" w:wrap="around" w:vAnchor="text" w:hAnchor="margin" w:y="194"/>
        <w:suppressAutoHyphens/>
        <w:jc w:val="center"/>
        <w:rPr>
          <w:rFonts w:cs="Arial"/>
          <w:lang w:val="sr-Cyrl-CS" w:eastAsia="ar-SA"/>
        </w:rPr>
      </w:pPr>
      <w:r w:rsidRPr="00C05393">
        <w:rPr>
          <w:rFonts w:cs="Arial"/>
          <w:lang w:val="sr-Cyrl-CS" w:eastAsia="ar-SA"/>
        </w:rPr>
        <w:t>______________________</w:t>
      </w:r>
    </w:p>
    <w:p w14:paraId="3AA967EE" w14:textId="09791C86" w:rsidR="00765DB9" w:rsidRPr="00C05393" w:rsidRDefault="00765DB9" w:rsidP="002E4C67">
      <w:pPr>
        <w:tabs>
          <w:tab w:val="num" w:pos="360"/>
        </w:tabs>
        <w:jc w:val="center"/>
        <w:rPr>
          <w:rFonts w:cs="Arial"/>
          <w:lang w:val="sr-Cyrl-CS"/>
        </w:rPr>
      </w:pPr>
      <w:r w:rsidRPr="00C05393">
        <w:rPr>
          <w:rFonts w:cs="Arial"/>
          <w:lang w:val="sr-Cyrl-CS"/>
        </w:rPr>
        <w:t>м.п.</w:t>
      </w:r>
    </w:p>
    <w:p w14:paraId="1004F320" w14:textId="77777777" w:rsidR="00765DB9" w:rsidRPr="00C05393" w:rsidRDefault="00765DB9" w:rsidP="002E4C67">
      <w:pPr>
        <w:framePr w:hSpace="180" w:wrap="around" w:vAnchor="text" w:hAnchor="margin" w:y="194"/>
        <w:suppressAutoHyphens/>
        <w:jc w:val="center"/>
        <w:rPr>
          <w:rFonts w:cs="Arial"/>
          <w:lang w:val="sr-Cyrl-CS" w:eastAsia="ar-SA"/>
        </w:rPr>
      </w:pPr>
      <w:r w:rsidRPr="00C05393">
        <w:rPr>
          <w:rFonts w:cs="Arial"/>
          <w:lang w:val="sr-Cyrl-CS" w:eastAsia="ar-SA"/>
        </w:rPr>
        <w:t>Потпис одговорног лица члана групе понуђача:</w:t>
      </w:r>
    </w:p>
    <w:p w14:paraId="28EFC80D" w14:textId="77777777" w:rsidR="00765DB9" w:rsidRPr="00C05393" w:rsidRDefault="00765DB9" w:rsidP="002E4C67">
      <w:pPr>
        <w:framePr w:hSpace="180" w:wrap="around" w:vAnchor="text" w:hAnchor="margin" w:y="194"/>
        <w:suppressAutoHyphens/>
        <w:jc w:val="center"/>
        <w:rPr>
          <w:rFonts w:cs="Arial"/>
          <w:lang w:val="sr-Cyrl-CS" w:eastAsia="ar-SA"/>
        </w:rPr>
      </w:pPr>
      <w:r w:rsidRPr="00C05393">
        <w:rPr>
          <w:rFonts w:cs="Arial"/>
          <w:lang w:val="sr-Cyrl-CS" w:eastAsia="ar-SA"/>
        </w:rPr>
        <w:t>______________________</w:t>
      </w:r>
    </w:p>
    <w:p w14:paraId="11DA61C2" w14:textId="5F2B4D10" w:rsidR="00765DB9" w:rsidRDefault="00765DB9" w:rsidP="002E4C67">
      <w:pPr>
        <w:tabs>
          <w:tab w:val="num" w:pos="360"/>
        </w:tabs>
        <w:jc w:val="center"/>
        <w:rPr>
          <w:rFonts w:cs="Arial"/>
          <w:lang w:val="sr-Cyrl-CS"/>
        </w:rPr>
      </w:pPr>
      <w:r w:rsidRPr="00C05393">
        <w:rPr>
          <w:rFonts w:cs="Arial"/>
          <w:lang w:val="sr-Cyrl-CS"/>
        </w:rPr>
        <w:t>м.п.</w:t>
      </w:r>
    </w:p>
    <w:p w14:paraId="1B384E3C" w14:textId="77777777" w:rsidR="002E4C67" w:rsidRPr="00C05393" w:rsidRDefault="002E4C67" w:rsidP="002E4C67">
      <w:pPr>
        <w:tabs>
          <w:tab w:val="num" w:pos="360"/>
        </w:tabs>
        <w:jc w:val="center"/>
        <w:rPr>
          <w:rFonts w:cs="Arial"/>
          <w:lang w:val="sr-Cyrl-CS"/>
        </w:rPr>
      </w:pPr>
    </w:p>
    <w:p w14:paraId="01E50A73" w14:textId="13C4594E" w:rsidR="00765DB9" w:rsidRPr="00C05393" w:rsidRDefault="00765DB9" w:rsidP="002E4C67">
      <w:pPr>
        <w:spacing w:after="120"/>
        <w:jc w:val="center"/>
        <w:rPr>
          <w:rFonts w:cs="Arial"/>
          <w:spacing w:val="4"/>
        </w:rPr>
      </w:pPr>
      <w:r w:rsidRPr="00C05393">
        <w:rPr>
          <w:rFonts w:cs="Arial"/>
          <w:spacing w:val="4"/>
          <w:lang w:val="sr-Cyrl-CS"/>
        </w:rPr>
        <w:t>Датум:</w:t>
      </w:r>
    </w:p>
    <w:p w14:paraId="4ACE8F61" w14:textId="6EA2D189" w:rsidR="00765DB9" w:rsidRPr="00C05393" w:rsidRDefault="00765DB9" w:rsidP="002E4C67">
      <w:pPr>
        <w:tabs>
          <w:tab w:val="num" w:pos="360"/>
        </w:tabs>
        <w:jc w:val="center"/>
        <w:rPr>
          <w:rFonts w:cs="Arial"/>
          <w:spacing w:val="2"/>
        </w:rPr>
      </w:pPr>
      <w:r w:rsidRPr="00C05393">
        <w:rPr>
          <w:rFonts w:cs="Arial"/>
          <w:spacing w:val="2"/>
          <w:lang w:val="sr-Cyrl-CS"/>
        </w:rPr>
        <w:t>___________</w:t>
      </w:r>
    </w:p>
    <w:p w14:paraId="715F5F85" w14:textId="77777777" w:rsidR="00765DB9" w:rsidRPr="00C05393" w:rsidRDefault="00765DB9" w:rsidP="00765DB9">
      <w:pPr>
        <w:rPr>
          <w:rFonts w:cs="Arial"/>
        </w:rPr>
      </w:pPr>
    </w:p>
    <w:p w14:paraId="72E055A5" w14:textId="77777777" w:rsidR="00765DB9" w:rsidRPr="00C05393" w:rsidRDefault="00765DB9" w:rsidP="00765DB9">
      <w:pPr>
        <w:rPr>
          <w:rFonts w:cs="Arial"/>
        </w:rPr>
      </w:pPr>
    </w:p>
    <w:p w14:paraId="23427D2D" w14:textId="504289DF" w:rsidR="00765DB9" w:rsidRPr="00C05393" w:rsidRDefault="00D1768E" w:rsidP="00D1768E">
      <w:pPr>
        <w:tabs>
          <w:tab w:val="left" w:pos="8204"/>
        </w:tabs>
        <w:rPr>
          <w:rFonts w:cs="Arial"/>
        </w:rPr>
      </w:pPr>
      <w:r>
        <w:rPr>
          <w:rFonts w:cs="Arial"/>
        </w:rPr>
        <w:lastRenderedPageBreak/>
        <w:tab/>
      </w:r>
    </w:p>
    <w:p w14:paraId="687A8AD4" w14:textId="0388DDC4" w:rsidR="00D1768E" w:rsidRPr="00D1768E" w:rsidRDefault="00D1768E" w:rsidP="00D1768E">
      <w:pPr>
        <w:spacing w:before="0"/>
        <w:jc w:val="right"/>
        <w:rPr>
          <w:rFonts w:cs="Arial"/>
          <w:b/>
          <w:lang w:val="sr-Cyrl-RS"/>
        </w:rPr>
      </w:pPr>
      <w:r w:rsidRPr="00D1768E">
        <w:rPr>
          <w:rFonts w:cs="Arial"/>
          <w:b/>
          <w:lang w:val="sr-Cyrl-RS"/>
        </w:rPr>
        <w:t>ПРИЛОГ 2</w:t>
      </w:r>
    </w:p>
    <w:p w14:paraId="47A86F62" w14:textId="77777777" w:rsidR="00D1768E" w:rsidRDefault="00D1768E" w:rsidP="00D1768E">
      <w:pPr>
        <w:spacing w:before="0"/>
        <w:rPr>
          <w:rFonts w:cs="Arial"/>
        </w:rPr>
      </w:pPr>
    </w:p>
    <w:p w14:paraId="41EE68A5" w14:textId="392C02F7" w:rsidR="00D1768E" w:rsidRPr="00D1768E" w:rsidRDefault="00D1768E" w:rsidP="00D1768E">
      <w:pPr>
        <w:spacing w:before="0"/>
        <w:rPr>
          <w:rFonts w:cs="Arial"/>
        </w:rPr>
      </w:pPr>
      <w:r w:rsidRPr="00D1768E">
        <w:rPr>
          <w:rFonts w:cs="Arial"/>
        </w:rPr>
        <w:t>Нa oснoву oдрeдби Зaкoнa o мeници (Сл. лист ФНРJ бр. 104/46 и 18/58; Сл. лист СФРJ бр. 16/65, 54/70 и 57/89; Сл. лист СРJ бр. 46/96, Сл. лист СЦГ бр. 01/03 Уст. Повеља</w:t>
      </w:r>
      <w:r w:rsidRPr="00D1768E">
        <w:rPr>
          <w:rFonts w:cs="Arial"/>
          <w:lang w:val="sr-Cyrl-RS"/>
        </w:rPr>
        <w:t>, Сл.лист РС 80/15</w:t>
      </w:r>
      <w:r w:rsidRPr="00D1768E">
        <w:rPr>
          <w:rFonts w:cs="Arial"/>
        </w:rPr>
        <w:t xml:space="preserve">) и Зaкoнa o </w:t>
      </w:r>
      <w:r w:rsidRPr="00D1768E">
        <w:rPr>
          <w:rFonts w:cs="Arial"/>
          <w:lang w:val="sr-Cyrl-RS"/>
        </w:rPr>
        <w:t>платним услугама</w:t>
      </w:r>
      <w:r w:rsidRPr="00D1768E">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2315050" w14:textId="77777777" w:rsidR="00D1768E" w:rsidRPr="00D1768E" w:rsidRDefault="00D1768E" w:rsidP="00D1768E">
      <w:pPr>
        <w:spacing w:before="0"/>
        <w:rPr>
          <w:rFonts w:cs="Arial"/>
        </w:rPr>
      </w:pPr>
    </w:p>
    <w:p w14:paraId="68E30D1D" w14:textId="77777777" w:rsidR="00D1768E" w:rsidRPr="00D1768E" w:rsidRDefault="00D1768E" w:rsidP="00D1768E">
      <w:pPr>
        <w:spacing w:before="0"/>
        <w:rPr>
          <w:rFonts w:cs="Arial"/>
          <w:lang w:val="ru-RU"/>
        </w:rPr>
      </w:pPr>
      <w:r w:rsidRPr="00D1768E">
        <w:rPr>
          <w:rFonts w:cs="Arial"/>
        </w:rPr>
        <w:t xml:space="preserve">ДУЖНИК:  </w:t>
      </w:r>
      <w:r w:rsidRPr="00D1768E">
        <w:rPr>
          <w:rFonts w:cs="Arial"/>
          <w:lang w:val="ru-RU"/>
        </w:rPr>
        <w:t>…………………………………………………………………………........................</w:t>
      </w:r>
    </w:p>
    <w:p w14:paraId="697AFBB5" w14:textId="77777777" w:rsidR="00D1768E" w:rsidRPr="00D1768E" w:rsidRDefault="00D1768E" w:rsidP="00D1768E">
      <w:pPr>
        <w:spacing w:before="0"/>
        <w:rPr>
          <w:rFonts w:cs="Arial"/>
        </w:rPr>
      </w:pPr>
      <w:r w:rsidRPr="00D1768E">
        <w:rPr>
          <w:rFonts w:cs="Arial"/>
        </w:rPr>
        <w:t>(назив и седиште Понуђача)</w:t>
      </w:r>
    </w:p>
    <w:p w14:paraId="2E17375B" w14:textId="77777777" w:rsidR="00D1768E" w:rsidRPr="00D1768E" w:rsidRDefault="00D1768E" w:rsidP="00D1768E">
      <w:pPr>
        <w:spacing w:before="0"/>
        <w:rPr>
          <w:rFonts w:cs="Arial"/>
        </w:rPr>
      </w:pPr>
      <w:r w:rsidRPr="00D1768E">
        <w:rPr>
          <w:rFonts w:cs="Arial"/>
        </w:rPr>
        <w:t>МАТИЧНИ БРОЈ ДУЖНИКА (Понуђача): ..................................................................</w:t>
      </w:r>
    </w:p>
    <w:p w14:paraId="4BB3676A" w14:textId="77777777" w:rsidR="00D1768E" w:rsidRPr="00D1768E" w:rsidRDefault="00D1768E" w:rsidP="00D1768E">
      <w:pPr>
        <w:spacing w:before="0"/>
        <w:rPr>
          <w:rFonts w:cs="Arial"/>
        </w:rPr>
      </w:pPr>
      <w:r w:rsidRPr="00D1768E">
        <w:rPr>
          <w:rFonts w:cs="Arial"/>
        </w:rPr>
        <w:t>ТЕКУЋИ РАЧУН ДУЖНИКА (Понуђача): ...................................................................</w:t>
      </w:r>
    </w:p>
    <w:p w14:paraId="3C9320AE" w14:textId="77777777" w:rsidR="00D1768E" w:rsidRPr="00D1768E" w:rsidRDefault="00D1768E" w:rsidP="00D1768E">
      <w:pPr>
        <w:spacing w:before="0"/>
        <w:rPr>
          <w:rFonts w:cs="Arial"/>
        </w:rPr>
      </w:pPr>
      <w:r w:rsidRPr="00D1768E">
        <w:rPr>
          <w:rFonts w:cs="Arial"/>
        </w:rPr>
        <w:t>ПИБ ДУЖНИКА (Понуђача): ........................................................................................</w:t>
      </w:r>
    </w:p>
    <w:p w14:paraId="73597E83" w14:textId="77777777" w:rsidR="00D1768E" w:rsidRPr="00D1768E" w:rsidRDefault="00D1768E" w:rsidP="00D1768E">
      <w:pPr>
        <w:spacing w:before="0"/>
        <w:rPr>
          <w:rFonts w:cs="Arial"/>
        </w:rPr>
      </w:pPr>
    </w:p>
    <w:p w14:paraId="4B57567C" w14:textId="77777777" w:rsidR="00D1768E" w:rsidRPr="00D1768E" w:rsidRDefault="00D1768E" w:rsidP="00D1768E">
      <w:pPr>
        <w:spacing w:before="0"/>
        <w:rPr>
          <w:rFonts w:cs="Arial"/>
        </w:rPr>
      </w:pPr>
      <w:r w:rsidRPr="00D1768E">
        <w:rPr>
          <w:rFonts w:cs="Arial"/>
        </w:rPr>
        <w:t>и з д а ј е  д а н а ............................ године</w:t>
      </w:r>
    </w:p>
    <w:p w14:paraId="709DA64A" w14:textId="77777777" w:rsidR="00D1768E" w:rsidRPr="00D1768E" w:rsidRDefault="00D1768E" w:rsidP="00D1768E">
      <w:pPr>
        <w:spacing w:before="0"/>
        <w:rPr>
          <w:rFonts w:cs="Arial"/>
        </w:rPr>
      </w:pPr>
    </w:p>
    <w:p w14:paraId="6B015D84" w14:textId="77777777" w:rsidR="00D1768E" w:rsidRPr="00D1768E" w:rsidRDefault="00D1768E" w:rsidP="00D1768E">
      <w:pPr>
        <w:spacing w:before="0"/>
        <w:rPr>
          <w:rFonts w:cs="Arial"/>
        </w:rPr>
      </w:pPr>
    </w:p>
    <w:p w14:paraId="2E6D7BE1" w14:textId="77777777" w:rsidR="00D1768E" w:rsidRPr="00D1768E" w:rsidRDefault="00D1768E" w:rsidP="00D1768E">
      <w:pPr>
        <w:spacing w:before="0"/>
        <w:jc w:val="center"/>
        <w:rPr>
          <w:rFonts w:cs="Arial"/>
          <w:b/>
          <w:noProof/>
          <w:lang w:val="sr-Cyrl-CS"/>
        </w:rPr>
      </w:pPr>
      <w:r w:rsidRPr="00D1768E">
        <w:rPr>
          <w:rFonts w:cs="Arial"/>
          <w:b/>
          <w:noProof/>
          <w:lang w:val="sr-Cyrl-CS"/>
        </w:rPr>
        <w:t>МЕНИЧНО ПИСМО – ОВЛАШЋЕЊЕ ЗА КОРИСНИКА  БЛАНКО СОПСТВЕНЕ МЕНИЦЕ</w:t>
      </w:r>
    </w:p>
    <w:p w14:paraId="39362202" w14:textId="77777777" w:rsidR="00D1768E" w:rsidRPr="00D1768E" w:rsidRDefault="00D1768E" w:rsidP="00D1768E">
      <w:pPr>
        <w:spacing w:before="0"/>
        <w:jc w:val="center"/>
        <w:rPr>
          <w:rFonts w:cs="Arial"/>
          <w:b/>
          <w:noProof/>
          <w:lang w:val="sr-Cyrl-CS"/>
        </w:rPr>
      </w:pPr>
    </w:p>
    <w:p w14:paraId="6CC37433" w14:textId="77777777" w:rsidR="00D1768E" w:rsidRPr="00D1768E" w:rsidRDefault="00D1768E" w:rsidP="00D1768E">
      <w:pPr>
        <w:widowControl w:val="0"/>
        <w:tabs>
          <w:tab w:val="left" w:pos="1418"/>
          <w:tab w:val="left" w:leader="underscore" w:pos="9244"/>
        </w:tabs>
        <w:spacing w:before="0"/>
        <w:ind w:left="1440" w:hanging="1440"/>
        <w:rPr>
          <w:rFonts w:cs="Arial"/>
          <w:bCs/>
          <w:noProof/>
          <w:lang w:val="sr-Cyrl-CS" w:eastAsia="sr-Latn-CS"/>
        </w:rPr>
      </w:pPr>
      <w:r w:rsidRPr="00D1768E">
        <w:rPr>
          <w:rFonts w:cs="Arial"/>
          <w:bCs/>
          <w:noProof/>
          <w:lang w:val="sr-Cyrl-CS" w:eastAsia="sr-Latn-CS"/>
        </w:rPr>
        <w:t>КОРИСНИК - ПОВЕРИЛАЦ:</w:t>
      </w:r>
      <w:r w:rsidRPr="00D1768E">
        <w:rPr>
          <w:b/>
          <w:bCs/>
          <w:sz w:val="21"/>
          <w:szCs w:val="21"/>
          <w:lang w:val="sr-Latn-CS" w:eastAsia="sr-Latn-CS"/>
        </w:rPr>
        <w:t xml:space="preserve"> </w:t>
      </w:r>
      <w:r w:rsidRPr="00D1768E">
        <w:rPr>
          <w:rFonts w:cs="Arial"/>
          <w:bCs/>
          <w:noProof/>
          <w:lang w:val="sr-Cyrl-CS" w:eastAsia="sr-Latn-CS"/>
        </w:rPr>
        <w:t xml:space="preserve">Јавно предузеће „Електроприведа Србије“, </w:t>
      </w:r>
      <w:r w:rsidRPr="00D1768E">
        <w:rPr>
          <w:rFonts w:cs="Arial"/>
          <w:b/>
          <w:bCs/>
          <w:sz w:val="21"/>
          <w:szCs w:val="21"/>
          <w:lang w:val="sr-Cyrl-RS" w:eastAsia="sr-Latn-CS"/>
        </w:rPr>
        <w:t xml:space="preserve">Балканска </w:t>
      </w:r>
      <w:r w:rsidRPr="00D1768E">
        <w:rPr>
          <w:rFonts w:cs="Arial"/>
          <w:b/>
          <w:bCs/>
          <w:sz w:val="21"/>
          <w:szCs w:val="21"/>
          <w:lang w:val="sr-Latn-CS" w:eastAsia="sr-Latn-CS"/>
        </w:rPr>
        <w:t>бр.13</w:t>
      </w:r>
      <w:r w:rsidRPr="00D1768E">
        <w:rPr>
          <w:rFonts w:cs="Arial"/>
          <w:bCs/>
          <w:noProof/>
          <w:lang w:val="sr-Cyrl-CS" w:eastAsia="sr-Latn-CS"/>
        </w:rPr>
        <w:t>, 11000 Београд, Огранак РБ Колубара, Светог Саве 1, 11550 Лазаревац, Матични број 20053658, ПИБ 103920327, бр. Тек. рачуна: 160-125756-41 Banka Intesa</w:t>
      </w:r>
    </w:p>
    <w:p w14:paraId="214DC1B0" w14:textId="77777777" w:rsidR="00D1768E" w:rsidRPr="00D1768E" w:rsidRDefault="00D1768E" w:rsidP="00D1768E">
      <w:pPr>
        <w:widowControl w:val="0"/>
        <w:tabs>
          <w:tab w:val="left" w:pos="1418"/>
          <w:tab w:val="left" w:leader="underscore" w:pos="9244"/>
        </w:tabs>
        <w:spacing w:before="0"/>
        <w:ind w:left="1440" w:hanging="1440"/>
        <w:rPr>
          <w:rFonts w:cs="Arial"/>
          <w:bCs/>
          <w:noProof/>
          <w:lang w:val="sr-Cyrl-CS" w:eastAsia="sr-Latn-CS"/>
        </w:rPr>
      </w:pPr>
    </w:p>
    <w:p w14:paraId="3F0C4BD6" w14:textId="38AD925B" w:rsidR="00D1768E" w:rsidRPr="00D1768E" w:rsidRDefault="00D1768E" w:rsidP="00D1768E">
      <w:pPr>
        <w:spacing w:before="0"/>
        <w:rPr>
          <w:rFonts w:cs="Arial"/>
          <w:noProof/>
          <w:lang w:val="sr-Cyrl-CS"/>
        </w:rPr>
      </w:pPr>
      <w:r w:rsidRPr="00D1768E">
        <w:rPr>
          <w:rFonts w:cs="Arial"/>
          <w:noProof/>
          <w:lang w:val="sr-Cyrl-CS"/>
        </w:rPr>
        <w:t xml:space="preserve">Предајемо вам потписану и оверену бланко сопствену меницу </w:t>
      </w:r>
      <w:r w:rsidRPr="00D1768E">
        <w:rPr>
          <w:rFonts w:cs="Arial"/>
          <w:b/>
          <w:noProof/>
          <w:lang w:val="sr-Cyrl-CS"/>
        </w:rPr>
        <w:t>за озбиљност понуде</w:t>
      </w:r>
      <w:r w:rsidRPr="00D1768E">
        <w:rPr>
          <w:rFonts w:cs="Arial"/>
          <w:b/>
          <w:noProof/>
          <w:lang w:val="sr-Latn-RS"/>
        </w:rPr>
        <w:t xml:space="preserve">, </w:t>
      </w:r>
      <w:r w:rsidRPr="00D1768E">
        <w:rPr>
          <w:rFonts w:cs="Arial"/>
          <w:b/>
          <w:noProof/>
          <w:lang w:val="sr-Cyrl-RS"/>
        </w:rPr>
        <w:t xml:space="preserve">за јавну набавку </w:t>
      </w:r>
      <w:r>
        <w:rPr>
          <w:rFonts w:cs="Arial"/>
          <w:b/>
          <w:lang w:val="sr-Cyrl-CS"/>
        </w:rPr>
        <w:t>ЈН/4000/</w:t>
      </w:r>
      <w:r>
        <w:rPr>
          <w:rFonts w:cs="Arial"/>
          <w:b/>
          <w:lang w:val="en-GB"/>
        </w:rPr>
        <w:t>0235-2</w:t>
      </w:r>
      <w:r>
        <w:rPr>
          <w:rFonts w:cs="Arial"/>
          <w:b/>
          <w:lang w:val="sr-Cyrl-CS"/>
        </w:rPr>
        <w:t>/2018</w:t>
      </w:r>
      <w:r w:rsidRPr="00D1768E">
        <w:rPr>
          <w:rFonts w:cs="Arial"/>
          <w:b/>
          <w:noProof/>
          <w:lang w:val="sr-Cyrl-RS"/>
        </w:rPr>
        <w:t>, за Партију___</w:t>
      </w:r>
      <w:r w:rsidRPr="00D1768E">
        <w:rPr>
          <w:rFonts w:cs="Arial"/>
          <w:b/>
          <w:noProof/>
          <w:lang w:val="sr-Cyrl-CS"/>
        </w:rPr>
        <w:t xml:space="preserve"> </w:t>
      </w:r>
      <w:r w:rsidRPr="00D1768E">
        <w:rPr>
          <w:rFonts w:cs="Arial"/>
          <w:noProof/>
          <w:lang w:val="sr-Cyrl-CS"/>
        </w:rPr>
        <w:t>која је неопозива, без права протеста и наплатива на први позив.</w:t>
      </w:r>
    </w:p>
    <w:p w14:paraId="55C634D8" w14:textId="77777777" w:rsidR="00D1768E" w:rsidRPr="00D1768E" w:rsidRDefault="00D1768E" w:rsidP="00D1768E">
      <w:pPr>
        <w:spacing w:before="0"/>
        <w:rPr>
          <w:rFonts w:cs="Arial"/>
          <w:noProof/>
          <w:lang w:val="sr-Cyrl-CS"/>
        </w:rPr>
      </w:pPr>
      <w:r w:rsidRPr="00D1768E">
        <w:rPr>
          <w:rFonts w:cs="Arial"/>
          <w:noProof/>
          <w:lang w:val="sr-Cyrl-CS"/>
        </w:rPr>
        <w:t>Овлашћујемо Повериоца, да предату меницу број _________________________(</w:t>
      </w:r>
      <w:r w:rsidRPr="00D1768E">
        <w:rPr>
          <w:rFonts w:cs="Arial"/>
          <w:iCs/>
          <w:noProof/>
          <w:lang w:val="sr-Cyrl-CS"/>
        </w:rPr>
        <w:t xml:space="preserve">уписати серијски број менице) </w:t>
      </w:r>
      <w:r w:rsidRPr="00D1768E">
        <w:rPr>
          <w:rFonts w:cs="Arial"/>
          <w:noProof/>
          <w:lang w:val="sr-Cyrl-CS"/>
        </w:rPr>
        <w:t>може попунити у износу 10% од вредности понуде без ПДВ-а са роком важења</w:t>
      </w:r>
      <w:r w:rsidRPr="00D1768E">
        <w:rPr>
          <w:rFonts w:cs="Arial"/>
          <w:b/>
          <w:noProof/>
          <w:lang w:val="sr-Cyrl-RS"/>
        </w:rPr>
        <w:t xml:space="preserve"> </w:t>
      </w:r>
      <w:r w:rsidRPr="00D1768E">
        <w:rPr>
          <w:rFonts w:cs="Arial"/>
          <w:b/>
          <w:noProof/>
          <w:lang w:val="sr-Cyrl-CS"/>
        </w:rPr>
        <w:t>30 (словима: тридесет) календарских дана</w:t>
      </w:r>
      <w:r w:rsidRPr="00D1768E">
        <w:rPr>
          <w:rFonts w:cs="Arial"/>
          <w:noProof/>
          <w:lang w:val="sr-Cyrl-CS"/>
        </w:rPr>
        <w:t xml:space="preserve"> дужим од рока важења понуде,</w:t>
      </w:r>
      <w:r w:rsidRPr="00D1768E">
        <w:rPr>
          <w:rFonts w:eastAsia="Calibri" w:cs="Arial"/>
          <w:noProof/>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1768E">
        <w:rPr>
          <w:rFonts w:cs="Arial"/>
          <w:noProof/>
          <w:lang w:val="sr-Cyrl-CS"/>
        </w:rPr>
        <w:t>.</w:t>
      </w:r>
    </w:p>
    <w:p w14:paraId="2FE63616" w14:textId="77777777" w:rsidR="00D1768E" w:rsidRPr="00D1768E" w:rsidRDefault="00D1768E" w:rsidP="00D1768E">
      <w:pPr>
        <w:spacing w:before="0"/>
        <w:rPr>
          <w:rFonts w:cs="Arial"/>
          <w:noProof/>
          <w:lang w:val="sr-Cyrl-CS"/>
        </w:rPr>
      </w:pPr>
    </w:p>
    <w:p w14:paraId="2DB5A7E2" w14:textId="77777777" w:rsidR="00D1768E" w:rsidRPr="00D1768E" w:rsidRDefault="00D1768E" w:rsidP="00D1768E">
      <w:pPr>
        <w:widowControl w:val="0"/>
        <w:autoSpaceDE w:val="0"/>
        <w:autoSpaceDN w:val="0"/>
        <w:adjustRightInd w:val="0"/>
        <w:spacing w:before="0"/>
        <w:rPr>
          <w:rFonts w:cs="Arial"/>
          <w:noProof/>
          <w:lang w:val="sr-Cyrl-CS"/>
        </w:rPr>
      </w:pPr>
      <w:r w:rsidRPr="00D1768E">
        <w:rPr>
          <w:rFonts w:cs="Arial"/>
          <w:noProof/>
          <w:lang w:val="sr-Cyrl-CS"/>
        </w:rPr>
        <w:t xml:space="preserve">Истовремено Овлашћујемо Повериоца да попуни меницу за наплату на износ од </w:t>
      </w:r>
      <w:r w:rsidRPr="00D1768E">
        <w:rPr>
          <w:rFonts w:cs="Arial"/>
          <w:noProof/>
          <w:lang w:val="sr-Latn-RS"/>
        </w:rPr>
        <w:t xml:space="preserve">10% </w:t>
      </w:r>
      <w:r w:rsidRPr="00D1768E">
        <w:rPr>
          <w:rFonts w:cs="Arial"/>
          <w:noProof/>
          <w:lang w:val="sr-Cyrl-CS"/>
        </w:rPr>
        <w:t>од вредности понуде без ПДВ-а и да безусловно и неопозиво, без протеста и трошкова, вансудски у складу са важећим прописима извршити наплату са свих рачуна Дужника ________________________________</w:t>
      </w:r>
      <w:r w:rsidRPr="00D1768E">
        <w:rPr>
          <w:rFonts w:cs="Arial"/>
          <w:iCs/>
          <w:noProof/>
          <w:lang w:val="sr-Cyrl-CS"/>
        </w:rPr>
        <w:t xml:space="preserve">(унети одговарајуће податке дужника – издаваоца менице – назив, место и адресу) </w:t>
      </w:r>
      <w:r w:rsidRPr="00D1768E">
        <w:rPr>
          <w:rFonts w:cs="Arial"/>
          <w:noProof/>
          <w:lang w:val="sr-Cyrl-CS"/>
        </w:rPr>
        <w:t>код банке, а у корист повериоца. ______________________________ .</w:t>
      </w:r>
    </w:p>
    <w:p w14:paraId="2CF6644A" w14:textId="77777777" w:rsidR="00D1768E" w:rsidRPr="00D1768E" w:rsidRDefault="00D1768E" w:rsidP="00D1768E">
      <w:pPr>
        <w:widowControl w:val="0"/>
        <w:autoSpaceDE w:val="0"/>
        <w:autoSpaceDN w:val="0"/>
        <w:adjustRightInd w:val="0"/>
        <w:spacing w:before="0"/>
        <w:rPr>
          <w:rFonts w:cs="Arial"/>
          <w:noProof/>
          <w:lang w:val="sr-Cyrl-CS"/>
        </w:rPr>
      </w:pPr>
    </w:p>
    <w:p w14:paraId="037246E6" w14:textId="77777777" w:rsidR="00D1768E" w:rsidRPr="00D1768E" w:rsidRDefault="00D1768E" w:rsidP="00D1768E">
      <w:pPr>
        <w:widowControl w:val="0"/>
        <w:autoSpaceDE w:val="0"/>
        <w:autoSpaceDN w:val="0"/>
        <w:adjustRightInd w:val="0"/>
        <w:spacing w:before="0"/>
        <w:rPr>
          <w:rFonts w:cs="Arial"/>
          <w:noProof/>
          <w:lang w:val="sr-Cyrl-CS"/>
        </w:rPr>
      </w:pPr>
      <w:r w:rsidRPr="00D1768E">
        <w:rPr>
          <w:rFonts w:cs="Arial"/>
          <w:noProof/>
          <w:lang w:val="sr-Cyrl-CS"/>
        </w:rPr>
        <w:t xml:space="preserve">Овлашћујемо банке код којих имамо рачуне </w:t>
      </w:r>
      <w:r w:rsidRPr="00D1768E">
        <w:rPr>
          <w:rFonts w:cs="Arial"/>
          <w:noProof/>
          <w:lang w:val="sr-Cyrl-RS"/>
        </w:rPr>
        <w:t>д</w:t>
      </w:r>
      <w:r w:rsidRPr="00D1768E">
        <w:rPr>
          <w:rFonts w:cs="Arial"/>
          <w:noProof/>
          <w:lang w:val="sr-Cyrl-CS"/>
        </w:rPr>
        <w:t xml:space="preserve">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14:paraId="52169B21" w14:textId="77777777" w:rsidR="00D1768E" w:rsidRPr="00D1768E" w:rsidRDefault="00D1768E" w:rsidP="00D1768E">
      <w:pPr>
        <w:widowControl w:val="0"/>
        <w:autoSpaceDE w:val="0"/>
        <w:autoSpaceDN w:val="0"/>
        <w:adjustRightInd w:val="0"/>
        <w:spacing w:before="0"/>
        <w:rPr>
          <w:rFonts w:cs="Arial"/>
          <w:noProof/>
          <w:lang w:val="sr-Cyrl-CS"/>
        </w:rPr>
      </w:pPr>
    </w:p>
    <w:p w14:paraId="484A15F5" w14:textId="77777777" w:rsidR="00D1768E" w:rsidRPr="00D1768E" w:rsidRDefault="00D1768E" w:rsidP="00D1768E">
      <w:pPr>
        <w:widowControl w:val="0"/>
        <w:autoSpaceDE w:val="0"/>
        <w:autoSpaceDN w:val="0"/>
        <w:adjustRightInd w:val="0"/>
        <w:spacing w:before="0"/>
        <w:rPr>
          <w:rFonts w:cs="Arial"/>
          <w:noProof/>
          <w:lang w:val="sr-Cyrl-CS"/>
        </w:rPr>
      </w:pPr>
      <w:r w:rsidRPr="00D1768E">
        <w:rPr>
          <w:rFonts w:cs="Arial"/>
          <w:noProof/>
          <w:lang w:val="sr-Cyrl-CS"/>
        </w:rPr>
        <w:t xml:space="preserve">Дужник се одриче права на повлачење овог овлашћења, на састављање приговора на задужење и на сторнирање задужења поовом основу за наплату. </w:t>
      </w:r>
    </w:p>
    <w:p w14:paraId="5D393118" w14:textId="77777777" w:rsidR="00D1768E" w:rsidRPr="00D1768E" w:rsidRDefault="00D1768E" w:rsidP="00D1768E">
      <w:pPr>
        <w:widowControl w:val="0"/>
        <w:autoSpaceDE w:val="0"/>
        <w:autoSpaceDN w:val="0"/>
        <w:adjustRightInd w:val="0"/>
        <w:spacing w:before="0"/>
        <w:rPr>
          <w:rFonts w:cs="Arial"/>
          <w:noProof/>
          <w:lang w:val="sr-Cyrl-CS"/>
        </w:rPr>
      </w:pPr>
    </w:p>
    <w:p w14:paraId="761D3E6E" w14:textId="77777777" w:rsidR="00D1768E" w:rsidRPr="00D1768E" w:rsidRDefault="00D1768E" w:rsidP="00D1768E">
      <w:pPr>
        <w:rPr>
          <w:sz w:val="20"/>
          <w:szCs w:val="20"/>
          <w:lang w:val="sr-Cyrl-CS" w:eastAsia="ar-SA"/>
        </w:rPr>
      </w:pPr>
      <w:r w:rsidRPr="00D1768E">
        <w:rPr>
          <w:rFonts w:cs="Arial"/>
          <w:lang w:val="sr-Cyrl-CS"/>
        </w:rPr>
        <w:t>Meницa je вaжeћa и у случajу дa дoђe дo прoмeнe лицa oвлaшћeнoг зa зaступaњe Дужникa, стaтусних прoмeнa или oснивaњa нoвих прaвних субjeкaтa oд стрaнe дужникa,</w:t>
      </w:r>
      <w:r w:rsidRPr="00D1768E">
        <w:rPr>
          <w:lang w:val="sr-Cyrl-CS"/>
        </w:rPr>
        <w:t xml:space="preserve"> </w:t>
      </w:r>
      <w:r w:rsidRPr="00D1768E">
        <w:rPr>
          <w:rFonts w:cs="Arial"/>
          <w:lang w:val="sr-Cyrl-CS"/>
        </w:rPr>
        <w:t>лица овлашћених за располагање средствима са рачуна Дужника,промене печата и других промена од значаја за правни промет.</w:t>
      </w:r>
    </w:p>
    <w:p w14:paraId="5AF1048F" w14:textId="77777777" w:rsidR="00D1768E" w:rsidRPr="00D1768E" w:rsidRDefault="00D1768E" w:rsidP="00D1768E">
      <w:pPr>
        <w:widowControl w:val="0"/>
        <w:autoSpaceDE w:val="0"/>
        <w:autoSpaceDN w:val="0"/>
        <w:adjustRightInd w:val="0"/>
        <w:spacing w:before="0"/>
        <w:rPr>
          <w:rFonts w:cs="Arial"/>
          <w:noProof/>
          <w:lang w:val="sr-Cyrl-CS"/>
        </w:rPr>
      </w:pPr>
      <w:r w:rsidRPr="00D1768E">
        <w:rPr>
          <w:rFonts w:cs="Arial"/>
          <w:noProof/>
          <w:lang w:val="sr-Cyrl-CS"/>
        </w:rPr>
        <w:lastRenderedPageBreak/>
        <w:t>Меница</w:t>
      </w:r>
      <w:r w:rsidRPr="00D1768E">
        <w:rPr>
          <w:rFonts w:cs="Arial"/>
          <w:noProof/>
        </w:rPr>
        <w:t xml:space="preserve"> </w:t>
      </w:r>
      <w:r w:rsidRPr="00D1768E">
        <w:rPr>
          <w:rFonts w:cs="Arial"/>
          <w:noProof/>
          <w:lang w:val="sr-Cyrl-CS"/>
        </w:rPr>
        <w:t>је потписана</w:t>
      </w:r>
      <w:r w:rsidRPr="00D1768E">
        <w:rPr>
          <w:rFonts w:cs="Arial"/>
          <w:noProof/>
        </w:rPr>
        <w:t xml:space="preserve"> </w:t>
      </w:r>
      <w:r w:rsidRPr="00D1768E">
        <w:rPr>
          <w:rFonts w:cs="Arial"/>
          <w:noProof/>
          <w:lang w:val="sr-Cyrl-CS"/>
        </w:rPr>
        <w:t>од стране</w:t>
      </w:r>
      <w:r w:rsidRPr="00D1768E">
        <w:rPr>
          <w:rFonts w:cs="Arial"/>
          <w:noProof/>
        </w:rPr>
        <w:t xml:space="preserve"> </w:t>
      </w:r>
      <w:r w:rsidRPr="00D1768E">
        <w:rPr>
          <w:rFonts w:cs="Arial"/>
          <w:noProof/>
          <w:lang w:val="sr-Cyrl-CS"/>
        </w:rPr>
        <w:t>овлашћеног лица за заступање Дужника _________________</w:t>
      </w:r>
      <w:r w:rsidRPr="00D1768E">
        <w:rPr>
          <w:rFonts w:cs="Arial"/>
          <w:iCs/>
          <w:noProof/>
          <w:lang w:val="sr-Cyrl-CS"/>
        </w:rPr>
        <w:t>(унети име и презиме</w:t>
      </w:r>
      <w:r w:rsidRPr="00D1768E">
        <w:rPr>
          <w:rFonts w:cs="Arial"/>
          <w:iCs/>
          <w:noProof/>
        </w:rPr>
        <w:t xml:space="preserve"> </w:t>
      </w:r>
      <w:r w:rsidRPr="00D1768E">
        <w:rPr>
          <w:rFonts w:cs="Arial"/>
          <w:iCs/>
          <w:noProof/>
          <w:lang w:val="sr-Cyrl-CS"/>
        </w:rPr>
        <w:t xml:space="preserve">овлашћеног лица). </w:t>
      </w:r>
    </w:p>
    <w:p w14:paraId="6B48D2DD" w14:textId="77777777" w:rsidR="00D1768E" w:rsidRPr="00D1768E" w:rsidRDefault="00D1768E" w:rsidP="00D1768E">
      <w:pPr>
        <w:widowControl w:val="0"/>
        <w:autoSpaceDE w:val="0"/>
        <w:autoSpaceDN w:val="0"/>
        <w:adjustRightInd w:val="0"/>
        <w:spacing w:before="0"/>
        <w:rPr>
          <w:rFonts w:cs="Arial"/>
          <w:noProof/>
          <w:lang w:val="sr-Cyrl-CS"/>
        </w:rPr>
      </w:pPr>
    </w:p>
    <w:p w14:paraId="63CE5E38" w14:textId="77777777" w:rsidR="00D1768E" w:rsidRPr="00D1768E" w:rsidRDefault="00D1768E" w:rsidP="00D1768E">
      <w:pPr>
        <w:widowControl w:val="0"/>
        <w:autoSpaceDE w:val="0"/>
        <w:autoSpaceDN w:val="0"/>
        <w:adjustRightInd w:val="0"/>
        <w:spacing w:before="0"/>
        <w:rPr>
          <w:rFonts w:cs="Arial"/>
          <w:noProof/>
          <w:lang w:val="sr-Cyrl-CS"/>
        </w:rPr>
      </w:pPr>
      <w:r w:rsidRPr="00D1768E">
        <w:rPr>
          <w:rFonts w:cs="Arial"/>
          <w:noProof/>
          <w:lang w:val="sr-Cyrl-CS"/>
        </w:rPr>
        <w:t xml:space="preserve">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 </w:t>
      </w:r>
    </w:p>
    <w:p w14:paraId="7F0186F2" w14:textId="77777777" w:rsidR="00D1768E" w:rsidRPr="00D1768E" w:rsidRDefault="00D1768E" w:rsidP="00D1768E">
      <w:pPr>
        <w:widowControl w:val="0"/>
        <w:autoSpaceDE w:val="0"/>
        <w:autoSpaceDN w:val="0"/>
        <w:adjustRightInd w:val="0"/>
        <w:spacing w:before="0"/>
        <w:rPr>
          <w:rFonts w:cs="Arial"/>
          <w:noProof/>
          <w:lang w:val="sr-Cyrl-CS"/>
        </w:rPr>
      </w:pPr>
    </w:p>
    <w:p w14:paraId="78A2F4BC" w14:textId="77777777" w:rsidR="00D1768E" w:rsidRPr="00D1768E" w:rsidRDefault="00D1768E" w:rsidP="00D1768E">
      <w:pPr>
        <w:spacing w:before="0"/>
        <w:rPr>
          <w:rFonts w:cs="Arial"/>
          <w:noProof/>
          <w:lang w:val="sr-Cyrl-CS"/>
        </w:rPr>
      </w:pPr>
    </w:p>
    <w:p w14:paraId="1E93D632" w14:textId="77777777" w:rsidR="00D1768E" w:rsidRPr="00D1768E" w:rsidRDefault="00D1768E" w:rsidP="00D1768E">
      <w:pPr>
        <w:spacing w:before="0"/>
        <w:rPr>
          <w:rFonts w:cs="Arial"/>
          <w:noProof/>
          <w:lang w:val="sr-Cyrl-CS"/>
        </w:rPr>
      </w:pPr>
    </w:p>
    <w:p w14:paraId="288D066B" w14:textId="77777777" w:rsidR="00D1768E" w:rsidRPr="00D1768E" w:rsidRDefault="00D1768E" w:rsidP="00D1768E">
      <w:pPr>
        <w:spacing w:before="0"/>
        <w:rPr>
          <w:rFonts w:cs="Arial"/>
          <w:noProof/>
          <w:lang w:val="sr-Cyrl-CS"/>
        </w:rPr>
      </w:pPr>
    </w:p>
    <w:p w14:paraId="453C10EF" w14:textId="77777777" w:rsidR="00D1768E" w:rsidRPr="00D1768E" w:rsidRDefault="00D1768E" w:rsidP="00D1768E">
      <w:pPr>
        <w:spacing w:before="0"/>
        <w:rPr>
          <w:rFonts w:cs="Arial"/>
          <w:noProof/>
          <w:lang w:val="sr-Cyrl-CS"/>
        </w:rPr>
      </w:pPr>
      <w:r w:rsidRPr="00D1768E">
        <w:rPr>
          <w:rFonts w:cs="Arial"/>
          <w:noProof/>
          <w:lang w:val="sr-Cyrl-CS"/>
        </w:rPr>
        <w:t>Услови меничне</w:t>
      </w:r>
      <w:r w:rsidRPr="00D1768E">
        <w:rPr>
          <w:rFonts w:cs="Arial"/>
          <w:noProof/>
        </w:rPr>
        <w:t xml:space="preserve"> </w:t>
      </w:r>
      <w:r w:rsidRPr="00D1768E">
        <w:rPr>
          <w:rFonts w:cs="Arial"/>
          <w:noProof/>
          <w:lang w:val="sr-Cyrl-CS"/>
        </w:rPr>
        <w:t>обавезе:</w:t>
      </w:r>
    </w:p>
    <w:p w14:paraId="2C628767" w14:textId="77777777" w:rsidR="00D1768E" w:rsidRPr="00D1768E" w:rsidRDefault="00D1768E" w:rsidP="00DD6B96">
      <w:pPr>
        <w:numPr>
          <w:ilvl w:val="0"/>
          <w:numId w:val="29"/>
        </w:numPr>
        <w:spacing w:before="0"/>
        <w:rPr>
          <w:rFonts w:cs="Arial"/>
          <w:noProof/>
          <w:lang w:val="sr-Cyrl-CS"/>
        </w:rPr>
      </w:pPr>
      <w:r w:rsidRPr="00D1768E">
        <w:rPr>
          <w:rFonts w:cs="Arial"/>
          <w:noProof/>
          <w:lang w:val="sr-Cyrl-CS"/>
        </w:rPr>
        <w:t>Уколико као Понуђач у поступку јавне набавке након истека рока за подношење понуда повучемо, изменимо или одустанемо</w:t>
      </w:r>
      <w:r w:rsidRPr="00D1768E">
        <w:rPr>
          <w:rFonts w:cs="Arial"/>
          <w:noProof/>
          <w:lang w:val="sr-Latn-RS"/>
        </w:rPr>
        <w:t xml:space="preserve"> </w:t>
      </w:r>
      <w:r w:rsidRPr="00D1768E">
        <w:rPr>
          <w:rFonts w:cs="Arial"/>
          <w:noProof/>
          <w:lang w:val="sr-Cyrl-CS"/>
        </w:rPr>
        <w:t>од своје понуде у року њене важности (опције понуде)</w:t>
      </w:r>
    </w:p>
    <w:p w14:paraId="5AF14771" w14:textId="77777777" w:rsidR="00D1768E" w:rsidRPr="00D1768E" w:rsidRDefault="00D1768E" w:rsidP="00D1768E">
      <w:pPr>
        <w:spacing w:before="0"/>
        <w:rPr>
          <w:rFonts w:cs="Arial"/>
          <w:noProof/>
          <w:lang w:val="sr-Cyrl-CS"/>
        </w:rPr>
      </w:pPr>
    </w:p>
    <w:p w14:paraId="754EAFC3" w14:textId="77777777" w:rsidR="00D1768E" w:rsidRPr="00D1768E" w:rsidRDefault="00D1768E" w:rsidP="00DD6B96">
      <w:pPr>
        <w:numPr>
          <w:ilvl w:val="0"/>
          <w:numId w:val="29"/>
        </w:numPr>
        <w:spacing w:before="0"/>
        <w:rPr>
          <w:rFonts w:cs="Arial"/>
          <w:noProof/>
          <w:lang w:val="sr-Cyrl-CS"/>
        </w:rPr>
      </w:pPr>
      <w:r w:rsidRPr="00D1768E">
        <w:rPr>
          <w:rFonts w:cs="Arial"/>
          <w:noProof/>
          <w:lang w:val="sr-Cyrl-CS"/>
        </w:rPr>
        <w:t>Уколико као изабрани Понуђач не потпишемо</w:t>
      </w:r>
      <w:r w:rsidRPr="00D1768E">
        <w:rPr>
          <w:rFonts w:cs="Arial"/>
          <w:noProof/>
          <w:lang w:val="sr-Latn-RS"/>
        </w:rPr>
        <w:t xml:space="preserve"> </w:t>
      </w:r>
      <w:r w:rsidRPr="00D1768E">
        <w:rPr>
          <w:rFonts w:cs="Arial"/>
          <w:noProof/>
          <w:lang w:val="sr-Cyrl-CS"/>
        </w:rPr>
        <w:t>уговор са Наручиоцем у року дефинисаном позивом за потписивање уговора или необезбедимо или одбијемо да</w:t>
      </w:r>
      <w:r w:rsidRPr="00D1768E">
        <w:rPr>
          <w:rFonts w:cs="Arial"/>
          <w:noProof/>
          <w:lang w:val="sr-Latn-RS"/>
        </w:rPr>
        <w:t xml:space="preserve"> </w:t>
      </w:r>
      <w:r w:rsidRPr="00D1768E">
        <w:rPr>
          <w:rFonts w:cs="Arial"/>
          <w:noProof/>
          <w:lang w:val="sr-Cyrl-CS"/>
        </w:rPr>
        <w:t>обезбедимо</w:t>
      </w:r>
      <w:r w:rsidRPr="00D1768E">
        <w:rPr>
          <w:rFonts w:cs="Arial"/>
          <w:noProof/>
          <w:lang w:val="sr-Latn-RS"/>
        </w:rPr>
        <w:t xml:space="preserve"> </w:t>
      </w:r>
      <w:r w:rsidRPr="00D1768E">
        <w:rPr>
          <w:rFonts w:cs="Arial"/>
          <w:noProof/>
          <w:lang w:val="sr-Cyrl-CS"/>
        </w:rPr>
        <w:t xml:space="preserve">средство финансијског </w:t>
      </w:r>
      <w:r w:rsidRPr="00D1768E">
        <w:rPr>
          <w:rFonts w:cs="Arial"/>
          <w:noProof/>
          <w:lang w:val="sr-Latn-RS"/>
        </w:rPr>
        <w:t xml:space="preserve"> </w:t>
      </w:r>
      <w:r w:rsidRPr="00D1768E">
        <w:rPr>
          <w:rFonts w:cs="Arial"/>
          <w:noProof/>
          <w:lang w:val="sr-Cyrl-CS"/>
        </w:rPr>
        <w:t>обезбеђења у року дефинисаном у конкурсној документацији.</w:t>
      </w:r>
    </w:p>
    <w:p w14:paraId="66B9B364" w14:textId="77777777" w:rsidR="00D1768E" w:rsidRPr="00D1768E" w:rsidRDefault="00D1768E" w:rsidP="00D1768E">
      <w:pPr>
        <w:spacing w:before="0"/>
        <w:ind w:left="720"/>
        <w:rPr>
          <w:rFonts w:cs="Arial"/>
          <w:noProof/>
          <w:lang w:val="sr-Cyrl-CS"/>
        </w:rPr>
      </w:pPr>
    </w:p>
    <w:p w14:paraId="7D23DE5D" w14:textId="77777777" w:rsidR="00D1768E" w:rsidRPr="00D1768E" w:rsidRDefault="00D1768E" w:rsidP="00D1768E">
      <w:pPr>
        <w:spacing w:before="0"/>
        <w:ind w:left="720"/>
        <w:rPr>
          <w:rFonts w:cs="Arial"/>
          <w:noProof/>
          <w:lang w:val="sr-Cyrl-CS"/>
        </w:rPr>
      </w:pPr>
    </w:p>
    <w:p w14:paraId="64168A39" w14:textId="77777777" w:rsidR="00D1768E" w:rsidRPr="00D1768E" w:rsidRDefault="00D1768E" w:rsidP="00D1768E">
      <w:pPr>
        <w:spacing w:before="0"/>
        <w:rPr>
          <w:rFonts w:cs="Arial"/>
          <w:i/>
          <w:noProof/>
          <w:lang w:val="sr-Cyrl-CS"/>
        </w:rPr>
      </w:pPr>
    </w:p>
    <w:p w14:paraId="4FC19109" w14:textId="77777777" w:rsidR="00D1768E" w:rsidRPr="00D1768E" w:rsidRDefault="00D1768E" w:rsidP="00D1768E">
      <w:pPr>
        <w:rPr>
          <w:rFonts w:cs="Arial"/>
          <w:noProof/>
          <w:lang w:val="sr-Cyrl-CS"/>
        </w:rPr>
      </w:pPr>
      <w:r w:rsidRPr="00D1768E">
        <w:rPr>
          <w:rFonts w:cs="Arial"/>
          <w:noProof/>
          <w:lang w:val="sr-Cyrl-CS"/>
        </w:rPr>
        <w:t xml:space="preserve">            Датум                                                       М.П.                                               Понуђач</w:t>
      </w:r>
    </w:p>
    <w:p w14:paraId="4FE5E86D" w14:textId="77777777" w:rsidR="00D1768E" w:rsidRPr="00D1768E" w:rsidRDefault="00D1768E" w:rsidP="00D1768E">
      <w:pPr>
        <w:jc w:val="center"/>
        <w:rPr>
          <w:rFonts w:cs="Arial"/>
          <w:noProof/>
          <w:lang w:val="sr-Cyrl-CS"/>
        </w:rPr>
      </w:pPr>
    </w:p>
    <w:p w14:paraId="4212757D" w14:textId="77777777" w:rsidR="00D1768E" w:rsidRPr="00D1768E" w:rsidRDefault="00D1768E" w:rsidP="00D1768E">
      <w:pPr>
        <w:rPr>
          <w:rFonts w:cs="Arial"/>
          <w:noProof/>
          <w:lang w:val="sr-Cyrl-CS"/>
        </w:rPr>
      </w:pPr>
      <w:r w:rsidRPr="00D1768E">
        <w:rPr>
          <w:rFonts w:cs="Arial"/>
          <w:noProof/>
          <w:lang w:val="sr-Cyrl-CS"/>
        </w:rPr>
        <w:t>___________________                                                                                  ____________________</w:t>
      </w:r>
    </w:p>
    <w:p w14:paraId="593218B8" w14:textId="77777777" w:rsidR="00D1768E" w:rsidRPr="00D1768E" w:rsidRDefault="00D1768E" w:rsidP="00D1768E">
      <w:pPr>
        <w:rPr>
          <w:rFonts w:cs="Arial"/>
          <w:noProof/>
          <w:lang w:val="sr-Cyrl-CS"/>
        </w:rPr>
      </w:pPr>
    </w:p>
    <w:p w14:paraId="71EB42A7" w14:textId="77777777" w:rsidR="00D1768E" w:rsidRPr="00D1768E" w:rsidRDefault="00D1768E" w:rsidP="00D1768E">
      <w:pPr>
        <w:spacing w:before="0"/>
        <w:ind w:left="720"/>
        <w:jc w:val="center"/>
        <w:rPr>
          <w:rFonts w:cs="Arial"/>
          <w:i/>
          <w:noProof/>
          <w:lang w:val="sr-Cyrl-CS"/>
        </w:rPr>
      </w:pPr>
    </w:p>
    <w:p w14:paraId="6968EB83" w14:textId="77777777" w:rsidR="00D1768E" w:rsidRPr="00D1768E" w:rsidRDefault="00D1768E" w:rsidP="00D1768E">
      <w:pPr>
        <w:spacing w:before="0"/>
        <w:ind w:firstLine="720"/>
        <w:rPr>
          <w:rFonts w:cs="Arial"/>
          <w:i/>
          <w:noProof/>
          <w:lang w:val="sr-Cyrl-CS"/>
        </w:rPr>
      </w:pPr>
    </w:p>
    <w:p w14:paraId="792001B0" w14:textId="77777777" w:rsidR="00D1768E" w:rsidRPr="00D1768E" w:rsidRDefault="00D1768E" w:rsidP="00D1768E">
      <w:pPr>
        <w:spacing w:before="0"/>
        <w:ind w:firstLine="720"/>
        <w:rPr>
          <w:rFonts w:cs="Arial"/>
          <w:i/>
          <w:noProof/>
          <w:lang w:val="sr-Cyrl-CS"/>
        </w:rPr>
      </w:pPr>
    </w:p>
    <w:p w14:paraId="5BEDBBDD" w14:textId="77777777" w:rsidR="00D1768E" w:rsidRPr="00D1768E" w:rsidRDefault="00D1768E" w:rsidP="00D1768E">
      <w:pPr>
        <w:spacing w:before="0"/>
        <w:ind w:firstLine="720"/>
        <w:rPr>
          <w:rFonts w:cs="Arial"/>
          <w:noProof/>
          <w:lang w:val="sr-Cyrl-CS"/>
        </w:rPr>
      </w:pPr>
      <w:r w:rsidRPr="00D1768E">
        <w:rPr>
          <w:rFonts w:cs="Arial"/>
          <w:noProof/>
          <w:lang w:val="sr-Cyrl-CS"/>
        </w:rPr>
        <w:t>Прилог:</w:t>
      </w:r>
    </w:p>
    <w:p w14:paraId="4A4D0219" w14:textId="77777777" w:rsidR="00D1768E" w:rsidRPr="00D1768E" w:rsidRDefault="00D1768E" w:rsidP="00DD6B96">
      <w:pPr>
        <w:numPr>
          <w:ilvl w:val="0"/>
          <w:numId w:val="30"/>
        </w:numPr>
        <w:spacing w:before="0"/>
        <w:contextualSpacing/>
        <w:rPr>
          <w:rFonts w:eastAsia="Calibri" w:cs="Arial"/>
          <w:noProof/>
          <w:lang w:val="sr-Cyrl-CS"/>
        </w:rPr>
      </w:pPr>
      <w:r w:rsidRPr="00D1768E">
        <w:rPr>
          <w:rFonts w:eastAsia="Calibri" w:cs="Arial"/>
          <w:noProof/>
          <w:lang w:val="sr-Cyrl-CS"/>
        </w:rPr>
        <w:t xml:space="preserve">1 једна потписана и оверена бланко сопствена меница као гаранција за озбиљност понуде </w:t>
      </w:r>
    </w:p>
    <w:p w14:paraId="075659BE" w14:textId="77777777" w:rsidR="00D1768E" w:rsidRPr="00D1768E" w:rsidRDefault="00D1768E" w:rsidP="00DD6B96">
      <w:pPr>
        <w:numPr>
          <w:ilvl w:val="0"/>
          <w:numId w:val="30"/>
        </w:numPr>
        <w:spacing w:before="0" w:line="276" w:lineRule="auto"/>
        <w:ind w:left="757"/>
        <w:contextualSpacing/>
        <w:rPr>
          <w:rFonts w:eastAsia="Calibri" w:cs="Arial"/>
          <w:noProof/>
          <w:lang w:val="sr-Cyrl-CS"/>
        </w:rPr>
      </w:pPr>
      <w:r w:rsidRPr="00D1768E">
        <w:rPr>
          <w:rFonts w:eastAsia="Calibri" w:cs="Arial"/>
          <w:noProof/>
          <w:lang w:val="sr-Cyrl-CS"/>
        </w:rPr>
        <w:t>фотокопија важећег Картона депонованих потписа овлашћених лица за располагање новчаним средствима П</w:t>
      </w:r>
      <w:r w:rsidRPr="00D1768E">
        <w:rPr>
          <w:rFonts w:eastAsia="Calibri" w:cs="Arial"/>
          <w:noProof/>
          <w:lang w:val="sr-Cyrl-RS"/>
        </w:rPr>
        <w:t>онуђач</w:t>
      </w:r>
      <w:r w:rsidRPr="00D1768E">
        <w:rPr>
          <w:rFonts w:eastAsia="Calibri" w:cs="Arial"/>
          <w:noProof/>
          <w:lang w:val="sr-Cyrl-CS"/>
        </w:rPr>
        <w:t xml:space="preserve">а код пословне банке оверену од стране банке </w:t>
      </w:r>
    </w:p>
    <w:p w14:paraId="16BD8DA4" w14:textId="77777777" w:rsidR="00D1768E" w:rsidRPr="00D1768E" w:rsidRDefault="00D1768E" w:rsidP="00DD6B96">
      <w:pPr>
        <w:numPr>
          <w:ilvl w:val="0"/>
          <w:numId w:val="30"/>
        </w:numPr>
        <w:spacing w:before="0"/>
        <w:contextualSpacing/>
        <w:rPr>
          <w:rFonts w:eastAsia="Calibri" w:cs="Arial"/>
          <w:noProof/>
          <w:lang w:val="sr-Cyrl-CS"/>
        </w:rPr>
      </w:pPr>
      <w:r w:rsidRPr="00D1768E">
        <w:rPr>
          <w:rFonts w:eastAsia="Calibri" w:cs="Arial"/>
          <w:noProof/>
          <w:lang w:val="sr-Cyrl-CS"/>
        </w:rPr>
        <w:t>фотокопију ОП обрасца  са важећим подацима о лицима која су овлашћена за потпис менице</w:t>
      </w:r>
    </w:p>
    <w:p w14:paraId="00EF883A" w14:textId="77777777" w:rsidR="00D1768E" w:rsidRPr="00D1768E" w:rsidRDefault="00D1768E" w:rsidP="00DD6B96">
      <w:pPr>
        <w:numPr>
          <w:ilvl w:val="0"/>
          <w:numId w:val="30"/>
        </w:numPr>
        <w:spacing w:before="0"/>
        <w:contextualSpacing/>
        <w:rPr>
          <w:rFonts w:eastAsia="Calibri" w:cs="Arial"/>
          <w:noProof/>
          <w:lang w:val="sr-Cyrl-CS"/>
        </w:rPr>
      </w:pPr>
      <w:r w:rsidRPr="00D1768E">
        <w:rPr>
          <w:rFonts w:eastAsia="Calibri" w:cs="Arial"/>
          <w:noProof/>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49BCAA" w14:textId="77777777" w:rsidR="00D1768E" w:rsidRPr="00D1768E" w:rsidRDefault="00D1768E" w:rsidP="00DD6B96">
      <w:pPr>
        <w:widowControl w:val="0"/>
        <w:numPr>
          <w:ilvl w:val="0"/>
          <w:numId w:val="31"/>
        </w:numPr>
        <w:autoSpaceDE w:val="0"/>
        <w:autoSpaceDN w:val="0"/>
        <w:spacing w:before="0"/>
        <w:rPr>
          <w:rFonts w:eastAsia="Calibri" w:cs="Arial"/>
        </w:rPr>
      </w:pPr>
      <w:r w:rsidRPr="00D1768E">
        <w:rPr>
          <w:rFonts w:eastAsia="Calibri" w:cs="Arial"/>
        </w:rPr>
        <w:t>Фотокопију важећег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7D783F4" w14:textId="77777777" w:rsidR="00D1768E" w:rsidRPr="00D1768E" w:rsidRDefault="00D1768E" w:rsidP="00D1768E">
      <w:pPr>
        <w:spacing w:before="0"/>
        <w:ind w:left="720"/>
        <w:contextualSpacing/>
        <w:rPr>
          <w:rFonts w:eastAsia="Calibri" w:cs="Arial"/>
          <w:i/>
          <w:noProof/>
          <w:lang w:val="sr-Cyrl-CS"/>
        </w:rPr>
      </w:pPr>
    </w:p>
    <w:p w14:paraId="11EDDD7A" w14:textId="77777777" w:rsidR="00D1768E" w:rsidRPr="00D1768E" w:rsidRDefault="00D1768E" w:rsidP="00D1768E">
      <w:pPr>
        <w:spacing w:before="0"/>
        <w:ind w:left="720"/>
        <w:contextualSpacing/>
        <w:rPr>
          <w:rFonts w:eastAsia="Calibri" w:cs="Arial"/>
          <w:i/>
          <w:noProof/>
          <w:lang w:val="sr-Cyrl-CS"/>
        </w:rPr>
      </w:pPr>
      <w:r w:rsidRPr="00D1768E">
        <w:rPr>
          <w:rFonts w:eastAsia="Calibri" w:cs="Arial"/>
          <w:noProof/>
          <w:lang w:val="sr-Cyrl-CS"/>
        </w:rPr>
        <w:t>Менично писмо у складу са садржином овог Прилога се доставља у оквиру понуде</w:t>
      </w:r>
      <w:r w:rsidRPr="00D1768E">
        <w:rPr>
          <w:rFonts w:eastAsia="Calibri" w:cs="Arial"/>
          <w:i/>
          <w:noProof/>
          <w:lang w:val="sr-Cyrl-CS"/>
        </w:rPr>
        <w:t>.</w:t>
      </w:r>
    </w:p>
    <w:p w14:paraId="6D565760" w14:textId="77777777" w:rsidR="00D1768E" w:rsidRPr="00D1768E" w:rsidRDefault="00D1768E" w:rsidP="00D1768E">
      <w:pPr>
        <w:tabs>
          <w:tab w:val="left" w:pos="0"/>
          <w:tab w:val="left" w:pos="7470"/>
        </w:tabs>
        <w:rPr>
          <w:rFonts w:cs="Arial"/>
          <w:b/>
          <w:noProof/>
          <w:u w:val="single"/>
          <w:lang w:val="sr-Cyrl-RS"/>
        </w:rPr>
      </w:pPr>
    </w:p>
    <w:p w14:paraId="2AA21665" w14:textId="77777777" w:rsidR="00795227" w:rsidRPr="00795227" w:rsidRDefault="00795227" w:rsidP="00795227">
      <w:pPr>
        <w:suppressAutoHyphens/>
        <w:spacing w:before="0"/>
        <w:ind w:left="709" w:hanging="709"/>
        <w:jc w:val="right"/>
        <w:outlineLvl w:val="1"/>
        <w:rPr>
          <w:rFonts w:cs="Arial"/>
          <w:b/>
          <w:bCs/>
          <w:lang w:val="sr-Cyrl-CS" w:eastAsia="ar-SA"/>
        </w:rPr>
      </w:pPr>
    </w:p>
    <w:p w14:paraId="3296FE2B" w14:textId="46626D99" w:rsidR="00C3780A" w:rsidRDefault="0014630F" w:rsidP="00795227">
      <w:pPr>
        <w:suppressAutoHyphens/>
        <w:spacing w:before="0"/>
        <w:ind w:left="709" w:hanging="709"/>
        <w:jc w:val="right"/>
        <w:outlineLvl w:val="1"/>
        <w:rPr>
          <w:rFonts w:cs="Arial"/>
          <w:b/>
          <w:bCs/>
          <w:lang w:val="sr-Cyrl-CS" w:eastAsia="ar-SA"/>
        </w:rPr>
      </w:pPr>
      <w:r>
        <w:rPr>
          <w:rFonts w:cs="Arial"/>
          <w:b/>
          <w:bCs/>
          <w:lang w:val="sr-Cyrl-CS" w:eastAsia="ar-SA"/>
        </w:rPr>
        <w:t xml:space="preserve">             </w:t>
      </w:r>
    </w:p>
    <w:p w14:paraId="49136225" w14:textId="609E2B40" w:rsidR="0014630F" w:rsidRDefault="0014630F" w:rsidP="00795227">
      <w:pPr>
        <w:suppressAutoHyphens/>
        <w:spacing w:before="0"/>
        <w:ind w:left="709" w:hanging="709"/>
        <w:jc w:val="right"/>
        <w:outlineLvl w:val="1"/>
        <w:rPr>
          <w:rFonts w:cs="Arial"/>
          <w:b/>
          <w:bCs/>
          <w:lang w:val="sr-Cyrl-CS" w:eastAsia="ar-SA"/>
        </w:rPr>
      </w:pPr>
    </w:p>
    <w:p w14:paraId="2EEE1A6E" w14:textId="437DD940" w:rsidR="0014630F" w:rsidRDefault="0014630F" w:rsidP="00795227">
      <w:pPr>
        <w:suppressAutoHyphens/>
        <w:spacing w:before="0"/>
        <w:ind w:left="709" w:hanging="709"/>
        <w:jc w:val="right"/>
        <w:outlineLvl w:val="1"/>
        <w:rPr>
          <w:rFonts w:cs="Arial"/>
          <w:b/>
          <w:bCs/>
          <w:lang w:val="sr-Cyrl-CS" w:eastAsia="ar-SA"/>
        </w:rPr>
      </w:pPr>
    </w:p>
    <w:p w14:paraId="23AD9A53" w14:textId="4CF4EA8B" w:rsidR="00115DBC" w:rsidRDefault="00765DB9" w:rsidP="00765DB9">
      <w:pPr>
        <w:spacing w:before="0"/>
        <w:rPr>
          <w:rFonts w:cs="Arial"/>
          <w:color w:val="00B0F0"/>
        </w:rPr>
      </w:pPr>
      <w:r w:rsidRPr="00C05393">
        <w:rPr>
          <w:rFonts w:cs="Arial"/>
          <w:color w:val="00B0F0"/>
        </w:rPr>
        <w:lastRenderedPageBreak/>
        <w:t xml:space="preserve">                                  </w:t>
      </w:r>
    </w:p>
    <w:p w14:paraId="0F84127B" w14:textId="77777777" w:rsidR="00F4247B" w:rsidRDefault="00F4247B" w:rsidP="00765DB9">
      <w:pPr>
        <w:spacing w:before="0"/>
        <w:rPr>
          <w:rFonts w:cs="Arial"/>
          <w:color w:val="00B0F0"/>
        </w:rPr>
      </w:pPr>
    </w:p>
    <w:p w14:paraId="34B94656" w14:textId="6334F4A8" w:rsidR="00765DB9" w:rsidRPr="00115DBC" w:rsidRDefault="00D1768E" w:rsidP="00115DBC">
      <w:pPr>
        <w:spacing w:before="0"/>
        <w:jc w:val="right"/>
        <w:rPr>
          <w:rFonts w:cs="Arial"/>
          <w:b/>
        </w:rPr>
      </w:pPr>
      <w:r>
        <w:rPr>
          <w:rFonts w:cs="Arial"/>
          <w:b/>
        </w:rPr>
        <w:t>ПРИЛОГ 3</w:t>
      </w:r>
      <w:r w:rsidR="002C3543" w:rsidRPr="00115DBC">
        <w:rPr>
          <w:rFonts w:cs="Arial"/>
          <w:b/>
        </w:rPr>
        <w:t>.</w:t>
      </w:r>
    </w:p>
    <w:p w14:paraId="7A2D9F0F" w14:textId="20849C65" w:rsidR="00DD5024" w:rsidRPr="00C05393" w:rsidRDefault="00DD5024" w:rsidP="00115DBC">
      <w:pPr>
        <w:jc w:val="center"/>
        <w:rPr>
          <w:rFonts w:cs="Arial"/>
          <w:color w:val="4F81BD" w:themeColor="accent1"/>
          <w:lang w:val="ru-RU"/>
        </w:rPr>
      </w:pPr>
      <w:r w:rsidRPr="00C05393">
        <w:rPr>
          <w:rFonts w:cs="Arial"/>
          <w:b/>
          <w:lang w:val="sr-Cyrl-CS"/>
        </w:rPr>
        <w:t>ЗАПИСНИК О ИЗВРШЕНОЈ ИСПОРУЦИ ДОБАРА</w:t>
      </w:r>
    </w:p>
    <w:p w14:paraId="433BF550" w14:textId="77777777" w:rsidR="00DD5024" w:rsidRPr="00C05393" w:rsidRDefault="00DD5024" w:rsidP="00DD5024">
      <w:pPr>
        <w:rPr>
          <w:rFonts w:cs="Arial"/>
          <w:lang w:val="ru-RU"/>
        </w:rPr>
      </w:pPr>
    </w:p>
    <w:p w14:paraId="6E3EE96F" w14:textId="7A9CEFFB" w:rsidR="00DD5024" w:rsidRPr="00C05393" w:rsidRDefault="00DD5024" w:rsidP="00DD5024">
      <w:pPr>
        <w:rPr>
          <w:rFonts w:cs="Arial"/>
          <w:lang w:val="ru-RU"/>
        </w:rPr>
      </w:pPr>
      <w:r w:rsidRPr="00C05393">
        <w:rPr>
          <w:rFonts w:cs="Arial"/>
          <w:lang w:val="ru-RU"/>
        </w:rPr>
        <w:t>Датум</w:t>
      </w:r>
      <w:r w:rsidR="00514FDF">
        <w:rPr>
          <w:rFonts w:cs="Arial"/>
          <w:lang w:val="ru-RU"/>
        </w:rPr>
        <w:t xml:space="preserve"> </w:t>
      </w:r>
      <w:r w:rsidRPr="00C05393">
        <w:rPr>
          <w:rFonts w:cs="Arial"/>
          <w:lang w:val="ru-RU"/>
        </w:rPr>
        <w:t>___________</w:t>
      </w:r>
    </w:p>
    <w:p w14:paraId="7E8E2C53" w14:textId="77777777" w:rsidR="00DD5024" w:rsidRPr="00C05393" w:rsidRDefault="00DD5024" w:rsidP="00DD5024">
      <w:pPr>
        <w:ind w:left="1440" w:firstLine="720"/>
        <w:rPr>
          <w:rFonts w:cs="Arial"/>
          <w:lang w:val="ru-RU"/>
        </w:rPr>
      </w:pPr>
    </w:p>
    <w:p w14:paraId="2F4766A9" w14:textId="77777777" w:rsidR="00DD5024" w:rsidRPr="00C05393" w:rsidRDefault="00DD5024" w:rsidP="00DD5024">
      <w:pPr>
        <w:rPr>
          <w:rFonts w:cs="Arial"/>
          <w:color w:val="00B0F0"/>
          <w:lang w:val="ru-RU"/>
        </w:rPr>
      </w:pPr>
      <w:r w:rsidRPr="00C05393">
        <w:rPr>
          <w:rFonts w:cs="Arial"/>
          <w:lang w:val="ru-RU"/>
        </w:rPr>
        <w:tab/>
      </w:r>
      <w:r w:rsidRPr="00C05393">
        <w:rPr>
          <w:rFonts w:cs="Arial"/>
        </w:rPr>
        <w:t>ПРОДАВАЦ:</w:t>
      </w:r>
      <w:r w:rsidRPr="00C05393">
        <w:rPr>
          <w:rFonts w:cs="Arial"/>
          <w:lang w:val="ru-RU"/>
        </w:rPr>
        <w:tab/>
      </w:r>
      <w:r w:rsidRPr="00C05393">
        <w:rPr>
          <w:rFonts w:cs="Arial"/>
          <w:lang w:val="ru-RU"/>
        </w:rPr>
        <w:tab/>
      </w:r>
      <w:r w:rsidRPr="00C05393">
        <w:rPr>
          <w:rFonts w:cs="Arial"/>
          <w:lang w:val="ru-RU"/>
        </w:rPr>
        <w:tab/>
      </w:r>
      <w:r w:rsidRPr="00C05393">
        <w:rPr>
          <w:rFonts w:cs="Arial"/>
          <w:lang w:val="ru-RU"/>
        </w:rPr>
        <w:tab/>
        <w:t xml:space="preserve">                            КУПАЦ:</w:t>
      </w:r>
    </w:p>
    <w:p w14:paraId="613A3AA2" w14:textId="77777777" w:rsidR="00DD5024" w:rsidRPr="00C05393" w:rsidRDefault="00DD5024" w:rsidP="00DD5024">
      <w:pPr>
        <w:rPr>
          <w:rFonts w:cs="Arial"/>
          <w:lang w:val="ru-RU"/>
        </w:rPr>
      </w:pPr>
      <w:r w:rsidRPr="00C05393">
        <w:rPr>
          <w:rFonts w:cs="Arial"/>
          <w:lang w:val="ru-RU"/>
        </w:rPr>
        <w:t>__________________________                                _________________________</w:t>
      </w:r>
    </w:p>
    <w:p w14:paraId="11E83F82" w14:textId="77777777" w:rsidR="00DD5024" w:rsidRPr="00C05393" w:rsidRDefault="00DD5024" w:rsidP="00DD5024">
      <w:pPr>
        <w:rPr>
          <w:rFonts w:cs="Arial"/>
        </w:rPr>
      </w:pPr>
      <w:r w:rsidRPr="00C05393">
        <w:rPr>
          <w:rFonts w:cs="Arial"/>
          <w:lang w:val="ru-RU"/>
        </w:rPr>
        <w:t xml:space="preserve">(Назив правног  лица)    </w:t>
      </w:r>
      <w:r w:rsidRPr="00C05393">
        <w:rPr>
          <w:rFonts w:cs="Arial"/>
          <w:lang w:val="ru-RU"/>
        </w:rPr>
        <w:tab/>
        <w:t xml:space="preserve">                             (Назив организационог дела </w:t>
      </w:r>
      <w:r w:rsidRPr="00C05393">
        <w:rPr>
          <w:rFonts w:cs="Arial"/>
        </w:rPr>
        <w:t>ЈП ЕПС)</w:t>
      </w:r>
    </w:p>
    <w:p w14:paraId="15D90BDC" w14:textId="77777777" w:rsidR="00DD5024" w:rsidRPr="00C05393" w:rsidRDefault="00DD5024" w:rsidP="00DD5024">
      <w:pPr>
        <w:rPr>
          <w:rFonts w:cs="Arial"/>
          <w:lang w:val="ru-RU"/>
        </w:rPr>
      </w:pPr>
      <w:r w:rsidRPr="00C05393">
        <w:rPr>
          <w:rFonts w:cs="Arial"/>
          <w:lang w:val="ru-RU"/>
        </w:rPr>
        <w:t xml:space="preserve">___________________________          </w:t>
      </w:r>
      <w:r w:rsidRPr="00C05393">
        <w:rPr>
          <w:rFonts w:cs="Arial"/>
          <w:lang w:val="ru-RU"/>
        </w:rPr>
        <w:tab/>
      </w:r>
      <w:r w:rsidRPr="00C05393">
        <w:rPr>
          <w:rFonts w:cs="Arial"/>
          <w:lang w:val="ru-RU"/>
        </w:rPr>
        <w:tab/>
        <w:t>_____________________________</w:t>
      </w:r>
    </w:p>
    <w:p w14:paraId="42A8C226" w14:textId="77777777" w:rsidR="00DD5024" w:rsidRPr="00C05393" w:rsidRDefault="00DD5024" w:rsidP="00DD5024">
      <w:pPr>
        <w:rPr>
          <w:rFonts w:cs="Arial"/>
          <w:lang w:val="ru-RU"/>
        </w:rPr>
      </w:pPr>
      <w:r w:rsidRPr="00C05393">
        <w:rPr>
          <w:rFonts w:cs="Arial"/>
          <w:lang w:val="ru-RU"/>
        </w:rPr>
        <w:t xml:space="preserve"> (Адреса правног  лица) </w:t>
      </w:r>
      <w:r w:rsidRPr="00C05393">
        <w:rPr>
          <w:rFonts w:cs="Arial"/>
          <w:lang w:val="ru-RU"/>
        </w:rPr>
        <w:tab/>
      </w:r>
      <w:r w:rsidRPr="00C05393">
        <w:rPr>
          <w:rFonts w:cs="Arial"/>
          <w:lang w:val="ru-RU"/>
        </w:rPr>
        <w:tab/>
        <w:t xml:space="preserve">                 (Адреса организационог дела </w:t>
      </w:r>
      <w:r w:rsidRPr="00C05393">
        <w:rPr>
          <w:rFonts w:cs="Arial"/>
        </w:rPr>
        <w:t>ЈП ЕПС</w:t>
      </w:r>
      <w:r w:rsidRPr="00C05393">
        <w:rPr>
          <w:rFonts w:cs="Arial"/>
          <w:lang w:val="ru-RU"/>
        </w:rPr>
        <w:t>)</w:t>
      </w:r>
    </w:p>
    <w:p w14:paraId="5F2D13BB" w14:textId="77777777" w:rsidR="00DD5024" w:rsidRPr="00C05393" w:rsidRDefault="00DD5024" w:rsidP="00DD5024">
      <w:pPr>
        <w:rPr>
          <w:rFonts w:cs="Arial"/>
          <w:lang w:val="ru-RU"/>
        </w:rPr>
      </w:pPr>
    </w:p>
    <w:p w14:paraId="5F5AC44C" w14:textId="77777777" w:rsidR="00DD5024" w:rsidRPr="00C05393" w:rsidRDefault="00DD5024" w:rsidP="00DD5024">
      <w:pPr>
        <w:rPr>
          <w:rFonts w:cs="Arial"/>
        </w:rPr>
      </w:pPr>
      <w:r w:rsidRPr="00C05393">
        <w:rPr>
          <w:rFonts w:cs="Arial"/>
          <w:lang w:val="ru-RU"/>
        </w:rPr>
        <w:t>Број Уговора/Датум:      __________________________________________</w:t>
      </w:r>
    </w:p>
    <w:p w14:paraId="38298FDF" w14:textId="77777777" w:rsidR="00DD5024" w:rsidRPr="00C05393" w:rsidRDefault="00DD5024" w:rsidP="00DD5024">
      <w:pPr>
        <w:rPr>
          <w:rFonts w:cs="Arial"/>
          <w:lang w:val="ru-RU"/>
        </w:rPr>
      </w:pPr>
      <w:r w:rsidRPr="00C05393">
        <w:rPr>
          <w:rFonts w:cs="Arial"/>
          <w:lang w:val="ru-RU"/>
        </w:rPr>
        <w:t>Број налога за набавку</w:t>
      </w:r>
      <w:r w:rsidRPr="00C05393">
        <w:rPr>
          <w:rFonts w:cs="Arial"/>
        </w:rPr>
        <w:t>/наруџбенице</w:t>
      </w:r>
      <w:r w:rsidRPr="00C05393">
        <w:rPr>
          <w:rFonts w:cs="Arial"/>
          <w:lang w:val="ru-RU"/>
        </w:rPr>
        <w:t>(НЗН):  ________________________</w:t>
      </w:r>
    </w:p>
    <w:p w14:paraId="2D8125F2" w14:textId="77777777" w:rsidR="00DD5024" w:rsidRPr="00C05393" w:rsidRDefault="00DD5024" w:rsidP="00DD5024">
      <w:pPr>
        <w:rPr>
          <w:rFonts w:cs="Arial"/>
          <w:lang w:val="ru-RU"/>
        </w:rPr>
      </w:pPr>
      <w:r w:rsidRPr="00C05393">
        <w:rPr>
          <w:rFonts w:cs="Arial"/>
          <w:lang w:val="ru-RU"/>
        </w:rPr>
        <w:t xml:space="preserve">Место извршене услуге/ Место трошка </w:t>
      </w:r>
      <w:r w:rsidRPr="00C05393">
        <w:rPr>
          <w:rFonts w:cs="Arial"/>
          <w:vertAlign w:val="superscript"/>
          <w:lang w:val="ru-RU"/>
        </w:rPr>
        <w:t>1</w:t>
      </w:r>
      <w:r w:rsidRPr="00C05393">
        <w:rPr>
          <w:rFonts w:cs="Arial"/>
          <w:lang w:val="ru-RU"/>
        </w:rPr>
        <w:t>:  __________________________</w:t>
      </w:r>
    </w:p>
    <w:p w14:paraId="4E9976C7" w14:textId="77777777" w:rsidR="00DD5024" w:rsidRPr="00C05393" w:rsidRDefault="00DD5024" w:rsidP="00DD5024">
      <w:pPr>
        <w:rPr>
          <w:rFonts w:cs="Arial"/>
          <w:lang w:val="ru-RU"/>
        </w:rPr>
      </w:pPr>
      <w:r w:rsidRPr="00C05393">
        <w:rPr>
          <w:rFonts w:cs="Arial"/>
          <w:lang w:val="ru-RU"/>
        </w:rPr>
        <w:t>Објекат: ______________________________________________________</w:t>
      </w:r>
    </w:p>
    <w:p w14:paraId="706E7D2B" w14:textId="77777777" w:rsidR="00DD5024" w:rsidRPr="00C05393" w:rsidRDefault="00DD5024" w:rsidP="00DD5024">
      <w:pPr>
        <w:ind w:left="426"/>
        <w:rPr>
          <w:rFonts w:cs="Arial"/>
          <w:b/>
          <w:lang w:val="ru-RU"/>
        </w:rPr>
      </w:pPr>
    </w:p>
    <w:p w14:paraId="59C4C265" w14:textId="77777777" w:rsidR="00DD5024" w:rsidRPr="00C05393" w:rsidRDefault="00DD5024" w:rsidP="00DD5024">
      <w:pPr>
        <w:ind w:left="426"/>
        <w:rPr>
          <w:rFonts w:cs="Arial"/>
          <w:lang w:val="ru-RU"/>
        </w:rPr>
      </w:pPr>
      <w:r w:rsidRPr="00C05393">
        <w:rPr>
          <w:rFonts w:cs="Arial"/>
          <w:b/>
          <w:lang w:val="ru-RU"/>
        </w:rPr>
        <w:t>А</w:t>
      </w:r>
      <w:r w:rsidRPr="00C05393">
        <w:rPr>
          <w:rFonts w:cs="Arial"/>
          <w:lang w:val="ru-RU"/>
        </w:rPr>
        <w:t xml:space="preserve">) ДЕТАЉНА СПЕЦИФИКАЦИЈА ДОБАРА </w:t>
      </w:r>
    </w:p>
    <w:p w14:paraId="6C628C8F" w14:textId="77777777" w:rsidR="00DD5024" w:rsidRPr="00C05393" w:rsidRDefault="00DD5024" w:rsidP="00DD5024">
      <w:pPr>
        <w:rPr>
          <w:rFonts w:cs="Arial"/>
          <w:lang w:val="ru-RU"/>
        </w:rPr>
      </w:pPr>
      <w:r w:rsidRPr="00C05393">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DD5024" w:rsidRPr="00C05393" w14:paraId="53F1F884" w14:textId="77777777" w:rsidTr="00DD5024">
        <w:tc>
          <w:tcPr>
            <w:tcW w:w="7966" w:type="dxa"/>
            <w:tcBorders>
              <w:top w:val="nil"/>
              <w:left w:val="nil"/>
              <w:bottom w:val="single" w:sz="4" w:space="0" w:color="auto"/>
              <w:right w:val="nil"/>
            </w:tcBorders>
            <w:vAlign w:val="center"/>
          </w:tcPr>
          <w:p w14:paraId="1BB72B0F" w14:textId="77777777" w:rsidR="00DD5024" w:rsidRPr="00C05393" w:rsidRDefault="00DD5024" w:rsidP="00DD5024">
            <w:pPr>
              <w:tabs>
                <w:tab w:val="left" w:pos="420"/>
              </w:tabs>
              <w:spacing w:line="256" w:lineRule="auto"/>
              <w:rPr>
                <w:rFonts w:cs="Arial"/>
                <w:lang w:val="sr-Cyrl-CS"/>
              </w:rPr>
            </w:pPr>
            <w:r w:rsidRPr="00C05393">
              <w:rPr>
                <w:rFonts w:cs="Arial"/>
                <w:lang w:val="sr-Cyrl-CS"/>
              </w:rPr>
              <w:t>ПРИЛОГ: НАЛОГ ЗА НАБАВКУ</w:t>
            </w:r>
            <w:r w:rsidRPr="00C05393">
              <w:rPr>
                <w:rFonts w:cs="Arial"/>
                <w:color w:val="4F81BD" w:themeColor="accent1"/>
                <w:lang w:val="sr-Cyrl-CS"/>
              </w:rPr>
              <w:t xml:space="preserve"> </w:t>
            </w:r>
            <w:r w:rsidRPr="00C05393">
              <w:rPr>
                <w:rFonts w:cs="Arial"/>
                <w:lang w:val="sr-Cyrl-CS"/>
              </w:rPr>
              <w:t xml:space="preserve">(садржи предмет, рок, количину, јед.мере, јед.цену без ПДВ-а, укупну цену без ПДВ-а, укупан износ без ПДВ-а) </w:t>
            </w:r>
          </w:p>
          <w:p w14:paraId="5CFBA182" w14:textId="77777777" w:rsidR="00DD5024" w:rsidRPr="00C05393" w:rsidRDefault="00DD5024" w:rsidP="00DD5024">
            <w:pPr>
              <w:tabs>
                <w:tab w:val="left" w:pos="420"/>
              </w:tabs>
              <w:spacing w:line="256" w:lineRule="auto"/>
              <w:rPr>
                <w:rFonts w:cs="Arial"/>
                <w:lang w:val="sr-Cyrl-CS"/>
              </w:rPr>
            </w:pPr>
            <w:r w:rsidRPr="00C05393">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3C6FE7DF" w14:textId="77777777" w:rsidR="00DD5024" w:rsidRPr="00C05393" w:rsidRDefault="00DD5024" w:rsidP="00DD5024">
            <w:pPr>
              <w:spacing w:line="256" w:lineRule="auto"/>
              <w:rPr>
                <w:rFonts w:cs="Arial"/>
                <w:lang w:val="sr-Cyrl-CS"/>
              </w:rPr>
            </w:pPr>
          </w:p>
          <w:p w14:paraId="2C1F2237" w14:textId="77777777" w:rsidR="00DD5024" w:rsidRPr="00C05393" w:rsidRDefault="00DD5024" w:rsidP="00DD5024">
            <w:pPr>
              <w:spacing w:line="256" w:lineRule="auto"/>
              <w:rPr>
                <w:rFonts w:cs="Arial"/>
                <w:lang w:val="sr-Cyrl-CS"/>
              </w:rPr>
            </w:pPr>
          </w:p>
          <w:p w14:paraId="41706768" w14:textId="77777777" w:rsidR="00DD5024" w:rsidRPr="00C05393" w:rsidRDefault="00DD5024" w:rsidP="00DD5024">
            <w:pPr>
              <w:spacing w:line="256" w:lineRule="auto"/>
              <w:rPr>
                <w:rFonts w:cs="Arial"/>
                <w:lang w:val="sr-Cyrl-CS"/>
              </w:rPr>
            </w:pPr>
          </w:p>
          <w:p w14:paraId="103BC8F1" w14:textId="77777777" w:rsidR="00DD5024" w:rsidRPr="00C05393" w:rsidRDefault="00DD5024" w:rsidP="00DD5024">
            <w:pPr>
              <w:spacing w:line="256" w:lineRule="auto"/>
              <w:rPr>
                <w:rFonts w:cs="Arial"/>
                <w:lang w:val="sr-Cyrl-CS"/>
              </w:rPr>
            </w:pPr>
            <w:r w:rsidRPr="00C05393">
              <w:rPr>
                <w:rFonts w:cs="Arial"/>
                <w:lang w:val="sr-Cyrl-CS"/>
              </w:rPr>
              <w:t>□ ДА</w:t>
            </w:r>
          </w:p>
          <w:p w14:paraId="609875F4" w14:textId="77777777" w:rsidR="00DD5024" w:rsidRPr="00C05393" w:rsidRDefault="00DD5024" w:rsidP="00DD5024">
            <w:pPr>
              <w:spacing w:line="256" w:lineRule="auto"/>
              <w:rPr>
                <w:rFonts w:cs="Arial"/>
                <w:lang w:val="sr-Cyrl-CS"/>
              </w:rPr>
            </w:pPr>
            <w:r w:rsidRPr="00C05393">
              <w:rPr>
                <w:rFonts w:cs="Arial"/>
                <w:lang w:val="sr-Cyrl-CS"/>
              </w:rPr>
              <w:t>□ НЕ</w:t>
            </w:r>
          </w:p>
        </w:tc>
      </w:tr>
      <w:tr w:rsidR="00DD5024" w:rsidRPr="00C05393" w14:paraId="34C66D52" w14:textId="77777777" w:rsidTr="00DD5024">
        <w:tc>
          <w:tcPr>
            <w:tcW w:w="7966" w:type="dxa"/>
            <w:tcBorders>
              <w:top w:val="single" w:sz="4" w:space="0" w:color="auto"/>
              <w:left w:val="nil"/>
              <w:bottom w:val="single" w:sz="4" w:space="0" w:color="auto"/>
              <w:right w:val="nil"/>
            </w:tcBorders>
            <w:vAlign w:val="center"/>
            <w:hideMark/>
          </w:tcPr>
          <w:p w14:paraId="04D7C8DB" w14:textId="77777777" w:rsidR="00DD5024" w:rsidRPr="00C05393" w:rsidRDefault="00DD5024" w:rsidP="00DD5024">
            <w:pPr>
              <w:spacing w:line="256" w:lineRule="auto"/>
              <w:rPr>
                <w:rFonts w:cs="Arial"/>
                <w:color w:val="4F81BD" w:themeColor="accent1"/>
                <w:lang w:val="sr-Cyrl-CS"/>
              </w:rPr>
            </w:pPr>
            <w:r w:rsidRPr="00C05393">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41386C" w14:textId="77777777" w:rsidR="00DD5024" w:rsidRPr="00C05393" w:rsidRDefault="00DD5024" w:rsidP="00DD5024">
            <w:pPr>
              <w:spacing w:line="256" w:lineRule="auto"/>
              <w:rPr>
                <w:rFonts w:cs="Arial"/>
                <w:lang w:val="sr-Cyrl-CS"/>
              </w:rPr>
            </w:pPr>
            <w:r w:rsidRPr="00C05393">
              <w:rPr>
                <w:rFonts w:cs="Arial"/>
                <w:lang w:val="sr-Cyrl-CS"/>
              </w:rPr>
              <w:t>□ ДА</w:t>
            </w:r>
          </w:p>
          <w:p w14:paraId="121E7049" w14:textId="77777777" w:rsidR="00DD5024" w:rsidRPr="00C05393" w:rsidRDefault="00DD5024" w:rsidP="00DD5024">
            <w:pPr>
              <w:spacing w:line="256" w:lineRule="auto"/>
              <w:rPr>
                <w:rFonts w:cs="Arial"/>
                <w:lang w:val="sr-Cyrl-CS"/>
              </w:rPr>
            </w:pPr>
            <w:r w:rsidRPr="00C05393">
              <w:rPr>
                <w:rFonts w:cs="Arial"/>
                <w:lang w:val="sr-Cyrl-CS"/>
              </w:rPr>
              <w:t>□ НЕ</w:t>
            </w:r>
          </w:p>
        </w:tc>
      </w:tr>
    </w:tbl>
    <w:p w14:paraId="3B5CC399" w14:textId="77777777" w:rsidR="00DD5024" w:rsidRPr="00C05393" w:rsidRDefault="00DD5024" w:rsidP="00DD5024">
      <w:pPr>
        <w:rPr>
          <w:rFonts w:cs="Arial"/>
          <w:highlight w:val="yellow"/>
          <w:lang w:val="sr-Cyrl-CS"/>
        </w:rPr>
      </w:pPr>
    </w:p>
    <w:p w14:paraId="70C89221" w14:textId="77777777" w:rsidR="00DD5024" w:rsidRPr="00C05393" w:rsidRDefault="00DD5024" w:rsidP="00DD5024">
      <w:pPr>
        <w:rPr>
          <w:rFonts w:cs="Arial"/>
          <w:lang w:val="sr-Cyrl-CS"/>
        </w:rPr>
      </w:pPr>
      <w:r w:rsidRPr="00C05393">
        <w:rPr>
          <w:rFonts w:cs="Arial"/>
          <w:lang w:val="sr-Cyrl-CS"/>
        </w:rPr>
        <w:t>Укупан број позиција из спецификације:                            Број улаза:</w:t>
      </w:r>
    </w:p>
    <w:p w14:paraId="599AFC1D" w14:textId="77777777" w:rsidR="00DD5024" w:rsidRPr="00C05393" w:rsidRDefault="00DD5024" w:rsidP="00DD5024">
      <w:pPr>
        <w:rPr>
          <w:rFonts w:cs="Arial"/>
          <w:lang w:val="sr-Cyrl-CS"/>
        </w:rPr>
      </w:pPr>
      <w:r w:rsidRPr="00C05393">
        <w:rPr>
          <w:rFonts w:cs="Arial"/>
          <w:lang w:val="sr-Cyrl-CS"/>
        </w:rPr>
        <w:t>___________________________________________________________________</w:t>
      </w:r>
    </w:p>
    <w:p w14:paraId="29C6D5C1" w14:textId="77777777" w:rsidR="00DD5024" w:rsidRPr="00C05393" w:rsidRDefault="00DD5024" w:rsidP="00DD5024">
      <w:pPr>
        <w:rPr>
          <w:rFonts w:cs="Arial"/>
          <w:highlight w:val="yellow"/>
          <w:lang w:val="sr-Cyrl-CS"/>
        </w:rPr>
      </w:pPr>
    </w:p>
    <w:p w14:paraId="4C031232" w14:textId="77777777" w:rsidR="00DD5024" w:rsidRPr="00C05393" w:rsidRDefault="00DD5024" w:rsidP="00DD5024">
      <w:pPr>
        <w:rPr>
          <w:rFonts w:cs="Arial"/>
          <w:lang w:val="sr-Cyrl-CS"/>
        </w:rPr>
      </w:pPr>
      <w:r w:rsidRPr="00C05393">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14:paraId="2CDDF423" w14:textId="77777777" w:rsidR="00DD5024" w:rsidRPr="00C05393" w:rsidRDefault="00DD5024" w:rsidP="00DD5024">
      <w:pPr>
        <w:rPr>
          <w:rFonts w:cs="Arial"/>
          <w:lang w:val="ru-RU"/>
        </w:rPr>
      </w:pPr>
      <w:r w:rsidRPr="00C05393">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w:t>
      </w:r>
    </w:p>
    <w:p w14:paraId="59EBB2BD" w14:textId="77777777" w:rsidR="00DD5024" w:rsidRPr="00C05393" w:rsidRDefault="00DD5024" w:rsidP="00DD5024">
      <w:pPr>
        <w:rPr>
          <w:rFonts w:cs="Arial"/>
          <w:lang w:val="ru-RU"/>
        </w:rPr>
      </w:pPr>
    </w:p>
    <w:p w14:paraId="4234D633" w14:textId="77777777" w:rsidR="00DD5024" w:rsidRPr="00C05393" w:rsidRDefault="00DD5024" w:rsidP="00DD5024">
      <w:pPr>
        <w:rPr>
          <w:rFonts w:cs="Arial"/>
          <w:lang w:val="ru-RU"/>
        </w:rPr>
      </w:pPr>
      <w:r w:rsidRPr="00C05393">
        <w:rPr>
          <w:rFonts w:cs="Arial"/>
          <w:lang w:val="ru-RU"/>
        </w:rPr>
        <w:lastRenderedPageBreak/>
        <w:t>Б) Да су добра испоручена</w:t>
      </w:r>
      <w:r w:rsidRPr="00C05393">
        <w:rPr>
          <w:rFonts w:cs="Arial"/>
          <w:color w:val="00B0F0"/>
          <w:lang w:val="ru-RU"/>
        </w:rPr>
        <w:t xml:space="preserve"> </w:t>
      </w:r>
      <w:r w:rsidRPr="00C05393">
        <w:rPr>
          <w:rFonts w:cs="Arial"/>
          <w:lang w:val="ru-RU"/>
        </w:rPr>
        <w:t>у обиму, квалитету, уговореном року и сагласно уговору потврђују:</w:t>
      </w:r>
    </w:p>
    <w:p w14:paraId="000A3EB2" w14:textId="77777777" w:rsidR="00DD5024" w:rsidRPr="00C05393" w:rsidRDefault="00DD5024" w:rsidP="00DD5024">
      <w:pPr>
        <w:rPr>
          <w:rFonts w:cs="Arial"/>
          <w:lang w:val="ru-RU"/>
        </w:rPr>
      </w:pPr>
    </w:p>
    <w:p w14:paraId="2413CFD0" w14:textId="77777777" w:rsidR="00DD5024" w:rsidRPr="00C05393" w:rsidRDefault="00DD5024" w:rsidP="00DD5024">
      <w:pPr>
        <w:rPr>
          <w:rFonts w:cs="Arial"/>
          <w:color w:val="00B0F0"/>
          <w:vertAlign w:val="superscript"/>
          <w:lang w:val="ru-RU"/>
        </w:rPr>
      </w:pPr>
      <w:r w:rsidRPr="00C05393">
        <w:rPr>
          <w:rFonts w:cs="Arial"/>
          <w:lang w:val="ru-RU"/>
        </w:rPr>
        <w:t>ПРОДАВАЦ:</w:t>
      </w:r>
      <w:r w:rsidRPr="00C05393">
        <w:rPr>
          <w:rFonts w:cs="Arial"/>
          <w:lang w:val="ru-RU"/>
        </w:rPr>
        <w:tab/>
        <w:t xml:space="preserve">                                   КУПАЦ:</w:t>
      </w:r>
      <w:r w:rsidRPr="00C05393">
        <w:rPr>
          <w:rFonts w:cs="Arial"/>
          <w:color w:val="00B0F0"/>
          <w:lang w:val="ru-RU"/>
        </w:rPr>
        <w:t xml:space="preserve">                  </w:t>
      </w:r>
      <w:r w:rsidRPr="00C05393">
        <w:rPr>
          <w:rFonts w:cs="Arial"/>
          <w:lang w:val="ru-RU"/>
        </w:rPr>
        <w:t>ОВЕРА НАДЗОРНОГ ОРГАНА</w:t>
      </w:r>
      <w:r w:rsidRPr="00C05393">
        <w:rPr>
          <w:rFonts w:cs="Arial"/>
          <w:color w:val="00B0F0"/>
          <w:vertAlign w:val="superscript"/>
          <w:lang w:val="ru-RU"/>
        </w:rPr>
        <w:t xml:space="preserve"> </w:t>
      </w:r>
      <w:r w:rsidRPr="00C05393">
        <w:rPr>
          <w:rFonts w:cs="Arial"/>
          <w:color w:val="FF0000"/>
          <w:vertAlign w:val="superscript"/>
          <w:lang w:val="ru-RU"/>
        </w:rPr>
        <w:t>2</w:t>
      </w:r>
    </w:p>
    <w:p w14:paraId="27182B4B" w14:textId="77777777" w:rsidR="00DD5024" w:rsidRPr="00C05393" w:rsidRDefault="00DD5024" w:rsidP="00DD5024">
      <w:pPr>
        <w:rPr>
          <w:rFonts w:cs="Arial"/>
          <w:lang w:val="ru-RU"/>
        </w:rPr>
      </w:pPr>
    </w:p>
    <w:p w14:paraId="65419D5B" w14:textId="77777777" w:rsidR="00DD5024" w:rsidRPr="00C05393" w:rsidRDefault="00DD5024" w:rsidP="00DD5024">
      <w:pPr>
        <w:rPr>
          <w:rFonts w:cs="Arial"/>
        </w:rPr>
      </w:pPr>
      <w:r w:rsidRPr="00C05393">
        <w:rPr>
          <w:rFonts w:cs="Arial"/>
          <w:lang w:val="ru-RU"/>
        </w:rPr>
        <w:t>____________________</w:t>
      </w:r>
      <w:r w:rsidRPr="00C05393">
        <w:rPr>
          <w:rFonts w:cs="Arial"/>
          <w:lang w:val="ru-RU"/>
        </w:rPr>
        <w:tab/>
        <w:t>____________________      _</w:t>
      </w:r>
      <w:r w:rsidRPr="00C05393">
        <w:rPr>
          <w:rFonts w:cs="Arial"/>
        </w:rPr>
        <w:t>______________________</w:t>
      </w:r>
    </w:p>
    <w:p w14:paraId="213EA658" w14:textId="77777777" w:rsidR="00DD5024" w:rsidRPr="00C05393" w:rsidRDefault="00DD5024" w:rsidP="00DD5024">
      <w:pPr>
        <w:rPr>
          <w:rFonts w:cs="Arial"/>
          <w:lang w:val="ru-RU"/>
        </w:rPr>
      </w:pPr>
      <w:r w:rsidRPr="00C05393">
        <w:rPr>
          <w:rFonts w:cs="Arial"/>
          <w:lang w:val="ru-RU"/>
        </w:rPr>
        <w:t xml:space="preserve">    (Име и презиме)</w:t>
      </w:r>
      <w:r w:rsidRPr="00C05393">
        <w:rPr>
          <w:rFonts w:cs="Arial"/>
          <w:lang w:val="ru-RU"/>
        </w:rPr>
        <w:tab/>
      </w:r>
      <w:r w:rsidRPr="00C05393">
        <w:rPr>
          <w:rFonts w:cs="Arial"/>
          <w:lang w:val="ru-RU"/>
        </w:rPr>
        <w:tab/>
        <w:t xml:space="preserve">   (Име и презиме)                   Руководилац пројекта/</w:t>
      </w:r>
    </w:p>
    <w:p w14:paraId="7B80423A" w14:textId="77777777" w:rsidR="00DD5024" w:rsidRPr="00C05393" w:rsidRDefault="00DD5024" w:rsidP="00DD5024">
      <w:pPr>
        <w:rPr>
          <w:rFonts w:cs="Arial"/>
          <w:lang w:val="ru-RU"/>
        </w:rPr>
      </w:pPr>
      <w:r w:rsidRPr="00C05393">
        <w:rPr>
          <w:rFonts w:cs="Arial"/>
          <w:lang w:val="ru-RU"/>
        </w:rPr>
        <w:t xml:space="preserve">                                                                                            Одговорно лице по Решењу</w:t>
      </w:r>
    </w:p>
    <w:p w14:paraId="0279971F" w14:textId="77777777" w:rsidR="00DD5024" w:rsidRPr="00C05393" w:rsidRDefault="00DD5024" w:rsidP="00DD5024">
      <w:pPr>
        <w:rPr>
          <w:rFonts w:cs="Arial"/>
          <w:lang w:val="ru-RU"/>
        </w:rPr>
      </w:pPr>
    </w:p>
    <w:p w14:paraId="0DA7310B" w14:textId="77777777" w:rsidR="00DD5024" w:rsidRPr="00C05393" w:rsidRDefault="00DD5024" w:rsidP="00DD5024">
      <w:pPr>
        <w:rPr>
          <w:rFonts w:cs="Arial"/>
          <w:lang w:val="ru-RU"/>
        </w:rPr>
      </w:pPr>
    </w:p>
    <w:p w14:paraId="62112FFD" w14:textId="77777777" w:rsidR="00DD5024" w:rsidRPr="00C05393" w:rsidRDefault="00DD5024" w:rsidP="00DD5024">
      <w:pPr>
        <w:rPr>
          <w:rFonts w:cs="Arial"/>
        </w:rPr>
      </w:pPr>
      <w:r w:rsidRPr="00C05393">
        <w:rPr>
          <w:rFonts w:cs="Arial"/>
          <w:lang w:val="ru-RU"/>
        </w:rPr>
        <w:t>____________________</w:t>
      </w:r>
      <w:r w:rsidRPr="00C05393">
        <w:rPr>
          <w:rFonts w:cs="Arial"/>
          <w:lang w:val="ru-RU"/>
        </w:rPr>
        <w:tab/>
        <w:t>_____________________</w:t>
      </w:r>
      <w:r w:rsidRPr="00C05393">
        <w:rPr>
          <w:rFonts w:cs="Arial"/>
        </w:rPr>
        <w:t xml:space="preserve">    ______________________</w:t>
      </w:r>
    </w:p>
    <w:p w14:paraId="486AE835" w14:textId="77777777" w:rsidR="00DD5024" w:rsidRPr="00C05393" w:rsidRDefault="00DD5024" w:rsidP="00DD5024">
      <w:pPr>
        <w:rPr>
          <w:rFonts w:cs="Arial"/>
          <w:lang w:val="ru-RU"/>
        </w:rPr>
      </w:pPr>
      <w:r w:rsidRPr="00C05393">
        <w:rPr>
          <w:rFonts w:cs="Arial"/>
          <w:lang w:val="ru-RU"/>
        </w:rPr>
        <w:t xml:space="preserve">    (Потпис)</w:t>
      </w:r>
      <w:r w:rsidRPr="00C05393">
        <w:rPr>
          <w:rFonts w:cs="Arial"/>
          <w:lang w:val="ru-RU"/>
        </w:rPr>
        <w:tab/>
      </w:r>
      <w:r w:rsidRPr="00C05393">
        <w:rPr>
          <w:rFonts w:cs="Arial"/>
          <w:lang w:val="ru-RU"/>
        </w:rPr>
        <w:tab/>
      </w:r>
      <w:r w:rsidRPr="00C05393">
        <w:rPr>
          <w:rFonts w:cs="Arial"/>
          <w:lang w:val="ru-RU"/>
        </w:rPr>
        <w:tab/>
        <w:t xml:space="preserve">        (Потпис)                      (Потпис и лиценцни печат)</w:t>
      </w:r>
    </w:p>
    <w:p w14:paraId="485B174A" w14:textId="77777777" w:rsidR="00DD5024" w:rsidRPr="00C05393" w:rsidRDefault="00DD5024" w:rsidP="00DD5024">
      <w:pPr>
        <w:ind w:left="-284"/>
        <w:rPr>
          <w:rFonts w:cs="Arial"/>
        </w:rPr>
      </w:pPr>
    </w:p>
    <w:p w14:paraId="69994A25" w14:textId="77777777" w:rsidR="00DD5024" w:rsidRPr="00C05393" w:rsidRDefault="00DD5024" w:rsidP="00DD5024">
      <w:pPr>
        <w:rPr>
          <w:rFonts w:cs="Arial"/>
          <w:lang w:val="ru-RU"/>
        </w:rPr>
      </w:pPr>
      <w:r w:rsidRPr="00C05393">
        <w:rPr>
          <w:rFonts w:cs="Arial"/>
          <w:vertAlign w:val="superscript"/>
          <w:lang w:val="ru-RU"/>
        </w:rPr>
        <w:t>1)</w:t>
      </w:r>
      <w:r w:rsidRPr="00C05393">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38BE6C98" w14:textId="77777777" w:rsidR="00DD5024" w:rsidRPr="00C05393" w:rsidRDefault="00DD5024" w:rsidP="00DD5024">
      <w:pPr>
        <w:rPr>
          <w:rFonts w:cs="Arial"/>
        </w:rPr>
      </w:pPr>
      <w:r w:rsidRPr="00C05393">
        <w:rPr>
          <w:rFonts w:cs="Arial"/>
          <w:vertAlign w:val="superscript"/>
          <w:lang w:val="ru-RU"/>
        </w:rPr>
        <w:t>2)</w:t>
      </w:r>
      <w:r w:rsidRPr="00C05393">
        <w:rPr>
          <w:rFonts w:cs="Arial"/>
          <w:lang w:val="ru-RU"/>
        </w:rPr>
        <w:t xml:space="preserve">   потписује и печатира Надзорни орган за услуге инвестиционих пројеката</w:t>
      </w:r>
    </w:p>
    <w:p w14:paraId="7C58E66C" w14:textId="77777777" w:rsidR="00DD5024" w:rsidRPr="00C05393" w:rsidRDefault="00DD5024" w:rsidP="00DD5024">
      <w:pPr>
        <w:rPr>
          <w:rFonts w:cs="Arial"/>
          <w:lang w:val="sr-Cyrl-CS"/>
        </w:rPr>
      </w:pPr>
    </w:p>
    <w:p w14:paraId="798CA9F4" w14:textId="77777777" w:rsidR="00DD5024" w:rsidRPr="00C05393" w:rsidRDefault="00DD5024" w:rsidP="00DD5024">
      <w:pPr>
        <w:rPr>
          <w:rFonts w:cs="Arial"/>
          <w:lang w:val="sr-Cyrl-CS"/>
        </w:rPr>
      </w:pPr>
      <w:r w:rsidRPr="00C05393">
        <w:rPr>
          <w:rFonts w:cs="Arial"/>
          <w:lang w:val="sr-Cyrl-CS"/>
        </w:rPr>
        <w:t>*Појашњења:</w:t>
      </w:r>
    </w:p>
    <w:p w14:paraId="2460E510" w14:textId="77777777" w:rsidR="00DD5024" w:rsidRPr="00C05393" w:rsidRDefault="00DD5024" w:rsidP="00DD5024">
      <w:pPr>
        <w:spacing w:before="0"/>
        <w:rPr>
          <w:rFonts w:cs="Arial"/>
          <w:lang w:val="sr-Cyrl-CS"/>
        </w:rPr>
      </w:pPr>
      <w:r w:rsidRPr="00C05393">
        <w:rPr>
          <w:rFonts w:cs="Arial"/>
          <w:lang w:val="sr-Cyrl-CS"/>
        </w:rPr>
        <w:t>-Све означено плавом бојом усклађује се са предметом набавке</w:t>
      </w:r>
    </w:p>
    <w:p w14:paraId="34404E30" w14:textId="77777777" w:rsidR="00DD5024" w:rsidRPr="00C05393" w:rsidRDefault="00DD5024" w:rsidP="00DD5024">
      <w:pPr>
        <w:spacing w:before="0"/>
        <w:rPr>
          <w:rFonts w:cs="Arial"/>
          <w:lang w:val="sr-Cyrl-CS"/>
        </w:rPr>
      </w:pPr>
      <w:r w:rsidRPr="00C05393">
        <w:rPr>
          <w:rFonts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20443D5" w14:textId="77777777" w:rsidR="00DD5024" w:rsidRPr="00C05393" w:rsidRDefault="00DD5024" w:rsidP="00DD5024">
      <w:pPr>
        <w:spacing w:before="0"/>
        <w:rPr>
          <w:rFonts w:cs="Arial"/>
          <w:lang w:val="sr-Cyrl-CS"/>
        </w:rPr>
      </w:pPr>
      <w:r w:rsidRPr="00C05393">
        <w:rPr>
          <w:rFonts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8AB054B" w14:textId="77777777" w:rsidR="00DD5024" w:rsidRPr="00C05393" w:rsidRDefault="00DD5024" w:rsidP="00DD5024">
      <w:pPr>
        <w:spacing w:before="0"/>
        <w:rPr>
          <w:rFonts w:cs="Arial"/>
          <w:lang w:val="sr-Cyrl-CS"/>
        </w:rPr>
      </w:pPr>
      <w:r w:rsidRPr="00C05393">
        <w:rPr>
          <w:rFonts w:cs="Arial"/>
          <w:lang w:val="sr-Cyrl-CS"/>
        </w:rPr>
        <w:t>-Сви добављачи биће дужни да уз фактуру доставе и обострано потписани Записник.</w:t>
      </w:r>
    </w:p>
    <w:p w14:paraId="73F6C996" w14:textId="77777777" w:rsidR="00DD5024" w:rsidRPr="00C05393" w:rsidRDefault="00DD5024" w:rsidP="00DD5024">
      <w:pPr>
        <w:spacing w:before="0"/>
        <w:rPr>
          <w:rFonts w:cs="Arial"/>
          <w:lang w:val="sr-Cyrl-CS"/>
        </w:rPr>
      </w:pPr>
      <w:r w:rsidRPr="00C05393">
        <w:rPr>
          <w:rFonts w:cs="Arial"/>
          <w:lang w:val="sr-Cyrl-CS"/>
        </w:rPr>
        <w:t>-Обавеза Наручиоца је издавање писменог Налога за набавку без обзира на предмет набавке</w:t>
      </w:r>
      <w:r w:rsidRPr="00C05393">
        <w:rPr>
          <w:rFonts w:cs="Arial"/>
        </w:rPr>
        <w:t>, сем у ситуацијама код испоруке добара када су уговором утврђени рокови.</w:t>
      </w:r>
    </w:p>
    <w:p w14:paraId="5DA07A4C" w14:textId="77777777" w:rsidR="0072443C" w:rsidRPr="00C05393" w:rsidRDefault="0072443C" w:rsidP="00765DB9">
      <w:pPr>
        <w:spacing w:before="0"/>
        <w:rPr>
          <w:rFonts w:cs="Arial"/>
          <w:lang w:val="sr-Cyrl-RS"/>
        </w:rPr>
      </w:pPr>
    </w:p>
    <w:p w14:paraId="7080AAB8" w14:textId="6E98C076" w:rsidR="00765DB9" w:rsidRDefault="0072443C" w:rsidP="00900BA9">
      <w:pPr>
        <w:spacing w:before="0"/>
        <w:jc w:val="left"/>
        <w:rPr>
          <w:rFonts w:cs="Arial"/>
          <w:lang w:val="sr-Cyrl-RS"/>
        </w:rPr>
      </w:pPr>
      <w:r w:rsidRPr="00C05393">
        <w:rPr>
          <w:rFonts w:cs="Arial"/>
          <w:lang w:val="sr-Cyrl-RS"/>
        </w:rPr>
        <w:br w:type="page"/>
      </w:r>
      <w:bookmarkStart w:id="257" w:name="_Toc442559948"/>
    </w:p>
    <w:p w14:paraId="751C7210" w14:textId="42FF1B1F" w:rsidR="007E529A" w:rsidRDefault="007E529A" w:rsidP="00900BA9">
      <w:pPr>
        <w:spacing w:before="0"/>
        <w:jc w:val="left"/>
        <w:rPr>
          <w:rFonts w:cs="Arial"/>
          <w:lang w:val="sr-Cyrl-RS"/>
        </w:rPr>
      </w:pPr>
    </w:p>
    <w:p w14:paraId="4FC03B25" w14:textId="3D725DFD" w:rsidR="007E529A" w:rsidRDefault="007E529A" w:rsidP="00900BA9">
      <w:pPr>
        <w:spacing w:before="0"/>
        <w:jc w:val="left"/>
        <w:rPr>
          <w:rFonts w:cs="Arial"/>
          <w:lang w:val="sr-Cyrl-RS"/>
        </w:rPr>
      </w:pPr>
    </w:p>
    <w:p w14:paraId="29242093" w14:textId="26FF1156" w:rsidR="007E529A" w:rsidRPr="003F1DBA" w:rsidRDefault="007E529A" w:rsidP="007E529A">
      <w:pPr>
        <w:pStyle w:val="KDObrazac"/>
        <w:rPr>
          <w:lang w:val="sr-Cyrl-RS"/>
        </w:rPr>
      </w:pPr>
      <w:r w:rsidRPr="005F018B">
        <w:rPr>
          <w:lang w:val="sr-Cyrl-CS"/>
        </w:rPr>
        <w:t>ОБРАЗАЦ</w:t>
      </w:r>
      <w:r w:rsidR="00D1768E" w:rsidRPr="005F018B">
        <w:rPr>
          <w:lang w:val="sr-Cyrl-CS"/>
        </w:rPr>
        <w:t xml:space="preserve"> </w:t>
      </w:r>
      <w:r w:rsidR="005F018B" w:rsidRPr="005F018B">
        <w:rPr>
          <w:lang w:val="sr-Cyrl-CS"/>
        </w:rPr>
        <w:t>5</w:t>
      </w:r>
      <w:r w:rsidR="005F018B">
        <w:rPr>
          <w:lang w:val="sr-Cyrl-CS"/>
        </w:rPr>
        <w:t>.</w:t>
      </w:r>
    </w:p>
    <w:p w14:paraId="6A026956" w14:textId="77777777" w:rsidR="007E529A" w:rsidRPr="003F1DBA" w:rsidRDefault="007E529A" w:rsidP="007E529A">
      <w:pPr>
        <w:tabs>
          <w:tab w:val="left" w:pos="-135"/>
          <w:tab w:val="left" w:pos="10620"/>
        </w:tabs>
        <w:rPr>
          <w:rFonts w:cs="Arial"/>
          <w:b/>
          <w:u w:val="single"/>
          <w:lang w:val="sr-Cyrl-CS"/>
        </w:rPr>
      </w:pPr>
    </w:p>
    <w:p w14:paraId="79900272" w14:textId="77777777" w:rsidR="007E529A" w:rsidRPr="003F1DBA" w:rsidRDefault="007E529A" w:rsidP="007E529A">
      <w:pPr>
        <w:tabs>
          <w:tab w:val="left" w:pos="-135"/>
          <w:tab w:val="left" w:pos="10620"/>
        </w:tabs>
        <w:jc w:val="center"/>
        <w:rPr>
          <w:rFonts w:cs="Arial"/>
          <w:b/>
          <w:u w:val="single"/>
          <w:lang w:val="sr-Cyrl-CS"/>
        </w:rPr>
      </w:pPr>
      <w:r w:rsidRPr="003F1DBA">
        <w:rPr>
          <w:rFonts w:cs="Arial"/>
          <w:b/>
          <w:u w:val="single"/>
          <w:lang w:val="sr-Cyrl-CS"/>
        </w:rPr>
        <w:t>"Најава испоруке добара"</w:t>
      </w:r>
    </w:p>
    <w:p w14:paraId="02B9255A" w14:textId="77777777" w:rsidR="007E529A" w:rsidRPr="003F1DBA" w:rsidRDefault="007E529A" w:rsidP="007E529A">
      <w:pPr>
        <w:tabs>
          <w:tab w:val="left" w:pos="-135"/>
          <w:tab w:val="left" w:pos="10620"/>
        </w:tabs>
        <w:rPr>
          <w:rFonts w:cs="Arial"/>
          <w:lang w:val="sr-Cyrl-CS"/>
        </w:rPr>
      </w:pPr>
    </w:p>
    <w:tbl>
      <w:tblPr>
        <w:tblW w:w="10080" w:type="dxa"/>
        <w:tblInd w:w="55" w:type="dxa"/>
        <w:tblCellMar>
          <w:left w:w="70" w:type="dxa"/>
          <w:right w:w="70" w:type="dxa"/>
        </w:tblCellMar>
        <w:tblLook w:val="04A0" w:firstRow="1" w:lastRow="0" w:firstColumn="1" w:lastColumn="0" w:noHBand="0" w:noVBand="1"/>
      </w:tblPr>
      <w:tblGrid>
        <w:gridCol w:w="820"/>
        <w:gridCol w:w="1320"/>
        <w:gridCol w:w="1480"/>
        <w:gridCol w:w="2540"/>
        <w:gridCol w:w="960"/>
        <w:gridCol w:w="1202"/>
        <w:gridCol w:w="1780"/>
      </w:tblGrid>
      <w:tr w:rsidR="007E529A" w:rsidRPr="003F1DBA" w14:paraId="21C5CDD3" w14:textId="77777777" w:rsidTr="003500E6">
        <w:trPr>
          <w:trHeight w:val="525"/>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14:paraId="13DA9808" w14:textId="77777777" w:rsidR="007E529A" w:rsidRPr="003F1DBA" w:rsidRDefault="007E529A" w:rsidP="003500E6">
            <w:pPr>
              <w:rPr>
                <w:rFonts w:cs="Arial"/>
                <w:b/>
                <w:bCs/>
                <w:lang w:val="sr-Latn-CS" w:eastAsia="sr-Latn-CS"/>
              </w:rPr>
            </w:pPr>
            <w:r w:rsidRPr="003F1DBA">
              <w:rPr>
                <w:rFonts w:cs="Arial"/>
                <w:b/>
                <w:bCs/>
                <w:lang w:val="sr-Latn-CS" w:eastAsia="sr-Latn-CS"/>
              </w:rPr>
              <w:t>Редни број</w:t>
            </w:r>
          </w:p>
        </w:tc>
        <w:tc>
          <w:tcPr>
            <w:tcW w:w="1320" w:type="dxa"/>
            <w:tcBorders>
              <w:top w:val="single" w:sz="8" w:space="0" w:color="auto"/>
              <w:left w:val="nil"/>
              <w:bottom w:val="single" w:sz="8" w:space="0" w:color="auto"/>
              <w:right w:val="single" w:sz="8" w:space="0" w:color="auto"/>
            </w:tcBorders>
            <w:shd w:val="clear" w:color="auto" w:fill="auto"/>
            <w:vAlign w:val="center"/>
          </w:tcPr>
          <w:p w14:paraId="44073670" w14:textId="77777777" w:rsidR="007E529A" w:rsidRPr="003F1DBA" w:rsidRDefault="007E529A" w:rsidP="003500E6">
            <w:pPr>
              <w:rPr>
                <w:rFonts w:cs="Arial"/>
                <w:b/>
                <w:bCs/>
                <w:lang w:val="sr-Latn-CS" w:eastAsia="sr-Latn-CS"/>
              </w:rPr>
            </w:pPr>
            <w:r w:rsidRPr="003F1DBA">
              <w:rPr>
                <w:rFonts w:cs="Arial"/>
                <w:b/>
                <w:bCs/>
                <w:lang w:val="sr-Latn-CS" w:eastAsia="sr-Latn-CS"/>
              </w:rPr>
              <w:t>Уговор</w:t>
            </w:r>
          </w:p>
        </w:tc>
        <w:tc>
          <w:tcPr>
            <w:tcW w:w="1480" w:type="dxa"/>
            <w:tcBorders>
              <w:top w:val="single" w:sz="8" w:space="0" w:color="auto"/>
              <w:left w:val="nil"/>
              <w:bottom w:val="single" w:sz="8" w:space="0" w:color="auto"/>
              <w:right w:val="single" w:sz="8" w:space="0" w:color="auto"/>
            </w:tcBorders>
            <w:shd w:val="clear" w:color="auto" w:fill="auto"/>
            <w:vAlign w:val="center"/>
          </w:tcPr>
          <w:p w14:paraId="63C034C3" w14:textId="77777777" w:rsidR="007E529A" w:rsidRPr="003F1DBA" w:rsidRDefault="007E529A" w:rsidP="003500E6">
            <w:pPr>
              <w:rPr>
                <w:rFonts w:cs="Arial"/>
                <w:b/>
                <w:bCs/>
                <w:lang w:val="sr-Latn-CS" w:eastAsia="sr-Latn-CS"/>
              </w:rPr>
            </w:pPr>
            <w:r w:rsidRPr="003F1DBA">
              <w:rPr>
                <w:rFonts w:cs="Arial"/>
                <w:b/>
                <w:bCs/>
                <w:lang w:val="sr-Latn-CS" w:eastAsia="sr-Latn-CS"/>
              </w:rPr>
              <w:t>Редни бр. из Уговора</w:t>
            </w:r>
          </w:p>
        </w:tc>
        <w:tc>
          <w:tcPr>
            <w:tcW w:w="2540" w:type="dxa"/>
            <w:tcBorders>
              <w:top w:val="single" w:sz="8" w:space="0" w:color="auto"/>
              <w:left w:val="nil"/>
              <w:bottom w:val="single" w:sz="8" w:space="0" w:color="auto"/>
              <w:right w:val="single" w:sz="8" w:space="0" w:color="auto"/>
            </w:tcBorders>
            <w:shd w:val="clear" w:color="auto" w:fill="auto"/>
            <w:vAlign w:val="center"/>
          </w:tcPr>
          <w:p w14:paraId="5FB50104" w14:textId="77777777" w:rsidR="007E529A" w:rsidRPr="003F1DBA" w:rsidRDefault="007E529A" w:rsidP="003500E6">
            <w:pPr>
              <w:rPr>
                <w:rFonts w:cs="Arial"/>
                <w:b/>
                <w:bCs/>
                <w:lang w:val="sr-Latn-CS" w:eastAsia="sr-Latn-CS"/>
              </w:rPr>
            </w:pPr>
            <w:r w:rsidRPr="003F1DBA">
              <w:rPr>
                <w:rFonts w:cs="Arial"/>
                <w:b/>
                <w:bCs/>
                <w:lang w:val="sr-Latn-CS" w:eastAsia="sr-Latn-CS"/>
              </w:rPr>
              <w:t>Назив</w:t>
            </w:r>
          </w:p>
        </w:tc>
        <w:tc>
          <w:tcPr>
            <w:tcW w:w="960" w:type="dxa"/>
            <w:tcBorders>
              <w:top w:val="single" w:sz="8" w:space="0" w:color="auto"/>
              <w:left w:val="nil"/>
              <w:bottom w:val="single" w:sz="8" w:space="0" w:color="auto"/>
              <w:right w:val="single" w:sz="8" w:space="0" w:color="auto"/>
            </w:tcBorders>
            <w:shd w:val="clear" w:color="auto" w:fill="auto"/>
            <w:vAlign w:val="center"/>
          </w:tcPr>
          <w:p w14:paraId="3DF4F109" w14:textId="77777777" w:rsidR="007E529A" w:rsidRPr="003F1DBA" w:rsidRDefault="007E529A" w:rsidP="003500E6">
            <w:pPr>
              <w:rPr>
                <w:rFonts w:cs="Arial"/>
                <w:b/>
                <w:bCs/>
                <w:lang w:val="sr-Latn-CS" w:eastAsia="sr-Latn-CS"/>
              </w:rPr>
            </w:pPr>
            <w:r w:rsidRPr="003F1DBA">
              <w:rPr>
                <w:rFonts w:cs="Arial"/>
                <w:b/>
                <w:bCs/>
                <w:lang w:val="sr-Latn-CS" w:eastAsia="sr-Latn-CS"/>
              </w:rPr>
              <w:t>Ј.м</w:t>
            </w:r>
          </w:p>
        </w:tc>
        <w:tc>
          <w:tcPr>
            <w:tcW w:w="1180" w:type="dxa"/>
            <w:tcBorders>
              <w:top w:val="single" w:sz="8" w:space="0" w:color="auto"/>
              <w:left w:val="nil"/>
              <w:bottom w:val="single" w:sz="8" w:space="0" w:color="auto"/>
              <w:right w:val="single" w:sz="8" w:space="0" w:color="auto"/>
            </w:tcBorders>
            <w:shd w:val="clear" w:color="auto" w:fill="auto"/>
            <w:vAlign w:val="center"/>
          </w:tcPr>
          <w:p w14:paraId="78CFC666" w14:textId="77777777" w:rsidR="007E529A" w:rsidRPr="003F1DBA" w:rsidRDefault="007E529A" w:rsidP="003500E6">
            <w:pPr>
              <w:rPr>
                <w:rFonts w:cs="Arial"/>
                <w:b/>
                <w:bCs/>
                <w:lang w:val="sr-Latn-CS" w:eastAsia="sr-Latn-CS"/>
              </w:rPr>
            </w:pPr>
            <w:r w:rsidRPr="003F1DBA">
              <w:rPr>
                <w:rFonts w:cs="Arial"/>
                <w:b/>
                <w:bCs/>
                <w:lang w:val="sr-Latn-CS" w:eastAsia="sr-Latn-CS"/>
              </w:rPr>
              <w:t>Количина</w:t>
            </w:r>
          </w:p>
        </w:tc>
        <w:tc>
          <w:tcPr>
            <w:tcW w:w="1780" w:type="dxa"/>
            <w:tcBorders>
              <w:top w:val="single" w:sz="8" w:space="0" w:color="auto"/>
              <w:left w:val="nil"/>
              <w:bottom w:val="single" w:sz="8" w:space="0" w:color="auto"/>
              <w:right w:val="single" w:sz="8" w:space="0" w:color="auto"/>
            </w:tcBorders>
            <w:shd w:val="clear" w:color="auto" w:fill="auto"/>
            <w:vAlign w:val="center"/>
          </w:tcPr>
          <w:p w14:paraId="55FB38FB" w14:textId="77777777" w:rsidR="007E529A" w:rsidRPr="003F1DBA" w:rsidRDefault="007E529A" w:rsidP="003500E6">
            <w:pPr>
              <w:rPr>
                <w:rFonts w:cs="Arial"/>
                <w:b/>
                <w:bCs/>
                <w:lang w:val="sr-Latn-CS" w:eastAsia="sr-Latn-CS"/>
              </w:rPr>
            </w:pPr>
            <w:r w:rsidRPr="003F1DBA">
              <w:rPr>
                <w:rFonts w:cs="Arial"/>
                <w:b/>
                <w:bCs/>
                <w:lang w:val="sr-Latn-CS" w:eastAsia="sr-Latn-CS"/>
              </w:rPr>
              <w:t>Стандард или атест</w:t>
            </w:r>
          </w:p>
        </w:tc>
      </w:tr>
      <w:tr w:rsidR="007E529A" w:rsidRPr="003F1DBA" w14:paraId="3F66AA6F" w14:textId="77777777" w:rsidTr="003500E6">
        <w:trPr>
          <w:trHeight w:val="402"/>
        </w:trPr>
        <w:tc>
          <w:tcPr>
            <w:tcW w:w="820" w:type="dxa"/>
            <w:tcBorders>
              <w:top w:val="nil"/>
              <w:left w:val="single" w:sz="8" w:space="0" w:color="auto"/>
              <w:bottom w:val="single" w:sz="4" w:space="0" w:color="auto"/>
              <w:right w:val="single" w:sz="8" w:space="0" w:color="auto"/>
            </w:tcBorders>
            <w:shd w:val="clear" w:color="auto" w:fill="auto"/>
            <w:noWrap/>
            <w:vAlign w:val="bottom"/>
          </w:tcPr>
          <w:p w14:paraId="3C75ECEC"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4" w:space="0" w:color="auto"/>
              <w:right w:val="single" w:sz="8" w:space="0" w:color="auto"/>
            </w:tcBorders>
            <w:shd w:val="clear" w:color="auto" w:fill="auto"/>
            <w:noWrap/>
            <w:vAlign w:val="bottom"/>
          </w:tcPr>
          <w:p w14:paraId="130EE856"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4" w:space="0" w:color="auto"/>
              <w:right w:val="single" w:sz="8" w:space="0" w:color="auto"/>
            </w:tcBorders>
            <w:shd w:val="clear" w:color="auto" w:fill="auto"/>
            <w:noWrap/>
            <w:vAlign w:val="bottom"/>
          </w:tcPr>
          <w:p w14:paraId="3DF3F379"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4" w:space="0" w:color="auto"/>
              <w:right w:val="single" w:sz="8" w:space="0" w:color="auto"/>
            </w:tcBorders>
            <w:shd w:val="clear" w:color="auto" w:fill="auto"/>
            <w:vAlign w:val="bottom"/>
          </w:tcPr>
          <w:p w14:paraId="52D046B1"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4" w:space="0" w:color="auto"/>
              <w:right w:val="single" w:sz="8" w:space="0" w:color="auto"/>
            </w:tcBorders>
            <w:shd w:val="clear" w:color="auto" w:fill="auto"/>
            <w:noWrap/>
            <w:vAlign w:val="bottom"/>
          </w:tcPr>
          <w:p w14:paraId="1B34D70F"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552B1D5C"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72123420"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2FA303F9" w14:textId="77777777" w:rsidTr="003500E6">
        <w:trPr>
          <w:trHeight w:val="402"/>
        </w:trPr>
        <w:tc>
          <w:tcPr>
            <w:tcW w:w="820" w:type="dxa"/>
            <w:tcBorders>
              <w:top w:val="nil"/>
              <w:left w:val="single" w:sz="8" w:space="0" w:color="auto"/>
              <w:bottom w:val="single" w:sz="4" w:space="0" w:color="auto"/>
              <w:right w:val="single" w:sz="8" w:space="0" w:color="auto"/>
            </w:tcBorders>
            <w:shd w:val="clear" w:color="auto" w:fill="auto"/>
            <w:noWrap/>
            <w:vAlign w:val="bottom"/>
          </w:tcPr>
          <w:p w14:paraId="60A53312"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4" w:space="0" w:color="auto"/>
              <w:right w:val="single" w:sz="8" w:space="0" w:color="auto"/>
            </w:tcBorders>
            <w:shd w:val="clear" w:color="auto" w:fill="auto"/>
            <w:noWrap/>
            <w:vAlign w:val="bottom"/>
          </w:tcPr>
          <w:p w14:paraId="3CA53612"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4" w:space="0" w:color="auto"/>
              <w:right w:val="single" w:sz="8" w:space="0" w:color="auto"/>
            </w:tcBorders>
            <w:shd w:val="clear" w:color="auto" w:fill="auto"/>
            <w:noWrap/>
            <w:vAlign w:val="bottom"/>
          </w:tcPr>
          <w:p w14:paraId="29182609"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1E77E46A"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4" w:space="0" w:color="auto"/>
              <w:right w:val="single" w:sz="8" w:space="0" w:color="auto"/>
            </w:tcBorders>
            <w:shd w:val="clear" w:color="auto" w:fill="auto"/>
            <w:noWrap/>
            <w:vAlign w:val="bottom"/>
          </w:tcPr>
          <w:p w14:paraId="7882725F"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3F6AABBC"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7A4B23A2"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1031767A" w14:textId="77777777" w:rsidTr="003500E6">
        <w:trPr>
          <w:trHeight w:val="402"/>
        </w:trPr>
        <w:tc>
          <w:tcPr>
            <w:tcW w:w="820" w:type="dxa"/>
            <w:tcBorders>
              <w:top w:val="nil"/>
              <w:left w:val="single" w:sz="8" w:space="0" w:color="auto"/>
              <w:bottom w:val="single" w:sz="4" w:space="0" w:color="auto"/>
              <w:right w:val="single" w:sz="8" w:space="0" w:color="auto"/>
            </w:tcBorders>
            <w:shd w:val="clear" w:color="auto" w:fill="auto"/>
            <w:noWrap/>
            <w:vAlign w:val="bottom"/>
          </w:tcPr>
          <w:p w14:paraId="1BDC46B2"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4" w:space="0" w:color="auto"/>
              <w:right w:val="single" w:sz="8" w:space="0" w:color="auto"/>
            </w:tcBorders>
            <w:shd w:val="clear" w:color="auto" w:fill="auto"/>
            <w:noWrap/>
            <w:vAlign w:val="bottom"/>
          </w:tcPr>
          <w:p w14:paraId="6C90C8F8"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4" w:space="0" w:color="auto"/>
              <w:right w:val="single" w:sz="8" w:space="0" w:color="auto"/>
            </w:tcBorders>
            <w:shd w:val="clear" w:color="auto" w:fill="auto"/>
            <w:noWrap/>
            <w:vAlign w:val="bottom"/>
          </w:tcPr>
          <w:p w14:paraId="097AB5AD"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439870C2"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4" w:space="0" w:color="auto"/>
              <w:right w:val="single" w:sz="8" w:space="0" w:color="auto"/>
            </w:tcBorders>
            <w:shd w:val="clear" w:color="auto" w:fill="auto"/>
            <w:noWrap/>
            <w:vAlign w:val="bottom"/>
          </w:tcPr>
          <w:p w14:paraId="4A2AA42F"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60E97384"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770183FD"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0FBAA54C" w14:textId="77777777" w:rsidTr="003500E6">
        <w:trPr>
          <w:trHeight w:val="402"/>
        </w:trPr>
        <w:tc>
          <w:tcPr>
            <w:tcW w:w="820" w:type="dxa"/>
            <w:tcBorders>
              <w:top w:val="nil"/>
              <w:left w:val="single" w:sz="8" w:space="0" w:color="auto"/>
              <w:bottom w:val="single" w:sz="4" w:space="0" w:color="auto"/>
              <w:right w:val="single" w:sz="8" w:space="0" w:color="auto"/>
            </w:tcBorders>
            <w:shd w:val="clear" w:color="auto" w:fill="auto"/>
            <w:noWrap/>
            <w:vAlign w:val="bottom"/>
          </w:tcPr>
          <w:p w14:paraId="549AD9A5"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4" w:space="0" w:color="auto"/>
              <w:right w:val="single" w:sz="8" w:space="0" w:color="auto"/>
            </w:tcBorders>
            <w:shd w:val="clear" w:color="auto" w:fill="auto"/>
            <w:noWrap/>
            <w:vAlign w:val="bottom"/>
          </w:tcPr>
          <w:p w14:paraId="539C790A"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4" w:space="0" w:color="auto"/>
              <w:right w:val="single" w:sz="8" w:space="0" w:color="auto"/>
            </w:tcBorders>
            <w:shd w:val="clear" w:color="auto" w:fill="auto"/>
            <w:noWrap/>
            <w:vAlign w:val="bottom"/>
          </w:tcPr>
          <w:p w14:paraId="34DC5644"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03E63C2F"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4" w:space="0" w:color="auto"/>
              <w:right w:val="single" w:sz="8" w:space="0" w:color="auto"/>
            </w:tcBorders>
            <w:shd w:val="clear" w:color="auto" w:fill="auto"/>
            <w:noWrap/>
            <w:vAlign w:val="bottom"/>
          </w:tcPr>
          <w:p w14:paraId="329F8382"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2C84E10D"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00BA8CDD"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6A19C84C" w14:textId="77777777" w:rsidTr="003500E6">
        <w:trPr>
          <w:trHeight w:val="402"/>
        </w:trPr>
        <w:tc>
          <w:tcPr>
            <w:tcW w:w="820" w:type="dxa"/>
            <w:tcBorders>
              <w:top w:val="nil"/>
              <w:left w:val="single" w:sz="8" w:space="0" w:color="auto"/>
              <w:bottom w:val="single" w:sz="4" w:space="0" w:color="auto"/>
              <w:right w:val="single" w:sz="8" w:space="0" w:color="auto"/>
            </w:tcBorders>
            <w:shd w:val="clear" w:color="auto" w:fill="auto"/>
            <w:noWrap/>
            <w:vAlign w:val="bottom"/>
          </w:tcPr>
          <w:p w14:paraId="06641221"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4" w:space="0" w:color="auto"/>
              <w:right w:val="single" w:sz="8" w:space="0" w:color="auto"/>
            </w:tcBorders>
            <w:shd w:val="clear" w:color="auto" w:fill="auto"/>
            <w:noWrap/>
            <w:vAlign w:val="bottom"/>
          </w:tcPr>
          <w:p w14:paraId="48183FD6"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4" w:space="0" w:color="auto"/>
              <w:right w:val="single" w:sz="8" w:space="0" w:color="auto"/>
            </w:tcBorders>
            <w:shd w:val="clear" w:color="auto" w:fill="auto"/>
            <w:noWrap/>
            <w:vAlign w:val="bottom"/>
          </w:tcPr>
          <w:p w14:paraId="6555CDA5"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27BF0D75"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4" w:space="0" w:color="auto"/>
              <w:right w:val="single" w:sz="8" w:space="0" w:color="auto"/>
            </w:tcBorders>
            <w:shd w:val="clear" w:color="auto" w:fill="auto"/>
            <w:noWrap/>
            <w:vAlign w:val="bottom"/>
          </w:tcPr>
          <w:p w14:paraId="67740529"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68F6F6EB"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656B8D54"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13614F0D" w14:textId="77777777" w:rsidTr="003500E6">
        <w:trPr>
          <w:trHeight w:val="402"/>
        </w:trPr>
        <w:tc>
          <w:tcPr>
            <w:tcW w:w="820" w:type="dxa"/>
            <w:tcBorders>
              <w:top w:val="nil"/>
              <w:left w:val="single" w:sz="8" w:space="0" w:color="auto"/>
              <w:bottom w:val="single" w:sz="4" w:space="0" w:color="auto"/>
              <w:right w:val="single" w:sz="8" w:space="0" w:color="auto"/>
            </w:tcBorders>
            <w:shd w:val="clear" w:color="auto" w:fill="auto"/>
            <w:noWrap/>
            <w:vAlign w:val="bottom"/>
          </w:tcPr>
          <w:p w14:paraId="7A260451"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4" w:space="0" w:color="auto"/>
              <w:right w:val="single" w:sz="8" w:space="0" w:color="auto"/>
            </w:tcBorders>
            <w:shd w:val="clear" w:color="auto" w:fill="auto"/>
            <w:noWrap/>
            <w:vAlign w:val="bottom"/>
          </w:tcPr>
          <w:p w14:paraId="1F80892B"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4" w:space="0" w:color="auto"/>
              <w:right w:val="single" w:sz="8" w:space="0" w:color="auto"/>
            </w:tcBorders>
            <w:shd w:val="clear" w:color="auto" w:fill="auto"/>
            <w:noWrap/>
            <w:vAlign w:val="bottom"/>
          </w:tcPr>
          <w:p w14:paraId="211B0646"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24CC6221"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4" w:space="0" w:color="auto"/>
              <w:right w:val="single" w:sz="8" w:space="0" w:color="auto"/>
            </w:tcBorders>
            <w:shd w:val="clear" w:color="auto" w:fill="auto"/>
            <w:noWrap/>
            <w:vAlign w:val="bottom"/>
          </w:tcPr>
          <w:p w14:paraId="4FDD5664"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79482253"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5F59CED9"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4625FD6F" w14:textId="77777777" w:rsidTr="003500E6">
        <w:trPr>
          <w:trHeight w:val="402"/>
        </w:trPr>
        <w:tc>
          <w:tcPr>
            <w:tcW w:w="820" w:type="dxa"/>
            <w:tcBorders>
              <w:top w:val="nil"/>
              <w:left w:val="single" w:sz="8" w:space="0" w:color="auto"/>
              <w:bottom w:val="single" w:sz="4" w:space="0" w:color="auto"/>
              <w:right w:val="single" w:sz="8" w:space="0" w:color="auto"/>
            </w:tcBorders>
            <w:shd w:val="clear" w:color="auto" w:fill="auto"/>
            <w:noWrap/>
            <w:vAlign w:val="bottom"/>
          </w:tcPr>
          <w:p w14:paraId="17224EA3"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4" w:space="0" w:color="auto"/>
              <w:right w:val="single" w:sz="8" w:space="0" w:color="auto"/>
            </w:tcBorders>
            <w:shd w:val="clear" w:color="auto" w:fill="auto"/>
            <w:noWrap/>
            <w:vAlign w:val="bottom"/>
          </w:tcPr>
          <w:p w14:paraId="1A2F7D70"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4" w:space="0" w:color="auto"/>
              <w:right w:val="single" w:sz="8" w:space="0" w:color="auto"/>
            </w:tcBorders>
            <w:shd w:val="clear" w:color="auto" w:fill="auto"/>
            <w:noWrap/>
            <w:vAlign w:val="bottom"/>
          </w:tcPr>
          <w:p w14:paraId="2AEBEA56"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4" w:space="0" w:color="auto"/>
              <w:right w:val="single" w:sz="8" w:space="0" w:color="auto"/>
            </w:tcBorders>
            <w:shd w:val="clear" w:color="auto" w:fill="auto"/>
            <w:noWrap/>
            <w:vAlign w:val="bottom"/>
          </w:tcPr>
          <w:p w14:paraId="3789A502"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4" w:space="0" w:color="auto"/>
              <w:right w:val="single" w:sz="8" w:space="0" w:color="auto"/>
            </w:tcBorders>
            <w:shd w:val="clear" w:color="auto" w:fill="auto"/>
            <w:noWrap/>
            <w:vAlign w:val="bottom"/>
          </w:tcPr>
          <w:p w14:paraId="368C074F"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4" w:space="0" w:color="auto"/>
              <w:right w:val="single" w:sz="8" w:space="0" w:color="auto"/>
            </w:tcBorders>
            <w:shd w:val="clear" w:color="auto" w:fill="auto"/>
            <w:noWrap/>
            <w:vAlign w:val="bottom"/>
          </w:tcPr>
          <w:p w14:paraId="3501236A"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4" w:space="0" w:color="auto"/>
              <w:right w:val="single" w:sz="8" w:space="0" w:color="auto"/>
            </w:tcBorders>
            <w:shd w:val="clear" w:color="auto" w:fill="auto"/>
            <w:noWrap/>
            <w:vAlign w:val="bottom"/>
          </w:tcPr>
          <w:p w14:paraId="07B85874"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538F943E" w14:textId="77777777" w:rsidTr="003500E6">
        <w:trPr>
          <w:trHeight w:val="402"/>
        </w:trPr>
        <w:tc>
          <w:tcPr>
            <w:tcW w:w="820" w:type="dxa"/>
            <w:tcBorders>
              <w:top w:val="nil"/>
              <w:left w:val="single" w:sz="8" w:space="0" w:color="auto"/>
              <w:bottom w:val="single" w:sz="8" w:space="0" w:color="auto"/>
              <w:right w:val="single" w:sz="8" w:space="0" w:color="auto"/>
            </w:tcBorders>
            <w:shd w:val="clear" w:color="auto" w:fill="auto"/>
            <w:noWrap/>
            <w:vAlign w:val="bottom"/>
          </w:tcPr>
          <w:p w14:paraId="3A785401"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320" w:type="dxa"/>
            <w:tcBorders>
              <w:top w:val="nil"/>
              <w:left w:val="nil"/>
              <w:bottom w:val="single" w:sz="8" w:space="0" w:color="auto"/>
              <w:right w:val="single" w:sz="8" w:space="0" w:color="auto"/>
            </w:tcBorders>
            <w:shd w:val="clear" w:color="auto" w:fill="auto"/>
            <w:noWrap/>
            <w:vAlign w:val="bottom"/>
          </w:tcPr>
          <w:p w14:paraId="353B8B8C"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480" w:type="dxa"/>
            <w:tcBorders>
              <w:top w:val="nil"/>
              <w:left w:val="nil"/>
              <w:bottom w:val="single" w:sz="8" w:space="0" w:color="auto"/>
              <w:right w:val="single" w:sz="8" w:space="0" w:color="auto"/>
            </w:tcBorders>
            <w:shd w:val="clear" w:color="auto" w:fill="auto"/>
            <w:noWrap/>
            <w:vAlign w:val="bottom"/>
          </w:tcPr>
          <w:p w14:paraId="486543E3" w14:textId="77777777" w:rsidR="007E529A" w:rsidRPr="003F1DBA" w:rsidRDefault="007E529A" w:rsidP="003500E6">
            <w:pPr>
              <w:rPr>
                <w:rFonts w:cs="Arial"/>
                <w:lang w:val="sr-Latn-CS" w:eastAsia="sr-Latn-CS"/>
              </w:rPr>
            </w:pPr>
            <w:r w:rsidRPr="003F1DBA">
              <w:rPr>
                <w:rFonts w:cs="Arial"/>
                <w:lang w:val="sr-Latn-CS" w:eastAsia="sr-Latn-CS"/>
              </w:rPr>
              <w:t> </w:t>
            </w:r>
          </w:p>
        </w:tc>
        <w:tc>
          <w:tcPr>
            <w:tcW w:w="2540" w:type="dxa"/>
            <w:tcBorders>
              <w:top w:val="nil"/>
              <w:left w:val="nil"/>
              <w:bottom w:val="single" w:sz="8" w:space="0" w:color="auto"/>
              <w:right w:val="single" w:sz="8" w:space="0" w:color="auto"/>
            </w:tcBorders>
            <w:shd w:val="clear" w:color="auto" w:fill="auto"/>
            <w:noWrap/>
            <w:vAlign w:val="bottom"/>
          </w:tcPr>
          <w:p w14:paraId="6FEA46FC" w14:textId="77777777" w:rsidR="007E529A" w:rsidRPr="003F1DBA" w:rsidRDefault="007E529A" w:rsidP="003500E6">
            <w:pPr>
              <w:rPr>
                <w:rFonts w:cs="Arial"/>
                <w:lang w:val="sr-Latn-CS" w:eastAsia="sr-Latn-CS"/>
              </w:rPr>
            </w:pPr>
            <w:r w:rsidRPr="003F1DBA">
              <w:rPr>
                <w:rFonts w:cs="Arial"/>
                <w:lang w:val="sr-Latn-CS" w:eastAsia="sr-Latn-CS"/>
              </w:rPr>
              <w:t> </w:t>
            </w:r>
          </w:p>
        </w:tc>
        <w:tc>
          <w:tcPr>
            <w:tcW w:w="960" w:type="dxa"/>
            <w:tcBorders>
              <w:top w:val="nil"/>
              <w:left w:val="nil"/>
              <w:bottom w:val="single" w:sz="8" w:space="0" w:color="auto"/>
              <w:right w:val="single" w:sz="8" w:space="0" w:color="auto"/>
            </w:tcBorders>
            <w:shd w:val="clear" w:color="auto" w:fill="auto"/>
            <w:noWrap/>
            <w:vAlign w:val="bottom"/>
          </w:tcPr>
          <w:p w14:paraId="09B2247E"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180" w:type="dxa"/>
            <w:tcBorders>
              <w:top w:val="nil"/>
              <w:left w:val="nil"/>
              <w:bottom w:val="single" w:sz="8" w:space="0" w:color="auto"/>
              <w:right w:val="single" w:sz="8" w:space="0" w:color="auto"/>
            </w:tcBorders>
            <w:shd w:val="clear" w:color="auto" w:fill="auto"/>
            <w:noWrap/>
            <w:vAlign w:val="bottom"/>
          </w:tcPr>
          <w:p w14:paraId="122E9B77" w14:textId="77777777" w:rsidR="007E529A" w:rsidRPr="003F1DBA" w:rsidRDefault="007E529A" w:rsidP="003500E6">
            <w:pPr>
              <w:rPr>
                <w:rFonts w:cs="Arial"/>
                <w:lang w:val="sr-Latn-CS" w:eastAsia="sr-Latn-CS"/>
              </w:rPr>
            </w:pPr>
            <w:r w:rsidRPr="003F1DBA">
              <w:rPr>
                <w:rFonts w:cs="Arial"/>
                <w:lang w:val="sr-Latn-CS" w:eastAsia="sr-Latn-CS"/>
              </w:rPr>
              <w:t> </w:t>
            </w:r>
          </w:p>
        </w:tc>
        <w:tc>
          <w:tcPr>
            <w:tcW w:w="1780" w:type="dxa"/>
            <w:tcBorders>
              <w:top w:val="nil"/>
              <w:left w:val="nil"/>
              <w:bottom w:val="single" w:sz="8" w:space="0" w:color="auto"/>
              <w:right w:val="single" w:sz="8" w:space="0" w:color="auto"/>
            </w:tcBorders>
            <w:shd w:val="clear" w:color="auto" w:fill="auto"/>
            <w:noWrap/>
            <w:vAlign w:val="bottom"/>
          </w:tcPr>
          <w:p w14:paraId="210EE5B8" w14:textId="77777777" w:rsidR="007E529A" w:rsidRPr="003F1DBA" w:rsidRDefault="007E529A" w:rsidP="003500E6">
            <w:pPr>
              <w:rPr>
                <w:rFonts w:cs="Arial"/>
                <w:lang w:val="sr-Latn-CS" w:eastAsia="sr-Latn-CS"/>
              </w:rPr>
            </w:pPr>
            <w:r w:rsidRPr="003F1DBA">
              <w:rPr>
                <w:rFonts w:cs="Arial"/>
                <w:lang w:val="sr-Latn-CS" w:eastAsia="sr-Latn-CS"/>
              </w:rPr>
              <w:t> </w:t>
            </w:r>
          </w:p>
        </w:tc>
      </w:tr>
      <w:tr w:rsidR="007E529A" w:rsidRPr="003F1DBA" w14:paraId="2D867CF5" w14:textId="77777777" w:rsidTr="003500E6">
        <w:trPr>
          <w:trHeight w:val="255"/>
        </w:trPr>
        <w:tc>
          <w:tcPr>
            <w:tcW w:w="820" w:type="dxa"/>
            <w:tcBorders>
              <w:top w:val="nil"/>
              <w:left w:val="nil"/>
              <w:bottom w:val="nil"/>
              <w:right w:val="nil"/>
            </w:tcBorders>
            <w:shd w:val="clear" w:color="auto" w:fill="auto"/>
            <w:noWrap/>
            <w:vAlign w:val="bottom"/>
          </w:tcPr>
          <w:p w14:paraId="4636E48B" w14:textId="77777777" w:rsidR="007E529A" w:rsidRPr="003F1DBA" w:rsidRDefault="007E529A" w:rsidP="003500E6">
            <w:pPr>
              <w:rPr>
                <w:rFonts w:cs="Arial"/>
                <w:lang w:val="sr-Latn-CS" w:eastAsia="sr-Latn-CS"/>
              </w:rPr>
            </w:pPr>
          </w:p>
        </w:tc>
        <w:tc>
          <w:tcPr>
            <w:tcW w:w="1320" w:type="dxa"/>
            <w:tcBorders>
              <w:top w:val="nil"/>
              <w:left w:val="nil"/>
              <w:bottom w:val="nil"/>
              <w:right w:val="nil"/>
            </w:tcBorders>
            <w:shd w:val="clear" w:color="auto" w:fill="auto"/>
            <w:noWrap/>
            <w:vAlign w:val="bottom"/>
          </w:tcPr>
          <w:p w14:paraId="42EA700E" w14:textId="77777777" w:rsidR="007E529A" w:rsidRPr="003F1DBA" w:rsidRDefault="007E529A" w:rsidP="003500E6">
            <w:pPr>
              <w:rPr>
                <w:rFonts w:cs="Arial"/>
                <w:lang w:val="sr-Latn-CS" w:eastAsia="sr-Latn-CS"/>
              </w:rPr>
            </w:pPr>
          </w:p>
        </w:tc>
        <w:tc>
          <w:tcPr>
            <w:tcW w:w="1480" w:type="dxa"/>
            <w:tcBorders>
              <w:top w:val="nil"/>
              <w:left w:val="nil"/>
              <w:bottom w:val="nil"/>
              <w:right w:val="nil"/>
            </w:tcBorders>
            <w:shd w:val="clear" w:color="auto" w:fill="auto"/>
            <w:noWrap/>
            <w:vAlign w:val="bottom"/>
          </w:tcPr>
          <w:p w14:paraId="36D98E78" w14:textId="77777777" w:rsidR="007E529A" w:rsidRPr="003F1DBA" w:rsidRDefault="007E529A" w:rsidP="003500E6">
            <w:pPr>
              <w:rPr>
                <w:rFonts w:cs="Arial"/>
                <w:lang w:val="sr-Latn-CS" w:eastAsia="sr-Latn-CS"/>
              </w:rPr>
            </w:pPr>
          </w:p>
        </w:tc>
        <w:tc>
          <w:tcPr>
            <w:tcW w:w="2540" w:type="dxa"/>
            <w:tcBorders>
              <w:top w:val="nil"/>
              <w:left w:val="nil"/>
              <w:bottom w:val="nil"/>
              <w:right w:val="nil"/>
            </w:tcBorders>
            <w:shd w:val="clear" w:color="auto" w:fill="auto"/>
            <w:noWrap/>
            <w:vAlign w:val="bottom"/>
          </w:tcPr>
          <w:p w14:paraId="533B7313" w14:textId="77777777" w:rsidR="007E529A" w:rsidRPr="003F1DBA" w:rsidRDefault="007E529A" w:rsidP="003500E6">
            <w:pPr>
              <w:rPr>
                <w:rFonts w:cs="Arial"/>
                <w:lang w:val="sr-Latn-CS" w:eastAsia="sr-Latn-CS"/>
              </w:rPr>
            </w:pPr>
          </w:p>
        </w:tc>
        <w:tc>
          <w:tcPr>
            <w:tcW w:w="960" w:type="dxa"/>
            <w:tcBorders>
              <w:top w:val="nil"/>
              <w:left w:val="nil"/>
              <w:bottom w:val="nil"/>
              <w:right w:val="nil"/>
            </w:tcBorders>
            <w:shd w:val="clear" w:color="auto" w:fill="auto"/>
            <w:noWrap/>
            <w:vAlign w:val="bottom"/>
          </w:tcPr>
          <w:p w14:paraId="2ABA85CE" w14:textId="77777777" w:rsidR="007E529A" w:rsidRPr="003F1DBA" w:rsidRDefault="007E529A" w:rsidP="003500E6">
            <w:pPr>
              <w:rPr>
                <w:rFonts w:cs="Arial"/>
                <w:lang w:val="sr-Latn-CS" w:eastAsia="sr-Latn-CS"/>
              </w:rPr>
            </w:pPr>
          </w:p>
        </w:tc>
        <w:tc>
          <w:tcPr>
            <w:tcW w:w="1180" w:type="dxa"/>
            <w:tcBorders>
              <w:top w:val="nil"/>
              <w:left w:val="nil"/>
              <w:bottom w:val="nil"/>
              <w:right w:val="nil"/>
            </w:tcBorders>
            <w:shd w:val="clear" w:color="auto" w:fill="auto"/>
            <w:noWrap/>
            <w:vAlign w:val="bottom"/>
          </w:tcPr>
          <w:p w14:paraId="50AC0AE0" w14:textId="77777777" w:rsidR="007E529A" w:rsidRPr="003F1DBA" w:rsidRDefault="007E529A" w:rsidP="003500E6">
            <w:pPr>
              <w:rPr>
                <w:rFonts w:cs="Arial"/>
                <w:lang w:val="sr-Latn-CS" w:eastAsia="sr-Latn-CS"/>
              </w:rPr>
            </w:pPr>
          </w:p>
        </w:tc>
        <w:tc>
          <w:tcPr>
            <w:tcW w:w="1780" w:type="dxa"/>
            <w:tcBorders>
              <w:top w:val="nil"/>
              <w:left w:val="nil"/>
              <w:bottom w:val="nil"/>
              <w:right w:val="nil"/>
            </w:tcBorders>
            <w:shd w:val="clear" w:color="auto" w:fill="auto"/>
            <w:noWrap/>
            <w:vAlign w:val="bottom"/>
          </w:tcPr>
          <w:p w14:paraId="732A0173" w14:textId="77777777" w:rsidR="007E529A" w:rsidRPr="003F1DBA" w:rsidRDefault="007E529A" w:rsidP="003500E6">
            <w:pPr>
              <w:rPr>
                <w:rFonts w:cs="Arial"/>
                <w:lang w:val="sr-Latn-CS" w:eastAsia="sr-Latn-CS"/>
              </w:rPr>
            </w:pPr>
          </w:p>
        </w:tc>
      </w:tr>
      <w:tr w:rsidR="007E529A" w:rsidRPr="003F1DBA" w14:paraId="62DD25B5" w14:textId="77777777" w:rsidTr="003500E6">
        <w:trPr>
          <w:trHeight w:val="402"/>
        </w:trPr>
        <w:tc>
          <w:tcPr>
            <w:tcW w:w="10080" w:type="dxa"/>
            <w:gridSpan w:val="7"/>
            <w:tcBorders>
              <w:top w:val="nil"/>
              <w:left w:val="nil"/>
              <w:bottom w:val="nil"/>
              <w:right w:val="nil"/>
            </w:tcBorders>
            <w:shd w:val="clear" w:color="auto" w:fill="auto"/>
            <w:noWrap/>
            <w:vAlign w:val="bottom"/>
          </w:tcPr>
          <w:p w14:paraId="1B74974D" w14:textId="77777777" w:rsidR="007E529A" w:rsidRPr="003F1DBA" w:rsidRDefault="007E529A" w:rsidP="003500E6">
            <w:pPr>
              <w:rPr>
                <w:rFonts w:cs="Arial"/>
                <w:b/>
                <w:bCs/>
                <w:lang w:val="sr-Latn-CS" w:eastAsia="sr-Latn-CS"/>
              </w:rPr>
            </w:pPr>
            <w:r w:rsidRPr="003F1DBA">
              <w:rPr>
                <w:rFonts w:cs="Arial"/>
                <w:b/>
                <w:bCs/>
                <w:lang w:val="sr-Latn-CS" w:eastAsia="sr-Latn-CS"/>
              </w:rPr>
              <w:t xml:space="preserve">Датум испоруке: </w:t>
            </w:r>
          </w:p>
        </w:tc>
      </w:tr>
      <w:tr w:rsidR="007E529A" w:rsidRPr="003F1DBA" w14:paraId="6BF5DCD0" w14:textId="77777777" w:rsidTr="003500E6">
        <w:trPr>
          <w:trHeight w:val="402"/>
        </w:trPr>
        <w:tc>
          <w:tcPr>
            <w:tcW w:w="10080" w:type="dxa"/>
            <w:gridSpan w:val="7"/>
            <w:tcBorders>
              <w:top w:val="nil"/>
              <w:left w:val="nil"/>
              <w:bottom w:val="nil"/>
              <w:right w:val="nil"/>
            </w:tcBorders>
            <w:shd w:val="clear" w:color="auto" w:fill="auto"/>
            <w:noWrap/>
            <w:vAlign w:val="bottom"/>
          </w:tcPr>
          <w:p w14:paraId="58FC8E8F" w14:textId="77777777" w:rsidR="007E529A" w:rsidRPr="003F1DBA" w:rsidRDefault="007E529A" w:rsidP="003500E6">
            <w:pPr>
              <w:rPr>
                <w:rFonts w:cs="Arial"/>
                <w:bCs/>
                <w:lang w:val="sr-Cyrl-RS" w:eastAsia="sr-Latn-CS"/>
              </w:rPr>
            </w:pPr>
            <w:r w:rsidRPr="003F1DBA">
              <w:rPr>
                <w:rFonts w:cs="Arial"/>
                <w:b/>
                <w:bCs/>
                <w:lang w:val="sr-Latn-CS" w:eastAsia="sr-Latn-CS"/>
              </w:rPr>
              <w:t xml:space="preserve">Место испоруке: </w:t>
            </w:r>
            <w:r w:rsidRPr="003F1DBA">
              <w:rPr>
                <w:rFonts w:cs="Arial"/>
                <w:b/>
                <w:bCs/>
                <w:lang w:val="sr-Cyrl-CS" w:eastAsia="sr-Latn-CS"/>
              </w:rPr>
              <w:t>магацин</w:t>
            </w:r>
            <w:r w:rsidRPr="003F1DBA">
              <w:rPr>
                <w:rFonts w:cs="Arial"/>
                <w:bCs/>
                <w:lang w:val="sr-Latn-CS" w:eastAsia="sr-Latn-CS"/>
              </w:rPr>
              <w:t xml:space="preserve"> </w:t>
            </w:r>
            <w:r w:rsidRPr="003F1DBA">
              <w:rPr>
                <w:rFonts w:cs="Arial"/>
                <w:b/>
                <w:bCs/>
                <w:lang w:val="sr-Cyrl-RS" w:eastAsia="sr-Latn-CS"/>
              </w:rPr>
              <w:t>______________</w:t>
            </w:r>
          </w:p>
        </w:tc>
      </w:tr>
      <w:tr w:rsidR="007E529A" w:rsidRPr="003F1DBA" w14:paraId="70C071F8" w14:textId="77777777" w:rsidTr="003500E6">
        <w:trPr>
          <w:trHeight w:val="402"/>
        </w:trPr>
        <w:tc>
          <w:tcPr>
            <w:tcW w:w="10080" w:type="dxa"/>
            <w:gridSpan w:val="7"/>
            <w:tcBorders>
              <w:top w:val="nil"/>
              <w:left w:val="nil"/>
              <w:bottom w:val="nil"/>
              <w:right w:val="nil"/>
            </w:tcBorders>
            <w:shd w:val="clear" w:color="auto" w:fill="auto"/>
            <w:noWrap/>
            <w:vAlign w:val="bottom"/>
          </w:tcPr>
          <w:p w14:paraId="522501BC" w14:textId="77777777" w:rsidR="007E529A" w:rsidRPr="003F1DBA" w:rsidRDefault="007E529A" w:rsidP="003500E6">
            <w:pPr>
              <w:rPr>
                <w:rFonts w:cs="Arial"/>
                <w:b/>
                <w:bCs/>
                <w:lang w:val="sr-Latn-CS" w:eastAsia="sr-Latn-CS"/>
              </w:rPr>
            </w:pPr>
            <w:r w:rsidRPr="003F1DBA">
              <w:rPr>
                <w:rFonts w:cs="Arial"/>
                <w:b/>
                <w:bCs/>
                <w:lang w:val="sr-Latn-CS" w:eastAsia="sr-Latn-CS"/>
              </w:rPr>
              <w:t>Робу доставити у магацин радним даном од 7,00 до 12,00 часова</w:t>
            </w:r>
          </w:p>
        </w:tc>
      </w:tr>
      <w:tr w:rsidR="007E529A" w:rsidRPr="003F1DBA" w14:paraId="56A620B4" w14:textId="77777777" w:rsidTr="003500E6">
        <w:trPr>
          <w:trHeight w:val="402"/>
        </w:trPr>
        <w:tc>
          <w:tcPr>
            <w:tcW w:w="10080" w:type="dxa"/>
            <w:gridSpan w:val="7"/>
            <w:tcBorders>
              <w:top w:val="nil"/>
              <w:left w:val="nil"/>
              <w:bottom w:val="nil"/>
              <w:right w:val="nil"/>
            </w:tcBorders>
            <w:shd w:val="clear" w:color="auto" w:fill="auto"/>
            <w:noWrap/>
            <w:vAlign w:val="bottom"/>
          </w:tcPr>
          <w:p w14:paraId="21E12DC8" w14:textId="77777777" w:rsidR="007E529A" w:rsidRPr="003F1DBA" w:rsidRDefault="007E529A" w:rsidP="003500E6">
            <w:pPr>
              <w:rPr>
                <w:rFonts w:cs="Arial"/>
                <w:b/>
                <w:bCs/>
                <w:lang w:val="sr-Latn-CS" w:eastAsia="sr-Latn-CS"/>
              </w:rPr>
            </w:pPr>
          </w:p>
        </w:tc>
      </w:tr>
      <w:tr w:rsidR="007E529A" w:rsidRPr="003F1DBA" w14:paraId="738EE655" w14:textId="77777777" w:rsidTr="003500E6">
        <w:trPr>
          <w:trHeight w:val="255"/>
        </w:trPr>
        <w:tc>
          <w:tcPr>
            <w:tcW w:w="10080" w:type="dxa"/>
            <w:gridSpan w:val="7"/>
            <w:tcBorders>
              <w:top w:val="nil"/>
              <w:left w:val="nil"/>
              <w:bottom w:val="nil"/>
              <w:right w:val="nil"/>
            </w:tcBorders>
            <w:shd w:val="clear" w:color="auto" w:fill="auto"/>
            <w:noWrap/>
            <w:vAlign w:val="bottom"/>
          </w:tcPr>
          <w:p w14:paraId="3E418B6F" w14:textId="77777777" w:rsidR="007E529A" w:rsidRPr="003F1DBA" w:rsidRDefault="007E529A" w:rsidP="003500E6">
            <w:pPr>
              <w:rPr>
                <w:rFonts w:cs="Arial"/>
                <w:b/>
                <w:bCs/>
                <w:lang w:val="sr-Latn-CS" w:eastAsia="sr-Latn-CS"/>
              </w:rPr>
            </w:pPr>
            <w:r w:rsidRPr="003F1DBA">
              <w:rPr>
                <w:rFonts w:cs="Arial"/>
                <w:b/>
                <w:bCs/>
                <w:lang w:val="sr-Latn-CS" w:eastAsia="sr-Latn-CS"/>
              </w:rPr>
              <w:t xml:space="preserve">Напомена: Најаву испоруке доставити </w:t>
            </w:r>
            <w:r w:rsidRPr="003F1DBA">
              <w:rPr>
                <w:rFonts w:cs="Arial"/>
                <w:b/>
                <w:bCs/>
                <w:lang w:val="sr-Cyrl-RS" w:eastAsia="sr-Latn-CS"/>
              </w:rPr>
              <w:t xml:space="preserve">најмање 3 радна дана </w:t>
            </w:r>
            <w:r w:rsidRPr="003F1DBA">
              <w:rPr>
                <w:rFonts w:cs="Arial"/>
                <w:b/>
                <w:bCs/>
                <w:lang w:val="sr-Latn-CS" w:eastAsia="sr-Latn-CS"/>
              </w:rPr>
              <w:t>пре испоруке добара на:</w:t>
            </w:r>
          </w:p>
        </w:tc>
      </w:tr>
      <w:tr w:rsidR="007E529A" w:rsidRPr="003F1DBA" w14:paraId="319A9E31" w14:textId="77777777" w:rsidTr="003500E6">
        <w:trPr>
          <w:trHeight w:val="255"/>
        </w:trPr>
        <w:tc>
          <w:tcPr>
            <w:tcW w:w="820" w:type="dxa"/>
            <w:tcBorders>
              <w:top w:val="nil"/>
              <w:left w:val="nil"/>
              <w:bottom w:val="nil"/>
              <w:right w:val="nil"/>
            </w:tcBorders>
            <w:shd w:val="clear" w:color="auto" w:fill="auto"/>
            <w:noWrap/>
            <w:vAlign w:val="bottom"/>
          </w:tcPr>
          <w:p w14:paraId="4C272FE2" w14:textId="77777777" w:rsidR="007E529A" w:rsidRPr="003F1DBA" w:rsidRDefault="007E529A" w:rsidP="003500E6">
            <w:pPr>
              <w:rPr>
                <w:rFonts w:cs="Arial"/>
                <w:b/>
                <w:bCs/>
                <w:lang w:val="sr-Latn-CS" w:eastAsia="sr-Latn-CS"/>
              </w:rPr>
            </w:pPr>
          </w:p>
        </w:tc>
        <w:tc>
          <w:tcPr>
            <w:tcW w:w="1320" w:type="dxa"/>
            <w:tcBorders>
              <w:top w:val="nil"/>
              <w:left w:val="nil"/>
              <w:bottom w:val="nil"/>
              <w:right w:val="nil"/>
            </w:tcBorders>
            <w:shd w:val="clear" w:color="auto" w:fill="auto"/>
            <w:noWrap/>
            <w:vAlign w:val="bottom"/>
          </w:tcPr>
          <w:p w14:paraId="1664C540" w14:textId="77777777" w:rsidR="007E529A" w:rsidRPr="003F1DBA" w:rsidRDefault="007E529A" w:rsidP="003500E6">
            <w:pPr>
              <w:rPr>
                <w:rFonts w:cs="Arial"/>
                <w:b/>
                <w:bCs/>
                <w:lang w:val="sr-Latn-CS" w:eastAsia="sr-Latn-CS"/>
              </w:rPr>
            </w:pPr>
          </w:p>
        </w:tc>
        <w:tc>
          <w:tcPr>
            <w:tcW w:w="1480" w:type="dxa"/>
            <w:tcBorders>
              <w:top w:val="nil"/>
              <w:left w:val="nil"/>
              <w:bottom w:val="nil"/>
              <w:right w:val="nil"/>
            </w:tcBorders>
            <w:shd w:val="clear" w:color="auto" w:fill="auto"/>
            <w:noWrap/>
            <w:vAlign w:val="bottom"/>
          </w:tcPr>
          <w:p w14:paraId="32EFDB0D" w14:textId="77777777" w:rsidR="007E529A" w:rsidRPr="003F1DBA" w:rsidRDefault="007E529A" w:rsidP="003500E6">
            <w:pPr>
              <w:rPr>
                <w:rFonts w:cs="Arial"/>
                <w:b/>
                <w:bCs/>
                <w:lang w:val="sr-Latn-CS" w:eastAsia="sr-Latn-CS"/>
              </w:rPr>
            </w:pPr>
          </w:p>
        </w:tc>
        <w:tc>
          <w:tcPr>
            <w:tcW w:w="2540" w:type="dxa"/>
            <w:tcBorders>
              <w:top w:val="nil"/>
              <w:left w:val="nil"/>
              <w:bottom w:val="nil"/>
              <w:right w:val="nil"/>
            </w:tcBorders>
            <w:shd w:val="clear" w:color="auto" w:fill="auto"/>
            <w:noWrap/>
            <w:vAlign w:val="bottom"/>
          </w:tcPr>
          <w:p w14:paraId="36B36168" w14:textId="77777777" w:rsidR="007E529A" w:rsidRPr="003F1DBA" w:rsidRDefault="007E529A" w:rsidP="003500E6">
            <w:pPr>
              <w:rPr>
                <w:rFonts w:cs="Arial"/>
                <w:b/>
                <w:bCs/>
                <w:lang w:val="sr-Latn-CS" w:eastAsia="sr-Latn-CS"/>
              </w:rPr>
            </w:pPr>
          </w:p>
        </w:tc>
        <w:tc>
          <w:tcPr>
            <w:tcW w:w="960" w:type="dxa"/>
            <w:tcBorders>
              <w:top w:val="nil"/>
              <w:left w:val="nil"/>
              <w:bottom w:val="nil"/>
              <w:right w:val="nil"/>
            </w:tcBorders>
            <w:shd w:val="clear" w:color="auto" w:fill="auto"/>
            <w:noWrap/>
            <w:vAlign w:val="bottom"/>
          </w:tcPr>
          <w:p w14:paraId="1AACAAE6" w14:textId="77777777" w:rsidR="007E529A" w:rsidRPr="003F1DBA" w:rsidRDefault="007E529A" w:rsidP="003500E6">
            <w:pPr>
              <w:rPr>
                <w:rFonts w:cs="Arial"/>
                <w:b/>
                <w:bCs/>
                <w:lang w:val="sr-Latn-CS" w:eastAsia="sr-Latn-CS"/>
              </w:rPr>
            </w:pPr>
          </w:p>
        </w:tc>
        <w:tc>
          <w:tcPr>
            <w:tcW w:w="1180" w:type="dxa"/>
            <w:tcBorders>
              <w:top w:val="nil"/>
              <w:left w:val="nil"/>
              <w:bottom w:val="nil"/>
              <w:right w:val="nil"/>
            </w:tcBorders>
            <w:shd w:val="clear" w:color="auto" w:fill="auto"/>
            <w:noWrap/>
            <w:vAlign w:val="bottom"/>
          </w:tcPr>
          <w:p w14:paraId="6D250468" w14:textId="77777777" w:rsidR="007E529A" w:rsidRPr="003F1DBA" w:rsidRDefault="007E529A" w:rsidP="003500E6">
            <w:pPr>
              <w:rPr>
                <w:rFonts w:cs="Arial"/>
                <w:b/>
                <w:bCs/>
                <w:lang w:val="sr-Latn-CS" w:eastAsia="sr-Latn-CS"/>
              </w:rPr>
            </w:pPr>
          </w:p>
        </w:tc>
        <w:tc>
          <w:tcPr>
            <w:tcW w:w="1780" w:type="dxa"/>
            <w:tcBorders>
              <w:top w:val="nil"/>
              <w:left w:val="nil"/>
              <w:bottom w:val="nil"/>
              <w:right w:val="nil"/>
            </w:tcBorders>
            <w:shd w:val="clear" w:color="auto" w:fill="auto"/>
            <w:noWrap/>
            <w:vAlign w:val="bottom"/>
          </w:tcPr>
          <w:p w14:paraId="4026F53B" w14:textId="77777777" w:rsidR="007E529A" w:rsidRPr="003F1DBA" w:rsidRDefault="007E529A" w:rsidP="003500E6">
            <w:pPr>
              <w:rPr>
                <w:rFonts w:cs="Arial"/>
                <w:b/>
                <w:bCs/>
                <w:lang w:val="sr-Latn-CS" w:eastAsia="sr-Latn-CS"/>
              </w:rPr>
            </w:pPr>
          </w:p>
        </w:tc>
      </w:tr>
      <w:tr w:rsidR="007E529A" w:rsidRPr="003F1DBA" w14:paraId="6C6B5922" w14:textId="77777777" w:rsidTr="003500E6">
        <w:trPr>
          <w:trHeight w:val="255"/>
        </w:trPr>
        <w:tc>
          <w:tcPr>
            <w:tcW w:w="10080" w:type="dxa"/>
            <w:gridSpan w:val="7"/>
            <w:tcBorders>
              <w:top w:val="nil"/>
              <w:left w:val="nil"/>
              <w:bottom w:val="nil"/>
              <w:right w:val="nil"/>
            </w:tcBorders>
            <w:shd w:val="clear" w:color="auto" w:fill="auto"/>
            <w:noWrap/>
            <w:vAlign w:val="bottom"/>
          </w:tcPr>
          <w:p w14:paraId="13B39BC4" w14:textId="69DA30C6" w:rsidR="007E529A" w:rsidRPr="003F1DBA" w:rsidRDefault="007E529A" w:rsidP="00F4247B">
            <w:pPr>
              <w:rPr>
                <w:rFonts w:cs="Arial"/>
                <w:b/>
                <w:bCs/>
                <w:lang w:val="sr-Latn-CS" w:eastAsia="sr-Latn-CS"/>
              </w:rPr>
            </w:pPr>
            <w:r w:rsidRPr="003F1DBA">
              <w:rPr>
                <w:rFonts w:cs="Arial"/>
                <w:b/>
                <w:bCs/>
                <w:lang w:val="sr-Latn-CS" w:eastAsia="sr-Latn-CS"/>
              </w:rPr>
              <w:t xml:space="preserve">            е-mail</w:t>
            </w:r>
            <w:r w:rsidRPr="003F1DBA">
              <w:rPr>
                <w:rFonts w:cs="Arial"/>
                <w:b/>
                <w:bCs/>
                <w:lang w:val="sr-Cyrl-CS" w:eastAsia="sr-Latn-CS"/>
              </w:rPr>
              <w:t>:</w:t>
            </w:r>
            <w:r w:rsidRPr="003F1DBA">
              <w:rPr>
                <w:rFonts w:cs="Arial"/>
                <w:b/>
                <w:bCs/>
                <w:lang w:val="sr-Latn-CS" w:eastAsia="sr-Latn-CS"/>
              </w:rPr>
              <w:t xml:space="preserve"> </w:t>
            </w:r>
            <w:r w:rsidR="00F4247B">
              <w:rPr>
                <w:rFonts w:cs="Arial"/>
                <w:b/>
                <w:bCs/>
                <w:lang w:val="sr-Latn-RS" w:eastAsia="sr-Latn-CS"/>
              </w:rPr>
              <w:t>milena.vesic</w:t>
            </w:r>
            <w:r w:rsidRPr="003F1DBA">
              <w:rPr>
                <w:rFonts w:cs="Arial"/>
                <w:b/>
                <w:bCs/>
                <w:lang w:val="sr-Latn-CS" w:eastAsia="sr-Latn-CS"/>
              </w:rPr>
              <w:t xml:space="preserve">@rbkolubara.rs   </w:t>
            </w:r>
          </w:p>
        </w:tc>
      </w:tr>
      <w:tr w:rsidR="007E529A" w:rsidRPr="003F1DBA" w14:paraId="5B81C9A5" w14:textId="77777777" w:rsidTr="003500E6">
        <w:trPr>
          <w:trHeight w:val="255"/>
        </w:trPr>
        <w:tc>
          <w:tcPr>
            <w:tcW w:w="820" w:type="dxa"/>
            <w:tcBorders>
              <w:top w:val="nil"/>
              <w:left w:val="nil"/>
              <w:bottom w:val="nil"/>
              <w:right w:val="nil"/>
            </w:tcBorders>
            <w:shd w:val="clear" w:color="auto" w:fill="auto"/>
            <w:noWrap/>
            <w:vAlign w:val="bottom"/>
          </w:tcPr>
          <w:p w14:paraId="6D4770A0" w14:textId="77777777" w:rsidR="007E529A" w:rsidRPr="003F1DBA" w:rsidRDefault="007E529A" w:rsidP="003500E6">
            <w:pPr>
              <w:rPr>
                <w:rFonts w:cs="Arial"/>
                <w:lang w:val="sr-Latn-CS" w:eastAsia="sr-Latn-CS"/>
              </w:rPr>
            </w:pPr>
          </w:p>
        </w:tc>
        <w:tc>
          <w:tcPr>
            <w:tcW w:w="1320" w:type="dxa"/>
            <w:tcBorders>
              <w:top w:val="nil"/>
              <w:left w:val="nil"/>
              <w:bottom w:val="nil"/>
              <w:right w:val="nil"/>
            </w:tcBorders>
            <w:shd w:val="clear" w:color="auto" w:fill="auto"/>
            <w:noWrap/>
            <w:vAlign w:val="bottom"/>
          </w:tcPr>
          <w:p w14:paraId="68B88CF4" w14:textId="77777777" w:rsidR="007E529A" w:rsidRPr="003F1DBA" w:rsidRDefault="007E529A" w:rsidP="003500E6">
            <w:pPr>
              <w:rPr>
                <w:rFonts w:cs="Arial"/>
                <w:lang w:val="sr-Latn-CS" w:eastAsia="sr-Latn-CS"/>
              </w:rPr>
            </w:pPr>
          </w:p>
        </w:tc>
        <w:tc>
          <w:tcPr>
            <w:tcW w:w="1480" w:type="dxa"/>
            <w:tcBorders>
              <w:top w:val="nil"/>
              <w:left w:val="nil"/>
              <w:bottom w:val="nil"/>
              <w:right w:val="nil"/>
            </w:tcBorders>
            <w:shd w:val="clear" w:color="auto" w:fill="auto"/>
            <w:noWrap/>
            <w:vAlign w:val="bottom"/>
          </w:tcPr>
          <w:p w14:paraId="0B045CF6" w14:textId="77777777" w:rsidR="007E529A" w:rsidRPr="003F1DBA" w:rsidRDefault="007E529A" w:rsidP="003500E6">
            <w:pPr>
              <w:rPr>
                <w:rFonts w:cs="Arial"/>
                <w:lang w:val="sr-Latn-CS" w:eastAsia="sr-Latn-CS"/>
              </w:rPr>
            </w:pPr>
          </w:p>
        </w:tc>
        <w:tc>
          <w:tcPr>
            <w:tcW w:w="6460" w:type="dxa"/>
            <w:gridSpan w:val="4"/>
            <w:tcBorders>
              <w:top w:val="nil"/>
              <w:left w:val="nil"/>
              <w:bottom w:val="nil"/>
              <w:right w:val="nil"/>
            </w:tcBorders>
            <w:shd w:val="clear" w:color="auto" w:fill="auto"/>
            <w:noWrap/>
            <w:vAlign w:val="bottom"/>
          </w:tcPr>
          <w:p w14:paraId="416F078F" w14:textId="77777777" w:rsidR="007E529A" w:rsidRPr="003F1DBA" w:rsidRDefault="007E529A" w:rsidP="003500E6">
            <w:pPr>
              <w:rPr>
                <w:rFonts w:cs="Arial"/>
                <w:lang w:val="sr-Latn-CS" w:eastAsia="sr-Latn-CS"/>
              </w:rPr>
            </w:pPr>
          </w:p>
        </w:tc>
      </w:tr>
      <w:tr w:rsidR="007E529A" w:rsidRPr="003F1DBA" w14:paraId="79E88F6C" w14:textId="77777777" w:rsidTr="003500E6">
        <w:trPr>
          <w:trHeight w:val="255"/>
        </w:trPr>
        <w:tc>
          <w:tcPr>
            <w:tcW w:w="820" w:type="dxa"/>
            <w:tcBorders>
              <w:top w:val="nil"/>
              <w:left w:val="nil"/>
              <w:bottom w:val="nil"/>
              <w:right w:val="nil"/>
            </w:tcBorders>
            <w:shd w:val="clear" w:color="auto" w:fill="auto"/>
            <w:noWrap/>
            <w:vAlign w:val="bottom"/>
          </w:tcPr>
          <w:p w14:paraId="1D21B0D6" w14:textId="77777777" w:rsidR="007E529A" w:rsidRPr="003F1DBA" w:rsidRDefault="007E529A" w:rsidP="003500E6">
            <w:pPr>
              <w:rPr>
                <w:rFonts w:cs="Arial"/>
                <w:lang w:val="sr-Latn-CS" w:eastAsia="sr-Latn-CS"/>
              </w:rPr>
            </w:pPr>
          </w:p>
        </w:tc>
        <w:tc>
          <w:tcPr>
            <w:tcW w:w="1320" w:type="dxa"/>
            <w:tcBorders>
              <w:top w:val="nil"/>
              <w:left w:val="nil"/>
              <w:bottom w:val="nil"/>
              <w:right w:val="nil"/>
            </w:tcBorders>
            <w:shd w:val="clear" w:color="auto" w:fill="auto"/>
            <w:noWrap/>
            <w:vAlign w:val="bottom"/>
          </w:tcPr>
          <w:p w14:paraId="3089B8D1" w14:textId="77777777" w:rsidR="007E529A" w:rsidRPr="003F1DBA" w:rsidRDefault="007E529A" w:rsidP="003500E6">
            <w:pPr>
              <w:rPr>
                <w:rFonts w:cs="Arial"/>
                <w:lang w:val="sr-Latn-CS" w:eastAsia="sr-Latn-CS"/>
              </w:rPr>
            </w:pPr>
          </w:p>
        </w:tc>
        <w:tc>
          <w:tcPr>
            <w:tcW w:w="1480" w:type="dxa"/>
            <w:tcBorders>
              <w:top w:val="nil"/>
              <w:left w:val="nil"/>
              <w:bottom w:val="nil"/>
              <w:right w:val="nil"/>
            </w:tcBorders>
            <w:shd w:val="clear" w:color="auto" w:fill="auto"/>
            <w:noWrap/>
            <w:vAlign w:val="bottom"/>
          </w:tcPr>
          <w:p w14:paraId="2E83F0CF" w14:textId="77777777" w:rsidR="007E529A" w:rsidRPr="003F1DBA" w:rsidRDefault="007E529A" w:rsidP="003500E6">
            <w:pPr>
              <w:rPr>
                <w:rFonts w:cs="Arial"/>
                <w:lang w:val="sr-Latn-CS" w:eastAsia="sr-Latn-CS"/>
              </w:rPr>
            </w:pPr>
          </w:p>
        </w:tc>
        <w:tc>
          <w:tcPr>
            <w:tcW w:w="6460" w:type="dxa"/>
            <w:gridSpan w:val="4"/>
            <w:tcBorders>
              <w:top w:val="nil"/>
              <w:left w:val="nil"/>
              <w:bottom w:val="nil"/>
              <w:right w:val="nil"/>
            </w:tcBorders>
            <w:shd w:val="clear" w:color="auto" w:fill="auto"/>
            <w:noWrap/>
            <w:vAlign w:val="bottom"/>
          </w:tcPr>
          <w:p w14:paraId="16BA0899" w14:textId="77777777" w:rsidR="007E529A" w:rsidRPr="003F1DBA" w:rsidRDefault="007E529A" w:rsidP="003500E6">
            <w:pPr>
              <w:rPr>
                <w:rFonts w:cs="Arial"/>
                <w:lang w:val="sr-Latn-CS" w:eastAsia="sr-Latn-CS"/>
              </w:rPr>
            </w:pPr>
          </w:p>
        </w:tc>
      </w:tr>
    </w:tbl>
    <w:p w14:paraId="69D32B20" w14:textId="77777777" w:rsidR="007E529A" w:rsidRPr="003F1DBA" w:rsidRDefault="007E529A" w:rsidP="007E529A">
      <w:pPr>
        <w:tabs>
          <w:tab w:val="left" w:pos="-135"/>
          <w:tab w:val="left" w:pos="10620"/>
        </w:tabs>
        <w:rPr>
          <w:rFonts w:cs="Arial"/>
          <w:lang w:val="sr-Cyrl-CS"/>
        </w:rPr>
      </w:pPr>
      <w:r w:rsidRPr="003F1DBA">
        <w:rPr>
          <w:rFonts w:cs="Arial"/>
          <w:lang w:val="sr-Latn-CS"/>
        </w:rPr>
        <w:t xml:space="preserve">   </w:t>
      </w:r>
      <w:r w:rsidRPr="003F1DBA">
        <w:rPr>
          <w:rFonts w:cs="Arial"/>
          <w:lang w:val="sr-Cyrl-RS"/>
        </w:rPr>
        <w:t xml:space="preserve">          </w:t>
      </w:r>
      <w:r w:rsidRPr="003F1DBA">
        <w:rPr>
          <w:rFonts w:cs="Arial"/>
          <w:lang w:val="sr-Latn-CS"/>
        </w:rPr>
        <w:t xml:space="preserve"> </w:t>
      </w:r>
      <w:r w:rsidRPr="003F1DBA">
        <w:rPr>
          <w:rFonts w:cs="Arial"/>
          <w:lang w:val="sr-Cyrl-CS"/>
        </w:rPr>
        <w:t>Место и датум,                                                                Потпис овлашћеног лица</w:t>
      </w:r>
    </w:p>
    <w:p w14:paraId="652A656E" w14:textId="77777777" w:rsidR="007E529A" w:rsidRPr="003F1DBA" w:rsidRDefault="007E529A" w:rsidP="007E529A">
      <w:pPr>
        <w:tabs>
          <w:tab w:val="left" w:pos="-135"/>
          <w:tab w:val="left" w:pos="120"/>
          <w:tab w:val="left" w:pos="330"/>
        </w:tabs>
        <w:ind w:left="330" w:right="-540"/>
        <w:rPr>
          <w:rFonts w:cs="Arial"/>
          <w:lang w:val="sr-Cyrl-CS"/>
        </w:rPr>
      </w:pPr>
    </w:p>
    <w:p w14:paraId="26822200" w14:textId="77777777" w:rsidR="007E529A" w:rsidRPr="003F1DBA" w:rsidRDefault="007E529A" w:rsidP="007E529A">
      <w:pPr>
        <w:tabs>
          <w:tab w:val="left" w:pos="-135"/>
          <w:tab w:val="left" w:pos="120"/>
          <w:tab w:val="left" w:pos="330"/>
        </w:tabs>
        <w:ind w:left="330" w:right="-540"/>
        <w:rPr>
          <w:rFonts w:cs="Arial"/>
          <w:lang w:val="sr-Cyrl-CS"/>
        </w:rPr>
      </w:pPr>
      <w:r w:rsidRPr="003F1DBA">
        <w:rPr>
          <w:rFonts w:cs="Arial"/>
          <w:lang w:val="sr-Latn-CS"/>
        </w:rPr>
        <w:t xml:space="preserve">          </w:t>
      </w:r>
      <w:r w:rsidRPr="003F1DBA">
        <w:rPr>
          <w:rFonts w:cs="Arial"/>
          <w:lang w:val="sr-Cyrl-CS"/>
        </w:rPr>
        <w:t>__________________                       М.П.                       __________________</w:t>
      </w:r>
    </w:p>
    <w:p w14:paraId="695F2932" w14:textId="77777777" w:rsidR="007E529A" w:rsidRPr="003F1DBA" w:rsidRDefault="007E529A" w:rsidP="007E529A">
      <w:pPr>
        <w:tabs>
          <w:tab w:val="left" w:pos="-135"/>
          <w:tab w:val="left" w:pos="120"/>
          <w:tab w:val="left" w:pos="330"/>
        </w:tabs>
        <w:ind w:left="330" w:right="-540"/>
        <w:rPr>
          <w:rFonts w:cs="Arial"/>
          <w:lang w:val="sr-Latn-CS"/>
        </w:rPr>
      </w:pPr>
    </w:p>
    <w:p w14:paraId="02BC6325" w14:textId="77777777" w:rsidR="007E529A" w:rsidRPr="003F1DBA" w:rsidRDefault="007E529A" w:rsidP="007E529A">
      <w:pPr>
        <w:tabs>
          <w:tab w:val="left" w:pos="-135"/>
          <w:tab w:val="left" w:pos="120"/>
          <w:tab w:val="left" w:pos="330"/>
        </w:tabs>
        <w:ind w:right="-540"/>
        <w:rPr>
          <w:rFonts w:cs="Arial"/>
          <w:lang w:val="sr-Latn-CS"/>
        </w:rPr>
      </w:pPr>
    </w:p>
    <w:p w14:paraId="10343F36" w14:textId="77777777" w:rsidR="007E529A" w:rsidRPr="003F1DBA" w:rsidRDefault="007E529A" w:rsidP="007E529A">
      <w:pPr>
        <w:rPr>
          <w:rFonts w:cs="Arial"/>
          <w:b/>
          <w:bCs/>
          <w:kern w:val="28"/>
          <w:u w:val="single"/>
          <w:lang w:val="sr-Cyrl-CS"/>
        </w:rPr>
      </w:pPr>
    </w:p>
    <w:p w14:paraId="3F69BA02" w14:textId="77777777" w:rsidR="007E529A" w:rsidRPr="003F1DBA" w:rsidRDefault="007E529A" w:rsidP="007E529A">
      <w:pPr>
        <w:rPr>
          <w:rFonts w:cs="Arial"/>
          <w:b/>
          <w:u w:val="single"/>
          <w:lang w:val="sr-Cyrl-CS"/>
        </w:rPr>
      </w:pPr>
      <w:r w:rsidRPr="003F1DBA">
        <w:rPr>
          <w:rFonts w:cs="Arial"/>
          <w:b/>
          <w:u w:val="single"/>
          <w:lang w:val="sr-Cyrl-CS"/>
        </w:rPr>
        <w:t>Напомена:</w:t>
      </w:r>
    </w:p>
    <w:p w14:paraId="5611C2D4" w14:textId="77777777" w:rsidR="007E529A" w:rsidRPr="003F1DBA" w:rsidRDefault="007E529A" w:rsidP="007E529A">
      <w:pPr>
        <w:rPr>
          <w:rFonts w:cs="Arial"/>
          <w:b/>
          <w:u w:val="single"/>
        </w:rPr>
      </w:pPr>
      <w:r w:rsidRPr="003F1DBA">
        <w:rPr>
          <w:rFonts w:cs="Arial"/>
          <w:lang w:val="sr-Cyrl-CS"/>
        </w:rPr>
        <w:t xml:space="preserve">Образац „Најава испоруке добара“ попуњава </w:t>
      </w:r>
      <w:r w:rsidRPr="003F1DBA">
        <w:rPr>
          <w:rFonts w:cs="Arial"/>
        </w:rPr>
        <w:t xml:space="preserve">продавац </w:t>
      </w:r>
      <w:r w:rsidRPr="003F1DBA">
        <w:rPr>
          <w:rFonts w:cs="Arial"/>
          <w:lang w:val="sr-Cyrl-CS"/>
        </w:rPr>
        <w:t>пре испоруке</w:t>
      </w:r>
    </w:p>
    <w:p w14:paraId="026C32A2" w14:textId="77777777" w:rsidR="007E529A" w:rsidRPr="003F1DBA" w:rsidRDefault="007E529A" w:rsidP="007E529A">
      <w:pPr>
        <w:tabs>
          <w:tab w:val="left" w:pos="360"/>
        </w:tabs>
        <w:rPr>
          <w:rFonts w:cs="Arial"/>
          <w:bCs/>
          <w:lang w:val="sr-Cyrl-RS"/>
        </w:rPr>
      </w:pPr>
    </w:p>
    <w:p w14:paraId="0BDF2EBF" w14:textId="0227A4D2" w:rsidR="007E529A" w:rsidRDefault="007E529A" w:rsidP="007E529A">
      <w:pPr>
        <w:tabs>
          <w:tab w:val="left" w:pos="360"/>
        </w:tabs>
        <w:rPr>
          <w:rFonts w:cs="Arial"/>
          <w:bCs/>
          <w:lang w:val="sr-Latn-CS"/>
        </w:rPr>
      </w:pPr>
    </w:p>
    <w:p w14:paraId="45EAB7BF" w14:textId="39AF6353" w:rsidR="00D1768E" w:rsidRDefault="00D1768E" w:rsidP="007E529A">
      <w:pPr>
        <w:tabs>
          <w:tab w:val="left" w:pos="360"/>
        </w:tabs>
        <w:rPr>
          <w:rFonts w:cs="Arial"/>
          <w:bCs/>
          <w:lang w:val="sr-Latn-CS"/>
        </w:rPr>
      </w:pPr>
    </w:p>
    <w:p w14:paraId="18823694" w14:textId="77777777" w:rsidR="00D1768E" w:rsidRPr="003F1DBA" w:rsidRDefault="00D1768E" w:rsidP="007E529A">
      <w:pPr>
        <w:tabs>
          <w:tab w:val="left" w:pos="360"/>
        </w:tabs>
        <w:rPr>
          <w:rFonts w:cs="Arial"/>
          <w:bCs/>
          <w:lang w:val="sr-Latn-CS"/>
        </w:rPr>
      </w:pPr>
    </w:p>
    <w:p w14:paraId="0C110A38" w14:textId="3A125862" w:rsidR="007E529A" w:rsidRPr="003F1DBA" w:rsidRDefault="007E529A" w:rsidP="007E529A">
      <w:pPr>
        <w:pStyle w:val="KDObrazac"/>
        <w:rPr>
          <w:lang w:val="sr-Cyrl-RS"/>
        </w:rPr>
      </w:pPr>
      <w:r w:rsidRPr="003F1DBA">
        <w:rPr>
          <w:lang w:val="sr-Cyrl-RS"/>
        </w:rPr>
        <w:t xml:space="preserve"> </w:t>
      </w:r>
      <w:r w:rsidRPr="003F1DBA">
        <w:rPr>
          <w:lang w:val="sr-Cyrl-RS"/>
        </w:rPr>
        <w:tab/>
        <w:t xml:space="preserve">   </w:t>
      </w:r>
      <w:r w:rsidRPr="005F018B">
        <w:rPr>
          <w:lang w:val="sr-Cyrl-CS"/>
        </w:rPr>
        <w:t>ОБРАЗАЦ 5б.</w:t>
      </w:r>
    </w:p>
    <w:tbl>
      <w:tblPr>
        <w:tblStyle w:val="TableNormal1"/>
        <w:tblW w:w="9784" w:type="dxa"/>
        <w:tblInd w:w="89" w:type="dxa"/>
        <w:tblLayout w:type="fixed"/>
        <w:tblLook w:val="01E0" w:firstRow="1" w:lastRow="1" w:firstColumn="1" w:lastColumn="1" w:noHBand="0" w:noVBand="0"/>
      </w:tblPr>
      <w:tblGrid>
        <w:gridCol w:w="2979"/>
        <w:gridCol w:w="4820"/>
        <w:gridCol w:w="1985"/>
      </w:tblGrid>
      <w:tr w:rsidR="007E529A" w:rsidRPr="003F1DBA" w14:paraId="32573F00" w14:textId="77777777" w:rsidTr="007E529A">
        <w:trPr>
          <w:trHeight w:hRule="exact" w:val="320"/>
        </w:trPr>
        <w:tc>
          <w:tcPr>
            <w:tcW w:w="2979" w:type="dxa"/>
            <w:vMerge w:val="restart"/>
            <w:tcBorders>
              <w:top w:val="single" w:sz="13" w:space="0" w:color="000000"/>
              <w:left w:val="single" w:sz="12" w:space="0" w:color="000000"/>
              <w:right w:val="single" w:sz="12" w:space="0" w:color="000000"/>
            </w:tcBorders>
          </w:tcPr>
          <w:p w14:paraId="04C1ACA0" w14:textId="77777777" w:rsidR="007E529A" w:rsidRPr="003F1DBA" w:rsidRDefault="007E529A" w:rsidP="003500E6">
            <w:pPr>
              <w:pStyle w:val="TableParagraph"/>
              <w:spacing w:before="155" w:line="275" w:lineRule="auto"/>
              <w:ind w:right="123"/>
              <w:rPr>
                <w:rFonts w:ascii="Arial" w:eastAsia="Arial" w:hAnsi="Arial" w:cs="Arial"/>
                <w:lang w:val="sr-Cyrl-RS"/>
              </w:rPr>
            </w:pPr>
            <w:r w:rsidRPr="003F1DBA">
              <w:rPr>
                <w:rFonts w:ascii="Arial" w:eastAsia="Arial" w:hAnsi="Arial" w:cs="Arial"/>
                <w:noProof/>
              </w:rPr>
              <w:drawing>
                <wp:anchor distT="0" distB="0" distL="114300" distR="114300" simplePos="0" relativeHeight="251659264" behindDoc="0" locked="0" layoutInCell="1" allowOverlap="1" wp14:anchorId="1DB98D8E" wp14:editId="727839AE">
                  <wp:simplePos x="0" y="0"/>
                  <wp:positionH relativeFrom="column">
                    <wp:posOffset>-3175</wp:posOffset>
                  </wp:positionH>
                  <wp:positionV relativeFrom="paragraph">
                    <wp:posOffset>118110</wp:posOffset>
                  </wp:positionV>
                  <wp:extent cx="1869440" cy="314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14:paraId="2C75C660" w14:textId="77777777" w:rsidR="00F4247B" w:rsidRDefault="00F4247B" w:rsidP="007E529A">
            <w:pPr>
              <w:spacing w:before="7"/>
              <w:rPr>
                <w:rFonts w:ascii="Arial" w:hAnsi="Arial" w:cs="Arial"/>
                <w:b/>
                <w:spacing w:val="-1"/>
                <w:lang w:val="sr-Cyrl-RS"/>
              </w:rPr>
            </w:pPr>
          </w:p>
          <w:p w14:paraId="26EE5814" w14:textId="1C7AC21E" w:rsidR="007E529A" w:rsidRDefault="007E529A" w:rsidP="007E529A">
            <w:pPr>
              <w:spacing w:before="7"/>
              <w:rPr>
                <w:rFonts w:ascii="Arial" w:hAnsi="Arial" w:cs="Arial"/>
                <w:b/>
                <w:spacing w:val="-1"/>
                <w:lang w:val="sr-Cyrl-RS"/>
              </w:rPr>
            </w:pPr>
            <w:r w:rsidRPr="003F1DBA">
              <w:rPr>
                <w:rFonts w:ascii="Arial" w:hAnsi="Arial" w:cs="Arial"/>
                <w:b/>
                <w:spacing w:val="-1"/>
                <w:lang w:val="sr-Cyrl-RS"/>
              </w:rPr>
              <w:t>Обавештење о испоруци добара</w:t>
            </w:r>
          </w:p>
          <w:p w14:paraId="12F96381" w14:textId="15A76DF9" w:rsidR="007E529A" w:rsidRPr="007E529A" w:rsidRDefault="007E529A" w:rsidP="007E529A">
            <w:pPr>
              <w:spacing w:before="7"/>
              <w:rPr>
                <w:rFonts w:eastAsia="Arial" w:cs="Arial"/>
                <w:b/>
                <w:bCs/>
                <w:u w:val="single"/>
                <w:lang w:val="sr-Cyrl-CS"/>
              </w:rPr>
            </w:pPr>
            <w:r w:rsidRPr="007E529A">
              <w:rPr>
                <w:rFonts w:eastAsia="Arial" w:cs="Arial"/>
                <w:b/>
                <w:bCs/>
                <w:u w:val="single"/>
                <w:lang w:val="sr-Cyrl-CS"/>
              </w:rPr>
              <w:t xml:space="preserve"> </w:t>
            </w:r>
          </w:p>
          <w:p w14:paraId="150839BE" w14:textId="77777777" w:rsidR="007E529A" w:rsidRPr="003F1DBA" w:rsidRDefault="007E529A" w:rsidP="003500E6">
            <w:pPr>
              <w:pStyle w:val="TableParagraph"/>
              <w:spacing w:before="122" w:line="277" w:lineRule="auto"/>
              <w:ind w:left="178" w:right="106"/>
              <w:jc w:val="center"/>
              <w:rPr>
                <w:rFonts w:ascii="Arial" w:eastAsia="Arial" w:hAnsi="Arial" w:cs="Arial"/>
                <w:b/>
                <w:lang w:val="sr-Cyrl-RS"/>
              </w:rPr>
            </w:pPr>
          </w:p>
        </w:tc>
        <w:tc>
          <w:tcPr>
            <w:tcW w:w="1985" w:type="dxa"/>
            <w:tcBorders>
              <w:top w:val="single" w:sz="13" w:space="0" w:color="000000"/>
              <w:left w:val="single" w:sz="12" w:space="0" w:color="000000"/>
              <w:bottom w:val="single" w:sz="13" w:space="0" w:color="000000"/>
              <w:right w:val="single" w:sz="12" w:space="0" w:color="000000"/>
            </w:tcBorders>
            <w:vAlign w:val="center"/>
          </w:tcPr>
          <w:p w14:paraId="779BE2C3" w14:textId="77777777" w:rsidR="007E529A" w:rsidRPr="003F1DBA" w:rsidRDefault="007E529A" w:rsidP="003500E6">
            <w:pPr>
              <w:pStyle w:val="TableParagraph"/>
              <w:spacing w:line="245" w:lineRule="exact"/>
              <w:ind w:left="354"/>
              <w:rPr>
                <w:rFonts w:ascii="Arial" w:eastAsia="Arial" w:hAnsi="Arial" w:cs="Arial"/>
              </w:rPr>
            </w:pPr>
            <w:r w:rsidRPr="003F1DBA">
              <w:rPr>
                <w:rFonts w:ascii="Arial" w:hAnsi="Arial" w:cs="Arial"/>
                <w:b/>
                <w:spacing w:val="-1"/>
              </w:rPr>
              <w:t>ФK.6.2.4.0.2</w:t>
            </w:r>
          </w:p>
        </w:tc>
      </w:tr>
      <w:tr w:rsidR="007E529A" w:rsidRPr="003F1DBA" w14:paraId="1F7DA493" w14:textId="77777777" w:rsidTr="007E529A">
        <w:trPr>
          <w:trHeight w:hRule="exact" w:val="560"/>
        </w:trPr>
        <w:tc>
          <w:tcPr>
            <w:tcW w:w="2979" w:type="dxa"/>
            <w:vMerge/>
            <w:tcBorders>
              <w:left w:val="single" w:sz="12" w:space="0" w:color="000000"/>
              <w:bottom w:val="single" w:sz="12" w:space="0" w:color="000000"/>
              <w:right w:val="single" w:sz="12" w:space="0" w:color="000000"/>
            </w:tcBorders>
          </w:tcPr>
          <w:p w14:paraId="5818B14D" w14:textId="77777777" w:rsidR="007E529A" w:rsidRPr="003F1DBA" w:rsidRDefault="007E529A" w:rsidP="003500E6">
            <w:pPr>
              <w:rPr>
                <w:rFonts w:ascii="Arial" w:hAnsi="Arial" w:cs="Arial"/>
              </w:rPr>
            </w:pPr>
          </w:p>
        </w:tc>
        <w:tc>
          <w:tcPr>
            <w:tcW w:w="4820" w:type="dxa"/>
            <w:vMerge/>
            <w:tcBorders>
              <w:left w:val="single" w:sz="12" w:space="0" w:color="000000"/>
              <w:bottom w:val="single" w:sz="12" w:space="0" w:color="000000"/>
              <w:right w:val="single" w:sz="12" w:space="0" w:color="000000"/>
            </w:tcBorders>
          </w:tcPr>
          <w:p w14:paraId="4656A9B2" w14:textId="77777777" w:rsidR="007E529A" w:rsidRPr="003F1DBA" w:rsidRDefault="007E529A" w:rsidP="003500E6">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05B8D986" w14:textId="77777777" w:rsidR="007E529A" w:rsidRPr="003F1DBA" w:rsidRDefault="007E529A" w:rsidP="003500E6">
            <w:pPr>
              <w:pStyle w:val="TableParagraph"/>
              <w:spacing w:line="275" w:lineRule="auto"/>
              <w:ind w:left="11"/>
              <w:rPr>
                <w:rFonts w:ascii="Arial" w:eastAsia="Arial" w:hAnsi="Arial" w:cs="Arial"/>
              </w:rPr>
            </w:pPr>
            <w:r w:rsidRPr="003F1DBA">
              <w:rPr>
                <w:rFonts w:ascii="Arial" w:hAnsi="Arial" w:cs="Arial"/>
                <w:spacing w:val="-1"/>
              </w:rPr>
              <w:t>Датум: ___________</w:t>
            </w:r>
          </w:p>
        </w:tc>
      </w:tr>
    </w:tbl>
    <w:p w14:paraId="7A8E6C74" w14:textId="77777777" w:rsidR="007E529A" w:rsidRPr="003F1DBA" w:rsidRDefault="007E529A" w:rsidP="007E529A">
      <w:pPr>
        <w:spacing w:after="240"/>
        <w:rPr>
          <w:rFonts w:eastAsia="Arial" w:cs="Arial"/>
          <w:b/>
          <w:bCs/>
          <w:lang w:val="sr-Cyrl-RS"/>
        </w:rPr>
      </w:pPr>
      <w:r w:rsidRPr="003F1DBA">
        <w:rPr>
          <w:rFonts w:eastAsia="Arial" w:cs="Arial"/>
          <w:b/>
          <w:bCs/>
        </w:rPr>
        <w:tab/>
      </w:r>
      <w:r w:rsidRPr="003F1DBA">
        <w:rPr>
          <w:rFonts w:eastAsia="Arial" w:cs="Arial"/>
          <w:b/>
          <w:bCs/>
          <w:lang w:val="sr-Cyrl-RS"/>
        </w:rPr>
        <w:t xml:space="preserve">НАПОМЕНА: </w:t>
      </w:r>
      <w:r w:rsidRPr="007E529A">
        <w:rPr>
          <w:rFonts w:eastAsia="Arial" w:cs="Arial"/>
          <w:b/>
          <w:bCs/>
          <w:lang w:val="sr-Cyrl-RS"/>
        </w:rPr>
        <w:t>Доставити најмање 24</w:t>
      </w:r>
      <w:r w:rsidRPr="007E529A">
        <w:rPr>
          <w:rFonts w:eastAsia="Arial" w:cs="Arial"/>
          <w:b/>
          <w:bCs/>
        </w:rPr>
        <w:t>h</w:t>
      </w:r>
      <w:r w:rsidRPr="007E529A">
        <w:rPr>
          <w:rFonts w:eastAsia="Arial" w:cs="Arial"/>
          <w:b/>
          <w:bCs/>
          <w:lang w:val="sr-Cyrl-RS"/>
        </w:rPr>
        <w:t xml:space="preserve"> пре испоруке.</w:t>
      </w:r>
    </w:p>
    <w:p w14:paraId="44E39175" w14:textId="77777777" w:rsidR="007E529A" w:rsidRPr="003F1DBA" w:rsidRDefault="007E529A" w:rsidP="00DD6B96">
      <w:pPr>
        <w:widowControl w:val="0"/>
        <w:numPr>
          <w:ilvl w:val="0"/>
          <w:numId w:val="26"/>
        </w:numPr>
        <w:spacing w:before="0"/>
        <w:ind w:left="426"/>
        <w:jc w:val="left"/>
        <w:rPr>
          <w:rFonts w:eastAsia="Arial" w:cs="Arial"/>
        </w:rPr>
      </w:pPr>
      <w:r w:rsidRPr="003F1DBA">
        <w:rPr>
          <w:rFonts w:cs="Arial"/>
          <w:spacing w:val="-1"/>
          <w:lang w:val="sr-Cyrl-RS"/>
        </w:rPr>
        <w:t>Добављач _________________________________________________________</w:t>
      </w:r>
      <w:r w:rsidRPr="003F1DBA">
        <w:rPr>
          <w:rFonts w:cs="Arial"/>
          <w:spacing w:val="-1"/>
          <w:lang w:val="sr-Latn-RS"/>
        </w:rPr>
        <w:t>__________</w:t>
      </w:r>
    </w:p>
    <w:p w14:paraId="694FFDF5" w14:textId="77777777" w:rsidR="007E529A" w:rsidRPr="003F1DBA" w:rsidRDefault="007E529A" w:rsidP="007E529A">
      <w:pPr>
        <w:spacing w:before="1"/>
        <w:ind w:left="426"/>
        <w:rPr>
          <w:rFonts w:eastAsia="Arial" w:cs="Arial"/>
        </w:rPr>
      </w:pPr>
    </w:p>
    <w:p w14:paraId="3CCE92A5" w14:textId="77777777" w:rsidR="007E529A" w:rsidRPr="003F1DBA" w:rsidRDefault="007E529A" w:rsidP="00DD6B96">
      <w:pPr>
        <w:widowControl w:val="0"/>
        <w:numPr>
          <w:ilvl w:val="0"/>
          <w:numId w:val="26"/>
        </w:numPr>
        <w:spacing w:before="72" w:after="120"/>
        <w:ind w:left="425" w:hanging="357"/>
        <w:jc w:val="left"/>
        <w:rPr>
          <w:rFonts w:eastAsia="Arial" w:cs="Arial"/>
        </w:rPr>
      </w:pPr>
      <w:r w:rsidRPr="003F1DBA">
        <w:rPr>
          <w:rFonts w:cs="Arial"/>
          <w:spacing w:val="-1"/>
          <w:lang w:val="sr-Cyrl-RS"/>
        </w:rPr>
        <w:t xml:space="preserve">Основ испоруке (назив документа, број, датум) </w:t>
      </w:r>
    </w:p>
    <w:p w14:paraId="5BDC9A55" w14:textId="77777777" w:rsidR="007E529A" w:rsidRPr="003F1DBA" w:rsidRDefault="007E529A" w:rsidP="007E529A">
      <w:pPr>
        <w:ind w:left="426"/>
        <w:rPr>
          <w:rFonts w:eastAsia="Arial" w:cs="Arial"/>
          <w:lang w:val="sr-Latn-RS"/>
        </w:rPr>
      </w:pPr>
      <w:r w:rsidRPr="003F1DBA">
        <w:rPr>
          <w:rFonts w:eastAsia="Arial" w:cs="Arial"/>
          <w:lang w:val="sr-Cyrl-RS"/>
        </w:rPr>
        <w:t>______________________________________________________________________</w:t>
      </w:r>
    </w:p>
    <w:p w14:paraId="39199947" w14:textId="77777777" w:rsidR="007E529A" w:rsidRPr="003F1DBA" w:rsidRDefault="007E529A" w:rsidP="00DD6B96">
      <w:pPr>
        <w:widowControl w:val="0"/>
        <w:numPr>
          <w:ilvl w:val="0"/>
          <w:numId w:val="26"/>
        </w:numPr>
        <w:spacing w:before="72" w:after="120"/>
        <w:ind w:left="425" w:hanging="357"/>
        <w:jc w:val="left"/>
        <w:rPr>
          <w:rFonts w:eastAsia="Arial" w:cs="Arial"/>
        </w:rPr>
      </w:pPr>
      <w:r w:rsidRPr="003F1DBA">
        <w:rPr>
          <w:rFonts w:eastAsia="Arial" w:cs="Arial"/>
          <w:lang w:val="sr-Cyrl-RS"/>
        </w:rPr>
        <w:t>Предмет испоруке (кратак опис)</w:t>
      </w:r>
    </w:p>
    <w:p w14:paraId="261A0FF0" w14:textId="77777777" w:rsidR="007E529A" w:rsidRPr="003F1DBA" w:rsidRDefault="007E529A" w:rsidP="007E529A">
      <w:pPr>
        <w:spacing w:before="72"/>
        <w:ind w:left="426"/>
        <w:rPr>
          <w:rFonts w:eastAsia="Arial" w:cs="Arial"/>
          <w:lang w:val="sr-Cyrl-RS"/>
        </w:rPr>
      </w:pPr>
      <w:r w:rsidRPr="003F1DBA">
        <w:rPr>
          <w:rFonts w:eastAsia="Arial" w:cs="Arial"/>
          <w:lang w:val="sr-Cyrl-RS"/>
        </w:rPr>
        <w:t>_____________________________________________________________________</w:t>
      </w:r>
    </w:p>
    <w:p w14:paraId="50E2272E" w14:textId="77777777" w:rsidR="007E529A" w:rsidRPr="003F1DBA" w:rsidRDefault="007E529A" w:rsidP="007E529A">
      <w:pPr>
        <w:spacing w:before="72"/>
        <w:ind w:left="426"/>
        <w:rPr>
          <w:rFonts w:eastAsia="Arial" w:cs="Arial"/>
        </w:rPr>
      </w:pPr>
    </w:p>
    <w:p w14:paraId="0F05E402" w14:textId="77777777" w:rsidR="007E529A" w:rsidRPr="003F1DBA" w:rsidRDefault="007E529A" w:rsidP="00DD6B96">
      <w:pPr>
        <w:widowControl w:val="0"/>
        <w:numPr>
          <w:ilvl w:val="0"/>
          <w:numId w:val="26"/>
        </w:numPr>
        <w:spacing w:before="72"/>
        <w:ind w:left="426"/>
        <w:jc w:val="left"/>
        <w:rPr>
          <w:rFonts w:eastAsia="Arial" w:cs="Arial"/>
        </w:rPr>
      </w:pPr>
      <w:r w:rsidRPr="003F1DBA">
        <w:rPr>
          <w:rFonts w:cs="Arial"/>
          <w:spacing w:val="-1"/>
          <w:lang w:val="sr-Cyrl-RS"/>
        </w:rPr>
        <w:t>Датум, време и место испоруке добара (магацин, погон, радилиште и сл.)</w:t>
      </w:r>
    </w:p>
    <w:p w14:paraId="7008E176" w14:textId="77777777" w:rsidR="007E529A" w:rsidRPr="003F1DBA" w:rsidRDefault="007E529A" w:rsidP="007E529A">
      <w:pPr>
        <w:ind w:left="426"/>
        <w:rPr>
          <w:rFonts w:eastAsia="Arial" w:cs="Arial"/>
          <w:lang w:val="sr-Cyrl-RS"/>
        </w:rPr>
      </w:pPr>
      <w:r w:rsidRPr="003F1DBA">
        <w:rPr>
          <w:rFonts w:eastAsia="Arial" w:cs="Arial"/>
          <w:lang w:val="sr-Cyrl-RS"/>
        </w:rPr>
        <w:t>_____________________________________________________________________</w:t>
      </w:r>
    </w:p>
    <w:p w14:paraId="1FBE69AD" w14:textId="77777777" w:rsidR="007E529A" w:rsidRPr="003F1DBA" w:rsidRDefault="007E529A" w:rsidP="00DD6B96">
      <w:pPr>
        <w:widowControl w:val="0"/>
        <w:numPr>
          <w:ilvl w:val="0"/>
          <w:numId w:val="26"/>
        </w:numPr>
        <w:spacing w:before="72"/>
        <w:ind w:left="426"/>
        <w:jc w:val="left"/>
        <w:rPr>
          <w:rFonts w:eastAsia="Arial" w:cs="Arial"/>
        </w:rPr>
      </w:pPr>
      <w:r w:rsidRPr="003F1DBA">
        <w:rPr>
          <w:rFonts w:eastAsia="Arial" w:cs="Arial"/>
          <w:lang w:val="sr-Cyrl-RS"/>
        </w:rPr>
        <w:t xml:space="preserve">Превозник (заокружити): </w:t>
      </w:r>
    </w:p>
    <w:p w14:paraId="66E8C46C" w14:textId="77777777" w:rsidR="007E529A" w:rsidRPr="003F1DBA" w:rsidRDefault="007E529A" w:rsidP="00DD6B96">
      <w:pPr>
        <w:pStyle w:val="ListParagraph"/>
        <w:widowControl w:val="0"/>
        <w:numPr>
          <w:ilvl w:val="0"/>
          <w:numId w:val="27"/>
        </w:numPr>
        <w:spacing w:before="72" w:after="0" w:line="240" w:lineRule="auto"/>
        <w:ind w:left="426"/>
        <w:jc w:val="left"/>
        <w:rPr>
          <w:rFonts w:ascii="Arial" w:eastAsia="Arial" w:hAnsi="Arial" w:cs="Arial"/>
        </w:rPr>
      </w:pPr>
      <w:r w:rsidRPr="003F1DBA">
        <w:rPr>
          <w:rFonts w:ascii="Arial" w:eastAsia="Arial" w:hAnsi="Arial" w:cs="Arial"/>
          <w:lang w:val="sr-Cyrl-RS"/>
        </w:rPr>
        <w:t>Сопствени</w:t>
      </w:r>
    </w:p>
    <w:p w14:paraId="0AC45461" w14:textId="77777777" w:rsidR="007E529A" w:rsidRPr="003F1DBA" w:rsidRDefault="007E529A" w:rsidP="00DD6B96">
      <w:pPr>
        <w:pStyle w:val="ListParagraph"/>
        <w:widowControl w:val="0"/>
        <w:numPr>
          <w:ilvl w:val="0"/>
          <w:numId w:val="27"/>
        </w:numPr>
        <w:spacing w:before="72" w:after="0" w:line="240" w:lineRule="auto"/>
        <w:ind w:left="426"/>
        <w:jc w:val="left"/>
        <w:rPr>
          <w:rFonts w:ascii="Arial" w:eastAsia="Arial" w:hAnsi="Arial" w:cs="Arial"/>
        </w:rPr>
      </w:pPr>
      <w:r w:rsidRPr="003F1DBA">
        <w:rPr>
          <w:rFonts w:ascii="Arial" w:eastAsia="Arial" w:hAnsi="Arial" w:cs="Arial"/>
          <w:lang w:val="sr-Cyrl-RS"/>
        </w:rPr>
        <w:t>Услужни превоз (назив превозника):_________________________________</w:t>
      </w:r>
      <w:r w:rsidRPr="003F1DBA">
        <w:rPr>
          <w:rFonts w:ascii="Arial" w:eastAsia="Arial" w:hAnsi="Arial" w:cs="Arial"/>
          <w:lang w:val="sr-Latn-RS"/>
        </w:rPr>
        <w:t>_________</w:t>
      </w:r>
      <w:r w:rsidRPr="003F1DBA">
        <w:rPr>
          <w:rFonts w:ascii="Arial" w:eastAsia="Arial" w:hAnsi="Arial" w:cs="Arial"/>
          <w:lang w:val="sr-Cyrl-RS"/>
        </w:rPr>
        <w:t>_</w:t>
      </w:r>
    </w:p>
    <w:p w14:paraId="28E5CB5B" w14:textId="77777777" w:rsidR="007E529A" w:rsidRPr="003F1DBA" w:rsidRDefault="007E529A" w:rsidP="007E529A">
      <w:pPr>
        <w:spacing w:before="72"/>
        <w:ind w:left="426"/>
        <w:rPr>
          <w:rFonts w:eastAsia="Arial" w:cs="Arial"/>
          <w:lang w:val="sr-Cyrl-RS"/>
        </w:rPr>
      </w:pPr>
      <w:r w:rsidRPr="003F1DBA">
        <w:rPr>
          <w:rFonts w:eastAsia="Arial" w:cs="Arial"/>
          <w:lang w:val="sr-Cyrl-RS"/>
        </w:rPr>
        <w:t>_____________________________________________________________________</w:t>
      </w:r>
    </w:p>
    <w:p w14:paraId="12B72BCB" w14:textId="77777777" w:rsidR="007E529A" w:rsidRPr="003F1DBA" w:rsidRDefault="007E529A" w:rsidP="00DD6B96">
      <w:pPr>
        <w:widowControl w:val="0"/>
        <w:numPr>
          <w:ilvl w:val="0"/>
          <w:numId w:val="26"/>
        </w:numPr>
        <w:spacing w:before="72"/>
        <w:ind w:left="426"/>
        <w:jc w:val="left"/>
        <w:rPr>
          <w:rFonts w:eastAsia="Arial" w:cs="Arial"/>
        </w:rPr>
      </w:pPr>
      <w:r w:rsidRPr="003F1DBA">
        <w:rPr>
          <w:rFonts w:cs="Arial"/>
          <w:spacing w:val="-1"/>
          <w:lang w:val="sr-Cyrl-RS"/>
        </w:rPr>
        <w:t>Превозно средство за доставу (марка, тип возила, регистарска ознака за возило и вучено возило)</w:t>
      </w:r>
      <w:r w:rsidRPr="003F1DBA">
        <w:rPr>
          <w:rFonts w:cs="Arial"/>
        </w:rPr>
        <w:t xml:space="preserve"> </w:t>
      </w:r>
      <w:r w:rsidRPr="003F1DBA">
        <w:rPr>
          <w:rFonts w:cs="Arial"/>
          <w:u w:val="single" w:color="000000"/>
        </w:rPr>
        <w:t xml:space="preserve"> </w:t>
      </w:r>
    </w:p>
    <w:p w14:paraId="1817B409" w14:textId="77777777" w:rsidR="007E529A" w:rsidRPr="003F1DBA" w:rsidRDefault="007E529A" w:rsidP="007E529A">
      <w:pPr>
        <w:spacing w:after="120"/>
        <w:ind w:left="425"/>
        <w:rPr>
          <w:rFonts w:eastAsia="Arial" w:cs="Arial"/>
          <w:lang w:val="sr-Cyrl-RS"/>
        </w:rPr>
      </w:pPr>
      <w:r w:rsidRPr="003F1DBA">
        <w:rPr>
          <w:rFonts w:eastAsia="Arial" w:cs="Arial"/>
          <w:lang w:val="sr-Cyrl-RS"/>
        </w:rPr>
        <w:t>______________________________________________________________________</w:t>
      </w:r>
    </w:p>
    <w:p w14:paraId="606273F7" w14:textId="77777777" w:rsidR="007E529A" w:rsidRPr="003F1DBA" w:rsidRDefault="007E529A" w:rsidP="007E529A">
      <w:pPr>
        <w:spacing w:after="120"/>
        <w:ind w:left="425"/>
        <w:rPr>
          <w:rFonts w:eastAsia="Arial" w:cs="Arial"/>
          <w:lang w:val="sr-Cyrl-RS"/>
        </w:rPr>
      </w:pPr>
      <w:r w:rsidRPr="003F1DBA">
        <w:rPr>
          <w:rFonts w:eastAsia="Arial" w:cs="Arial"/>
          <w:lang w:val="sr-Cyrl-RS"/>
        </w:rPr>
        <w:t>______________________________________________________________________</w:t>
      </w:r>
    </w:p>
    <w:p w14:paraId="3C07BB80" w14:textId="77777777" w:rsidR="007E529A" w:rsidRPr="003F1DBA" w:rsidRDefault="007E529A" w:rsidP="00DD6B96">
      <w:pPr>
        <w:widowControl w:val="0"/>
        <w:numPr>
          <w:ilvl w:val="0"/>
          <w:numId w:val="26"/>
        </w:numPr>
        <w:tabs>
          <w:tab w:val="left" w:pos="9555"/>
        </w:tabs>
        <w:spacing w:before="72"/>
        <w:ind w:left="426"/>
        <w:jc w:val="left"/>
        <w:rPr>
          <w:rFonts w:eastAsia="Arial" w:cs="Arial"/>
        </w:rPr>
      </w:pPr>
      <w:r w:rsidRPr="003F1DBA">
        <w:rPr>
          <w:rFonts w:cs="Arial"/>
          <w:spacing w:val="-1"/>
          <w:lang w:val="sr-Cyrl-RS"/>
        </w:rPr>
        <w:t>Подаци о возачу и пратиоцима (име, презиме, бр. личне карте/пасоша)</w:t>
      </w:r>
    </w:p>
    <w:p w14:paraId="0FB0DF24" w14:textId="77777777" w:rsidR="007E529A" w:rsidRPr="003F1DBA" w:rsidRDefault="007E529A" w:rsidP="007E529A">
      <w:pPr>
        <w:spacing w:before="1"/>
        <w:rPr>
          <w:rFonts w:eastAsia="Arial" w:cs="Arial"/>
        </w:rPr>
      </w:pPr>
    </w:p>
    <w:tbl>
      <w:tblPr>
        <w:tblStyle w:val="TableGrid"/>
        <w:tblW w:w="0" w:type="auto"/>
        <w:tblLook w:val="04A0" w:firstRow="1" w:lastRow="0" w:firstColumn="1" w:lastColumn="0" w:noHBand="0" w:noVBand="1"/>
      </w:tblPr>
      <w:tblGrid>
        <w:gridCol w:w="406"/>
        <w:gridCol w:w="4764"/>
        <w:gridCol w:w="2156"/>
        <w:gridCol w:w="1693"/>
      </w:tblGrid>
      <w:tr w:rsidR="007E529A" w:rsidRPr="003F1DBA" w14:paraId="34F069C5" w14:textId="77777777" w:rsidTr="003500E6">
        <w:tc>
          <w:tcPr>
            <w:tcW w:w="421" w:type="dxa"/>
          </w:tcPr>
          <w:p w14:paraId="0F6D200E" w14:textId="77777777" w:rsidR="007E529A" w:rsidRPr="003F1DBA" w:rsidRDefault="007E529A" w:rsidP="003500E6">
            <w:pPr>
              <w:spacing w:before="72"/>
              <w:rPr>
                <w:rFonts w:eastAsia="Arial" w:cs="Arial"/>
              </w:rPr>
            </w:pPr>
          </w:p>
        </w:tc>
        <w:tc>
          <w:tcPr>
            <w:tcW w:w="5528" w:type="dxa"/>
          </w:tcPr>
          <w:p w14:paraId="6873607F" w14:textId="77777777" w:rsidR="007E529A" w:rsidRPr="003F1DBA" w:rsidRDefault="007E529A" w:rsidP="003500E6">
            <w:pPr>
              <w:spacing w:before="72"/>
              <w:rPr>
                <w:rFonts w:eastAsia="Arial" w:cs="Arial"/>
                <w:lang w:val="sr-Cyrl-RS"/>
              </w:rPr>
            </w:pPr>
            <w:r w:rsidRPr="003F1DBA">
              <w:rPr>
                <w:rFonts w:eastAsia="Arial" w:cs="Arial"/>
                <w:lang w:val="sr-Cyrl-RS"/>
              </w:rPr>
              <w:t>Име и презиме</w:t>
            </w:r>
          </w:p>
        </w:tc>
        <w:tc>
          <w:tcPr>
            <w:tcW w:w="2268" w:type="dxa"/>
          </w:tcPr>
          <w:p w14:paraId="2D49D6CF" w14:textId="77777777" w:rsidR="007E529A" w:rsidRPr="003F1DBA" w:rsidRDefault="007E529A" w:rsidP="003500E6">
            <w:pPr>
              <w:spacing w:before="72"/>
              <w:rPr>
                <w:rFonts w:eastAsia="Arial" w:cs="Arial"/>
                <w:lang w:val="sr-Latn-RS"/>
              </w:rPr>
            </w:pPr>
            <w:r w:rsidRPr="003F1DBA">
              <w:rPr>
                <w:rFonts w:eastAsia="Arial" w:cs="Arial"/>
                <w:lang w:val="sr-Cyrl-RS"/>
              </w:rPr>
              <w:t>Бр.личне карте/пасош</w:t>
            </w:r>
            <w:r w:rsidRPr="003F1DBA">
              <w:rPr>
                <w:rFonts w:eastAsia="Arial" w:cs="Arial"/>
                <w:lang w:val="sr-Latn-RS"/>
              </w:rPr>
              <w:t>a</w:t>
            </w:r>
          </w:p>
        </w:tc>
        <w:tc>
          <w:tcPr>
            <w:tcW w:w="1783" w:type="dxa"/>
          </w:tcPr>
          <w:p w14:paraId="04C2818B" w14:textId="77777777" w:rsidR="007E529A" w:rsidRPr="003F1DBA" w:rsidRDefault="007E529A" w:rsidP="003500E6">
            <w:pPr>
              <w:spacing w:before="72"/>
              <w:rPr>
                <w:rFonts w:eastAsia="Arial" w:cs="Arial"/>
                <w:lang w:val="sr-Cyrl-RS"/>
              </w:rPr>
            </w:pPr>
            <w:r w:rsidRPr="003F1DBA">
              <w:rPr>
                <w:rFonts w:eastAsia="Arial" w:cs="Arial"/>
                <w:lang w:val="sr-Cyrl-RS"/>
              </w:rPr>
              <w:t>Напомена</w:t>
            </w:r>
          </w:p>
        </w:tc>
      </w:tr>
      <w:tr w:rsidR="007E529A" w:rsidRPr="003F1DBA" w14:paraId="5DDF0589" w14:textId="77777777" w:rsidTr="003500E6">
        <w:tc>
          <w:tcPr>
            <w:tcW w:w="421" w:type="dxa"/>
          </w:tcPr>
          <w:p w14:paraId="06166DDB" w14:textId="77777777" w:rsidR="007E529A" w:rsidRPr="003F1DBA" w:rsidRDefault="007E529A" w:rsidP="003500E6">
            <w:pPr>
              <w:spacing w:before="72"/>
              <w:rPr>
                <w:rFonts w:eastAsia="Arial" w:cs="Arial"/>
                <w:lang w:val="sr-Cyrl-RS"/>
              </w:rPr>
            </w:pPr>
            <w:r w:rsidRPr="003F1DBA">
              <w:rPr>
                <w:rFonts w:eastAsia="Arial" w:cs="Arial"/>
                <w:lang w:val="sr-Cyrl-RS"/>
              </w:rPr>
              <w:t>1</w:t>
            </w:r>
          </w:p>
        </w:tc>
        <w:tc>
          <w:tcPr>
            <w:tcW w:w="5528" w:type="dxa"/>
          </w:tcPr>
          <w:p w14:paraId="25812262" w14:textId="77777777" w:rsidR="007E529A" w:rsidRPr="003F1DBA" w:rsidRDefault="007E529A" w:rsidP="003500E6">
            <w:pPr>
              <w:spacing w:before="72"/>
              <w:rPr>
                <w:rFonts w:eastAsia="Arial" w:cs="Arial"/>
              </w:rPr>
            </w:pPr>
          </w:p>
        </w:tc>
        <w:tc>
          <w:tcPr>
            <w:tcW w:w="2268" w:type="dxa"/>
          </w:tcPr>
          <w:p w14:paraId="6610C970" w14:textId="77777777" w:rsidR="007E529A" w:rsidRPr="003F1DBA" w:rsidRDefault="007E529A" w:rsidP="003500E6">
            <w:pPr>
              <w:spacing w:before="72"/>
              <w:rPr>
                <w:rFonts w:eastAsia="Arial" w:cs="Arial"/>
              </w:rPr>
            </w:pPr>
          </w:p>
        </w:tc>
        <w:tc>
          <w:tcPr>
            <w:tcW w:w="1783" w:type="dxa"/>
          </w:tcPr>
          <w:p w14:paraId="2D0CC49A" w14:textId="77777777" w:rsidR="007E529A" w:rsidRPr="003F1DBA" w:rsidRDefault="007E529A" w:rsidP="003500E6">
            <w:pPr>
              <w:spacing w:before="72"/>
              <w:rPr>
                <w:rFonts w:eastAsia="Arial" w:cs="Arial"/>
              </w:rPr>
            </w:pPr>
          </w:p>
        </w:tc>
      </w:tr>
      <w:tr w:rsidR="007E529A" w:rsidRPr="003F1DBA" w14:paraId="02C3675E" w14:textId="77777777" w:rsidTr="003500E6">
        <w:tc>
          <w:tcPr>
            <w:tcW w:w="421" w:type="dxa"/>
          </w:tcPr>
          <w:p w14:paraId="4FE43E72" w14:textId="77777777" w:rsidR="007E529A" w:rsidRPr="003F1DBA" w:rsidRDefault="007E529A" w:rsidP="003500E6">
            <w:pPr>
              <w:spacing w:before="72"/>
              <w:rPr>
                <w:rFonts w:eastAsia="Arial" w:cs="Arial"/>
                <w:lang w:val="sr-Cyrl-RS"/>
              </w:rPr>
            </w:pPr>
            <w:r w:rsidRPr="003F1DBA">
              <w:rPr>
                <w:rFonts w:eastAsia="Arial" w:cs="Arial"/>
                <w:lang w:val="sr-Cyrl-RS"/>
              </w:rPr>
              <w:t>2</w:t>
            </w:r>
          </w:p>
        </w:tc>
        <w:tc>
          <w:tcPr>
            <w:tcW w:w="5528" w:type="dxa"/>
          </w:tcPr>
          <w:p w14:paraId="023C87EA" w14:textId="77777777" w:rsidR="007E529A" w:rsidRPr="003F1DBA" w:rsidRDefault="007E529A" w:rsidP="003500E6">
            <w:pPr>
              <w:spacing w:before="72"/>
              <w:rPr>
                <w:rFonts w:eastAsia="Arial" w:cs="Arial"/>
              </w:rPr>
            </w:pPr>
          </w:p>
        </w:tc>
        <w:tc>
          <w:tcPr>
            <w:tcW w:w="2268" w:type="dxa"/>
          </w:tcPr>
          <w:p w14:paraId="6736D015" w14:textId="77777777" w:rsidR="007E529A" w:rsidRPr="003F1DBA" w:rsidRDefault="007E529A" w:rsidP="003500E6">
            <w:pPr>
              <w:spacing w:before="72"/>
              <w:rPr>
                <w:rFonts w:eastAsia="Arial" w:cs="Arial"/>
              </w:rPr>
            </w:pPr>
          </w:p>
        </w:tc>
        <w:tc>
          <w:tcPr>
            <w:tcW w:w="1783" w:type="dxa"/>
          </w:tcPr>
          <w:p w14:paraId="3CD998B0" w14:textId="77777777" w:rsidR="007E529A" w:rsidRPr="003F1DBA" w:rsidRDefault="007E529A" w:rsidP="003500E6">
            <w:pPr>
              <w:spacing w:before="72"/>
              <w:rPr>
                <w:rFonts w:eastAsia="Arial" w:cs="Arial"/>
              </w:rPr>
            </w:pPr>
          </w:p>
        </w:tc>
      </w:tr>
      <w:tr w:rsidR="007E529A" w:rsidRPr="003F1DBA" w14:paraId="3F0716AC" w14:textId="77777777" w:rsidTr="003500E6">
        <w:tc>
          <w:tcPr>
            <w:tcW w:w="421" w:type="dxa"/>
          </w:tcPr>
          <w:p w14:paraId="1D6122F2" w14:textId="77777777" w:rsidR="007E529A" w:rsidRPr="003F1DBA" w:rsidRDefault="007E529A" w:rsidP="003500E6">
            <w:pPr>
              <w:spacing w:before="72"/>
              <w:rPr>
                <w:rFonts w:eastAsia="Arial" w:cs="Arial"/>
                <w:lang w:val="sr-Cyrl-RS"/>
              </w:rPr>
            </w:pPr>
            <w:r w:rsidRPr="003F1DBA">
              <w:rPr>
                <w:rFonts w:eastAsia="Arial" w:cs="Arial"/>
                <w:lang w:val="sr-Cyrl-RS"/>
              </w:rPr>
              <w:t>3</w:t>
            </w:r>
          </w:p>
        </w:tc>
        <w:tc>
          <w:tcPr>
            <w:tcW w:w="5528" w:type="dxa"/>
          </w:tcPr>
          <w:p w14:paraId="32864E52" w14:textId="77777777" w:rsidR="007E529A" w:rsidRPr="003F1DBA" w:rsidRDefault="007E529A" w:rsidP="003500E6">
            <w:pPr>
              <w:spacing w:before="72"/>
              <w:rPr>
                <w:rFonts w:eastAsia="Arial" w:cs="Arial"/>
              </w:rPr>
            </w:pPr>
          </w:p>
        </w:tc>
        <w:tc>
          <w:tcPr>
            <w:tcW w:w="2268" w:type="dxa"/>
          </w:tcPr>
          <w:p w14:paraId="6577774E" w14:textId="77777777" w:rsidR="007E529A" w:rsidRPr="003F1DBA" w:rsidRDefault="007E529A" w:rsidP="003500E6">
            <w:pPr>
              <w:spacing w:before="72"/>
              <w:rPr>
                <w:rFonts w:eastAsia="Arial" w:cs="Arial"/>
              </w:rPr>
            </w:pPr>
          </w:p>
        </w:tc>
        <w:tc>
          <w:tcPr>
            <w:tcW w:w="1783" w:type="dxa"/>
          </w:tcPr>
          <w:p w14:paraId="3328CB2C" w14:textId="77777777" w:rsidR="007E529A" w:rsidRPr="003F1DBA" w:rsidRDefault="007E529A" w:rsidP="003500E6">
            <w:pPr>
              <w:spacing w:before="72"/>
              <w:rPr>
                <w:rFonts w:eastAsia="Arial" w:cs="Arial"/>
              </w:rPr>
            </w:pPr>
          </w:p>
        </w:tc>
      </w:tr>
    </w:tbl>
    <w:p w14:paraId="0DFDAD76" w14:textId="77777777" w:rsidR="007E529A" w:rsidRPr="003F1DBA" w:rsidRDefault="007E529A" w:rsidP="007E529A">
      <w:pPr>
        <w:spacing w:before="1"/>
        <w:rPr>
          <w:rFonts w:eastAsia="Arial" w:cs="Arial"/>
        </w:rPr>
      </w:pPr>
    </w:p>
    <w:p w14:paraId="57F44DB3" w14:textId="77777777" w:rsidR="007E529A" w:rsidRPr="003F1DBA" w:rsidRDefault="007E529A" w:rsidP="00DD6B96">
      <w:pPr>
        <w:widowControl w:val="0"/>
        <w:numPr>
          <w:ilvl w:val="0"/>
          <w:numId w:val="26"/>
        </w:numPr>
        <w:spacing w:before="0" w:line="359" w:lineRule="auto"/>
        <w:ind w:left="426" w:right="-2"/>
        <w:jc w:val="left"/>
        <w:rPr>
          <w:rFonts w:eastAsia="Arial" w:cs="Arial"/>
        </w:rPr>
      </w:pPr>
      <w:r w:rsidRPr="003F1DBA">
        <w:rPr>
          <w:rFonts w:eastAsia="Arial" w:cs="Arial"/>
          <w:spacing w:val="-1"/>
        </w:rPr>
        <w:t>Име</w:t>
      </w:r>
      <w:r w:rsidRPr="003F1DBA">
        <w:rPr>
          <w:rFonts w:eastAsia="Arial" w:cs="Arial"/>
        </w:rPr>
        <w:t>,</w:t>
      </w:r>
      <w:r w:rsidRPr="003F1DBA">
        <w:rPr>
          <w:rFonts w:eastAsia="Arial" w:cs="Arial"/>
          <w:spacing w:val="-2"/>
        </w:rPr>
        <w:t xml:space="preserve"> </w:t>
      </w:r>
      <w:r w:rsidRPr="003F1DBA">
        <w:rPr>
          <w:rFonts w:eastAsia="Arial" w:cs="Arial"/>
          <w:spacing w:val="-1"/>
        </w:rPr>
        <w:t>презиме</w:t>
      </w:r>
      <w:r w:rsidRPr="003F1DBA">
        <w:rPr>
          <w:rFonts w:eastAsia="Arial" w:cs="Arial"/>
        </w:rPr>
        <w:t xml:space="preserve"> и</w:t>
      </w:r>
      <w:r w:rsidRPr="003F1DBA">
        <w:rPr>
          <w:rFonts w:eastAsia="Arial" w:cs="Arial"/>
          <w:spacing w:val="51"/>
        </w:rPr>
        <w:t xml:space="preserve"> </w:t>
      </w:r>
      <w:r w:rsidRPr="003F1DBA">
        <w:rPr>
          <w:rFonts w:eastAsia="Arial" w:cs="Arial"/>
          <w:spacing w:val="-1"/>
        </w:rPr>
        <w:t>број</w:t>
      </w:r>
      <w:r w:rsidRPr="003F1DBA">
        <w:rPr>
          <w:rFonts w:eastAsia="Arial" w:cs="Arial"/>
        </w:rPr>
        <w:t xml:space="preserve"> </w:t>
      </w:r>
      <w:r w:rsidRPr="003F1DBA">
        <w:rPr>
          <w:rFonts w:eastAsia="Arial" w:cs="Arial"/>
          <w:spacing w:val="-1"/>
        </w:rPr>
        <w:t>телефона</w:t>
      </w:r>
      <w:r w:rsidRPr="003F1DBA">
        <w:rPr>
          <w:rFonts w:eastAsia="Arial" w:cs="Arial"/>
          <w:lang w:val="sr-Cyrl-RS"/>
        </w:rPr>
        <w:t xml:space="preserve"> лица у огранку РБ Колубара коме се добављач јавља:</w:t>
      </w:r>
    </w:p>
    <w:p w14:paraId="5255B0F4" w14:textId="77777777" w:rsidR="007E529A" w:rsidRPr="003F1DBA" w:rsidRDefault="007E529A" w:rsidP="007E529A">
      <w:pPr>
        <w:widowControl w:val="0"/>
        <w:spacing w:before="0" w:line="359" w:lineRule="auto"/>
        <w:ind w:right="-2"/>
        <w:jc w:val="left"/>
        <w:rPr>
          <w:rFonts w:eastAsia="Arial" w:cs="Arial"/>
        </w:rPr>
      </w:pPr>
      <w:r w:rsidRPr="003F1DBA">
        <w:rPr>
          <w:rFonts w:eastAsia="Arial" w:cs="Arial"/>
          <w:lang w:val="sr-Cyrl-RS"/>
        </w:rPr>
        <w:t xml:space="preserve">________________________________________________________________________ </w:t>
      </w:r>
    </w:p>
    <w:p w14:paraId="3C72742E" w14:textId="77777777" w:rsidR="007E529A" w:rsidRPr="003F1DBA" w:rsidRDefault="007E529A" w:rsidP="007E529A">
      <w:pPr>
        <w:spacing w:before="0"/>
        <w:rPr>
          <w:rFonts w:eastAsia="Arial" w:cs="Arial"/>
          <w:lang w:val="sr-Cyrl-RS"/>
        </w:rPr>
      </w:pPr>
      <w:r w:rsidRPr="003F1DBA">
        <w:rPr>
          <w:rFonts w:eastAsia="Arial" w:cs="Arial"/>
          <w:lang w:val="sr-Cyrl-RS"/>
        </w:rPr>
        <w:t xml:space="preserve">_________________________________________________________________________ </w:t>
      </w:r>
    </w:p>
    <w:p w14:paraId="0DDFE600" w14:textId="77777777" w:rsidR="007E529A" w:rsidRPr="003F1DBA" w:rsidRDefault="007E529A" w:rsidP="007E529A">
      <w:pPr>
        <w:jc w:val="right"/>
        <w:rPr>
          <w:rFonts w:eastAsia="Arial" w:cs="Arial"/>
          <w:lang w:val="sr-Cyrl-RS"/>
        </w:rPr>
      </w:pPr>
      <w:r w:rsidRPr="003F1DBA">
        <w:rPr>
          <w:rFonts w:eastAsia="Arial" w:cs="Arial"/>
          <w:lang w:val="sr-Cyrl-RS"/>
        </w:rPr>
        <w:t>Име и презиме одговорног лица добављача:</w:t>
      </w:r>
    </w:p>
    <w:p w14:paraId="618746F2" w14:textId="77777777" w:rsidR="007E529A" w:rsidRPr="003F1DBA" w:rsidRDefault="007E529A" w:rsidP="007E529A">
      <w:pPr>
        <w:spacing w:before="240"/>
        <w:jc w:val="right"/>
        <w:rPr>
          <w:rFonts w:eastAsia="Arial" w:cs="Arial"/>
          <w:lang w:val="sr-Cyrl-RS"/>
        </w:rPr>
      </w:pPr>
      <w:r w:rsidRPr="003F1DBA">
        <w:rPr>
          <w:rFonts w:eastAsia="Arial" w:cs="Arial"/>
          <w:lang w:val="sr-Cyrl-RS"/>
        </w:rPr>
        <w:t>___________________________________________</w:t>
      </w:r>
    </w:p>
    <w:p w14:paraId="678C7F2F" w14:textId="0F0D4097" w:rsidR="007E529A" w:rsidRDefault="007E529A" w:rsidP="00900BA9">
      <w:pPr>
        <w:spacing w:before="0"/>
        <w:jc w:val="left"/>
        <w:rPr>
          <w:rFonts w:cs="Arial"/>
          <w:lang w:val="sr-Cyrl-RS"/>
        </w:rPr>
      </w:pPr>
    </w:p>
    <w:p w14:paraId="0A739695" w14:textId="45666E13" w:rsidR="007E529A" w:rsidRDefault="007E529A" w:rsidP="00900BA9">
      <w:pPr>
        <w:spacing w:before="0"/>
        <w:jc w:val="left"/>
        <w:rPr>
          <w:rFonts w:cs="Arial"/>
          <w:lang w:val="sr-Cyrl-RS"/>
        </w:rPr>
      </w:pPr>
    </w:p>
    <w:p w14:paraId="7E4C3D34" w14:textId="0E89B776" w:rsidR="00795227" w:rsidRDefault="00795227" w:rsidP="00900BA9">
      <w:pPr>
        <w:spacing w:before="0"/>
        <w:jc w:val="left"/>
        <w:rPr>
          <w:rFonts w:cs="Arial"/>
          <w:lang w:val="sr-Cyrl-RS"/>
        </w:rPr>
      </w:pPr>
    </w:p>
    <w:p w14:paraId="544FEE93" w14:textId="207948AF" w:rsidR="00D1768E" w:rsidRDefault="00D1768E" w:rsidP="00900BA9">
      <w:pPr>
        <w:spacing w:before="0"/>
        <w:jc w:val="left"/>
        <w:rPr>
          <w:rFonts w:cs="Arial"/>
          <w:lang w:val="sr-Cyrl-RS"/>
        </w:rPr>
      </w:pPr>
    </w:p>
    <w:p w14:paraId="67E62CE0" w14:textId="77777777" w:rsidR="00D1768E" w:rsidRDefault="00D1768E" w:rsidP="00900BA9">
      <w:pPr>
        <w:spacing w:before="0"/>
        <w:jc w:val="left"/>
        <w:rPr>
          <w:rFonts w:cs="Arial"/>
          <w:lang w:val="sr-Cyrl-RS"/>
        </w:rPr>
      </w:pPr>
    </w:p>
    <w:p w14:paraId="37908D18" w14:textId="201EA9C4" w:rsidR="005F018B" w:rsidRPr="00115DBC" w:rsidRDefault="005F018B" w:rsidP="00D1768E">
      <w:pPr>
        <w:spacing w:before="0"/>
        <w:rPr>
          <w:rFonts w:cs="Arial"/>
          <w:b/>
          <w:lang w:val="sr-Cyrl-RS"/>
        </w:rPr>
        <w:sectPr w:rsidR="005F018B" w:rsidRPr="00115DBC" w:rsidSect="00BD6DBD">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260" w:left="1440" w:header="142" w:footer="436" w:gutter="0"/>
          <w:cols w:space="708"/>
          <w:titlePg/>
          <w:docGrid w:linePitch="360"/>
        </w:sectPr>
      </w:pPr>
    </w:p>
    <w:p w14:paraId="1E48D4EB" w14:textId="03E93486" w:rsidR="001A2A01" w:rsidRPr="00F74A79" w:rsidRDefault="001A2A01" w:rsidP="0014630F">
      <w:pPr>
        <w:keepNext/>
        <w:tabs>
          <w:tab w:val="left" w:pos="567"/>
        </w:tabs>
        <w:spacing w:before="0"/>
        <w:outlineLvl w:val="0"/>
        <w:rPr>
          <w:rFonts w:cs="Arial"/>
          <w:b/>
          <w:lang w:val="sr-Cyrl-RS"/>
        </w:rPr>
      </w:pPr>
    </w:p>
    <w:p w14:paraId="2698A585" w14:textId="1E1EE5C4" w:rsidR="00765DB9" w:rsidRPr="00C05393" w:rsidRDefault="00765DB9" w:rsidP="0014630F">
      <w:pPr>
        <w:keepNext/>
        <w:tabs>
          <w:tab w:val="left" w:pos="567"/>
        </w:tabs>
        <w:spacing w:before="0"/>
        <w:outlineLvl w:val="0"/>
        <w:rPr>
          <w:rFonts w:cs="Arial"/>
          <w:b/>
        </w:rPr>
      </w:pPr>
    </w:p>
    <w:p w14:paraId="1B9A88EA" w14:textId="480061FA" w:rsidR="00765DB9" w:rsidRPr="00C05393" w:rsidRDefault="00514FDF" w:rsidP="00B75815">
      <w:pPr>
        <w:keepNext/>
        <w:tabs>
          <w:tab w:val="left" w:pos="567"/>
        </w:tabs>
        <w:spacing w:before="0"/>
        <w:ind w:left="360"/>
        <w:jc w:val="center"/>
        <w:outlineLvl w:val="0"/>
        <w:rPr>
          <w:rFonts w:cs="Arial"/>
        </w:rPr>
      </w:pPr>
      <w:r>
        <w:rPr>
          <w:rFonts w:cs="Arial"/>
          <w:b/>
          <w:lang w:val="sr-Cyrl-RS"/>
        </w:rPr>
        <w:t>8</w:t>
      </w:r>
      <w:r w:rsidR="00765DB9" w:rsidRPr="00C05393">
        <w:rPr>
          <w:rFonts w:cs="Arial"/>
          <w:b/>
        </w:rPr>
        <w:t xml:space="preserve">. </w:t>
      </w:r>
      <w:r w:rsidR="00765DB9" w:rsidRPr="0017554C">
        <w:rPr>
          <w:rFonts w:cs="Arial"/>
          <w:b/>
        </w:rPr>
        <w:t>МОДЕЛ УГОВОРА</w:t>
      </w:r>
    </w:p>
    <w:bookmarkEnd w:id="257"/>
    <w:p w14:paraId="12834331" w14:textId="77777777" w:rsidR="00765DB9" w:rsidRPr="00C05393" w:rsidRDefault="00765DB9" w:rsidP="00765DB9">
      <w:pPr>
        <w:tabs>
          <w:tab w:val="left" w:pos="567"/>
        </w:tabs>
        <w:spacing w:before="0"/>
        <w:rPr>
          <w:rFonts w:cs="Arial"/>
          <w:lang w:val="sr-Cyrl-RS"/>
        </w:rPr>
      </w:pPr>
      <w:r w:rsidRPr="00C05393">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0B55B88" w14:textId="77777777" w:rsidR="00513FEB" w:rsidRPr="00C05393" w:rsidRDefault="00513FEB" w:rsidP="00765DB9">
      <w:pPr>
        <w:tabs>
          <w:tab w:val="left" w:pos="567"/>
        </w:tabs>
        <w:spacing w:before="0"/>
        <w:rPr>
          <w:rFonts w:cs="Arial"/>
          <w:lang w:val="sr-Cyrl-RS"/>
        </w:rPr>
      </w:pPr>
    </w:p>
    <w:p w14:paraId="0F04E777" w14:textId="77777777" w:rsidR="00765DB9" w:rsidRPr="00C05393" w:rsidRDefault="00765DB9" w:rsidP="00765DB9">
      <w:pPr>
        <w:tabs>
          <w:tab w:val="left" w:pos="567"/>
        </w:tabs>
        <w:spacing w:before="0"/>
        <w:rPr>
          <w:rFonts w:cs="Arial"/>
          <w:color w:val="000000"/>
        </w:rPr>
      </w:pPr>
    </w:p>
    <w:p w14:paraId="4A306CBD" w14:textId="77777777" w:rsidR="00765DB9" w:rsidRPr="00C05393" w:rsidRDefault="00765DB9" w:rsidP="00765DB9">
      <w:pPr>
        <w:tabs>
          <w:tab w:val="left" w:pos="567"/>
        </w:tabs>
        <w:spacing w:before="0"/>
        <w:rPr>
          <w:rFonts w:cs="Arial"/>
          <w:b/>
        </w:rPr>
      </w:pPr>
      <w:r w:rsidRPr="00C05393">
        <w:rPr>
          <w:rFonts w:cs="Arial"/>
          <w:b/>
        </w:rPr>
        <w:t>Уговорне стране:</w:t>
      </w:r>
    </w:p>
    <w:p w14:paraId="3EC86474" w14:textId="77777777" w:rsidR="00DD5024" w:rsidRPr="004D04C1" w:rsidRDefault="00DD5024" w:rsidP="00DD5024">
      <w:pPr>
        <w:tabs>
          <w:tab w:val="left" w:pos="567"/>
        </w:tabs>
        <w:spacing w:before="0"/>
        <w:rPr>
          <w:rFonts w:cs="Arial"/>
          <w:b/>
          <w:lang w:val="en-GB"/>
        </w:rPr>
      </w:pPr>
    </w:p>
    <w:p w14:paraId="1C2C58DA" w14:textId="18C24E56" w:rsidR="00B75815" w:rsidRPr="00C05393" w:rsidRDefault="00B75815" w:rsidP="00B75815">
      <w:pPr>
        <w:spacing w:before="0"/>
        <w:rPr>
          <w:rFonts w:cs="Arial"/>
          <w:lang w:val="sr-Cyrl-CS" w:eastAsia="hr-HR"/>
        </w:rPr>
      </w:pPr>
      <w:r w:rsidRPr="00C05393">
        <w:rPr>
          <w:rFonts w:cs="Arial"/>
          <w:lang w:val="sr-Cyrl-CS" w:eastAsia="hr-HR"/>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4AFAC347" w14:textId="77777777" w:rsidR="00DD5024" w:rsidRPr="00C05393" w:rsidRDefault="00DD5024" w:rsidP="00DD5024">
      <w:pPr>
        <w:spacing w:before="0"/>
        <w:rPr>
          <w:rFonts w:cs="Arial"/>
        </w:rPr>
      </w:pPr>
    </w:p>
    <w:p w14:paraId="11225B27" w14:textId="77777777" w:rsidR="00DD5024" w:rsidRPr="00C05393" w:rsidRDefault="00DD5024" w:rsidP="00DD5024">
      <w:pPr>
        <w:spacing w:before="0"/>
        <w:rPr>
          <w:rFonts w:cs="Arial"/>
        </w:rPr>
      </w:pPr>
      <w:r w:rsidRPr="00C05393">
        <w:rPr>
          <w:rFonts w:cs="Arial"/>
        </w:rPr>
        <w:t>и</w:t>
      </w:r>
    </w:p>
    <w:p w14:paraId="6E0FB145" w14:textId="77777777" w:rsidR="00DD5024" w:rsidRPr="00C05393" w:rsidRDefault="00DD5024" w:rsidP="00DD5024">
      <w:pPr>
        <w:spacing w:before="0"/>
        <w:rPr>
          <w:rFonts w:cs="Arial"/>
        </w:rPr>
      </w:pPr>
    </w:p>
    <w:p w14:paraId="6B10968E" w14:textId="61FD4DB5" w:rsidR="00DD5024" w:rsidRPr="00C05393" w:rsidRDefault="00B75815" w:rsidP="00B75815">
      <w:pPr>
        <w:spacing w:before="0"/>
        <w:rPr>
          <w:rFonts w:eastAsia="Calibri" w:cs="Arial"/>
        </w:rPr>
      </w:pPr>
      <w:r w:rsidRPr="00C05393">
        <w:rPr>
          <w:rFonts w:eastAsia="Calibri" w:cs="Arial"/>
          <w:lang w:val="sr-Cyrl-RS"/>
        </w:rPr>
        <w:t>2.</w:t>
      </w:r>
      <w:r w:rsidR="00DD5024" w:rsidRPr="00C05393">
        <w:rPr>
          <w:rFonts w:eastAsia="Calibri" w:cs="Arial"/>
        </w:rPr>
        <w:t>_________________ из ________, ул. ____________, бр.____, матични број: ___________, ПИБ: ___________, текући рачун ____________,банка ______________ кога заступа __________________, _____________, (</w:t>
      </w:r>
      <w:r w:rsidR="00DD5024" w:rsidRPr="00C05393">
        <w:rPr>
          <w:rFonts w:eastAsia="Calibri" w:cs="Arial"/>
          <w:color w:val="00B0F0"/>
        </w:rPr>
        <w:t>као лидер у име и за рачун групе понуђача)</w:t>
      </w:r>
      <w:r w:rsidR="00DD5024" w:rsidRPr="00C05393">
        <w:rPr>
          <w:rFonts w:eastAsia="Calibri" w:cs="Arial"/>
        </w:rPr>
        <w:t xml:space="preserve"> </w:t>
      </w:r>
    </w:p>
    <w:p w14:paraId="766CB467" w14:textId="77777777" w:rsidR="00DD5024" w:rsidRPr="00C05393" w:rsidRDefault="00DD5024" w:rsidP="00DD5024">
      <w:pPr>
        <w:spacing w:before="0"/>
        <w:ind w:left="360"/>
        <w:rPr>
          <w:rFonts w:cs="Arial"/>
        </w:rPr>
      </w:pPr>
    </w:p>
    <w:p w14:paraId="4351C622" w14:textId="77777777" w:rsidR="00DD5024" w:rsidRPr="00C05393" w:rsidRDefault="00DD5024" w:rsidP="00DD5024">
      <w:pPr>
        <w:spacing w:before="0"/>
        <w:rPr>
          <w:rFonts w:eastAsia="Calibri" w:cs="Arial"/>
          <w:lang w:val="sr-Cyrl-BA"/>
        </w:rPr>
      </w:pPr>
      <w:r w:rsidRPr="00C05393">
        <w:rPr>
          <w:rFonts w:eastAsia="Calibri" w:cs="Arial"/>
        </w:rPr>
        <w:t>2а)________________________________________из</w:t>
      </w:r>
      <w:r w:rsidRPr="00C05393">
        <w:rPr>
          <w:rFonts w:eastAsia="Calibri" w:cs="Arial"/>
        </w:rPr>
        <w:tab/>
        <w:t>_____________, улица</w:t>
      </w:r>
    </w:p>
    <w:p w14:paraId="332AE3CA" w14:textId="77777777" w:rsidR="00DD5024" w:rsidRPr="00C05393" w:rsidRDefault="00DD5024" w:rsidP="00DD5024">
      <w:pPr>
        <w:spacing w:before="0"/>
        <w:rPr>
          <w:rFonts w:eastAsia="Calibri" w:cs="Arial"/>
        </w:rPr>
      </w:pPr>
      <w:r w:rsidRPr="00C05393">
        <w:rPr>
          <w:rFonts w:eastAsia="Calibri" w:cs="Arial"/>
        </w:rPr>
        <w:t xml:space="preserve"> ___________________ бр. ___, ПИБ: _____________, матични број _____________, </w:t>
      </w:r>
      <w:r w:rsidRPr="00C05393">
        <w:rPr>
          <w:rFonts w:cs="Arial"/>
        </w:rPr>
        <w:t>текући рачун ____________,банка ______________ ,</w:t>
      </w:r>
      <w:r w:rsidRPr="00C05393">
        <w:rPr>
          <w:rFonts w:eastAsia="Calibri" w:cs="Arial"/>
        </w:rPr>
        <w:t>кога заступа __________________________, (</w:t>
      </w:r>
      <w:r w:rsidRPr="00C05393">
        <w:rPr>
          <w:rFonts w:eastAsia="Calibri" w:cs="Arial"/>
          <w:color w:val="00B0F0"/>
        </w:rPr>
        <w:t>члан групе понуђача или подизвођач</w:t>
      </w:r>
      <w:r w:rsidRPr="00C05393">
        <w:rPr>
          <w:rFonts w:eastAsia="Calibri" w:cs="Arial"/>
        </w:rPr>
        <w:t>)</w:t>
      </w:r>
    </w:p>
    <w:p w14:paraId="0F718345" w14:textId="77777777" w:rsidR="00DD5024" w:rsidRPr="00C05393" w:rsidRDefault="00DD5024" w:rsidP="00DD5024">
      <w:pPr>
        <w:spacing w:before="0"/>
        <w:rPr>
          <w:rFonts w:eastAsia="Calibri" w:cs="Arial"/>
          <w:lang w:val="sr-Cyrl-BA"/>
        </w:rPr>
      </w:pPr>
      <w:r w:rsidRPr="00C05393">
        <w:rPr>
          <w:rFonts w:eastAsia="Calibri" w:cs="Arial"/>
        </w:rPr>
        <w:t>2б)_______________________________________из</w:t>
      </w:r>
      <w:r w:rsidRPr="00C05393">
        <w:rPr>
          <w:rFonts w:eastAsia="Calibri" w:cs="Arial"/>
        </w:rPr>
        <w:tab/>
        <w:t>_____________, улица</w:t>
      </w:r>
    </w:p>
    <w:p w14:paraId="10C59B1A" w14:textId="77777777" w:rsidR="00DD5024" w:rsidRPr="00C05393" w:rsidRDefault="00DD5024" w:rsidP="00DD5024">
      <w:pPr>
        <w:spacing w:before="0"/>
        <w:rPr>
          <w:rFonts w:eastAsia="Calibri" w:cs="Arial"/>
        </w:rPr>
      </w:pPr>
      <w:r w:rsidRPr="00C05393">
        <w:rPr>
          <w:rFonts w:eastAsia="Calibri" w:cs="Arial"/>
        </w:rPr>
        <w:t xml:space="preserve"> ___________________ бр. ___, ПИБ: _____________, матични број _____________, </w:t>
      </w:r>
    </w:p>
    <w:p w14:paraId="07DBEE4B" w14:textId="77777777" w:rsidR="00DD5024" w:rsidRPr="00C05393" w:rsidRDefault="00DD5024" w:rsidP="00DD5024">
      <w:pPr>
        <w:spacing w:before="0"/>
        <w:rPr>
          <w:rFonts w:eastAsia="Calibri" w:cs="Arial"/>
        </w:rPr>
      </w:pPr>
      <w:r w:rsidRPr="00C05393">
        <w:rPr>
          <w:rFonts w:cs="Arial"/>
        </w:rPr>
        <w:t>текући рачун ____________,банка ______________ ,</w:t>
      </w:r>
      <w:r w:rsidRPr="00C05393">
        <w:rPr>
          <w:rFonts w:eastAsia="Calibri" w:cs="Arial"/>
        </w:rPr>
        <w:t>кога  заступа _______________________, (</w:t>
      </w:r>
      <w:r w:rsidRPr="00C05393">
        <w:rPr>
          <w:rFonts w:eastAsia="Calibri" w:cs="Arial"/>
          <w:color w:val="00B0F0"/>
        </w:rPr>
        <w:t>члан групе понуђача или подизвођач</w:t>
      </w:r>
      <w:r w:rsidRPr="00C05393">
        <w:rPr>
          <w:rFonts w:eastAsia="Calibri" w:cs="Arial"/>
        </w:rPr>
        <w:t xml:space="preserve">) </w:t>
      </w:r>
    </w:p>
    <w:p w14:paraId="1B516F6B" w14:textId="77777777" w:rsidR="00DD5024" w:rsidRPr="00C05393" w:rsidRDefault="00DD5024" w:rsidP="00DD5024">
      <w:pPr>
        <w:spacing w:before="0"/>
        <w:rPr>
          <w:rFonts w:eastAsia="Calibri" w:cs="Arial"/>
        </w:rPr>
      </w:pPr>
      <w:r w:rsidRPr="00C05393">
        <w:rPr>
          <w:rFonts w:cs="Arial"/>
        </w:rPr>
        <w:t>(у даљем тексту: Продавац)</w:t>
      </w:r>
    </w:p>
    <w:p w14:paraId="1E2C09E1" w14:textId="77777777" w:rsidR="00DD5024" w:rsidRPr="00C05393" w:rsidRDefault="00DD5024" w:rsidP="00DD5024">
      <w:pPr>
        <w:tabs>
          <w:tab w:val="left" w:pos="567"/>
        </w:tabs>
        <w:spacing w:before="0"/>
        <w:rPr>
          <w:rFonts w:cs="Arial"/>
        </w:rPr>
      </w:pPr>
    </w:p>
    <w:p w14:paraId="1A83C473" w14:textId="68F61AEF" w:rsidR="00DD5024" w:rsidRDefault="00DD5024" w:rsidP="00DD5024">
      <w:pPr>
        <w:tabs>
          <w:tab w:val="left" w:pos="567"/>
        </w:tabs>
        <w:spacing w:before="0"/>
        <w:rPr>
          <w:rFonts w:cs="Arial"/>
        </w:rPr>
      </w:pPr>
      <w:r w:rsidRPr="00C05393">
        <w:rPr>
          <w:rFonts w:cs="Arial"/>
        </w:rPr>
        <w:t>(у даљем тексту заједно: Уговорне стране)</w:t>
      </w:r>
    </w:p>
    <w:p w14:paraId="447432C4" w14:textId="53B05D86" w:rsidR="0038521E" w:rsidRDefault="0038521E" w:rsidP="00DD5024">
      <w:pPr>
        <w:tabs>
          <w:tab w:val="left" w:pos="567"/>
        </w:tabs>
        <w:spacing w:before="0"/>
        <w:rPr>
          <w:rFonts w:cs="Arial"/>
        </w:rPr>
      </w:pPr>
    </w:p>
    <w:p w14:paraId="3000D1F8" w14:textId="1321ECE4" w:rsidR="0038521E" w:rsidRDefault="0038521E" w:rsidP="00DD5024">
      <w:pPr>
        <w:tabs>
          <w:tab w:val="left" w:pos="567"/>
        </w:tabs>
        <w:spacing w:before="0"/>
        <w:rPr>
          <w:rFonts w:cs="Arial"/>
        </w:rPr>
      </w:pPr>
    </w:p>
    <w:p w14:paraId="70405393" w14:textId="0BC25E59" w:rsidR="0038521E" w:rsidRDefault="0038521E" w:rsidP="0038521E">
      <w:pPr>
        <w:spacing w:line="480" w:lineRule="auto"/>
        <w:jc w:val="center"/>
        <w:rPr>
          <w:rFonts w:cs="Arial"/>
          <w:lang w:val="sr-Cyrl-RS"/>
        </w:rPr>
      </w:pPr>
      <w:bookmarkStart w:id="258" w:name="_Toc442559949"/>
      <w:r w:rsidRPr="00C05393">
        <w:rPr>
          <w:rFonts w:cs="Arial"/>
          <w:b/>
        </w:rPr>
        <w:t>УГОВОР О КУПОПРОДАЈИ</w:t>
      </w:r>
      <w:bookmarkEnd w:id="258"/>
      <w:r w:rsidRPr="00C05393">
        <w:rPr>
          <w:rFonts w:cs="Arial"/>
          <w:b/>
          <w:lang w:val="sr-Cyrl-RS"/>
        </w:rPr>
        <w:t xml:space="preserve"> </w:t>
      </w:r>
      <w:r w:rsidRPr="00C05393">
        <w:rPr>
          <w:rFonts w:cs="Arial"/>
          <w:b/>
        </w:rPr>
        <w:t>ДОБАРА</w:t>
      </w:r>
      <w:r w:rsidRPr="00C05393">
        <w:rPr>
          <w:rFonts w:cs="Arial"/>
          <w:b/>
          <w:color w:val="00B0F0"/>
        </w:rPr>
        <w:t xml:space="preserve"> </w:t>
      </w:r>
      <w:r w:rsidRPr="00C05393">
        <w:rPr>
          <w:rFonts w:cs="Arial"/>
          <w:b/>
          <w:lang w:val="sr-Cyrl-RS"/>
        </w:rPr>
        <w:t>:</w:t>
      </w:r>
      <w:r w:rsidR="00FF4DEE">
        <w:rPr>
          <w:rFonts w:cs="Arial"/>
          <w:lang w:val="ru-RU"/>
        </w:rPr>
        <w:t xml:space="preserve"> </w:t>
      </w:r>
      <w:r w:rsidR="00FF4DEE" w:rsidRPr="00FF4DEE">
        <w:rPr>
          <w:rFonts w:cs="Arial"/>
          <w:lang w:val="sr-Cyrl-RS"/>
        </w:rPr>
        <w:t xml:space="preserve"> </w:t>
      </w:r>
    </w:p>
    <w:p w14:paraId="3AAA3DF8" w14:textId="77777777" w:rsidR="00FF4DEE" w:rsidRPr="00C05393" w:rsidRDefault="00FF4DEE" w:rsidP="0038521E">
      <w:pPr>
        <w:spacing w:line="480" w:lineRule="auto"/>
        <w:jc w:val="center"/>
        <w:rPr>
          <w:rFonts w:cs="Arial"/>
          <w:b/>
          <w:lang w:val="ru-RU"/>
        </w:rPr>
      </w:pPr>
    </w:p>
    <w:p w14:paraId="6ED333B2" w14:textId="77777777" w:rsidR="0038521E" w:rsidRPr="00883131" w:rsidRDefault="0038521E" w:rsidP="0038521E">
      <w:pPr>
        <w:tabs>
          <w:tab w:val="left" w:pos="567"/>
        </w:tabs>
        <w:spacing w:before="0"/>
        <w:jc w:val="center"/>
        <w:rPr>
          <w:rFonts w:cs="Arial"/>
          <w:b/>
          <w:lang w:val="sr-Cyrl-RS"/>
        </w:rPr>
      </w:pPr>
      <w:r w:rsidRPr="00883131">
        <w:rPr>
          <w:rFonts w:cs="Arial"/>
          <w:b/>
          <w:lang w:val="sr-Cyrl-RS"/>
        </w:rPr>
        <w:t>Партија бр. ______</w:t>
      </w:r>
      <w:r w:rsidRPr="00883131">
        <w:rPr>
          <w:rFonts w:cs="Arial"/>
          <w:b/>
          <w:lang w:val="sr-Cyrl-RS"/>
        </w:rPr>
        <w:tab/>
        <w:t>__________________________________</w:t>
      </w:r>
    </w:p>
    <w:p w14:paraId="37733943" w14:textId="77777777" w:rsidR="0038521E" w:rsidRPr="00883131" w:rsidRDefault="0038521E" w:rsidP="0038521E">
      <w:pPr>
        <w:tabs>
          <w:tab w:val="left" w:pos="567"/>
        </w:tabs>
        <w:spacing w:before="0"/>
        <w:jc w:val="center"/>
        <w:rPr>
          <w:rFonts w:cs="Arial"/>
          <w:b/>
          <w:lang w:val="sr-Cyrl-RS"/>
        </w:rPr>
      </w:pPr>
      <w:r w:rsidRPr="00883131">
        <w:rPr>
          <w:rFonts w:cs="Arial"/>
          <w:b/>
          <w:lang w:val="sr-Cyrl-RS"/>
        </w:rPr>
        <w:t>(</w:t>
      </w:r>
      <w:r w:rsidRPr="00883131">
        <w:rPr>
          <w:rFonts w:cs="Arial"/>
          <w:b/>
          <w:i/>
          <w:lang w:val="sr-Cyrl-RS"/>
        </w:rPr>
        <w:t>уписати број и назив Партије</w:t>
      </w:r>
      <w:r w:rsidRPr="00883131">
        <w:rPr>
          <w:rFonts w:cs="Arial"/>
          <w:b/>
          <w:lang w:val="sr-Cyrl-RS"/>
        </w:rPr>
        <w:t>)</w:t>
      </w:r>
    </w:p>
    <w:p w14:paraId="1789A09A" w14:textId="77777777" w:rsidR="0038521E" w:rsidRPr="00C05393" w:rsidRDefault="0038521E" w:rsidP="00DD5024">
      <w:pPr>
        <w:tabs>
          <w:tab w:val="left" w:pos="567"/>
        </w:tabs>
        <w:spacing w:before="0"/>
        <w:rPr>
          <w:rFonts w:cs="Arial"/>
          <w:lang w:val="sr-Latn-RS"/>
        </w:rPr>
      </w:pPr>
    </w:p>
    <w:p w14:paraId="4C141CBC" w14:textId="77777777" w:rsidR="00DD5024" w:rsidRPr="00C05393" w:rsidRDefault="00DD5024" w:rsidP="00DD5024">
      <w:pPr>
        <w:tabs>
          <w:tab w:val="left" w:pos="567"/>
        </w:tabs>
        <w:spacing w:before="0"/>
        <w:rPr>
          <w:rFonts w:cs="Arial"/>
          <w:lang w:val="sr-Cyrl-RS"/>
        </w:rPr>
      </w:pPr>
    </w:p>
    <w:p w14:paraId="3A9F318A" w14:textId="77777777" w:rsidR="00DD5024" w:rsidRPr="00C05393" w:rsidRDefault="00DD5024" w:rsidP="00DD5024">
      <w:pPr>
        <w:tabs>
          <w:tab w:val="left" w:pos="567"/>
        </w:tabs>
        <w:spacing w:before="0"/>
        <w:rPr>
          <w:rFonts w:cs="Arial"/>
        </w:rPr>
      </w:pPr>
      <w:r w:rsidRPr="00C05393">
        <w:rPr>
          <w:rFonts w:cs="Arial"/>
        </w:rPr>
        <w:t>Уговорне стране констатују:</w:t>
      </w:r>
    </w:p>
    <w:p w14:paraId="083C3B6D" w14:textId="2A93E785" w:rsidR="00DD5024" w:rsidRPr="00C05393" w:rsidRDefault="008D3478" w:rsidP="00DD5024">
      <w:pPr>
        <w:numPr>
          <w:ilvl w:val="0"/>
          <w:numId w:val="3"/>
        </w:numPr>
        <w:tabs>
          <w:tab w:val="num" w:pos="567"/>
        </w:tabs>
        <w:spacing w:before="80"/>
        <w:ind w:left="568" w:hanging="284"/>
        <w:rPr>
          <w:rFonts w:cs="Arial"/>
          <w:lang w:val="ru-RU"/>
        </w:rPr>
      </w:pPr>
      <w:r w:rsidRPr="00C05393">
        <w:rPr>
          <w:rFonts w:cs="Arial"/>
          <w:lang w:val="ru-RU"/>
        </w:rPr>
        <w:t xml:space="preserve">да је </w:t>
      </w:r>
      <w:r w:rsidR="0038521E">
        <w:rPr>
          <w:rFonts w:cs="Arial"/>
          <w:lang w:val="sr-Cyrl-RS"/>
        </w:rPr>
        <w:t xml:space="preserve">Наручилац(у даљем тексту : </w:t>
      </w:r>
      <w:r w:rsidRPr="00C05393">
        <w:rPr>
          <w:rFonts w:cs="Arial"/>
          <w:lang w:val="ru-RU"/>
        </w:rPr>
        <w:t>Купац</w:t>
      </w:r>
      <w:r w:rsidR="0038521E">
        <w:rPr>
          <w:rFonts w:cs="Arial"/>
          <w:lang w:val="ru-RU"/>
        </w:rPr>
        <w:t>)</w:t>
      </w:r>
      <w:r w:rsidR="00DD5024" w:rsidRPr="00C05393">
        <w:rPr>
          <w:rFonts w:cs="Arial"/>
          <w:lang w:val="ru-RU"/>
        </w:rPr>
        <w:t xml:space="preserve"> 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w:t>
      </w:r>
      <w:r w:rsidR="00FF4DEE">
        <w:rPr>
          <w:rFonts w:cs="Arial"/>
          <w:lang w:val="ru-RU"/>
        </w:rPr>
        <w:t>ЈН4000/0235-2/2018</w:t>
      </w:r>
      <w:r w:rsidR="00DD5024" w:rsidRPr="00C05393">
        <w:rPr>
          <w:rFonts w:cs="Arial"/>
          <w:lang w:val="sr-Latn-RS"/>
        </w:rPr>
        <w:t xml:space="preserve"> </w:t>
      </w:r>
      <w:r w:rsidR="00DD5024" w:rsidRPr="00C05393">
        <w:rPr>
          <w:rFonts w:cs="Arial"/>
          <w:lang w:val="ru-RU"/>
        </w:rPr>
        <w:t xml:space="preserve">ради набавке добара </w:t>
      </w:r>
      <w:r w:rsidR="00FF4DEE">
        <w:rPr>
          <w:rFonts w:cs="Arial"/>
          <w:lang w:val="sr-Cyrl-RS"/>
        </w:rPr>
        <w:t xml:space="preserve">Шине за потребе Огранка РБ Колубара </w:t>
      </w:r>
      <w:r w:rsidR="00FF4DEE">
        <w:rPr>
          <w:rFonts w:cs="Arial"/>
          <w:lang w:val="ru-RU"/>
        </w:rPr>
        <w:t>за партију _______</w:t>
      </w:r>
    </w:p>
    <w:p w14:paraId="09C0723C" w14:textId="77777777" w:rsidR="00DD5024" w:rsidRPr="00C05393" w:rsidRDefault="00DD5024" w:rsidP="00DD5024">
      <w:pPr>
        <w:numPr>
          <w:ilvl w:val="0"/>
          <w:numId w:val="3"/>
        </w:numPr>
        <w:tabs>
          <w:tab w:val="num" w:pos="567"/>
        </w:tabs>
        <w:spacing w:before="0"/>
        <w:ind w:left="568" w:hanging="284"/>
        <w:rPr>
          <w:rFonts w:cs="Arial"/>
          <w:lang w:val="ru-RU"/>
        </w:rPr>
      </w:pPr>
      <w:r w:rsidRPr="00C05393">
        <w:rPr>
          <w:rFonts w:cs="Arial"/>
          <w:lang w:val="ru-RU"/>
        </w:rPr>
        <w:t xml:space="preserve">да је Позив за подношење понуда у вези предметне јавне набавке објављен на Порталу јавних набавки дана_____________, као </w:t>
      </w:r>
      <w:r w:rsidR="008D3478" w:rsidRPr="00C05393">
        <w:rPr>
          <w:rFonts w:cs="Arial"/>
          <w:lang w:val="ru-RU"/>
        </w:rPr>
        <w:t>и на интернет страници Купца</w:t>
      </w:r>
      <w:r w:rsidRPr="00C05393">
        <w:rPr>
          <w:rFonts w:cs="Arial"/>
          <w:lang w:val="ru-RU"/>
        </w:rPr>
        <w:t xml:space="preserve"> и на Порталу Службених гласила и база прописа.</w:t>
      </w:r>
    </w:p>
    <w:p w14:paraId="36EB0CAA" w14:textId="7374C317" w:rsidR="00DD5024" w:rsidRPr="00C05393" w:rsidRDefault="008D3478" w:rsidP="00DD5024">
      <w:pPr>
        <w:numPr>
          <w:ilvl w:val="0"/>
          <w:numId w:val="3"/>
        </w:numPr>
        <w:tabs>
          <w:tab w:val="num" w:pos="567"/>
        </w:tabs>
        <w:spacing w:before="0"/>
        <w:ind w:left="568" w:hanging="284"/>
        <w:rPr>
          <w:rFonts w:cs="Arial"/>
          <w:lang w:val="ru-RU"/>
        </w:rPr>
      </w:pPr>
      <w:r w:rsidRPr="00C05393">
        <w:rPr>
          <w:rFonts w:cs="Arial"/>
          <w:lang w:val="ru-RU"/>
        </w:rPr>
        <w:lastRenderedPageBreak/>
        <w:t xml:space="preserve">да Понуда </w:t>
      </w:r>
      <w:r w:rsidR="0038521E">
        <w:rPr>
          <w:rFonts w:cs="Arial"/>
          <w:lang w:val="ru-RU"/>
        </w:rPr>
        <w:t xml:space="preserve">Понуђача (у даљем тексту: </w:t>
      </w:r>
      <w:r w:rsidRPr="00C05393">
        <w:rPr>
          <w:rFonts w:cs="Arial"/>
          <w:lang w:val="ru-RU"/>
        </w:rPr>
        <w:t>Продавца</w:t>
      </w:r>
      <w:r w:rsidR="0038521E">
        <w:rPr>
          <w:rFonts w:cs="Arial"/>
          <w:lang w:val="ru-RU"/>
        </w:rPr>
        <w:t>)</w:t>
      </w:r>
      <w:r w:rsidR="00DD5024" w:rsidRPr="00C05393">
        <w:rPr>
          <w:rFonts w:cs="Arial"/>
          <w:lang w:val="ru-RU"/>
        </w:rPr>
        <w:t xml:space="preserve"> </w:t>
      </w:r>
      <w:r w:rsidRPr="00C05393">
        <w:rPr>
          <w:rFonts w:cs="Arial"/>
          <w:lang w:val="ru-RU"/>
        </w:rPr>
        <w:t>, која је заведена код Продавца</w:t>
      </w:r>
      <w:r w:rsidR="00DD5024" w:rsidRPr="00C05393">
        <w:rPr>
          <w:rFonts w:cs="Arial"/>
          <w:lang w:val="ru-RU"/>
        </w:rPr>
        <w:t xml:space="preserve"> под</w:t>
      </w:r>
      <w:r w:rsidR="0009289B" w:rsidRPr="00C05393">
        <w:rPr>
          <w:rFonts w:cs="Arial"/>
          <w:lang w:val="ru-RU"/>
        </w:rPr>
        <w:t xml:space="preserve"> бројем ________ од ________2017</w:t>
      </w:r>
      <w:r w:rsidR="00DD5024" w:rsidRPr="00C05393">
        <w:rPr>
          <w:rFonts w:cs="Arial"/>
          <w:lang w:val="ru-RU"/>
        </w:rPr>
        <w:t>.године, у потпу</w:t>
      </w:r>
      <w:r w:rsidRPr="00C05393">
        <w:rPr>
          <w:rFonts w:cs="Arial"/>
          <w:lang w:val="ru-RU"/>
        </w:rPr>
        <w:t>ности одговара захтеву Купца</w:t>
      </w:r>
      <w:r w:rsidR="00DD5024" w:rsidRPr="00C05393">
        <w:rPr>
          <w:rFonts w:cs="Arial"/>
          <w:lang w:val="ru-RU"/>
        </w:rPr>
        <w:t xml:space="preserve"> из Позива за подношење понуда и Конкурсне документације</w:t>
      </w:r>
    </w:p>
    <w:p w14:paraId="55A45C94" w14:textId="6C03BABD" w:rsidR="00DD5024" w:rsidRPr="0038521E" w:rsidRDefault="008D3478" w:rsidP="00DD5024">
      <w:pPr>
        <w:numPr>
          <w:ilvl w:val="0"/>
          <w:numId w:val="3"/>
        </w:numPr>
        <w:tabs>
          <w:tab w:val="num" w:pos="567"/>
        </w:tabs>
        <w:spacing w:before="0"/>
        <w:ind w:left="568" w:hanging="284"/>
        <w:rPr>
          <w:rFonts w:cs="Arial"/>
          <w:b/>
          <w:lang w:val="ru-RU"/>
        </w:rPr>
      </w:pPr>
      <w:r w:rsidRPr="00C05393">
        <w:rPr>
          <w:rFonts w:cs="Arial"/>
          <w:lang w:val="ru-RU"/>
        </w:rPr>
        <w:t>да је Купац</w:t>
      </w:r>
      <w:r w:rsidR="00DD5024" w:rsidRPr="00C05393">
        <w:rPr>
          <w:rFonts w:cs="Arial"/>
          <w:lang w:val="ru-RU"/>
        </w:rPr>
        <w:t xml:space="preserve"> својом Одлуком о додели уговора бр. ____________ од __.__.___</w:t>
      </w:r>
      <w:r w:rsidRPr="00C05393">
        <w:rPr>
          <w:rFonts w:cs="Arial"/>
          <w:lang w:val="ru-RU"/>
        </w:rPr>
        <w:t>. године изабрао понуду Продавца</w:t>
      </w:r>
      <w:r w:rsidR="00DD5024" w:rsidRPr="00C05393">
        <w:rPr>
          <w:rFonts w:cs="Arial"/>
          <w:lang w:val="ru-RU"/>
        </w:rPr>
        <w:t>.</w:t>
      </w:r>
    </w:p>
    <w:p w14:paraId="1D806FA3" w14:textId="77777777" w:rsidR="00DD5024" w:rsidRPr="00C05393" w:rsidRDefault="00DD5024" w:rsidP="00DD5024">
      <w:pPr>
        <w:tabs>
          <w:tab w:val="left" w:pos="567"/>
        </w:tabs>
        <w:spacing w:before="0"/>
        <w:rPr>
          <w:rFonts w:cs="Arial"/>
          <w:b/>
        </w:rPr>
      </w:pPr>
      <w:r w:rsidRPr="00C05393">
        <w:rPr>
          <w:rFonts w:cs="Arial"/>
          <w:b/>
        </w:rPr>
        <w:t>ПРЕДМЕТ  УГОВОРА</w:t>
      </w:r>
    </w:p>
    <w:p w14:paraId="634779D5" w14:textId="77777777" w:rsidR="00DD5024" w:rsidRPr="00C05393" w:rsidRDefault="00DD5024" w:rsidP="00DD5024">
      <w:pPr>
        <w:spacing w:before="0"/>
        <w:jc w:val="center"/>
        <w:rPr>
          <w:rFonts w:cs="Arial"/>
          <w:b/>
        </w:rPr>
      </w:pPr>
      <w:r w:rsidRPr="00C05393">
        <w:rPr>
          <w:rFonts w:cs="Arial"/>
          <w:b/>
        </w:rPr>
        <w:t>Члан 1.</w:t>
      </w:r>
    </w:p>
    <w:p w14:paraId="5704B859" w14:textId="533CDFDC" w:rsidR="00883131" w:rsidRPr="00883131" w:rsidRDefault="00DD5024" w:rsidP="00883131">
      <w:pPr>
        <w:tabs>
          <w:tab w:val="left" w:pos="567"/>
        </w:tabs>
        <w:spacing w:before="0"/>
        <w:rPr>
          <w:rFonts w:cs="Arial"/>
          <w:b/>
          <w:lang w:val="sr-Cyrl-RS"/>
        </w:rPr>
      </w:pPr>
      <w:r w:rsidRPr="00C05393">
        <w:rPr>
          <w:rFonts w:eastAsia="Calibri" w:cs="Arial"/>
          <w:lang w:val="ru-RU"/>
        </w:rPr>
        <w:t xml:space="preserve">Предмет овог Уговора о купопродаји (даље: Уговор) је </w:t>
      </w:r>
      <w:r w:rsidR="00177EAE">
        <w:rPr>
          <w:rFonts w:cs="Arial"/>
          <w:lang w:val="ru-RU"/>
        </w:rPr>
        <w:t>Шине за потребе Огранка РБ Колубара</w:t>
      </w:r>
      <w:r w:rsidR="00334552">
        <w:rPr>
          <w:rFonts w:cs="Arial"/>
          <w:lang w:val="ru-RU"/>
        </w:rPr>
        <w:t>–</w:t>
      </w:r>
      <w:r w:rsidR="00883131" w:rsidRPr="00883131">
        <w:rPr>
          <w:rFonts w:cs="Arial"/>
          <w:b/>
          <w:lang w:val="sr-Cyrl-RS"/>
        </w:rPr>
        <w:t xml:space="preserve"> Партија бр. ______</w:t>
      </w:r>
      <w:r w:rsidR="00883131">
        <w:rPr>
          <w:rFonts w:cs="Arial"/>
          <w:b/>
          <w:lang w:val="sr-Latn-RS"/>
        </w:rPr>
        <w:t>-</w:t>
      </w:r>
      <w:r w:rsidR="00883131" w:rsidRPr="00883131">
        <w:rPr>
          <w:rFonts w:cs="Arial"/>
          <w:b/>
          <w:lang w:val="sr-Cyrl-RS"/>
        </w:rPr>
        <w:t>__________________________</w:t>
      </w:r>
      <w:r w:rsidR="0038521E">
        <w:rPr>
          <w:rFonts w:cs="Arial"/>
          <w:b/>
          <w:lang w:val="sr-Cyrl-RS"/>
        </w:rPr>
        <w:t xml:space="preserve"> </w:t>
      </w:r>
      <w:r w:rsidR="0038521E" w:rsidRPr="0038521E">
        <w:rPr>
          <w:rFonts w:cs="Arial"/>
          <w:lang w:val="sr-Cyrl-RS"/>
        </w:rPr>
        <w:t>(у даљем тексту : Добра)</w:t>
      </w:r>
    </w:p>
    <w:p w14:paraId="6B2114D5" w14:textId="77777777" w:rsidR="00883131" w:rsidRPr="00883131" w:rsidRDefault="00883131" w:rsidP="00883131">
      <w:pPr>
        <w:tabs>
          <w:tab w:val="left" w:pos="567"/>
        </w:tabs>
        <w:spacing w:before="0"/>
        <w:rPr>
          <w:rFonts w:cs="Arial"/>
          <w:lang w:val="sr-Cyrl-RS"/>
        </w:rPr>
      </w:pPr>
      <w:r w:rsidRPr="00883131">
        <w:rPr>
          <w:rFonts w:cs="Arial"/>
          <w:lang w:val="sr-Cyrl-RS"/>
        </w:rPr>
        <w:t>(</w:t>
      </w:r>
      <w:r w:rsidRPr="00883131">
        <w:rPr>
          <w:rFonts w:cs="Arial"/>
          <w:i/>
          <w:lang w:val="sr-Cyrl-RS"/>
        </w:rPr>
        <w:t>уписати број и назив Партије</w:t>
      </w:r>
      <w:r w:rsidRPr="00883131">
        <w:rPr>
          <w:rFonts w:cs="Arial"/>
          <w:lang w:val="sr-Cyrl-RS"/>
        </w:rPr>
        <w:t>)</w:t>
      </w:r>
    </w:p>
    <w:p w14:paraId="21F4FAE2" w14:textId="68217148" w:rsidR="00DD5024" w:rsidRPr="00883131" w:rsidRDefault="00DD5024" w:rsidP="00DD5024">
      <w:pPr>
        <w:tabs>
          <w:tab w:val="left" w:pos="567"/>
        </w:tabs>
        <w:spacing w:before="0"/>
        <w:rPr>
          <w:rFonts w:eastAsia="Calibri" w:cs="Arial"/>
          <w:color w:val="00B0F0"/>
          <w:lang w:val="sr-Cyrl-RS"/>
        </w:rPr>
      </w:pPr>
      <w:r w:rsidRPr="00C05393">
        <w:rPr>
          <w:rFonts w:eastAsia="Calibri" w:cs="Arial"/>
        </w:rPr>
        <w:t>Продавац се обавезује да за потребе Купца испоручи уговорена добра из става 1.овог члана у уговореном рок</w:t>
      </w:r>
      <w:r w:rsidRPr="00883131">
        <w:rPr>
          <w:rFonts w:eastAsia="Calibri" w:cs="Arial"/>
        </w:rPr>
        <w:t>у,</w:t>
      </w:r>
      <w:r w:rsidR="00883131" w:rsidRPr="00883131">
        <w:rPr>
          <w:rFonts w:eastAsia="Calibri" w:cs="Arial"/>
        </w:rPr>
        <w:t xml:space="preserve"> паритету, </w:t>
      </w:r>
      <w:r w:rsidRPr="00C05393">
        <w:rPr>
          <w:rFonts w:eastAsia="Calibri" w:cs="Arial"/>
        </w:rPr>
        <w:t>у свему према</w:t>
      </w:r>
      <w:r w:rsidR="00191C79" w:rsidRPr="00191C79">
        <w:rPr>
          <w:rFonts w:eastAsia="Calibri" w:cs="Arial"/>
        </w:rPr>
        <w:t xml:space="preserve"> </w:t>
      </w:r>
      <w:r w:rsidR="00191C79" w:rsidRPr="00C05393">
        <w:rPr>
          <w:rFonts w:eastAsia="Calibri" w:cs="Arial"/>
        </w:rPr>
        <w:t>Конкурсној документацији за предметну јавну набавку</w:t>
      </w:r>
      <w:r w:rsidR="00191C79">
        <w:rPr>
          <w:rFonts w:eastAsia="Calibri" w:cs="Arial"/>
          <w:lang w:val="sr-Cyrl-RS"/>
        </w:rPr>
        <w:t>,</w:t>
      </w:r>
      <w:r w:rsidRPr="00C05393">
        <w:rPr>
          <w:rFonts w:eastAsia="Calibri" w:cs="Arial"/>
        </w:rPr>
        <w:t xml:space="preserve"> Понуди Продавца број</w:t>
      </w:r>
      <w:r w:rsidR="00883131">
        <w:rPr>
          <w:rFonts w:eastAsia="Calibri" w:cs="Arial"/>
        </w:rPr>
        <w:t xml:space="preserve"> </w:t>
      </w:r>
      <w:r w:rsidRPr="00C05393">
        <w:rPr>
          <w:rFonts w:eastAsia="Calibri" w:cs="Arial"/>
        </w:rPr>
        <w:t>_______ од __</w:t>
      </w:r>
      <w:r w:rsidR="00883131">
        <w:rPr>
          <w:rFonts w:eastAsia="Calibri" w:cs="Arial"/>
        </w:rPr>
        <w:t>.</w:t>
      </w:r>
      <w:r w:rsidRPr="00C05393">
        <w:rPr>
          <w:rFonts w:eastAsia="Calibri" w:cs="Arial"/>
        </w:rPr>
        <w:t>__</w:t>
      </w:r>
      <w:r w:rsidR="00883131">
        <w:rPr>
          <w:rFonts w:eastAsia="Calibri" w:cs="Arial"/>
        </w:rPr>
        <w:t>.</w:t>
      </w:r>
      <w:r w:rsidRPr="00C05393">
        <w:rPr>
          <w:rFonts w:eastAsia="Calibri" w:cs="Arial"/>
        </w:rPr>
        <w:t>_</w:t>
      </w:r>
      <w:r w:rsidR="00883131">
        <w:rPr>
          <w:rFonts w:eastAsia="Calibri" w:cs="Arial"/>
        </w:rPr>
        <w:t xml:space="preserve">_______ </w:t>
      </w:r>
      <w:r w:rsidRPr="00C05393">
        <w:rPr>
          <w:rFonts w:eastAsia="Calibri" w:cs="Arial"/>
        </w:rPr>
        <w:t>године,Обрасцу структуре цене, и Техничкој спецификацији, који као Прилог 1, Прилог 2, Прилог 3  и Прилог 4,чине саставни део овог Уговора.</w:t>
      </w:r>
    </w:p>
    <w:p w14:paraId="4E4976AF" w14:textId="77777777" w:rsidR="00DD5024" w:rsidRPr="00C05393" w:rsidRDefault="00DD5024" w:rsidP="00DD5024">
      <w:pPr>
        <w:tabs>
          <w:tab w:val="left" w:pos="567"/>
        </w:tabs>
        <w:spacing w:before="0"/>
        <w:rPr>
          <w:rFonts w:eastAsia="Calibri" w:cs="Arial"/>
        </w:rPr>
      </w:pPr>
    </w:p>
    <w:p w14:paraId="735AF575" w14:textId="77777777" w:rsidR="00DD5024" w:rsidRPr="00C05393" w:rsidRDefault="00DD5024" w:rsidP="00DD5024">
      <w:pPr>
        <w:spacing w:before="0"/>
        <w:jc w:val="center"/>
        <w:rPr>
          <w:rFonts w:cs="Arial"/>
          <w:b/>
        </w:rPr>
      </w:pPr>
      <w:r w:rsidRPr="00C05393">
        <w:rPr>
          <w:rFonts w:cs="Arial"/>
          <w:b/>
        </w:rPr>
        <w:t>Члан 2.</w:t>
      </w:r>
    </w:p>
    <w:p w14:paraId="03877A33" w14:textId="77777777" w:rsidR="00DD5024" w:rsidRPr="00C05393" w:rsidRDefault="00DD5024" w:rsidP="00DD5024">
      <w:pPr>
        <w:tabs>
          <w:tab w:val="left" w:pos="567"/>
        </w:tabs>
        <w:spacing w:before="0"/>
        <w:rPr>
          <w:rFonts w:eastAsia="Calibri" w:cs="Arial"/>
        </w:rPr>
      </w:pPr>
      <w:r w:rsidRPr="00C05393">
        <w:rPr>
          <w:rFonts w:eastAsia="Calibri" w:cs="Arial"/>
        </w:rPr>
        <w:t>Овај Уговор и његови прилози сачињени су на српском језику.</w:t>
      </w:r>
    </w:p>
    <w:p w14:paraId="7F67B131" w14:textId="77777777" w:rsidR="00DD5024" w:rsidRPr="00C05393" w:rsidRDefault="00DD5024" w:rsidP="00DD5024">
      <w:pPr>
        <w:tabs>
          <w:tab w:val="left" w:pos="567"/>
        </w:tabs>
        <w:spacing w:before="0"/>
        <w:rPr>
          <w:rFonts w:eastAsia="Calibri" w:cs="Arial"/>
        </w:rPr>
      </w:pPr>
      <w:r w:rsidRPr="00C05393">
        <w:rPr>
          <w:rFonts w:eastAsia="Calibri" w:cs="Arial"/>
        </w:rPr>
        <w:t>На овај Уговор примењују се закони Републике Србије, У случају спора меродавно је право Републике Србије.</w:t>
      </w:r>
    </w:p>
    <w:p w14:paraId="4805AD9F" w14:textId="77777777" w:rsidR="00DD5024" w:rsidRPr="00C05393" w:rsidRDefault="00DD5024" w:rsidP="00DD5024">
      <w:pPr>
        <w:tabs>
          <w:tab w:val="left" w:pos="567"/>
        </w:tabs>
        <w:spacing w:before="0"/>
        <w:rPr>
          <w:rFonts w:eastAsia="Calibri" w:cs="Arial"/>
        </w:rPr>
      </w:pPr>
    </w:p>
    <w:p w14:paraId="1CE27A51" w14:textId="0FB542C6" w:rsidR="00DD5024" w:rsidRPr="00883131" w:rsidRDefault="00DD5024" w:rsidP="00DD5024">
      <w:pPr>
        <w:tabs>
          <w:tab w:val="left" w:pos="567"/>
        </w:tabs>
        <w:spacing w:before="0"/>
        <w:rPr>
          <w:rFonts w:cs="Arial"/>
          <w:b/>
          <w:lang w:val="sr-Cyrl-RS"/>
        </w:rPr>
      </w:pPr>
      <w:r w:rsidRPr="00C05393">
        <w:rPr>
          <w:rFonts w:cs="Arial"/>
          <w:b/>
        </w:rPr>
        <w:t>УГ</w:t>
      </w:r>
      <w:r w:rsidR="0009289B" w:rsidRPr="00C05393">
        <w:rPr>
          <w:rFonts w:cs="Arial"/>
          <w:b/>
        </w:rPr>
        <w:t xml:space="preserve">ОВОРЕНА </w:t>
      </w:r>
      <w:r w:rsidR="00883131">
        <w:rPr>
          <w:rFonts w:cs="Arial"/>
          <w:b/>
          <w:lang w:val="sr-Cyrl-RS"/>
        </w:rPr>
        <w:t>ВРЕДНОСТ</w:t>
      </w:r>
    </w:p>
    <w:p w14:paraId="377B28D4" w14:textId="77777777" w:rsidR="00DD5024" w:rsidRPr="00C05393" w:rsidRDefault="00DD5024" w:rsidP="00DD5024">
      <w:pPr>
        <w:spacing w:before="0"/>
        <w:jc w:val="center"/>
        <w:rPr>
          <w:rFonts w:cs="Arial"/>
          <w:b/>
        </w:rPr>
      </w:pPr>
      <w:r w:rsidRPr="00C05393">
        <w:rPr>
          <w:rFonts w:cs="Arial"/>
          <w:b/>
        </w:rPr>
        <w:t>Члан 3.</w:t>
      </w:r>
    </w:p>
    <w:p w14:paraId="72BA9A5E" w14:textId="6EAD1823" w:rsidR="00883131" w:rsidRPr="00883131" w:rsidRDefault="00883131" w:rsidP="00883131">
      <w:pPr>
        <w:tabs>
          <w:tab w:val="left" w:pos="567"/>
        </w:tabs>
        <w:spacing w:before="0"/>
        <w:rPr>
          <w:rFonts w:cs="Arial"/>
          <w:lang w:val="ru-RU"/>
        </w:rPr>
      </w:pPr>
      <w:r w:rsidRPr="00883131">
        <w:rPr>
          <w:rFonts w:cs="Arial"/>
          <w:lang w:val="ru-RU"/>
        </w:rPr>
        <w:t xml:space="preserve">Укупна вредност </w:t>
      </w:r>
      <w:r w:rsidR="0038521E">
        <w:rPr>
          <w:rFonts w:cs="Arial"/>
          <w:lang w:val="ru-RU"/>
        </w:rPr>
        <w:t>У</w:t>
      </w:r>
      <w:r w:rsidRPr="00883131">
        <w:rPr>
          <w:rFonts w:cs="Arial"/>
          <w:lang w:val="ru-RU"/>
        </w:rPr>
        <w:t>говора без обрачунатог ПДВ-а износи:</w:t>
      </w:r>
    </w:p>
    <w:p w14:paraId="7BC0F41E" w14:textId="3C76CC3C" w:rsidR="00883131" w:rsidRPr="00883131" w:rsidRDefault="00883131" w:rsidP="00883131">
      <w:pPr>
        <w:tabs>
          <w:tab w:val="left" w:pos="567"/>
        </w:tabs>
        <w:spacing w:before="0"/>
        <w:rPr>
          <w:rFonts w:cs="Arial"/>
          <w:lang w:val="ru-RU"/>
        </w:rPr>
      </w:pPr>
      <w:r w:rsidRPr="00883131">
        <w:rPr>
          <w:rFonts w:cs="Arial"/>
          <w:b/>
          <w:lang w:val="sr-Cyrl-CS"/>
        </w:rPr>
        <w:t xml:space="preserve">ЗА ПАРТИЈУ </w:t>
      </w:r>
      <w:r>
        <w:rPr>
          <w:rFonts w:cs="Arial"/>
          <w:b/>
          <w:lang w:val="sr-Latn-RS"/>
        </w:rPr>
        <w:t>1</w:t>
      </w:r>
      <w:r w:rsidRPr="00883131">
        <w:rPr>
          <w:rFonts w:cs="Arial"/>
          <w:b/>
          <w:lang w:val="sr-Cyrl-CS"/>
        </w:rPr>
        <w:t>:</w:t>
      </w:r>
      <w:r w:rsidRPr="00883131">
        <w:rPr>
          <w:rFonts w:cs="Arial"/>
          <w:lang w:val="sr-Cyrl-CS"/>
        </w:rPr>
        <w:t xml:space="preserve"> ____________</w:t>
      </w:r>
      <w:r>
        <w:rPr>
          <w:rFonts w:cs="Arial"/>
          <w:lang w:val="ru-RU"/>
        </w:rPr>
        <w:t>__</w:t>
      </w:r>
      <w:r w:rsidRPr="00883131">
        <w:rPr>
          <w:rFonts w:cs="Arial"/>
          <w:lang w:val="ru-RU"/>
        </w:rPr>
        <w:t xml:space="preserve">(словима:________________) </w:t>
      </w:r>
      <w:r w:rsidR="002E17C3">
        <w:rPr>
          <w:rFonts w:cs="Arial"/>
          <w:lang w:val="sr-Cyrl-CS"/>
        </w:rPr>
        <w:t>динара</w:t>
      </w:r>
      <w:r w:rsidRPr="00883131">
        <w:rPr>
          <w:rFonts w:cs="Arial"/>
          <w:lang w:val="sr-Cyrl-CS"/>
        </w:rPr>
        <w:t xml:space="preserve">  без ПДВ</w:t>
      </w:r>
      <w:r w:rsidRPr="00883131">
        <w:rPr>
          <w:rFonts w:cs="Arial"/>
          <w:lang w:val="sr-Latn-RS"/>
        </w:rPr>
        <w:t>-</w:t>
      </w:r>
      <w:r w:rsidRPr="00883131">
        <w:rPr>
          <w:rFonts w:cs="Arial"/>
          <w:lang w:val="sr-Cyrl-RS"/>
        </w:rPr>
        <w:t>а</w:t>
      </w:r>
      <w:r w:rsidRPr="00883131">
        <w:rPr>
          <w:rFonts w:cs="Arial"/>
          <w:lang w:val="sr-Cyrl-CS"/>
        </w:rPr>
        <w:t xml:space="preserve">, </w:t>
      </w:r>
    </w:p>
    <w:p w14:paraId="3462195C" w14:textId="5F83968F" w:rsidR="00883131" w:rsidRPr="00883131" w:rsidRDefault="00883131" w:rsidP="00883131">
      <w:pPr>
        <w:tabs>
          <w:tab w:val="left" w:pos="567"/>
        </w:tabs>
        <w:spacing w:before="0"/>
        <w:rPr>
          <w:rFonts w:cs="Arial"/>
          <w:lang w:val="sr-Cyrl-CS"/>
        </w:rPr>
      </w:pPr>
      <w:r w:rsidRPr="00883131">
        <w:rPr>
          <w:rFonts w:cs="Arial"/>
          <w:b/>
          <w:lang w:val="sr-Cyrl-CS"/>
        </w:rPr>
        <w:t xml:space="preserve">ЗА ПАРТИЈУ </w:t>
      </w:r>
      <w:r>
        <w:rPr>
          <w:rFonts w:cs="Arial"/>
          <w:b/>
          <w:lang w:val="sr-Latn-RS"/>
        </w:rPr>
        <w:t>2</w:t>
      </w:r>
      <w:r w:rsidRPr="00883131">
        <w:rPr>
          <w:rFonts w:cs="Arial"/>
          <w:b/>
          <w:lang w:val="sr-Cyrl-CS"/>
        </w:rPr>
        <w:t>:</w:t>
      </w:r>
      <w:r w:rsidRPr="00883131">
        <w:rPr>
          <w:rFonts w:cs="Arial"/>
          <w:lang w:val="sr-Cyrl-CS"/>
        </w:rPr>
        <w:t xml:space="preserve"> ____________</w:t>
      </w:r>
      <w:r>
        <w:rPr>
          <w:rFonts w:cs="Arial"/>
          <w:lang w:val="ru-RU"/>
        </w:rPr>
        <w:t>__</w:t>
      </w:r>
      <w:r w:rsidRPr="00883131">
        <w:rPr>
          <w:rFonts w:cs="Arial"/>
          <w:lang w:val="ru-RU"/>
        </w:rPr>
        <w:t xml:space="preserve">(словима:________________) </w:t>
      </w:r>
      <w:r w:rsidR="002E17C3">
        <w:rPr>
          <w:rFonts w:cs="Arial"/>
          <w:lang w:val="sr-Cyrl-CS"/>
        </w:rPr>
        <w:t>динара</w:t>
      </w:r>
      <w:r w:rsidRPr="00883131">
        <w:rPr>
          <w:rFonts w:cs="Arial"/>
          <w:lang w:val="sr-Cyrl-CS"/>
        </w:rPr>
        <w:t xml:space="preserve"> без ПДВ-а,</w:t>
      </w:r>
    </w:p>
    <w:p w14:paraId="580913D3" w14:textId="18588591" w:rsidR="00DD5024" w:rsidRPr="00C05393" w:rsidRDefault="00DD5024" w:rsidP="00DD5024">
      <w:pPr>
        <w:tabs>
          <w:tab w:val="left" w:pos="567"/>
        </w:tabs>
        <w:spacing w:before="0"/>
        <w:rPr>
          <w:rFonts w:cs="Arial"/>
        </w:rPr>
      </w:pPr>
    </w:p>
    <w:p w14:paraId="6F4A608A" w14:textId="77777777" w:rsidR="00DD5024" w:rsidRPr="00C05393" w:rsidRDefault="00DD5024" w:rsidP="00DD5024">
      <w:pPr>
        <w:tabs>
          <w:tab w:val="left" w:pos="567"/>
        </w:tabs>
        <w:spacing w:before="0"/>
        <w:rPr>
          <w:rFonts w:cs="Arial"/>
        </w:rPr>
      </w:pPr>
      <w:r w:rsidRPr="00C05393">
        <w:rPr>
          <w:rFonts w:cs="Arial"/>
        </w:rPr>
        <w:t>У</w:t>
      </w:r>
      <w:r w:rsidR="0009289B" w:rsidRPr="00C05393">
        <w:rPr>
          <w:rFonts w:cs="Arial"/>
        </w:rPr>
        <w:t xml:space="preserve">говорена </w:t>
      </w:r>
      <w:r w:rsidR="0009289B" w:rsidRPr="00C05393">
        <w:rPr>
          <w:rFonts w:cs="Arial"/>
          <w:lang w:val="sr-Cyrl-RS"/>
        </w:rPr>
        <w:t>цена</w:t>
      </w:r>
      <w:r w:rsidRPr="00C05393">
        <w:rPr>
          <w:rFonts w:cs="Arial"/>
        </w:rPr>
        <w:t xml:space="preserve"> из става 1. овог члана увећава се за порез на додату вредност, у складу са прописима Републике Србије.</w:t>
      </w:r>
    </w:p>
    <w:p w14:paraId="136674A3" w14:textId="4269FA92" w:rsidR="00DD5024" w:rsidRPr="00C05393" w:rsidRDefault="00DD5024" w:rsidP="00DD5024">
      <w:pPr>
        <w:tabs>
          <w:tab w:val="left" w:pos="567"/>
        </w:tabs>
        <w:spacing w:before="0"/>
        <w:rPr>
          <w:rFonts w:cs="Arial"/>
        </w:rPr>
      </w:pPr>
      <w:r w:rsidRPr="00C05393">
        <w:rPr>
          <w:rFonts w:cs="Arial"/>
        </w:rPr>
        <w:t xml:space="preserve">У цену су урачунати сви трошкови који се односе на предмет </w:t>
      </w:r>
      <w:r w:rsidR="0038521E">
        <w:rPr>
          <w:rFonts w:cs="Arial"/>
          <w:lang w:val="sr-Cyrl-RS"/>
        </w:rPr>
        <w:t>Уговора</w:t>
      </w:r>
      <w:r w:rsidRPr="00C05393">
        <w:rPr>
          <w:rFonts w:cs="Arial"/>
        </w:rPr>
        <w:t xml:space="preserve"> и који су одређени Конкурсном документацијом.</w:t>
      </w:r>
    </w:p>
    <w:p w14:paraId="5C955745" w14:textId="34C4942C" w:rsidR="00DD5024" w:rsidRPr="008177C9" w:rsidRDefault="00FF4DEE" w:rsidP="00DD5024">
      <w:pPr>
        <w:tabs>
          <w:tab w:val="left" w:pos="567"/>
        </w:tabs>
        <w:spacing w:before="0"/>
        <w:rPr>
          <w:rFonts w:cs="Arial"/>
          <w:lang w:val="sr-Cyrl-RS"/>
        </w:rPr>
      </w:pPr>
      <w:r>
        <w:rPr>
          <w:rFonts w:cs="Arial"/>
        </w:rPr>
        <w:t>Цена добара из става 1</w:t>
      </w:r>
      <w:r>
        <w:rPr>
          <w:rFonts w:cs="Arial"/>
          <w:lang w:val="sr-Cyrl-RS"/>
        </w:rPr>
        <w:t xml:space="preserve"> овог члана</w:t>
      </w:r>
      <w:r w:rsidR="00DD5024" w:rsidRPr="00867FA8">
        <w:rPr>
          <w:rFonts w:cs="Arial"/>
        </w:rPr>
        <w:t xml:space="preserve"> обухвата све трошкове које Продавац има у вези испоруке на начин како је регулисано овим Уговором.</w:t>
      </w:r>
      <w:r w:rsidR="008177C9">
        <w:rPr>
          <w:rFonts w:cs="Arial"/>
          <w:lang w:val="sr-Cyrl-RS"/>
        </w:rPr>
        <w:t xml:space="preserve"> </w:t>
      </w:r>
    </w:p>
    <w:p w14:paraId="6841EBE6" w14:textId="77777777" w:rsidR="00DD5024" w:rsidRPr="00C05393" w:rsidRDefault="00DD5024" w:rsidP="00DD5024">
      <w:pPr>
        <w:tabs>
          <w:tab w:val="left" w:pos="567"/>
        </w:tabs>
        <w:spacing w:before="0"/>
        <w:rPr>
          <w:rFonts w:eastAsia="Calibri" w:cs="Arial"/>
          <w:color w:val="00B0F0"/>
          <w:highlight w:val="yellow"/>
          <w:lang w:val="sr-Cyrl-RS"/>
        </w:rPr>
      </w:pPr>
    </w:p>
    <w:p w14:paraId="5266DFBE" w14:textId="77777777" w:rsidR="00DD5024" w:rsidRPr="00C05393" w:rsidRDefault="00DD5024" w:rsidP="00DD5024">
      <w:pPr>
        <w:tabs>
          <w:tab w:val="left" w:pos="567"/>
        </w:tabs>
        <w:spacing w:before="0"/>
        <w:rPr>
          <w:rFonts w:cs="Arial"/>
          <w:b/>
        </w:rPr>
      </w:pPr>
    </w:p>
    <w:p w14:paraId="4FA264E3" w14:textId="77777777" w:rsidR="00DD5024" w:rsidRPr="00C05393" w:rsidRDefault="00DD5024" w:rsidP="00DD5024">
      <w:pPr>
        <w:tabs>
          <w:tab w:val="left" w:pos="567"/>
        </w:tabs>
        <w:spacing w:before="0"/>
        <w:rPr>
          <w:rFonts w:cs="Arial"/>
          <w:b/>
          <w:lang w:val="sr-Cyrl-RS"/>
        </w:rPr>
      </w:pPr>
      <w:r w:rsidRPr="00C05393">
        <w:rPr>
          <w:rFonts w:cs="Arial"/>
          <w:b/>
        </w:rPr>
        <w:t>ИЗДАВАЊЕ РАЧУНА И ПЛАЋАЊЕ</w:t>
      </w:r>
    </w:p>
    <w:p w14:paraId="240526FE" w14:textId="77777777" w:rsidR="00DD5024" w:rsidRPr="00C05393" w:rsidRDefault="00DD5024" w:rsidP="00DD5024">
      <w:pPr>
        <w:spacing w:before="0"/>
        <w:jc w:val="center"/>
        <w:rPr>
          <w:rFonts w:cs="Arial"/>
          <w:b/>
          <w:lang w:val="sr-Cyrl-RS"/>
        </w:rPr>
      </w:pPr>
      <w:r w:rsidRPr="00C05393">
        <w:rPr>
          <w:rFonts w:cs="Arial"/>
          <w:b/>
        </w:rPr>
        <w:t xml:space="preserve">Члан </w:t>
      </w:r>
      <w:r w:rsidRPr="00C05393">
        <w:rPr>
          <w:rFonts w:cs="Arial"/>
          <w:b/>
          <w:lang w:val="sr-Cyrl-RS"/>
        </w:rPr>
        <w:t>4</w:t>
      </w:r>
      <w:r w:rsidRPr="00C05393">
        <w:rPr>
          <w:rFonts w:cs="Arial"/>
          <w:b/>
        </w:rPr>
        <w:t>.</w:t>
      </w:r>
    </w:p>
    <w:p w14:paraId="74B59F88" w14:textId="77777777" w:rsidR="00DD5024" w:rsidRPr="00C05393" w:rsidRDefault="00DD5024" w:rsidP="00DD5024">
      <w:pPr>
        <w:tabs>
          <w:tab w:val="left" w:pos="567"/>
        </w:tabs>
        <w:spacing w:before="0"/>
        <w:rPr>
          <w:rFonts w:cs="Arial"/>
        </w:rPr>
      </w:pPr>
    </w:p>
    <w:p w14:paraId="76B62C9F" w14:textId="046780D3" w:rsidR="00F715FF" w:rsidRPr="00C05393" w:rsidRDefault="00F715FF" w:rsidP="00F715FF">
      <w:pPr>
        <w:tabs>
          <w:tab w:val="left" w:pos="567"/>
        </w:tabs>
        <w:spacing w:before="0"/>
        <w:rPr>
          <w:rFonts w:eastAsia="Calibri" w:cs="Arial"/>
          <w:lang w:val="sr-Cyrl-RS"/>
        </w:rPr>
      </w:pPr>
      <w:r w:rsidRPr="00C05393">
        <w:rPr>
          <w:rFonts w:eastAsia="Calibri" w:cs="Arial"/>
        </w:rPr>
        <w:t xml:space="preserve">Плаћање испоручених </w:t>
      </w:r>
      <w:r w:rsidR="0038521E">
        <w:rPr>
          <w:rFonts w:eastAsia="Calibri" w:cs="Arial"/>
          <w:lang w:val="sr-Cyrl-RS"/>
        </w:rPr>
        <w:t>Д</w:t>
      </w:r>
      <w:r w:rsidRPr="00C05393">
        <w:rPr>
          <w:rFonts w:eastAsia="Calibri" w:cs="Arial"/>
        </w:rPr>
        <w:t>обара</w:t>
      </w:r>
      <w:r w:rsidR="00CB0CDC" w:rsidRPr="00C05393">
        <w:rPr>
          <w:rFonts w:eastAsia="Calibri" w:cs="Arial"/>
        </w:rPr>
        <w:t xml:space="preserve">, </w:t>
      </w:r>
      <w:r w:rsidR="00CB0CDC" w:rsidRPr="00C05393">
        <w:rPr>
          <w:rFonts w:eastAsia="Calibri" w:cs="Arial"/>
          <w:lang w:val="sr-Cyrl-RS"/>
        </w:rPr>
        <w:t>Купац</w:t>
      </w:r>
      <w:r w:rsidRPr="00C05393">
        <w:rPr>
          <w:rFonts w:eastAsia="Calibri" w:cs="Arial"/>
        </w:rPr>
        <w:t xml:space="preserve"> ће извршити на текући рачун понуђача на следећи начин:</w:t>
      </w:r>
    </w:p>
    <w:p w14:paraId="45DAD8A8" w14:textId="64FA0854" w:rsidR="00590687" w:rsidRPr="00C05393" w:rsidRDefault="00334552" w:rsidP="00DD6B96">
      <w:pPr>
        <w:pStyle w:val="ListParagraph"/>
        <w:numPr>
          <w:ilvl w:val="0"/>
          <w:numId w:val="22"/>
        </w:numPr>
        <w:tabs>
          <w:tab w:val="left" w:pos="567"/>
        </w:tabs>
        <w:spacing w:before="0"/>
        <w:rPr>
          <w:rFonts w:ascii="Arial" w:hAnsi="Arial" w:cs="Arial"/>
        </w:rPr>
      </w:pPr>
      <w:r>
        <w:rPr>
          <w:rFonts w:ascii="Arial" w:hAnsi="Arial" w:cs="Arial"/>
          <w:lang w:val="sr-Cyrl-RS"/>
        </w:rPr>
        <w:t xml:space="preserve">   </w:t>
      </w:r>
      <w:r w:rsidR="0038521E">
        <w:rPr>
          <w:rFonts w:ascii="Arial" w:hAnsi="Arial" w:cs="Arial"/>
          <w:lang w:val="sr-Cyrl-RS"/>
        </w:rPr>
        <w:t xml:space="preserve">По </w:t>
      </w:r>
      <w:r w:rsidR="00E3611F">
        <w:rPr>
          <w:rFonts w:ascii="Arial" w:hAnsi="Arial" w:cs="Arial"/>
          <w:lang w:val="sr-Cyrl-RS"/>
        </w:rPr>
        <w:t xml:space="preserve">испоруци </w:t>
      </w:r>
      <w:r w:rsidR="0038521E">
        <w:rPr>
          <w:rFonts w:ascii="Arial" w:hAnsi="Arial" w:cs="Arial"/>
          <w:lang w:val="sr-Cyrl-RS"/>
        </w:rPr>
        <w:t>Д</w:t>
      </w:r>
      <w:r w:rsidR="00E3611F">
        <w:rPr>
          <w:rFonts w:ascii="Arial" w:hAnsi="Arial" w:cs="Arial"/>
          <w:lang w:val="sr-Cyrl-RS"/>
        </w:rPr>
        <w:t>обара</w:t>
      </w:r>
      <w:r w:rsidR="00590687" w:rsidRPr="00C05393">
        <w:rPr>
          <w:rFonts w:ascii="Arial" w:hAnsi="Arial" w:cs="Arial"/>
        </w:rPr>
        <w:t xml:space="preserve">, уз потписивање Записника о квалитативном и квантитативном пријему добара од стране овлашћених представника </w:t>
      </w:r>
      <w:r w:rsidR="00CB0CDC" w:rsidRPr="00C05393">
        <w:rPr>
          <w:rFonts w:ascii="Arial" w:hAnsi="Arial" w:cs="Arial"/>
          <w:lang w:val="sr-Cyrl-RS"/>
        </w:rPr>
        <w:t>Купца</w:t>
      </w:r>
      <w:r w:rsidR="00590687" w:rsidRPr="00C05393">
        <w:rPr>
          <w:rFonts w:ascii="Arial" w:hAnsi="Arial" w:cs="Arial"/>
          <w:lang w:val="sr-Cyrl-RS"/>
        </w:rPr>
        <w:t xml:space="preserve"> </w:t>
      </w:r>
      <w:r w:rsidR="00CB0CDC" w:rsidRPr="00C05393">
        <w:rPr>
          <w:rFonts w:ascii="Arial" w:hAnsi="Arial" w:cs="Arial"/>
          <w:lang w:val="sr-Cyrl-RS"/>
        </w:rPr>
        <w:t>и Продавца</w:t>
      </w:r>
      <w:r w:rsidR="00590687" w:rsidRPr="00C05393">
        <w:rPr>
          <w:rFonts w:ascii="Arial" w:hAnsi="Arial" w:cs="Arial"/>
        </w:rPr>
        <w:t xml:space="preserve"> без примедби,  у законском року до 45</w:t>
      </w:r>
      <w:r w:rsidR="0038521E" w:rsidRPr="0038521E">
        <w:rPr>
          <w:rFonts w:ascii="Arial" w:hAnsi="Arial" w:cs="Arial"/>
          <w:lang w:val="sr-Cyrl-RS"/>
        </w:rPr>
        <w:t xml:space="preserve">(словима: четрдесетпет) </w:t>
      </w:r>
      <w:r w:rsidR="00590687" w:rsidRPr="00C05393">
        <w:rPr>
          <w:rFonts w:ascii="Arial" w:hAnsi="Arial" w:cs="Arial"/>
        </w:rPr>
        <w:t xml:space="preserve"> дана од пријема исправног рачуна на архиви Купца.</w:t>
      </w:r>
    </w:p>
    <w:p w14:paraId="77B67979" w14:textId="77E7715F" w:rsidR="00590687" w:rsidRPr="00C05393" w:rsidRDefault="00590687" w:rsidP="00590687">
      <w:pPr>
        <w:tabs>
          <w:tab w:val="left" w:pos="567"/>
        </w:tabs>
        <w:spacing w:before="0"/>
        <w:rPr>
          <w:rFonts w:eastAsia="Calibri" w:cs="Arial"/>
          <w:lang w:val="sr-Cyrl-RS"/>
        </w:rPr>
      </w:pPr>
      <w:r w:rsidRPr="00C05393">
        <w:rPr>
          <w:rFonts w:eastAsia="Calibri" w:cs="Arial"/>
          <w:lang w:val="sr-Cyrl-RS"/>
        </w:rPr>
        <w:t xml:space="preserve">Обрачун ће се вршити на бази јединичних цена дефинисаних у Обрасцу структуре цене, а на основу стварно испоручених </w:t>
      </w:r>
      <w:r w:rsidR="0038521E">
        <w:rPr>
          <w:rFonts w:eastAsia="Calibri" w:cs="Arial"/>
          <w:lang w:val="sr-Cyrl-RS"/>
        </w:rPr>
        <w:t>Д</w:t>
      </w:r>
      <w:r w:rsidRPr="00C05393">
        <w:rPr>
          <w:rFonts w:eastAsia="Calibri" w:cs="Arial"/>
          <w:lang w:val="sr-Cyrl-RS"/>
        </w:rPr>
        <w:t xml:space="preserve">обара. </w:t>
      </w:r>
    </w:p>
    <w:p w14:paraId="2E5F0BFF" w14:textId="77777777" w:rsidR="00590687" w:rsidRPr="00C05393" w:rsidRDefault="00590687" w:rsidP="00DD5024">
      <w:pPr>
        <w:tabs>
          <w:tab w:val="left" w:pos="567"/>
        </w:tabs>
        <w:spacing w:before="0"/>
        <w:rPr>
          <w:rFonts w:eastAsia="Calibri" w:cs="Arial"/>
          <w:lang w:val="sr-Latn-RS"/>
        </w:rPr>
      </w:pPr>
    </w:p>
    <w:p w14:paraId="0F5C04FD" w14:textId="1CA95C8D" w:rsidR="00590687" w:rsidRPr="00C05393" w:rsidRDefault="00DD5024" w:rsidP="00DD5024">
      <w:pPr>
        <w:tabs>
          <w:tab w:val="left" w:pos="567"/>
        </w:tabs>
        <w:spacing w:before="0"/>
        <w:rPr>
          <w:rFonts w:eastAsia="Calibri" w:cs="Arial"/>
          <w:lang w:val="sr-Latn-RS"/>
        </w:rPr>
      </w:pPr>
      <w:r w:rsidRPr="00C05393">
        <w:rPr>
          <w:rFonts w:eastAsia="Calibri" w:cs="Arial"/>
          <w:lang w:val="sr-Cyrl-RS"/>
        </w:rPr>
        <w:t>Ф</w:t>
      </w:r>
      <w:r w:rsidRPr="00C05393">
        <w:rPr>
          <w:rFonts w:eastAsia="Calibri" w:cs="Arial"/>
        </w:rPr>
        <w:t xml:space="preserve">актурисање уговорене цене </w:t>
      </w:r>
      <w:r w:rsidRPr="00C05393">
        <w:rPr>
          <w:rFonts w:eastAsia="Calibri" w:cs="Arial"/>
          <w:lang w:val="sr-Cyrl-RS"/>
        </w:rPr>
        <w:t xml:space="preserve">и плаћање ће се вршити у складу са чланом 3 овог </w:t>
      </w:r>
      <w:r w:rsidR="0038521E">
        <w:rPr>
          <w:rFonts w:eastAsia="Calibri" w:cs="Arial"/>
          <w:lang w:val="sr-Cyrl-RS"/>
        </w:rPr>
        <w:t>У</w:t>
      </w:r>
      <w:r w:rsidRPr="00C05393">
        <w:rPr>
          <w:rFonts w:eastAsia="Calibri" w:cs="Arial"/>
          <w:lang w:val="sr-Cyrl-RS"/>
        </w:rPr>
        <w:t>говора.</w:t>
      </w:r>
    </w:p>
    <w:p w14:paraId="58381F19" w14:textId="5956549D" w:rsidR="00DD5024" w:rsidRDefault="00DD5024" w:rsidP="00DD5024">
      <w:pPr>
        <w:tabs>
          <w:tab w:val="left" w:pos="567"/>
        </w:tabs>
        <w:spacing w:before="0"/>
        <w:rPr>
          <w:rFonts w:cs="Arial"/>
        </w:rPr>
      </w:pPr>
      <w:r w:rsidRPr="004465FB">
        <w:rPr>
          <w:rFonts w:cs="Arial"/>
        </w:rPr>
        <w:t>.</w:t>
      </w:r>
    </w:p>
    <w:p w14:paraId="7C0DDCF7" w14:textId="1DB04792" w:rsidR="00DD5024" w:rsidRPr="004465FB" w:rsidRDefault="004465FB" w:rsidP="00DD5024">
      <w:pPr>
        <w:tabs>
          <w:tab w:val="left" w:pos="567"/>
        </w:tabs>
        <w:spacing w:before="0"/>
        <w:rPr>
          <w:rFonts w:cs="Arial"/>
          <w:b/>
          <w:lang w:val="sr-Cyrl-RS"/>
        </w:rPr>
      </w:pPr>
      <w:r w:rsidRPr="004465FB">
        <w:rPr>
          <w:rFonts w:cs="Arial"/>
          <w:b/>
          <w:lang w:val="sr-Cyrl-RS"/>
        </w:rPr>
        <w:t xml:space="preserve">Рачун </w:t>
      </w:r>
      <w:r w:rsidRPr="004465FB">
        <w:rPr>
          <w:rFonts w:cs="Arial"/>
        </w:rPr>
        <w:t>мора гласити на</w:t>
      </w:r>
      <w:r w:rsidRPr="004465FB">
        <w:rPr>
          <w:rFonts w:cs="Arial"/>
          <w:b/>
          <w:lang w:val="sr-Cyrl-RS"/>
        </w:rPr>
        <w:t xml:space="preserve"> :</w:t>
      </w:r>
      <w:r w:rsidRPr="004465FB">
        <w:rPr>
          <w:rFonts w:cs="Arial"/>
        </w:rPr>
        <w:t xml:space="preserve"> Јавно предузеће „Електропривреда Србије“ Београд, </w:t>
      </w:r>
      <w:r w:rsidR="002E17C3">
        <w:rPr>
          <w:rFonts w:cs="Arial"/>
          <w:lang w:val="sr-Cyrl-RS"/>
        </w:rPr>
        <w:t>Балканска 13</w:t>
      </w:r>
      <w:r w:rsidRPr="004465FB">
        <w:rPr>
          <w:rFonts w:cs="Arial"/>
        </w:rPr>
        <w:t xml:space="preserve">, Огранак РБ Колубара, Лазаревац, Светог Саве 1, ПИБ (103920327), МБ (20053658) </w:t>
      </w:r>
      <w:r w:rsidRPr="004465FB">
        <w:rPr>
          <w:rFonts w:cs="Arial"/>
        </w:rPr>
        <w:lastRenderedPageBreak/>
        <w:t>и бити достављен на адресу Купца: ЈП ЕПС Београд - Огранак РБ Колубара, Дише Ђурђевић бб,11560 Вреоци.</w:t>
      </w:r>
    </w:p>
    <w:p w14:paraId="3AE2FC99" w14:textId="77777777" w:rsidR="00DD5024" w:rsidRPr="00C05393" w:rsidRDefault="00DD5024" w:rsidP="00DD5024">
      <w:pPr>
        <w:tabs>
          <w:tab w:val="left" w:pos="567"/>
        </w:tabs>
        <w:spacing w:before="0"/>
        <w:rPr>
          <w:rFonts w:cs="Arial"/>
        </w:rPr>
      </w:pPr>
      <w:r w:rsidRPr="00C05393">
        <w:rPr>
          <w:rFonts w:cs="Arial"/>
        </w:rPr>
        <w:t>У испостављеном рачуну и отпремници, Продавац је дужан да</w:t>
      </w:r>
      <w:r w:rsidRPr="00C05393">
        <w:rPr>
          <w:rFonts w:cs="Arial"/>
          <w:lang w:val="sr-Cyrl-RS"/>
        </w:rPr>
        <w:t xml:space="preserve"> наведе број уговора и да </w:t>
      </w:r>
      <w:r w:rsidRPr="00C05393">
        <w:rPr>
          <w:rFonts w:cs="Arial"/>
        </w:rPr>
        <w:t>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1013FA4" w14:textId="77777777" w:rsidR="00DD5024" w:rsidRPr="00C05393" w:rsidRDefault="00DD5024" w:rsidP="00DD5024">
      <w:pPr>
        <w:tabs>
          <w:tab w:val="left" w:pos="567"/>
        </w:tabs>
        <w:spacing w:before="0"/>
        <w:rPr>
          <w:rFonts w:cs="Arial"/>
          <w:lang w:val="sr-Cyrl-RS"/>
        </w:rPr>
      </w:pPr>
    </w:p>
    <w:p w14:paraId="17F34A0D" w14:textId="77777777" w:rsidR="00DD5024" w:rsidRPr="00C05393" w:rsidRDefault="00DD5024" w:rsidP="00DD5024">
      <w:pPr>
        <w:tabs>
          <w:tab w:val="left" w:pos="567"/>
        </w:tabs>
        <w:spacing w:before="0"/>
        <w:rPr>
          <w:rFonts w:eastAsia="Calibri" w:cs="Arial"/>
        </w:rPr>
      </w:pPr>
      <w:r w:rsidRPr="00C05393">
        <w:rPr>
          <w:rFonts w:cs="Arial"/>
        </w:rPr>
        <w:t xml:space="preserve">У случају примене корекције цене Продавац ће издати рачун на основу јединичних цена, </w:t>
      </w:r>
      <w:r w:rsidRPr="00C05393">
        <w:rPr>
          <w:rFonts w:eastAsia="Calibri" w:cs="Arial"/>
        </w:rPr>
        <w:t>а за вредност корекције цене на рачуну ће исказати као корекцију рачуна књижно задужење / одобрење</w:t>
      </w:r>
      <w:r w:rsidRPr="00C05393">
        <w:rPr>
          <w:rFonts w:cs="Arial"/>
        </w:rPr>
        <w:t>.</w:t>
      </w:r>
    </w:p>
    <w:p w14:paraId="6B6C9589" w14:textId="77777777" w:rsidR="00DD5024" w:rsidRPr="00C05393" w:rsidRDefault="00DD5024" w:rsidP="00DD5024">
      <w:pPr>
        <w:tabs>
          <w:tab w:val="left" w:pos="567"/>
        </w:tabs>
        <w:spacing w:before="0"/>
        <w:rPr>
          <w:rFonts w:cs="Arial"/>
          <w:lang w:val="sr-Cyrl-RS" w:eastAsia="sr-Latn-CS"/>
        </w:rPr>
      </w:pPr>
    </w:p>
    <w:p w14:paraId="3FB1872E" w14:textId="77777777" w:rsidR="00DD5024" w:rsidRPr="00C05393" w:rsidRDefault="00DD5024" w:rsidP="00DD5024">
      <w:pPr>
        <w:suppressAutoHyphens/>
        <w:spacing w:before="0"/>
        <w:rPr>
          <w:rFonts w:cs="Arial"/>
          <w:lang w:val="sr-Cyrl-RS" w:eastAsia="ar-SA"/>
        </w:rPr>
      </w:pPr>
      <w:r w:rsidRPr="00C05393">
        <w:rPr>
          <w:rFonts w:cs="Arial"/>
          <w:lang w:eastAsia="sr-Latn-CS"/>
        </w:rPr>
        <w:t>Рок плаћања почиње да тече од дана пријема исправног рачуна са захтеваном пратећом документацијом.</w:t>
      </w:r>
    </w:p>
    <w:p w14:paraId="189BC475" w14:textId="77777777" w:rsidR="00DD5024" w:rsidRPr="00C05393" w:rsidRDefault="00DD5024" w:rsidP="00DD5024">
      <w:pPr>
        <w:tabs>
          <w:tab w:val="left" w:pos="567"/>
        </w:tabs>
        <w:spacing w:before="0"/>
        <w:rPr>
          <w:rFonts w:eastAsia="Calibri" w:cs="Arial"/>
          <w:color w:val="00B0F0"/>
        </w:rPr>
      </w:pPr>
    </w:p>
    <w:p w14:paraId="2ACC80B1" w14:textId="77777777" w:rsidR="00DD5024" w:rsidRPr="00C05393" w:rsidRDefault="00DD5024" w:rsidP="00DD5024">
      <w:pPr>
        <w:tabs>
          <w:tab w:val="left" w:pos="567"/>
        </w:tabs>
        <w:spacing w:before="0"/>
        <w:rPr>
          <w:rFonts w:cs="Arial"/>
          <w:b/>
        </w:rPr>
      </w:pPr>
      <w:r w:rsidRPr="00C05393">
        <w:rPr>
          <w:rFonts w:cs="Arial"/>
          <w:b/>
        </w:rPr>
        <w:t>РОК И МЕСТО ИСПОРУКЕ</w:t>
      </w:r>
    </w:p>
    <w:p w14:paraId="0271C505" w14:textId="77777777" w:rsidR="00DD5024" w:rsidRPr="00C05393" w:rsidRDefault="00DD5024" w:rsidP="00DD5024">
      <w:pPr>
        <w:spacing w:before="0"/>
        <w:jc w:val="center"/>
        <w:rPr>
          <w:rFonts w:cs="Arial"/>
          <w:b/>
        </w:rPr>
      </w:pPr>
      <w:r w:rsidRPr="00C05393">
        <w:rPr>
          <w:rFonts w:cs="Arial"/>
          <w:b/>
        </w:rPr>
        <w:t>Члан 5.</w:t>
      </w:r>
    </w:p>
    <w:p w14:paraId="05113FF0" w14:textId="77777777" w:rsidR="00F761CE" w:rsidRPr="00F761CE" w:rsidRDefault="00F761CE" w:rsidP="00F761CE">
      <w:pPr>
        <w:tabs>
          <w:tab w:val="left" w:pos="567"/>
        </w:tabs>
        <w:spacing w:before="0"/>
        <w:rPr>
          <w:rFonts w:cs="Arial"/>
          <w:bCs/>
          <w:lang w:val="sr-Cyrl-CS"/>
        </w:rPr>
      </w:pPr>
      <w:r w:rsidRPr="00F761CE">
        <w:rPr>
          <w:rFonts w:cs="Arial"/>
          <w:bCs/>
          <w:lang w:val="sr-Cyrl-CS"/>
        </w:rPr>
        <w:t>Рок испоруке износи:</w:t>
      </w:r>
    </w:p>
    <w:p w14:paraId="6ABBF456" w14:textId="14C6DA7B" w:rsidR="00F761CE" w:rsidRPr="00F761CE" w:rsidRDefault="00F761CE" w:rsidP="00F761CE">
      <w:pPr>
        <w:tabs>
          <w:tab w:val="left" w:pos="567"/>
        </w:tabs>
        <w:spacing w:before="0"/>
        <w:rPr>
          <w:rFonts w:cs="Arial"/>
          <w:bCs/>
          <w:lang w:val="sr-Cyrl-CS"/>
        </w:rPr>
      </w:pPr>
      <w:r w:rsidRPr="00302317">
        <w:rPr>
          <w:rFonts w:cs="Arial"/>
          <w:b/>
          <w:bCs/>
          <w:lang w:val="sr-Cyrl-CS"/>
        </w:rPr>
        <w:t xml:space="preserve">за партију </w:t>
      </w:r>
      <w:r w:rsidR="002E17C3">
        <w:rPr>
          <w:rFonts w:cs="Arial"/>
          <w:b/>
          <w:bCs/>
          <w:lang w:val="sr-Cyrl-RS"/>
        </w:rPr>
        <w:t>1</w:t>
      </w:r>
      <w:r w:rsidR="00302317">
        <w:rPr>
          <w:rFonts w:cs="Arial"/>
          <w:bCs/>
          <w:lang w:val="sr-Cyrl-CS"/>
        </w:rPr>
        <w:t xml:space="preserve"> _______</w:t>
      </w:r>
      <w:r w:rsidR="00AA7393" w:rsidRPr="00AA7393">
        <w:rPr>
          <w:rFonts w:cs="Arial"/>
          <w:bCs/>
          <w:lang w:val="sr-Cyrl-RS"/>
        </w:rPr>
        <w:t xml:space="preserve">(словима_____________) </w:t>
      </w:r>
      <w:r w:rsidRPr="00F761CE">
        <w:rPr>
          <w:rFonts w:cs="Arial"/>
          <w:bCs/>
          <w:lang w:val="sr-Cyrl-CS"/>
        </w:rPr>
        <w:t xml:space="preserve">дана, од дана ступања </w:t>
      </w:r>
      <w:r w:rsidR="00302317" w:rsidRPr="00F761CE">
        <w:rPr>
          <w:rFonts w:cs="Arial"/>
          <w:bCs/>
          <w:lang w:val="sr-Cyrl-CS"/>
        </w:rPr>
        <w:t xml:space="preserve">уговора </w:t>
      </w:r>
      <w:r w:rsidRPr="00F761CE">
        <w:rPr>
          <w:rFonts w:cs="Arial"/>
          <w:bCs/>
          <w:lang w:val="sr-Cyrl-CS"/>
        </w:rPr>
        <w:t xml:space="preserve">на снагу </w:t>
      </w:r>
    </w:p>
    <w:p w14:paraId="479968CD" w14:textId="588C46B1" w:rsidR="00F761CE" w:rsidRPr="00F761CE" w:rsidRDefault="00F761CE" w:rsidP="00F761CE">
      <w:pPr>
        <w:tabs>
          <w:tab w:val="left" w:pos="567"/>
        </w:tabs>
        <w:spacing w:before="0"/>
        <w:rPr>
          <w:rFonts w:cs="Arial"/>
          <w:bCs/>
          <w:lang w:val="sr-Cyrl-CS"/>
        </w:rPr>
      </w:pPr>
      <w:r w:rsidRPr="00302317">
        <w:rPr>
          <w:rFonts w:cs="Arial"/>
          <w:b/>
          <w:bCs/>
          <w:lang w:val="sr-Cyrl-CS"/>
        </w:rPr>
        <w:t xml:space="preserve">за партију </w:t>
      </w:r>
      <w:r w:rsidR="002E17C3">
        <w:rPr>
          <w:rFonts w:cs="Arial"/>
          <w:b/>
          <w:bCs/>
          <w:lang w:val="sr-Cyrl-RS"/>
        </w:rPr>
        <w:t>2</w:t>
      </w:r>
      <w:r w:rsidR="00302317">
        <w:rPr>
          <w:rFonts w:cs="Arial"/>
          <w:bCs/>
          <w:lang w:val="sr-Cyrl-CS"/>
        </w:rPr>
        <w:t xml:space="preserve"> ______</w:t>
      </w:r>
      <w:r w:rsidRPr="00F761CE">
        <w:rPr>
          <w:rFonts w:cs="Arial"/>
          <w:bCs/>
          <w:lang w:val="sr-Cyrl-CS"/>
        </w:rPr>
        <w:t xml:space="preserve"> </w:t>
      </w:r>
      <w:r w:rsidR="00AA7393" w:rsidRPr="00AA7393">
        <w:rPr>
          <w:rFonts w:cs="Arial"/>
          <w:bCs/>
          <w:lang w:val="sr-Cyrl-RS"/>
        </w:rPr>
        <w:t xml:space="preserve">(словима_____________) </w:t>
      </w:r>
      <w:r w:rsidRPr="00F761CE">
        <w:rPr>
          <w:rFonts w:cs="Arial"/>
          <w:bCs/>
          <w:lang w:val="sr-Cyrl-CS"/>
        </w:rPr>
        <w:t xml:space="preserve">дана, од дана </w:t>
      </w:r>
      <w:r w:rsidR="00302317" w:rsidRPr="00302317">
        <w:rPr>
          <w:rFonts w:cs="Arial"/>
          <w:bCs/>
          <w:lang w:val="sr-Cyrl-CS"/>
        </w:rPr>
        <w:t>ступања уговора на снагу</w:t>
      </w:r>
      <w:r w:rsidRPr="00302317">
        <w:rPr>
          <w:rFonts w:cs="Arial"/>
          <w:bCs/>
          <w:lang w:val="sr-Cyrl-CS"/>
        </w:rPr>
        <w:t>.</w:t>
      </w:r>
    </w:p>
    <w:p w14:paraId="2278CA55" w14:textId="3A9AE3C3" w:rsidR="00F761CE" w:rsidRPr="00302317" w:rsidRDefault="00F761CE" w:rsidP="00302317">
      <w:pPr>
        <w:tabs>
          <w:tab w:val="left" w:pos="567"/>
        </w:tabs>
        <w:spacing w:before="0"/>
        <w:rPr>
          <w:rFonts w:cs="Arial"/>
          <w:bCs/>
          <w:lang w:val="sr-Cyrl-CS"/>
        </w:rPr>
      </w:pPr>
    </w:p>
    <w:p w14:paraId="43123A26" w14:textId="77777777" w:rsidR="00F761CE" w:rsidRPr="00F761CE" w:rsidRDefault="00F761CE" w:rsidP="00F761CE">
      <w:pPr>
        <w:tabs>
          <w:tab w:val="left" w:pos="567"/>
        </w:tabs>
        <w:spacing w:before="0"/>
        <w:rPr>
          <w:rFonts w:cs="Arial"/>
          <w:bCs/>
        </w:rPr>
      </w:pPr>
    </w:p>
    <w:p w14:paraId="2D4D904F" w14:textId="77777777" w:rsidR="00F761CE" w:rsidRPr="00F761CE" w:rsidRDefault="00F761CE" w:rsidP="00F761CE">
      <w:pPr>
        <w:tabs>
          <w:tab w:val="left" w:pos="567"/>
        </w:tabs>
        <w:spacing w:before="0"/>
        <w:rPr>
          <w:rFonts w:cs="Arial"/>
          <w:bCs/>
        </w:rPr>
      </w:pPr>
      <w:r w:rsidRPr="00F761CE">
        <w:rPr>
          <w:rFonts w:cs="Arial"/>
          <w:bCs/>
          <w:lang w:val="sr-Cyrl-CS"/>
        </w:rPr>
        <w:t>М</w:t>
      </w:r>
      <w:r w:rsidRPr="00F761CE">
        <w:rPr>
          <w:rFonts w:cs="Arial"/>
          <w:bCs/>
        </w:rPr>
        <w:t xml:space="preserve">есто испоруке: </w:t>
      </w:r>
    </w:p>
    <w:p w14:paraId="51CFC3FD" w14:textId="77777777" w:rsidR="00EC5541" w:rsidRDefault="00EC5541" w:rsidP="00EC5541">
      <w:pPr>
        <w:rPr>
          <w:rFonts w:cs="Arial"/>
          <w:lang w:val="sr-Cyrl-CS" w:eastAsia="zh-CN"/>
        </w:rPr>
      </w:pPr>
      <w:r>
        <w:rPr>
          <w:rFonts w:cs="Arial"/>
          <w:b/>
          <w:lang w:val="sr-Cyrl-CS" w:eastAsia="zh-CN"/>
        </w:rPr>
        <w:t xml:space="preserve">За партију 1 – Шине за Еш </w:t>
      </w:r>
      <w:r>
        <w:rPr>
          <w:rFonts w:cs="Arial"/>
          <w:bCs/>
          <w:lang w:val="sr-Latn-RS" w:eastAsia="zh-CN"/>
        </w:rPr>
        <w:t>FCO</w:t>
      </w:r>
      <w:r>
        <w:rPr>
          <w:rFonts w:cs="Arial"/>
          <w:bCs/>
          <w:lang w:val="sr-Cyrl-RS" w:eastAsia="zh-CN"/>
        </w:rPr>
        <w:t xml:space="preserve"> – </w:t>
      </w:r>
      <w:r>
        <w:rPr>
          <w:rFonts w:cs="Arial"/>
          <w:bCs/>
          <w:lang w:val="sr-Cyrl-CS" w:eastAsia="zh-CN"/>
        </w:rPr>
        <w:t xml:space="preserve"> </w:t>
      </w:r>
      <w:r>
        <w:rPr>
          <w:rFonts w:cs="Arial"/>
          <w:lang w:val="sr-Cyrl-CS" w:eastAsia="zh-CN"/>
        </w:rPr>
        <w:t>магацини купца,  и то :</w:t>
      </w:r>
    </w:p>
    <w:p w14:paraId="2A9E9B46" w14:textId="77777777" w:rsidR="00EC5541" w:rsidRDefault="00EC5541" w:rsidP="00EC5541">
      <w:pPr>
        <w:rPr>
          <w:lang w:val="sr-Latn-RS"/>
        </w:rPr>
      </w:pPr>
      <w:r>
        <w:rPr>
          <w:lang w:val="sr-Latn-RS"/>
        </w:rPr>
        <w:t>Магацин 06 - Рудовци - Поље „Б“</w:t>
      </w:r>
    </w:p>
    <w:p w14:paraId="21B7A885" w14:textId="77777777" w:rsidR="00EC5541" w:rsidRDefault="00EC5541" w:rsidP="00EC5541">
      <w:pPr>
        <w:rPr>
          <w:lang w:val="sr-Latn-RS"/>
        </w:rPr>
      </w:pPr>
      <w:r>
        <w:rPr>
          <w:lang w:val="sr-Latn-RS"/>
        </w:rPr>
        <w:t>Магацин 07 - Јунковац - Стара монтажа - Поље „Д“</w:t>
      </w:r>
    </w:p>
    <w:p w14:paraId="1DC8B2DC" w14:textId="77777777" w:rsidR="00EC5541" w:rsidRDefault="00EC5541" w:rsidP="00EC5541">
      <w:pPr>
        <w:rPr>
          <w:lang w:val="sr-Latn-RS"/>
        </w:rPr>
      </w:pPr>
      <w:r>
        <w:rPr>
          <w:lang w:val="sr-Latn-RS"/>
        </w:rPr>
        <w:t>Магацин 079 - Каленић - „Тамнава - Источно поље“</w:t>
      </w:r>
    </w:p>
    <w:p w14:paraId="378272C5" w14:textId="77777777" w:rsidR="00EC5541" w:rsidRDefault="00EC5541" w:rsidP="00EC5541">
      <w:pPr>
        <w:rPr>
          <w:lang w:val="sr-Latn-RS"/>
        </w:rPr>
      </w:pPr>
      <w:r>
        <w:rPr>
          <w:lang w:val="sr-Latn-RS"/>
        </w:rPr>
        <w:t>Магацин 063 – Каленић – „Тамнава -  Западно Поље“</w:t>
      </w:r>
    </w:p>
    <w:p w14:paraId="2279C908" w14:textId="77777777" w:rsidR="00EC5541" w:rsidRDefault="00EC5541" w:rsidP="00EC5541">
      <w:pPr>
        <w:spacing w:before="0"/>
        <w:rPr>
          <w:rFonts w:cs="Arial"/>
          <w:lang w:val="sr-Cyrl-CS" w:eastAsia="zh-CN"/>
        </w:rPr>
      </w:pPr>
    </w:p>
    <w:p w14:paraId="35220D1A" w14:textId="77777777" w:rsidR="00EC5541" w:rsidRDefault="00EC5541" w:rsidP="00EC5541">
      <w:pPr>
        <w:spacing w:before="0"/>
        <w:rPr>
          <w:rFonts w:cs="Arial"/>
          <w:b/>
          <w:lang w:val="sr-Cyrl-CS" w:eastAsia="zh-CN"/>
        </w:rPr>
      </w:pPr>
      <w:r>
        <w:rPr>
          <w:rFonts w:cs="Arial"/>
          <w:b/>
          <w:lang w:val="sr-Cyrl-CS" w:eastAsia="zh-CN"/>
        </w:rPr>
        <w:t xml:space="preserve">За партију 2 – </w:t>
      </w:r>
      <w:r>
        <w:rPr>
          <w:rFonts w:cs="Arial"/>
          <w:lang w:val="sr-Cyrl-CS"/>
        </w:rPr>
        <w:t xml:space="preserve">– </w:t>
      </w:r>
      <w:r>
        <w:rPr>
          <w:rFonts w:cs="Arial"/>
          <w:lang w:val="sr-Cyrl-RS"/>
        </w:rPr>
        <w:t>Шине за Ведричар</w:t>
      </w:r>
      <w:r>
        <w:rPr>
          <w:rFonts w:cs="Arial"/>
          <w:b/>
          <w:lang w:val="sr-Cyrl-CS" w:eastAsia="zh-CN"/>
        </w:rPr>
        <w:t xml:space="preserve"> </w:t>
      </w:r>
    </w:p>
    <w:p w14:paraId="765D6613" w14:textId="0FF029D2" w:rsidR="00EC5541" w:rsidRDefault="00EC5541" w:rsidP="00EC5541">
      <w:pPr>
        <w:spacing w:before="0"/>
        <w:rPr>
          <w:rFonts w:cs="Arial"/>
          <w:bCs/>
          <w:lang w:val="sr-Latn-RS" w:eastAsia="zh-CN"/>
        </w:rPr>
      </w:pPr>
      <w:r>
        <w:rPr>
          <w:lang w:val="sr-Latn-RS"/>
        </w:rPr>
        <w:t>Магацин 063 – Каленић – „Тамнава -  Западно Поље</w:t>
      </w:r>
    </w:p>
    <w:p w14:paraId="7821D99D" w14:textId="77777777" w:rsidR="00EC5541" w:rsidRDefault="00EC5541" w:rsidP="00EC5541">
      <w:pPr>
        <w:spacing w:before="0"/>
        <w:rPr>
          <w:rFonts w:cs="Arial"/>
          <w:bCs/>
          <w:lang w:val="sr-Cyrl-RS" w:eastAsia="zh-CN"/>
        </w:rPr>
      </w:pPr>
      <w:r>
        <w:rPr>
          <w:rFonts w:cs="Arial"/>
          <w:bCs/>
          <w:lang w:val="sr-Cyrl-RS" w:eastAsia="zh-CN"/>
        </w:rPr>
        <w:t xml:space="preserve"> </w:t>
      </w:r>
    </w:p>
    <w:p w14:paraId="45A65FD6" w14:textId="77777777" w:rsidR="00EC5541" w:rsidRDefault="00EC5541" w:rsidP="00EC5541">
      <w:pPr>
        <w:spacing w:before="0"/>
        <w:rPr>
          <w:rFonts w:cs="Arial"/>
          <w:lang w:val="sr-Cyrl-CS" w:eastAsia="zh-CN"/>
        </w:rPr>
      </w:pPr>
      <w:r>
        <w:rPr>
          <w:rFonts w:cs="Arial"/>
          <w:b/>
          <w:lang w:val="sr-Cyrl-CS" w:eastAsia="zh-CN"/>
        </w:rPr>
        <w:t>Напомена</w:t>
      </w:r>
      <w:r>
        <w:rPr>
          <w:rFonts w:cs="Arial"/>
          <w:lang w:val="sr-Cyrl-CS" w:eastAsia="zh-CN"/>
        </w:rPr>
        <w:t xml:space="preserve">: </w:t>
      </w:r>
    </w:p>
    <w:p w14:paraId="1AB75BB4" w14:textId="77777777" w:rsidR="00EC5541" w:rsidRDefault="00EC5541" w:rsidP="00EC5541">
      <w:pPr>
        <w:spacing w:before="0"/>
        <w:rPr>
          <w:rFonts w:cs="Arial"/>
          <w:lang w:val="sr-Cyrl-CS" w:eastAsia="zh-CN"/>
        </w:rPr>
      </w:pPr>
      <w:r>
        <w:rPr>
          <w:rFonts w:cs="Arial"/>
          <w:lang w:val="sr-Cyrl-CS" w:eastAsia="zh-CN"/>
        </w:rPr>
        <w:t xml:space="preserve">Понуда се даје на паритету: </w:t>
      </w:r>
    </w:p>
    <w:p w14:paraId="0745BC65" w14:textId="77777777" w:rsidR="00EC5541" w:rsidRDefault="00EC5541" w:rsidP="00EC5541">
      <w:pPr>
        <w:spacing w:before="0"/>
        <w:rPr>
          <w:rFonts w:cs="Arial"/>
          <w:lang w:val="sr-Cyrl-RS" w:eastAsia="zh-CN"/>
        </w:rPr>
      </w:pPr>
      <w:r>
        <w:rPr>
          <w:rFonts w:cs="Arial"/>
          <w:lang w:val="sr-Cyrl-RS" w:eastAsia="zh-CN"/>
        </w:rPr>
        <w:t xml:space="preserve"> - за домаће понуђаче: FCO (магацин Наручиоца) са урачунатим зависним трошковима;</w:t>
      </w:r>
    </w:p>
    <w:p w14:paraId="1959246B" w14:textId="77777777" w:rsidR="00EC5541" w:rsidRDefault="00EC5541" w:rsidP="00EC5541">
      <w:pPr>
        <w:spacing w:before="0"/>
        <w:rPr>
          <w:rFonts w:cs="Arial"/>
          <w:lang w:val="sr-Cyrl-RS" w:eastAsia="zh-CN"/>
        </w:rPr>
      </w:pPr>
      <w:r>
        <w:rPr>
          <w:rFonts w:cs="Arial"/>
          <w:lang w:val="sr-Cyrl-RS" w:eastAsia="zh-CN"/>
        </w:rPr>
        <w:t xml:space="preserve"> - за стране понуђаче: DDP (магацин Наручиоца) (Incoterms 2010).</w:t>
      </w:r>
    </w:p>
    <w:p w14:paraId="0BD6D96B" w14:textId="77777777" w:rsidR="00EC5541" w:rsidRDefault="00EC5541" w:rsidP="00EC5541">
      <w:pPr>
        <w:spacing w:before="0"/>
        <w:rPr>
          <w:rFonts w:cs="Arial"/>
          <w:lang w:val="sr-Cyrl-CS" w:eastAsia="zh-CN"/>
        </w:rPr>
      </w:pPr>
      <w:r>
        <w:rPr>
          <w:rFonts w:cs="Arial"/>
          <w:lang w:val="sr-Cyrl-CS" w:eastAsia="zh-CN"/>
        </w:rPr>
        <w:t>У понуђену цену страног понуђача урачунавају се и царинске дажбине као и сви трошкови око увоза добара</w:t>
      </w:r>
      <w:r>
        <w:rPr>
          <w:rFonts w:cs="Arial"/>
          <w:lang w:val="sr-Latn-RS" w:eastAsia="zh-CN"/>
        </w:rPr>
        <w:t xml:space="preserve"> FCO магацин Наручиоца</w:t>
      </w:r>
      <w:r>
        <w:rPr>
          <w:rFonts w:cs="Arial"/>
          <w:lang w:val="sr-Cyrl-CS" w:eastAsia="zh-CN"/>
        </w:rPr>
        <w:t>.</w:t>
      </w:r>
    </w:p>
    <w:p w14:paraId="6A2E0201" w14:textId="77777777" w:rsidR="00EC5541" w:rsidRDefault="00EC5541" w:rsidP="00EC5541">
      <w:pPr>
        <w:spacing w:before="0"/>
        <w:rPr>
          <w:rFonts w:cs="Arial"/>
          <w:lang w:eastAsia="zh-CN"/>
        </w:rPr>
      </w:pPr>
      <w:r>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020FD315" w14:textId="77777777" w:rsidR="00EC5541" w:rsidRDefault="00EC5541" w:rsidP="00EC5541">
      <w:pPr>
        <w:spacing w:before="0"/>
        <w:rPr>
          <w:rFonts w:cs="Arial"/>
          <w:lang w:val="sr-Cyrl-CS" w:eastAsia="zh-CN"/>
        </w:rPr>
      </w:pPr>
    </w:p>
    <w:p w14:paraId="7AEFA218" w14:textId="6FA7C8FE" w:rsidR="00DD5024" w:rsidRPr="00052DAB" w:rsidRDefault="00DD5024" w:rsidP="00DD5024">
      <w:pPr>
        <w:tabs>
          <w:tab w:val="left" w:pos="567"/>
        </w:tabs>
        <w:spacing w:before="0"/>
        <w:rPr>
          <w:rFonts w:cs="Arial"/>
          <w:lang w:val="sr-Cyrl-RS"/>
        </w:rPr>
      </w:pPr>
      <w:r w:rsidRPr="00052DAB">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добара у складиште </w:t>
      </w:r>
      <w:r w:rsidR="00AA7393">
        <w:rPr>
          <w:rFonts w:cs="Arial"/>
          <w:lang w:val="sr-Cyrl-RS"/>
        </w:rPr>
        <w:t>Продавца</w:t>
      </w:r>
      <w:r w:rsidR="00052DAB" w:rsidRPr="00052DAB">
        <w:rPr>
          <w:rFonts w:cs="Arial"/>
          <w:lang w:val="sr-Cyrl-RS"/>
        </w:rPr>
        <w:t>.</w:t>
      </w:r>
    </w:p>
    <w:p w14:paraId="562A6C7A" w14:textId="77777777" w:rsidR="00F715FF" w:rsidRPr="00C05393" w:rsidRDefault="00F715FF" w:rsidP="00DD5024">
      <w:pPr>
        <w:tabs>
          <w:tab w:val="left" w:pos="567"/>
        </w:tabs>
        <w:spacing w:before="0"/>
        <w:rPr>
          <w:rFonts w:cs="Arial"/>
          <w:lang w:val="sr-Cyrl-RS"/>
        </w:rPr>
      </w:pPr>
    </w:p>
    <w:p w14:paraId="3490649B" w14:textId="56926A63" w:rsidR="00DD5024" w:rsidRPr="00C05393" w:rsidRDefault="00DD5024" w:rsidP="00DD5024">
      <w:pPr>
        <w:tabs>
          <w:tab w:val="left" w:pos="567"/>
        </w:tabs>
        <w:spacing w:before="0"/>
        <w:rPr>
          <w:rFonts w:cs="Arial"/>
        </w:rPr>
      </w:pPr>
      <w:r w:rsidRPr="00C05393">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AA7393">
        <w:rPr>
          <w:rFonts w:cs="Arial"/>
          <w:lang w:val="sr-Cyrl-RS"/>
        </w:rPr>
        <w:t>Продавца</w:t>
      </w:r>
      <w:r w:rsidRPr="00C05393">
        <w:rPr>
          <w:rFonts w:cs="Arial"/>
        </w:rPr>
        <w:t xml:space="preserve"> врши у свему у  складу са инструкцијама и захтевима Купца. </w:t>
      </w:r>
    </w:p>
    <w:p w14:paraId="22705172" w14:textId="77777777" w:rsidR="00DD5024" w:rsidRPr="00C05393" w:rsidRDefault="00DD5024" w:rsidP="00DD5024">
      <w:pPr>
        <w:tabs>
          <w:tab w:val="left" w:pos="567"/>
        </w:tabs>
        <w:spacing w:before="0"/>
        <w:rPr>
          <w:rFonts w:cs="Arial"/>
        </w:rPr>
      </w:pPr>
      <w:r w:rsidRPr="00C05393">
        <w:rPr>
          <w:rFonts w:cs="Arial"/>
        </w:rPr>
        <w:lastRenderedPageBreak/>
        <w:t>Евентуално настала штета приликом транспорта предметних добара до места испоруке пада на терет Продавца.</w:t>
      </w:r>
    </w:p>
    <w:p w14:paraId="49F152A9" w14:textId="77777777" w:rsidR="00F715FF" w:rsidRPr="00C05393" w:rsidRDefault="00F715FF" w:rsidP="00DD5024">
      <w:pPr>
        <w:tabs>
          <w:tab w:val="left" w:pos="567"/>
        </w:tabs>
        <w:spacing w:before="0"/>
        <w:rPr>
          <w:rFonts w:cs="Arial"/>
          <w:lang w:val="sr-Cyrl-RS"/>
        </w:rPr>
      </w:pPr>
    </w:p>
    <w:p w14:paraId="49FD0BD7" w14:textId="77777777" w:rsidR="00DD5024" w:rsidRPr="00E23DFB" w:rsidRDefault="00DD5024" w:rsidP="00DD5024">
      <w:pPr>
        <w:tabs>
          <w:tab w:val="left" w:pos="567"/>
        </w:tabs>
        <w:spacing w:before="0"/>
        <w:rPr>
          <w:rFonts w:cs="Arial"/>
          <w:color w:val="00B0F0"/>
          <w:lang w:val="sr-Cyrl-BA"/>
        </w:rPr>
      </w:pPr>
      <w:r w:rsidRPr="00E23DFB">
        <w:rPr>
          <w:rFonts w:cs="Arial"/>
        </w:rPr>
        <w:t>У случају да Продавац не изврши испоруку добара у уговореном</w:t>
      </w:r>
      <w:r w:rsidRPr="00E23DFB">
        <w:rPr>
          <w:rFonts w:cs="Arial"/>
          <w:lang w:val="sr-Cyrl-RS"/>
        </w:rPr>
        <w:t xml:space="preserve"> року</w:t>
      </w:r>
      <w:r w:rsidRPr="00E23DFB">
        <w:rPr>
          <w:rFonts w:cs="Arial"/>
        </w:rPr>
        <w:t>, Купац има право на наплату</w:t>
      </w:r>
      <w:r w:rsidR="00B74136" w:rsidRPr="00E23DFB">
        <w:rPr>
          <w:rFonts w:cs="Arial"/>
        </w:rPr>
        <w:t xml:space="preserve"> уговорне казне и </w:t>
      </w:r>
      <w:r w:rsidRPr="00E23DFB">
        <w:rPr>
          <w:rFonts w:cs="Arial"/>
        </w:rPr>
        <w:t xml:space="preserve"> банкарске гаранције за добро извршење посла у целости, као и право на раскид Уговора.</w:t>
      </w:r>
    </w:p>
    <w:p w14:paraId="7E260BCF" w14:textId="77777777" w:rsidR="00F715FF" w:rsidRPr="00C05393" w:rsidRDefault="00F715FF" w:rsidP="00DD5024">
      <w:pPr>
        <w:tabs>
          <w:tab w:val="left" w:pos="567"/>
        </w:tabs>
        <w:spacing w:before="0"/>
        <w:rPr>
          <w:rFonts w:eastAsia="Calibri" w:cs="Arial"/>
          <w:color w:val="00B0F0"/>
          <w:lang w:val="sr-Cyrl-RS"/>
        </w:rPr>
      </w:pPr>
    </w:p>
    <w:p w14:paraId="14A00C0C" w14:textId="77777777" w:rsidR="00DD5024" w:rsidRPr="00C05393" w:rsidRDefault="00DD5024" w:rsidP="00DD5024">
      <w:pPr>
        <w:spacing w:before="0"/>
        <w:rPr>
          <w:rFonts w:cs="Arial"/>
          <w:b/>
        </w:rPr>
      </w:pPr>
      <w:r w:rsidRPr="00C05393">
        <w:rPr>
          <w:rFonts w:cs="Arial"/>
          <w:b/>
        </w:rPr>
        <w:t>КВАЛИТАТИВНИ И КВАНТИТАТИВНИ ПРИЈЕМ</w:t>
      </w:r>
    </w:p>
    <w:p w14:paraId="5AFAE7F9" w14:textId="77777777" w:rsidR="00DD5024" w:rsidRPr="00C05393" w:rsidRDefault="00DD5024" w:rsidP="00DD5024">
      <w:pPr>
        <w:spacing w:before="0"/>
        <w:jc w:val="center"/>
        <w:rPr>
          <w:rFonts w:cs="Arial"/>
          <w:b/>
        </w:rPr>
      </w:pPr>
      <w:r w:rsidRPr="00C05393">
        <w:rPr>
          <w:rFonts w:cs="Arial"/>
          <w:b/>
        </w:rPr>
        <w:t>Члан 6.</w:t>
      </w:r>
    </w:p>
    <w:p w14:paraId="47BFBC4B" w14:textId="2D6BB697" w:rsidR="00302317" w:rsidRPr="00650BEF" w:rsidRDefault="00302317" w:rsidP="00302317">
      <w:pPr>
        <w:tabs>
          <w:tab w:val="left" w:pos="567"/>
        </w:tabs>
        <w:spacing w:before="0"/>
        <w:rPr>
          <w:rFonts w:cs="Arial"/>
          <w:b/>
          <w:lang w:val="sr-Cyrl-RS"/>
        </w:rPr>
      </w:pPr>
      <w:r w:rsidRPr="002E71F0">
        <w:rPr>
          <w:rFonts w:cs="Arial"/>
          <w:lang w:val="sr-Cyrl-CS"/>
        </w:rPr>
        <w:t>Свака испорука предметних добара</w:t>
      </w:r>
      <w:r w:rsidR="00416D1B" w:rsidRPr="002E71F0">
        <w:rPr>
          <w:rFonts w:cs="Arial"/>
          <w:b/>
          <w:lang w:val="sr-Cyrl-RS"/>
        </w:rPr>
        <w:t xml:space="preserve"> </w:t>
      </w:r>
      <w:r w:rsidRPr="002E71F0">
        <w:rPr>
          <w:rFonts w:cs="Arial"/>
          <w:lang w:val="sr-Cyrl-CS"/>
        </w:rPr>
        <w:t>мора бити најављена најмање три</w:t>
      </w:r>
      <w:r w:rsidR="00650BEF" w:rsidRPr="00650BEF">
        <w:rPr>
          <w:rFonts w:cs="Arial"/>
          <w:lang w:val="sr-Cyrl-CS"/>
        </w:rPr>
        <w:t xml:space="preserve">(словима: три) </w:t>
      </w:r>
      <w:r w:rsidRPr="002E71F0">
        <w:rPr>
          <w:rFonts w:cs="Arial"/>
          <w:lang w:val="sr-Cyrl-CS"/>
        </w:rPr>
        <w:t xml:space="preserve"> дана према обрасц</w:t>
      </w:r>
      <w:r w:rsidRPr="002E71F0">
        <w:rPr>
          <w:rFonts w:cs="Arial"/>
          <w:lang w:val="sr-Cyrl-RS"/>
        </w:rPr>
        <w:t>у</w:t>
      </w:r>
      <w:r w:rsidRPr="002E71F0">
        <w:rPr>
          <w:rFonts w:cs="Arial"/>
          <w:lang w:val="sr-Cyrl-CS"/>
        </w:rPr>
        <w:t xml:space="preserve"> "Најава испоруке добара" као и </w:t>
      </w:r>
      <w:r w:rsidRPr="002E71F0">
        <w:rPr>
          <w:rFonts w:cs="Arial"/>
        </w:rPr>
        <w:t>24</w:t>
      </w:r>
      <w:r w:rsidR="00650BEF" w:rsidRPr="00650BEF">
        <w:rPr>
          <w:rFonts w:cs="Arial"/>
          <w:lang w:val="sr-Cyrl-CS"/>
        </w:rPr>
        <w:t xml:space="preserve">(словима: двадесетчетири) </w:t>
      </w:r>
      <w:r w:rsidRPr="002E71F0">
        <w:rPr>
          <w:rFonts w:cs="Arial"/>
          <w:lang w:val="sr-Cyrl-CS"/>
        </w:rPr>
        <w:t xml:space="preserve"> час</w:t>
      </w:r>
      <w:r w:rsidR="002E71F0" w:rsidRPr="002E71F0">
        <w:rPr>
          <w:rFonts w:cs="Arial"/>
          <w:lang w:val="sr-Cyrl-CS"/>
        </w:rPr>
        <w:t>а</w:t>
      </w:r>
      <w:r w:rsidRPr="002E71F0">
        <w:rPr>
          <w:rFonts w:cs="Arial"/>
          <w:lang w:val="sr-Cyrl-CS"/>
        </w:rPr>
        <w:t xml:space="preserve"> пре испоруке према обрасцу „Обавештење о испоруци“, који су саставни део конкурсне документације. </w:t>
      </w:r>
      <w:r w:rsidRPr="002E71F0">
        <w:rPr>
          <w:rFonts w:cs="Arial"/>
          <w:lang w:val="sr-Latn-RS"/>
        </w:rPr>
        <w:t> </w:t>
      </w:r>
      <w:r w:rsidR="00650BEF">
        <w:rPr>
          <w:rFonts w:cs="Arial"/>
          <w:lang w:val="sr-Cyrl-RS"/>
        </w:rPr>
        <w:t xml:space="preserve"> </w:t>
      </w:r>
    </w:p>
    <w:p w14:paraId="21A76A0E" w14:textId="77777777" w:rsidR="00302317" w:rsidRPr="002E71F0" w:rsidRDefault="00302317" w:rsidP="00302317">
      <w:pPr>
        <w:tabs>
          <w:tab w:val="left" w:pos="567"/>
        </w:tabs>
        <w:spacing w:before="0"/>
        <w:rPr>
          <w:rFonts w:cs="Arial"/>
        </w:rPr>
      </w:pPr>
      <w:r w:rsidRPr="002E71F0">
        <w:rPr>
          <w:rFonts w:cs="Arial"/>
        </w:rPr>
        <w:t>Купац је дужан да, у складу са обавештењем Продавца, организује благовремено преузимање добра у времену од 07,00 до 12,00 часова.</w:t>
      </w:r>
    </w:p>
    <w:p w14:paraId="5134861B" w14:textId="5451C414" w:rsidR="00F35400" w:rsidRPr="009957F9" w:rsidRDefault="00F35400" w:rsidP="00F35400">
      <w:pPr>
        <w:rPr>
          <w:rFonts w:cs="Arial"/>
          <w:lang w:val="sr-Cyrl-CS" w:eastAsia="zh-CN"/>
        </w:rPr>
      </w:pPr>
      <w:r w:rsidRPr="009957F9">
        <w:rPr>
          <w:rFonts w:cs="Arial"/>
          <w:lang w:val="sr-Cyrl-CS" w:eastAsia="zh-CN"/>
        </w:rPr>
        <w:t>Квантитативни пријем испоручених добара</w:t>
      </w:r>
      <w:r w:rsidRPr="00F35400">
        <w:rPr>
          <w:rFonts w:cs="Arial"/>
          <w:b/>
          <w:lang w:val="sr-Cyrl-RS"/>
        </w:rPr>
        <w:t xml:space="preserve"> </w:t>
      </w:r>
      <w:r w:rsidRPr="009957F9">
        <w:rPr>
          <w:rFonts w:cs="Arial"/>
          <w:lang w:val="sr-Cyrl-CS" w:eastAsia="zh-CN"/>
        </w:rPr>
        <w:t xml:space="preserve">врши се у магацину </w:t>
      </w:r>
      <w:r>
        <w:rPr>
          <w:rFonts w:cs="Arial"/>
          <w:lang w:val="sr-Cyrl-CS" w:eastAsia="zh-CN"/>
        </w:rPr>
        <w:t>Купца</w:t>
      </w:r>
      <w:r w:rsidRPr="009957F9">
        <w:rPr>
          <w:rFonts w:cs="Arial"/>
          <w:lang w:val="sr-Cyrl-CS" w:eastAsia="zh-CN"/>
        </w:rPr>
        <w:t xml:space="preserve">, приликом пријема добара, визуелном контролом и пребројавањем, а </w:t>
      </w:r>
      <w:r w:rsidRPr="005A126D">
        <w:rPr>
          <w:rFonts w:cs="Arial"/>
          <w:lang w:val="sr-Cyrl-CS" w:eastAsia="zh-CN"/>
        </w:rPr>
        <w:t>Наручи</w:t>
      </w:r>
      <w:r>
        <w:rPr>
          <w:rFonts w:cs="Arial"/>
          <w:lang w:val="sr-Cyrl-CS" w:eastAsia="zh-CN"/>
        </w:rPr>
        <w:t>ла</w:t>
      </w:r>
      <w:r w:rsidRPr="009957F9">
        <w:rPr>
          <w:rFonts w:cs="Arial"/>
          <w:lang w:val="sr-Cyrl-CS" w:eastAsia="zh-CN"/>
        </w:rPr>
        <w:t>ц је дужан да исплати само стварно примљену количину.</w:t>
      </w:r>
    </w:p>
    <w:p w14:paraId="67098E67" w14:textId="086C7D3E" w:rsidR="00F35400" w:rsidRDefault="00F35400" w:rsidP="00F35400">
      <w:pPr>
        <w:rPr>
          <w:rFonts w:cs="Arial"/>
          <w:lang w:val="sr-Cyrl-CS" w:eastAsia="zh-CN"/>
        </w:rPr>
      </w:pPr>
      <w:r w:rsidRPr="009957F9">
        <w:rPr>
          <w:rFonts w:cs="Arial"/>
          <w:lang w:val="sr-Cyrl-CS" w:eastAsia="zh-CN"/>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Pr>
          <w:rFonts w:cs="Arial"/>
          <w:lang w:val="sr-Cyrl-CS" w:eastAsia="zh-CN"/>
        </w:rPr>
        <w:t>Наручила</w:t>
      </w:r>
      <w:r w:rsidRPr="009957F9">
        <w:rPr>
          <w:rFonts w:cs="Arial"/>
          <w:lang w:val="sr-Cyrl-CS" w:eastAsia="zh-CN"/>
        </w:rPr>
        <w:t>ц има право достављања писане рекламације П</w:t>
      </w:r>
      <w:r>
        <w:rPr>
          <w:rFonts w:cs="Arial"/>
          <w:lang w:val="sr-Cyrl-CS" w:eastAsia="zh-CN"/>
        </w:rPr>
        <w:t>онуђач</w:t>
      </w:r>
      <w:r w:rsidRPr="009957F9">
        <w:rPr>
          <w:rFonts w:cs="Arial"/>
          <w:lang w:val="sr-Cyrl-CS" w:eastAsia="zh-CN"/>
        </w:rPr>
        <w:t>у.</w:t>
      </w:r>
    </w:p>
    <w:p w14:paraId="450D5671" w14:textId="27D9D9C0" w:rsidR="006212AB" w:rsidRPr="006212AB" w:rsidRDefault="006212AB" w:rsidP="00F35400">
      <w:pPr>
        <w:rPr>
          <w:rFonts w:cs="Arial"/>
          <w:lang w:val="sr-Latn-RS" w:eastAsia="zh-CN"/>
        </w:rPr>
      </w:pPr>
      <w:r w:rsidRPr="006212AB">
        <w:rPr>
          <w:rFonts w:cs="Arial"/>
          <w:lang w:val="ru-RU" w:eastAsia="zh-CN"/>
        </w:rPr>
        <w:t>У случају да дође до одступања од уговореног, Продавац је дужан да до краја уговореног рока испоруке отклони све недостатке</w:t>
      </w:r>
      <w:r w:rsidRPr="006212AB">
        <w:rPr>
          <w:rFonts w:cs="Arial"/>
          <w:lang w:eastAsia="zh-CN"/>
        </w:rPr>
        <w:t xml:space="preserve"> а</w:t>
      </w:r>
      <w:r w:rsidRPr="006212AB">
        <w:rPr>
          <w:rFonts w:cs="Arial"/>
          <w:lang w:val="ru-RU" w:eastAsia="zh-CN"/>
        </w:rPr>
        <w:t xml:space="preserve"> док се </w:t>
      </w:r>
      <w:r w:rsidRPr="006212AB">
        <w:rPr>
          <w:rFonts w:cs="Arial"/>
          <w:lang w:eastAsia="zh-CN"/>
        </w:rPr>
        <w:t xml:space="preserve">ти недостаци не </w:t>
      </w:r>
      <w:r w:rsidRPr="006212AB">
        <w:rPr>
          <w:rFonts w:cs="Arial"/>
          <w:lang w:val="ru-RU" w:eastAsia="zh-CN"/>
        </w:rPr>
        <w:t>отклон</w:t>
      </w:r>
      <w:r w:rsidRPr="006212AB">
        <w:rPr>
          <w:rFonts w:cs="Arial"/>
          <w:lang w:eastAsia="zh-CN"/>
        </w:rPr>
        <w:t>е</w:t>
      </w:r>
      <w:r w:rsidRPr="006212AB">
        <w:rPr>
          <w:rFonts w:cs="Arial"/>
          <w:lang w:val="ru-RU" w:eastAsia="zh-CN"/>
        </w:rPr>
        <w:t xml:space="preserve">, </w:t>
      </w:r>
      <w:r w:rsidRPr="006212AB">
        <w:rPr>
          <w:rFonts w:cs="Arial"/>
          <w:lang w:eastAsia="zh-CN"/>
        </w:rPr>
        <w:t xml:space="preserve">сматраће се да </w:t>
      </w:r>
      <w:r w:rsidRPr="006212AB">
        <w:rPr>
          <w:rFonts w:cs="Arial"/>
          <w:lang w:val="ru-RU" w:eastAsia="zh-CN"/>
        </w:rPr>
        <w:t>испорук</w:t>
      </w:r>
      <w:r w:rsidRPr="006212AB">
        <w:rPr>
          <w:rFonts w:cs="Arial"/>
          <w:lang w:eastAsia="zh-CN"/>
        </w:rPr>
        <w:t>а</w:t>
      </w:r>
      <w:r w:rsidRPr="006212AB">
        <w:rPr>
          <w:rFonts w:cs="Arial"/>
          <w:lang w:val="ru-RU" w:eastAsia="zh-CN"/>
        </w:rPr>
        <w:t xml:space="preserve"> није </w:t>
      </w:r>
      <w:r w:rsidRPr="006212AB">
        <w:rPr>
          <w:rFonts w:cs="Arial"/>
          <w:lang w:eastAsia="zh-CN"/>
        </w:rPr>
        <w:t>извршена у року</w:t>
      </w:r>
      <w:r w:rsidRPr="006212AB">
        <w:rPr>
          <w:rFonts w:cs="Arial"/>
          <w:lang w:val="ru-RU" w:eastAsia="zh-CN"/>
        </w:rPr>
        <w:t xml:space="preserve">. </w:t>
      </w:r>
    </w:p>
    <w:p w14:paraId="74A8E207" w14:textId="77777777" w:rsidR="00F35400" w:rsidRPr="009957F9" w:rsidRDefault="00F35400" w:rsidP="00F35400">
      <w:pPr>
        <w:rPr>
          <w:rFonts w:cs="Arial"/>
          <w:lang w:val="sr-Cyrl-CS" w:eastAsia="zh-CN"/>
        </w:rPr>
      </w:pPr>
      <w:r w:rsidRPr="009957F9">
        <w:rPr>
          <w:rFonts w:cs="Arial"/>
          <w:lang w:val="sr-Cyrl-CS" w:eastAsia="zh-CN"/>
        </w:rPr>
        <w:t>Квалитатитвни пријем добара се врши у року од 10 (словима:</w:t>
      </w:r>
      <w:r>
        <w:rPr>
          <w:rFonts w:cs="Arial"/>
          <w:lang w:val="sr-Cyrl-CS" w:eastAsia="zh-CN"/>
        </w:rPr>
        <w:t xml:space="preserve"> </w:t>
      </w:r>
      <w:r w:rsidRPr="009957F9">
        <w:rPr>
          <w:rFonts w:cs="Arial"/>
          <w:lang w:val="sr-Cyrl-CS" w:eastAsia="zh-CN"/>
        </w:rPr>
        <w:t xml:space="preserve">десет) дана </w:t>
      </w:r>
      <w:r>
        <w:rPr>
          <w:rFonts w:cs="Arial"/>
          <w:lang w:val="sr-Cyrl-CS" w:eastAsia="zh-CN"/>
        </w:rPr>
        <w:t xml:space="preserve">од дана квантитативног пријема. </w:t>
      </w:r>
      <w:r w:rsidRPr="009957F9">
        <w:rPr>
          <w:rFonts w:cs="Arial"/>
          <w:lang w:val="sr-Cyrl-CS" w:eastAsia="zh-CN"/>
        </w:rPr>
        <w:t xml:space="preserve">У случају да испоручена добра не одговарају уговореном квалитету и техничким карактеристикама произвођача, </w:t>
      </w:r>
      <w:r>
        <w:rPr>
          <w:rFonts w:cs="Arial"/>
          <w:lang w:val="sr-Cyrl-CS" w:eastAsia="zh-CN"/>
        </w:rPr>
        <w:t>Наручилац</w:t>
      </w:r>
      <w:r w:rsidRPr="009957F9">
        <w:rPr>
          <w:rFonts w:cs="Arial"/>
          <w:lang w:val="sr-Cyrl-CS" w:eastAsia="zh-CN"/>
        </w:rPr>
        <w:t xml:space="preserve"> има право да По</w:t>
      </w:r>
      <w:r>
        <w:rPr>
          <w:rFonts w:cs="Arial"/>
          <w:lang w:val="sr-Cyrl-CS" w:eastAsia="zh-CN"/>
        </w:rPr>
        <w:t>нуђачу</w:t>
      </w:r>
      <w:r w:rsidRPr="009957F9">
        <w:rPr>
          <w:rFonts w:cs="Arial"/>
          <w:lang w:val="sr-Cyrl-CS" w:eastAsia="zh-CN"/>
        </w:rPr>
        <w:t xml:space="preserve"> достави писану рекламацију, коју је П</w:t>
      </w:r>
      <w:r>
        <w:rPr>
          <w:rFonts w:cs="Arial"/>
          <w:lang w:val="sr-Cyrl-CS" w:eastAsia="zh-CN"/>
        </w:rPr>
        <w:t>онуђач</w:t>
      </w:r>
      <w:r w:rsidRPr="009957F9">
        <w:rPr>
          <w:rFonts w:cs="Arial"/>
          <w:lang w:val="sr-Cyrl-CS" w:eastAsia="zh-CN"/>
        </w:rPr>
        <w:t xml:space="preserve"> дужан да реши најдуже у року од 10 (словима:</w:t>
      </w:r>
      <w:r>
        <w:rPr>
          <w:rFonts w:cs="Arial"/>
          <w:lang w:val="sr-Cyrl-CS" w:eastAsia="zh-CN"/>
        </w:rPr>
        <w:t xml:space="preserve"> </w:t>
      </w:r>
      <w:r w:rsidRPr="009957F9">
        <w:rPr>
          <w:rFonts w:cs="Arial"/>
          <w:lang w:val="sr-Cyrl-CS" w:eastAsia="zh-CN"/>
        </w:rPr>
        <w:t>десет) дана од дана њеног пријема.</w:t>
      </w:r>
    </w:p>
    <w:p w14:paraId="5DBC1C7B" w14:textId="6C938F6E" w:rsidR="00D14B78" w:rsidRPr="005F018B" w:rsidRDefault="00416D1B" w:rsidP="00DD5024">
      <w:pPr>
        <w:tabs>
          <w:tab w:val="left" w:pos="567"/>
        </w:tabs>
        <w:spacing w:before="0"/>
        <w:rPr>
          <w:rFonts w:cs="Arial"/>
          <w:b/>
          <w:color w:val="00B0F0"/>
          <w:lang w:val="sr-Cyrl-RS"/>
        </w:rPr>
      </w:pPr>
      <w:r>
        <w:rPr>
          <w:rFonts w:cs="Arial"/>
          <w:b/>
          <w:color w:val="00B0F0"/>
          <w:lang w:val="sr-Cyrl-RS"/>
        </w:rPr>
        <w:t xml:space="preserve"> </w:t>
      </w:r>
    </w:p>
    <w:p w14:paraId="1B02E6A6" w14:textId="58CEBA60" w:rsidR="00302317" w:rsidRPr="00C05393" w:rsidRDefault="00302317" w:rsidP="00DD5024">
      <w:pPr>
        <w:tabs>
          <w:tab w:val="left" w:pos="567"/>
        </w:tabs>
        <w:spacing w:before="0"/>
        <w:rPr>
          <w:rFonts w:cs="Arial"/>
          <w:color w:val="00B0F0"/>
        </w:rPr>
      </w:pPr>
    </w:p>
    <w:p w14:paraId="1BB9325E" w14:textId="77777777" w:rsidR="00DD5024" w:rsidRPr="00C05393" w:rsidRDefault="00DD5024" w:rsidP="00DD5024">
      <w:pPr>
        <w:spacing w:before="0"/>
        <w:rPr>
          <w:rFonts w:cs="Arial"/>
          <w:b/>
        </w:rPr>
      </w:pPr>
      <w:r w:rsidRPr="00C05393">
        <w:rPr>
          <w:rFonts w:cs="Arial"/>
          <w:b/>
        </w:rPr>
        <w:t>ГАРАНТНИ РОК</w:t>
      </w:r>
    </w:p>
    <w:p w14:paraId="2ACE04EF" w14:textId="77777777" w:rsidR="00DD5024" w:rsidRPr="00C05393" w:rsidRDefault="00DD5024" w:rsidP="00DD5024">
      <w:pPr>
        <w:spacing w:before="0"/>
        <w:jc w:val="center"/>
        <w:rPr>
          <w:rFonts w:cs="Arial"/>
        </w:rPr>
      </w:pPr>
      <w:r w:rsidRPr="00C05393">
        <w:rPr>
          <w:rFonts w:cs="Arial"/>
          <w:b/>
        </w:rPr>
        <w:t>Члан 8.</w:t>
      </w:r>
    </w:p>
    <w:p w14:paraId="6607F1FA" w14:textId="77777777" w:rsidR="00F759FE" w:rsidRDefault="00DD5024" w:rsidP="008D3478">
      <w:pPr>
        <w:spacing w:before="0"/>
        <w:rPr>
          <w:rFonts w:cs="Arial"/>
        </w:rPr>
      </w:pPr>
      <w:r w:rsidRPr="00C05393">
        <w:rPr>
          <w:rFonts w:cs="Arial"/>
        </w:rPr>
        <w:t>Гарантни рок за испо</w:t>
      </w:r>
      <w:r w:rsidR="002E1138" w:rsidRPr="00C05393">
        <w:rPr>
          <w:rFonts w:cs="Arial"/>
        </w:rPr>
        <w:t>ручена добра из члана 1, износи</w:t>
      </w:r>
    </w:p>
    <w:p w14:paraId="0C531B49" w14:textId="3D27580E" w:rsidR="00F759FE" w:rsidRDefault="00F759FE" w:rsidP="00F759FE">
      <w:pPr>
        <w:spacing w:before="0"/>
        <w:rPr>
          <w:rFonts w:cs="Arial"/>
          <w:lang w:val="sr-Cyrl-RS"/>
        </w:rPr>
      </w:pPr>
      <w:r w:rsidRPr="00F759FE">
        <w:rPr>
          <w:rFonts w:cs="Arial"/>
          <w:b/>
          <w:lang w:val="sr-Cyrl-RS"/>
        </w:rPr>
        <w:t>За партију 1</w:t>
      </w:r>
      <w:r w:rsidRPr="00F759FE">
        <w:rPr>
          <w:rFonts w:cs="Arial"/>
          <w:lang w:val="sr-Cyrl-RS"/>
        </w:rPr>
        <w:t xml:space="preserve"> - </w:t>
      </w:r>
      <w:r>
        <w:rPr>
          <w:rFonts w:cs="Arial"/>
          <w:lang w:val="sr-Cyrl-RS"/>
        </w:rPr>
        <w:t>___________</w:t>
      </w:r>
      <w:r w:rsidRPr="00F759FE">
        <w:rPr>
          <w:rFonts w:cs="Arial"/>
        </w:rPr>
        <w:t xml:space="preserve"> </w:t>
      </w:r>
      <w:r w:rsidR="00650BEF" w:rsidRPr="00650BEF">
        <w:rPr>
          <w:rFonts w:cs="Arial"/>
          <w:lang w:val="sr-Cyrl-RS"/>
        </w:rPr>
        <w:t>(словима:_______)</w:t>
      </w:r>
      <w:r w:rsidR="00650BEF" w:rsidRPr="00650BEF">
        <w:rPr>
          <w:rFonts w:cs="Arial"/>
        </w:rPr>
        <w:t xml:space="preserve"> </w:t>
      </w:r>
      <w:r>
        <w:rPr>
          <w:rFonts w:cs="Arial"/>
          <w:lang w:val="sr-Cyrl-RS"/>
        </w:rPr>
        <w:t>месеци</w:t>
      </w:r>
      <w:r w:rsidR="005860B9" w:rsidRPr="005860B9">
        <w:rPr>
          <w:rFonts w:cs="Arial"/>
          <w:lang w:eastAsia="zh-CN"/>
        </w:rPr>
        <w:t xml:space="preserve"> </w:t>
      </w:r>
      <w:r w:rsidRPr="00F759FE">
        <w:rPr>
          <w:rFonts w:cs="Arial"/>
        </w:rPr>
        <w:t>од дана испоруке и потписивања Записника о квалитативном и квантитативном пријему добара</w:t>
      </w:r>
      <w:r w:rsidRPr="00F759FE">
        <w:rPr>
          <w:rFonts w:cs="Arial"/>
          <w:lang w:val="sr-Cyrl-RS"/>
        </w:rPr>
        <w:t>.</w:t>
      </w:r>
    </w:p>
    <w:p w14:paraId="2969E90E" w14:textId="77777777" w:rsidR="00D1768E" w:rsidRPr="00D1768E" w:rsidRDefault="00D1768E" w:rsidP="00F759FE">
      <w:pPr>
        <w:spacing w:before="0"/>
        <w:rPr>
          <w:rFonts w:cs="Arial"/>
          <w:lang w:val="sr-Cyrl-RS"/>
        </w:rPr>
      </w:pPr>
    </w:p>
    <w:p w14:paraId="6B4A6A27" w14:textId="747BD872" w:rsidR="00F759FE" w:rsidRPr="00F759FE" w:rsidRDefault="00F759FE" w:rsidP="00F759FE">
      <w:pPr>
        <w:spacing w:before="0"/>
        <w:rPr>
          <w:rFonts w:cs="Arial"/>
          <w:i/>
          <w:lang w:val="sr-Cyrl-RS"/>
        </w:rPr>
      </w:pPr>
      <w:r w:rsidRPr="00AC0E55">
        <w:rPr>
          <w:rFonts w:cs="Arial"/>
          <w:b/>
          <w:lang w:val="sr-Cyrl-RS"/>
        </w:rPr>
        <w:t>За партију 2</w:t>
      </w:r>
      <w:r w:rsidRPr="00F759FE">
        <w:rPr>
          <w:rFonts w:cs="Arial"/>
          <w:b/>
          <w:i/>
          <w:lang w:val="sr-Cyrl-RS"/>
        </w:rPr>
        <w:t xml:space="preserve">  -</w:t>
      </w:r>
      <w:r w:rsidRPr="00F759FE">
        <w:rPr>
          <w:rFonts w:cs="Arial"/>
          <w:i/>
          <w:lang w:val="sr-Cyrl-RS"/>
        </w:rPr>
        <w:t xml:space="preserve"> </w:t>
      </w:r>
      <w:r>
        <w:rPr>
          <w:rFonts w:cs="Arial"/>
          <w:lang w:val="sr-Cyrl-RS"/>
        </w:rPr>
        <w:t>_________</w:t>
      </w:r>
      <w:r w:rsidR="00650BEF" w:rsidRPr="00650BEF">
        <w:rPr>
          <w:rFonts w:cs="Arial"/>
          <w:lang w:val="sr-Cyrl-RS"/>
        </w:rPr>
        <w:t>(словима:_______)</w:t>
      </w:r>
      <w:r w:rsidR="00650BEF" w:rsidRPr="00650BEF">
        <w:rPr>
          <w:rFonts w:cs="Arial"/>
        </w:rPr>
        <w:t xml:space="preserve"> </w:t>
      </w:r>
      <w:r w:rsidRPr="00F759FE">
        <w:rPr>
          <w:rFonts w:cs="Arial"/>
          <w:lang w:val="sr-Cyrl-RS"/>
        </w:rPr>
        <w:t xml:space="preserve"> месеца </w:t>
      </w:r>
      <w:r w:rsidRPr="00F759FE">
        <w:rPr>
          <w:rFonts w:cs="Arial"/>
        </w:rPr>
        <w:t>од дана испоруке и потписивања Записника о квалитативном и квантитативном пријему добара</w:t>
      </w:r>
      <w:r w:rsidRPr="00F759FE">
        <w:rPr>
          <w:rFonts w:cs="Arial"/>
          <w:lang w:val="sr-Cyrl-RS"/>
        </w:rPr>
        <w:t>.</w:t>
      </w:r>
    </w:p>
    <w:p w14:paraId="57A2A19A" w14:textId="07045DBB" w:rsidR="00F759FE" w:rsidRDefault="00F759FE" w:rsidP="008D3478">
      <w:pPr>
        <w:spacing w:before="0"/>
        <w:rPr>
          <w:rFonts w:cs="Arial"/>
        </w:rPr>
      </w:pPr>
    </w:p>
    <w:p w14:paraId="59445C90" w14:textId="41117ABC" w:rsidR="00DD5024" w:rsidRPr="00C05393" w:rsidRDefault="00DD5024" w:rsidP="00DD5024">
      <w:pPr>
        <w:tabs>
          <w:tab w:val="left" w:pos="9090"/>
        </w:tabs>
        <w:rPr>
          <w:rFonts w:cs="Arial"/>
        </w:rPr>
      </w:pPr>
      <w:r w:rsidRPr="00C05393">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w:t>
      </w:r>
      <w:r w:rsidR="00650BEF" w:rsidRPr="00650BEF">
        <w:rPr>
          <w:rFonts w:cs="Arial"/>
          <w:lang w:val="sr-Cyrl-CS"/>
        </w:rPr>
        <w:t xml:space="preserve">(словима: три)  </w:t>
      </w:r>
      <w:r w:rsidRPr="00C05393">
        <w:rPr>
          <w:rFonts w:cs="Arial"/>
        </w:rPr>
        <w:t xml:space="preserve"> дана од дана сазнања за недостатак.</w:t>
      </w:r>
    </w:p>
    <w:p w14:paraId="2E9FEA90" w14:textId="20AF4A0C" w:rsidR="00DD5024" w:rsidRPr="00C05393" w:rsidRDefault="00DD5024" w:rsidP="00DD5024">
      <w:pPr>
        <w:tabs>
          <w:tab w:val="left" w:pos="9090"/>
        </w:tabs>
        <w:rPr>
          <w:rFonts w:cs="Arial"/>
        </w:rPr>
      </w:pPr>
      <w:r w:rsidRPr="00C05393">
        <w:rPr>
          <w:rFonts w:cs="Arial"/>
        </w:rPr>
        <w:t xml:space="preserve">Продавац се обавезује да у гарантном року, о свом трошку, отклони све евентуалне недостатке на испорученом </w:t>
      </w:r>
      <w:r w:rsidR="00BD4E26">
        <w:rPr>
          <w:rFonts w:cs="Arial"/>
          <w:lang w:val="sr-Cyrl-RS"/>
        </w:rPr>
        <w:t>Д</w:t>
      </w:r>
      <w:r w:rsidRPr="00C05393">
        <w:rPr>
          <w:rFonts w:cs="Arial"/>
        </w:rPr>
        <w:t>обру под условима утврђеним у техничкој гаранцији и важећим законским прописима РС.</w:t>
      </w:r>
    </w:p>
    <w:p w14:paraId="47F65F84" w14:textId="6CF10CC5" w:rsidR="00DD5024" w:rsidRPr="00C05393" w:rsidRDefault="00DD5024" w:rsidP="00DD5024">
      <w:pPr>
        <w:tabs>
          <w:tab w:val="left" w:pos="9090"/>
        </w:tabs>
        <w:rPr>
          <w:rFonts w:cs="Arial"/>
        </w:rPr>
      </w:pPr>
      <w:r w:rsidRPr="00C05393">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BD4E26">
        <w:rPr>
          <w:rFonts w:cs="Arial"/>
          <w:lang w:val="sr-Cyrl-RS"/>
        </w:rPr>
        <w:t>словима:</w:t>
      </w:r>
      <w:r w:rsidRPr="00C05393">
        <w:rPr>
          <w:rFonts w:cs="Arial"/>
        </w:rPr>
        <w:t>петнаест) дана од дана повраћаја рекламираног добра од стране Купца.</w:t>
      </w:r>
    </w:p>
    <w:p w14:paraId="51BB368D" w14:textId="03457B1C" w:rsidR="00DD5024" w:rsidRPr="00C05393" w:rsidRDefault="00DD5024" w:rsidP="00DD5024">
      <w:pPr>
        <w:tabs>
          <w:tab w:val="left" w:pos="9090"/>
        </w:tabs>
        <w:rPr>
          <w:rFonts w:cs="Arial"/>
        </w:rPr>
      </w:pPr>
      <w:r w:rsidRPr="00C05393">
        <w:rPr>
          <w:rFonts w:cs="Arial"/>
        </w:rPr>
        <w:lastRenderedPageBreak/>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14:paraId="452A81B4" w14:textId="28EBB436" w:rsidR="00AC0E55" w:rsidRPr="00D14B78" w:rsidRDefault="00DD5024" w:rsidP="00D14B78">
      <w:pPr>
        <w:tabs>
          <w:tab w:val="left" w:pos="9090"/>
        </w:tabs>
        <w:rPr>
          <w:rFonts w:cs="Arial"/>
        </w:rPr>
      </w:pPr>
      <w:r w:rsidRPr="00C05393">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ED7326F" w14:textId="77777777" w:rsidR="00AC0E55" w:rsidRPr="00C05393" w:rsidRDefault="00AC0E55" w:rsidP="00DD5024">
      <w:pPr>
        <w:tabs>
          <w:tab w:val="left" w:pos="567"/>
        </w:tabs>
        <w:spacing w:before="0"/>
        <w:rPr>
          <w:rFonts w:cs="Arial"/>
          <w:color w:val="00B0F0"/>
          <w:lang w:val="sr-Cyrl-BA"/>
        </w:rPr>
      </w:pPr>
    </w:p>
    <w:p w14:paraId="088ACBA0" w14:textId="77777777" w:rsidR="00DD5024" w:rsidRPr="00C05393" w:rsidRDefault="00DD5024" w:rsidP="00DD5024">
      <w:pPr>
        <w:spacing w:before="0"/>
        <w:rPr>
          <w:rFonts w:cs="Arial"/>
          <w:b/>
        </w:rPr>
      </w:pPr>
      <w:r w:rsidRPr="00C05393">
        <w:rPr>
          <w:rFonts w:cs="Arial"/>
          <w:b/>
        </w:rPr>
        <w:t>СРЕДСТВА ФИНАНСИЈСКОГ ОБЕЗБЕЂЕЊА</w:t>
      </w:r>
    </w:p>
    <w:p w14:paraId="4FB267E1" w14:textId="77777777" w:rsidR="00DD5024" w:rsidRPr="00C05393" w:rsidRDefault="00DD5024" w:rsidP="00DD5024">
      <w:pPr>
        <w:spacing w:before="0"/>
        <w:jc w:val="center"/>
        <w:rPr>
          <w:rFonts w:cs="Arial"/>
          <w:b/>
        </w:rPr>
      </w:pPr>
      <w:r w:rsidRPr="00C05393">
        <w:rPr>
          <w:rFonts w:cs="Arial"/>
          <w:b/>
        </w:rPr>
        <w:t xml:space="preserve">Члан 9. </w:t>
      </w:r>
    </w:p>
    <w:p w14:paraId="0A4809C5" w14:textId="77777777" w:rsidR="00DD5024" w:rsidRPr="00C05393" w:rsidRDefault="00DD5024" w:rsidP="00DD5024">
      <w:pPr>
        <w:tabs>
          <w:tab w:val="left" w:pos="567"/>
        </w:tabs>
        <w:spacing w:before="0"/>
        <w:rPr>
          <w:rFonts w:eastAsia="TimesNewRomanPSMT" w:cs="Arial"/>
        </w:rPr>
      </w:pPr>
    </w:p>
    <w:p w14:paraId="08AB74AE" w14:textId="77777777" w:rsidR="00DD5024" w:rsidRPr="00C05393" w:rsidRDefault="00DD5024" w:rsidP="00DD5024">
      <w:pPr>
        <w:spacing w:before="0"/>
        <w:rPr>
          <w:rFonts w:cs="Arial"/>
          <w:b/>
        </w:rPr>
      </w:pPr>
      <w:r w:rsidRPr="00C05393">
        <w:rPr>
          <w:rFonts w:cs="Arial"/>
          <w:b/>
          <w:bCs/>
        </w:rPr>
        <w:t xml:space="preserve">Средства финансијског обезбеђења </w:t>
      </w:r>
      <w:r w:rsidRPr="00C05393">
        <w:rPr>
          <w:rFonts w:cs="Arial"/>
          <w:b/>
        </w:rPr>
        <w:t xml:space="preserve">за добро извршење посла </w:t>
      </w:r>
    </w:p>
    <w:p w14:paraId="34A7EDD6" w14:textId="77777777" w:rsidR="00DD5024" w:rsidRPr="00C05393" w:rsidRDefault="00DD5024" w:rsidP="00DD5024">
      <w:pPr>
        <w:spacing w:before="0"/>
        <w:rPr>
          <w:rFonts w:cs="Arial"/>
          <w:b/>
        </w:rPr>
      </w:pPr>
    </w:p>
    <w:p w14:paraId="295BEE2E" w14:textId="066CCD82" w:rsidR="00DD5024" w:rsidRPr="00C05393" w:rsidRDefault="00DD5024" w:rsidP="00DD5024">
      <w:pPr>
        <w:spacing w:before="0"/>
        <w:rPr>
          <w:rFonts w:cs="Arial"/>
        </w:rPr>
      </w:pPr>
      <w:r w:rsidRPr="00C05393">
        <w:rPr>
          <w:rFonts w:cs="Arial"/>
        </w:rPr>
        <w:t>Продавац је дужан да у тренутку закључења Уговора</w:t>
      </w:r>
      <w:r w:rsidR="00FF6C79">
        <w:rPr>
          <w:rFonts w:cs="Arial"/>
          <w:lang w:val="sr-Cyrl-RS"/>
        </w:rPr>
        <w:t xml:space="preserve">, </w:t>
      </w:r>
      <w:r w:rsidR="00FF6C79" w:rsidRPr="00FF6C79">
        <w:rPr>
          <w:rFonts w:cs="Arial"/>
          <w:b/>
          <w:lang w:val="sr-Cyrl-RS"/>
        </w:rPr>
        <w:t>за сваку партију посебно</w:t>
      </w:r>
      <w:r w:rsidR="00FF6C79">
        <w:rPr>
          <w:rFonts w:cs="Arial"/>
          <w:lang w:val="sr-Cyrl-RS"/>
        </w:rPr>
        <w:t>,</w:t>
      </w:r>
      <w:r w:rsidRPr="00C05393">
        <w:rPr>
          <w:rFonts w:cs="Arial"/>
        </w:rPr>
        <w:t xml:space="preserve"> а најкасније у року од 10 (</w:t>
      </w:r>
      <w:r w:rsidR="001D2D56">
        <w:rPr>
          <w:rFonts w:cs="Arial"/>
          <w:lang w:val="sr-Cyrl-RS"/>
        </w:rPr>
        <w:t>словима:</w:t>
      </w:r>
      <w:r w:rsidRPr="00C05393">
        <w:rPr>
          <w:rFonts w:cs="Arial"/>
        </w:rPr>
        <w:t>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1D2D56" w:rsidRPr="001D2D56">
        <w:rPr>
          <w:rFonts w:cs="Arial"/>
          <w:lang w:val="sr-Cyrl-RS"/>
        </w:rPr>
        <w:t xml:space="preserve"> (у даљем тексту: ЗОО)</w:t>
      </w:r>
      <w:r w:rsidR="001D2D56" w:rsidRPr="001D2D56">
        <w:rPr>
          <w:rFonts w:cs="Arial"/>
        </w:rPr>
        <w:t>,</w:t>
      </w:r>
      <w:r w:rsidRPr="00C05393">
        <w:rPr>
          <w:rFonts w:cs="Arial"/>
        </w:rPr>
        <w:t xml:space="preserve"> као средство финансијског обезбеђења за добр</w:t>
      </w:r>
      <w:r w:rsidR="00CB0CDC" w:rsidRPr="00C05393">
        <w:rPr>
          <w:rFonts w:cs="Arial"/>
        </w:rPr>
        <w:t xml:space="preserve">о извршење посла преда </w:t>
      </w:r>
      <w:r w:rsidR="00CB0CDC" w:rsidRPr="00C05393">
        <w:rPr>
          <w:rFonts w:cs="Arial"/>
          <w:lang w:val="sr-Cyrl-RS"/>
        </w:rPr>
        <w:t>Купцу</w:t>
      </w:r>
      <w:r w:rsidRPr="00C05393">
        <w:rPr>
          <w:rFonts w:cs="Arial"/>
        </w:rPr>
        <w:t xml:space="preserve"> банкарску гаранцију за добро извршење посла.</w:t>
      </w:r>
    </w:p>
    <w:p w14:paraId="46CD2078" w14:textId="77777777" w:rsidR="00C35591" w:rsidRPr="00C05393" w:rsidRDefault="00C35591" w:rsidP="00DD5024">
      <w:pPr>
        <w:spacing w:before="0"/>
        <w:rPr>
          <w:rFonts w:cs="Arial"/>
          <w:lang w:val="sr-Cyrl-RS"/>
        </w:rPr>
      </w:pPr>
    </w:p>
    <w:p w14:paraId="4663798E" w14:textId="77777777" w:rsidR="00DD5024" w:rsidRPr="00C05393" w:rsidRDefault="00DD5024" w:rsidP="00DD5024">
      <w:pPr>
        <w:spacing w:before="0"/>
        <w:rPr>
          <w:rFonts w:cs="Arial"/>
        </w:rPr>
      </w:pPr>
      <w:r w:rsidRPr="00C05393">
        <w:rPr>
          <w:rFonts w:cs="Arial"/>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13B0DE1" w14:textId="77777777" w:rsidR="00DD5024" w:rsidRPr="00C05393" w:rsidRDefault="00DD5024" w:rsidP="00DD5024">
      <w:pPr>
        <w:spacing w:before="0"/>
        <w:rPr>
          <w:rFonts w:cs="Arial"/>
        </w:rPr>
      </w:pPr>
      <w:r w:rsidRPr="00C05393">
        <w:rPr>
          <w:rFonts w:cs="Arial"/>
        </w:rPr>
        <w:t>Банкарска гаранција мора трајати најмање 30 (словима:тридесет) календарских дана дуже од рока одређеног за коначно извршење посла.</w:t>
      </w:r>
    </w:p>
    <w:p w14:paraId="01907404" w14:textId="77777777" w:rsidR="00C35591" w:rsidRPr="00C05393" w:rsidRDefault="00C35591" w:rsidP="00DD5024">
      <w:pPr>
        <w:spacing w:before="0"/>
        <w:rPr>
          <w:rFonts w:cs="Arial"/>
          <w:lang w:val="sr-Cyrl-RS"/>
        </w:rPr>
      </w:pPr>
    </w:p>
    <w:p w14:paraId="1DBF79EC" w14:textId="77777777" w:rsidR="00DD5024" w:rsidRPr="00C05393" w:rsidRDefault="00DD5024" w:rsidP="00DD5024">
      <w:pPr>
        <w:spacing w:before="0"/>
        <w:rPr>
          <w:rFonts w:cs="Arial"/>
        </w:rPr>
      </w:pPr>
      <w:r w:rsidRPr="00C0539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5B51C9D" w14:textId="77777777" w:rsidR="00DD5024" w:rsidRPr="00C05393" w:rsidRDefault="00DD5024" w:rsidP="00DD5024">
      <w:pPr>
        <w:spacing w:before="0"/>
        <w:rPr>
          <w:rFonts w:cs="Arial"/>
        </w:rPr>
      </w:pPr>
      <w:r w:rsidRPr="00C05393">
        <w:rPr>
          <w:rFonts w:cs="Arial"/>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20179C20" w14:textId="77777777" w:rsidR="00C35591" w:rsidRPr="00C05393" w:rsidRDefault="00C35591" w:rsidP="00DD5024">
      <w:pPr>
        <w:spacing w:before="0"/>
        <w:rPr>
          <w:rFonts w:cs="Arial"/>
          <w:lang w:val="sr-Cyrl-RS"/>
        </w:rPr>
      </w:pPr>
    </w:p>
    <w:p w14:paraId="44CD34C4" w14:textId="77777777" w:rsidR="00DD5024" w:rsidRPr="00C05393" w:rsidRDefault="00DD5024" w:rsidP="00DD5024">
      <w:pPr>
        <w:spacing w:before="0"/>
        <w:rPr>
          <w:rFonts w:cs="Arial"/>
        </w:rPr>
      </w:pPr>
      <w:r w:rsidRPr="00C0539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A62C4A8" w14:textId="1E3D00B3" w:rsidR="00FF6C79" w:rsidRDefault="00DD5024" w:rsidP="00DD5024">
      <w:pPr>
        <w:spacing w:before="0"/>
        <w:rPr>
          <w:rFonts w:cs="Arial"/>
        </w:rPr>
      </w:pPr>
      <w:r w:rsidRPr="00C05393">
        <w:rPr>
          <w:rFonts w:cs="Arial"/>
        </w:rPr>
        <w:t>У случају да је пословно седиште банке гаранта изван Републике Србије у случају спора по овој Гаранцији, утврђу</w:t>
      </w:r>
      <w:r w:rsidR="00CB0CDC" w:rsidRPr="00C05393">
        <w:rPr>
          <w:rFonts w:cs="Arial"/>
        </w:rPr>
        <w:t>је се надлежност С</w:t>
      </w:r>
      <w:r w:rsidR="00CB0CDC" w:rsidRPr="00C05393">
        <w:rPr>
          <w:rFonts w:cs="Arial"/>
          <w:lang w:val="sr-Cyrl-RS"/>
        </w:rPr>
        <w:t>талне</w:t>
      </w:r>
      <w:r w:rsidRPr="00C05393">
        <w:rPr>
          <w:rFonts w:cs="Arial"/>
        </w:rPr>
        <w:t xml:space="preserve"> арбитраже при ПКС уз примену Правилника ПКС и процесног и материјалног права Републике Србије.</w:t>
      </w:r>
    </w:p>
    <w:p w14:paraId="0F9EF230" w14:textId="133443A9" w:rsidR="00DD5024" w:rsidRDefault="00FF6C79" w:rsidP="00D14B78">
      <w:pPr>
        <w:spacing w:before="0"/>
        <w:rPr>
          <w:rFonts w:cs="Arial"/>
          <w:lang w:val="ru-RU"/>
        </w:rPr>
      </w:pPr>
      <w:r w:rsidRPr="00FF6C79">
        <w:rPr>
          <w:rFonts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E45FA2">
        <w:rPr>
          <w:rFonts w:cs="Arial"/>
          <w:lang w:val="ru-RU"/>
        </w:rPr>
        <w:t xml:space="preserve"> банци додељен кредитни рејтинг.</w:t>
      </w:r>
    </w:p>
    <w:p w14:paraId="17C10CF7" w14:textId="77777777" w:rsidR="00E45FA2" w:rsidRPr="00E45FA2" w:rsidRDefault="00E45FA2" w:rsidP="00E45FA2">
      <w:pPr>
        <w:spacing w:before="0"/>
        <w:rPr>
          <w:rFonts w:cs="Arial"/>
          <w:lang w:val="ru-RU"/>
        </w:rPr>
      </w:pPr>
      <w:r w:rsidRPr="00E45FA2">
        <w:rPr>
          <w:rFonts w:cs="Arial"/>
          <w:lang w:val="ru-RU"/>
        </w:rPr>
        <w:t>Гаранција се не може уступити и није преносива без сагласности Корисника, Налогодавца и Емисионе банке.</w:t>
      </w:r>
    </w:p>
    <w:p w14:paraId="641B1980" w14:textId="77777777" w:rsidR="00E45FA2" w:rsidRPr="00E45FA2" w:rsidRDefault="00E45FA2" w:rsidP="00E45FA2">
      <w:pPr>
        <w:spacing w:before="0"/>
        <w:rPr>
          <w:rFonts w:cs="Arial"/>
          <w:lang w:val="ru-RU"/>
        </w:rPr>
      </w:pPr>
      <w:r w:rsidRPr="00E45FA2">
        <w:rPr>
          <w:rFonts w:cs="Arial"/>
          <w:lang w:val="ru-RU"/>
        </w:rPr>
        <w:t>Гаранција истиче на наведени датум,без обзира да ли нам је овај документ враћен или не.</w:t>
      </w:r>
    </w:p>
    <w:p w14:paraId="7EAE1F0F" w14:textId="77777777" w:rsidR="00E45FA2" w:rsidRPr="00E45FA2" w:rsidRDefault="00E45FA2" w:rsidP="00E45FA2">
      <w:pPr>
        <w:spacing w:before="0"/>
        <w:rPr>
          <w:rFonts w:cs="Arial"/>
          <w:lang w:val="ru-RU"/>
        </w:rPr>
      </w:pPr>
      <w:r w:rsidRPr="00E45FA2">
        <w:rPr>
          <w:rFonts w:cs="Arial"/>
          <w:lang w:val="ru-RU"/>
        </w:rPr>
        <w:t>На банкарску гаранцију примењују се одредбе Једнобразних правила за гаранције УРДГ 758,Међународне Трговинске коморе у Паризу.</w:t>
      </w:r>
    </w:p>
    <w:p w14:paraId="571456D3" w14:textId="77777777" w:rsidR="00E45FA2" w:rsidRPr="00C05393" w:rsidRDefault="00E45FA2" w:rsidP="00D14B78">
      <w:pPr>
        <w:spacing w:before="0"/>
        <w:rPr>
          <w:rFonts w:eastAsia="TimesNewRomanPSMT" w:cs="Arial"/>
          <w:lang w:val="sr-Cyrl-RS"/>
        </w:rPr>
      </w:pPr>
    </w:p>
    <w:p w14:paraId="5FBDCD43" w14:textId="77777777" w:rsidR="00DD5024" w:rsidRPr="00C05393" w:rsidRDefault="001E2390" w:rsidP="00DD5024">
      <w:pPr>
        <w:tabs>
          <w:tab w:val="left" w:pos="9090"/>
        </w:tabs>
        <w:jc w:val="center"/>
        <w:rPr>
          <w:rFonts w:cs="Arial"/>
          <w:b/>
        </w:rPr>
      </w:pPr>
      <w:r w:rsidRPr="00C05393">
        <w:rPr>
          <w:rFonts w:cs="Arial"/>
          <w:b/>
        </w:rPr>
        <w:t>Члан 10</w:t>
      </w:r>
      <w:r w:rsidR="00DD5024" w:rsidRPr="00C05393">
        <w:rPr>
          <w:rFonts w:cs="Arial"/>
          <w:b/>
        </w:rPr>
        <w:t>.</w:t>
      </w:r>
    </w:p>
    <w:p w14:paraId="0F787B87" w14:textId="3746F030" w:rsidR="00DD5024" w:rsidRPr="00C05393" w:rsidRDefault="00083A98" w:rsidP="00DD5024">
      <w:pPr>
        <w:tabs>
          <w:tab w:val="left" w:pos="567"/>
        </w:tabs>
        <w:spacing w:before="0"/>
        <w:rPr>
          <w:rFonts w:cs="Arial"/>
        </w:rPr>
      </w:pPr>
      <w:r w:rsidRPr="00C05393">
        <w:rPr>
          <w:rFonts w:cs="Arial"/>
        </w:rPr>
        <w:lastRenderedPageBreak/>
        <w:t>Достављање средст</w:t>
      </w:r>
      <w:r w:rsidR="00DD5024" w:rsidRPr="00C05393">
        <w:rPr>
          <w:rFonts w:cs="Arial"/>
        </w:rPr>
        <w:t>ва фин</w:t>
      </w:r>
      <w:r w:rsidR="001E2390" w:rsidRPr="00C05393">
        <w:rPr>
          <w:rFonts w:cs="Arial"/>
        </w:rPr>
        <w:t>ансијског обезбеђења</w:t>
      </w:r>
      <w:r w:rsidRPr="00C05393">
        <w:rPr>
          <w:rFonts w:cs="Arial"/>
          <w:lang w:val="sr-Cyrl-RS"/>
        </w:rPr>
        <w:t>, банкарске гаранције за добро извршење</w:t>
      </w:r>
      <w:r w:rsidR="00FF4DEE">
        <w:rPr>
          <w:rFonts w:cs="Arial"/>
          <w:lang w:val="sr-Cyrl-RS"/>
        </w:rPr>
        <w:t xml:space="preserve"> посла</w:t>
      </w:r>
      <w:r w:rsidR="001E2390" w:rsidRPr="00C05393">
        <w:rPr>
          <w:rFonts w:cs="Arial"/>
        </w:rPr>
        <w:t xml:space="preserve"> из члана 9</w:t>
      </w:r>
      <w:r w:rsidR="00DD5024" w:rsidRPr="00C05393">
        <w:rPr>
          <w:rFonts w:cs="Arial"/>
        </w:rPr>
        <w:t>. представља одложни услов, тако да правно дејство овог уговора не настаје док се одложни услов не испуни.</w:t>
      </w:r>
    </w:p>
    <w:p w14:paraId="1C27AB02" w14:textId="77893A03" w:rsidR="00DD5024" w:rsidRPr="00E45FA2" w:rsidRDefault="00DD5024" w:rsidP="00DD5024">
      <w:pPr>
        <w:tabs>
          <w:tab w:val="left" w:pos="567"/>
        </w:tabs>
        <w:spacing w:before="0"/>
        <w:rPr>
          <w:rFonts w:cs="Arial"/>
          <w:lang w:val="sr-Cyrl-RS"/>
        </w:rPr>
      </w:pPr>
      <w:r w:rsidRPr="00C05393">
        <w:rPr>
          <w:rFonts w:cs="Arial"/>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w:t>
      </w:r>
      <w:r w:rsidR="00E45FA2">
        <w:rPr>
          <w:rFonts w:cs="Arial"/>
        </w:rPr>
        <w:t xml:space="preserve"> испунио своју уговорну обавезу</w:t>
      </w:r>
      <w:r w:rsidR="00E45FA2">
        <w:rPr>
          <w:rFonts w:cs="Arial"/>
          <w:lang w:val="sr-Cyrl-RS"/>
        </w:rPr>
        <w:t xml:space="preserve"> </w:t>
      </w:r>
      <w:r w:rsidR="00E45FA2" w:rsidRPr="00E45FA2">
        <w:rPr>
          <w:rFonts w:cs="Arial"/>
          <w:lang w:val="sr-Cyrl-RS"/>
        </w:rPr>
        <w:t>и Купац има право да реализује СФО за озбиљност понуде –</w:t>
      </w:r>
      <w:r w:rsidR="00E45FA2">
        <w:rPr>
          <w:rFonts w:cs="Arial"/>
          <w:lang w:val="sr-Cyrl-RS"/>
        </w:rPr>
        <w:t xml:space="preserve"> </w:t>
      </w:r>
      <w:r w:rsidR="00E45FA2" w:rsidRPr="00E45FA2">
        <w:rPr>
          <w:rFonts w:cs="Arial"/>
          <w:lang w:val="sr-Cyrl-RS"/>
        </w:rPr>
        <w:t>банкарску гаранцију</w:t>
      </w:r>
      <w:r w:rsidR="00E45FA2">
        <w:rPr>
          <w:rFonts w:cs="Arial"/>
          <w:lang w:val="sr-Cyrl-RS"/>
        </w:rPr>
        <w:t>.</w:t>
      </w:r>
    </w:p>
    <w:p w14:paraId="38D831B6" w14:textId="77777777" w:rsidR="00186AF9" w:rsidRPr="00C05393" w:rsidRDefault="00186AF9" w:rsidP="00DD5024">
      <w:pPr>
        <w:tabs>
          <w:tab w:val="left" w:pos="567"/>
        </w:tabs>
        <w:spacing w:before="0"/>
        <w:rPr>
          <w:rFonts w:cs="Arial"/>
          <w:lang w:val="sr-Cyrl-RS"/>
        </w:rPr>
      </w:pPr>
    </w:p>
    <w:p w14:paraId="58F7DF9E" w14:textId="77777777" w:rsidR="00DD5024" w:rsidRPr="00C05393" w:rsidRDefault="001E2390" w:rsidP="00DD5024">
      <w:pPr>
        <w:spacing w:before="0"/>
        <w:jc w:val="center"/>
        <w:rPr>
          <w:rFonts w:cs="Arial"/>
          <w:color w:val="00B050"/>
        </w:rPr>
      </w:pPr>
      <w:r w:rsidRPr="00C05393">
        <w:rPr>
          <w:rFonts w:cs="Arial"/>
          <w:b/>
        </w:rPr>
        <w:t>Члан 11</w:t>
      </w:r>
      <w:r w:rsidR="00DD5024" w:rsidRPr="00C05393">
        <w:rPr>
          <w:rFonts w:cs="Arial"/>
          <w:b/>
        </w:rPr>
        <w:t>.</w:t>
      </w:r>
    </w:p>
    <w:p w14:paraId="384A9BB2" w14:textId="77777777" w:rsidR="00DD5024" w:rsidRPr="00C05393" w:rsidRDefault="00DD5024" w:rsidP="00DD5024">
      <w:pPr>
        <w:tabs>
          <w:tab w:val="left" w:pos="567"/>
        </w:tabs>
        <w:rPr>
          <w:rFonts w:eastAsia="TimesNewRomanPSMT" w:cs="Arial"/>
          <w:b/>
          <w:bCs/>
          <w:iCs/>
        </w:rPr>
      </w:pPr>
      <w:r w:rsidRPr="00C05393">
        <w:rPr>
          <w:rFonts w:eastAsia="TimesNewRomanPSMT" w:cs="Arial"/>
          <w:b/>
          <w:bCs/>
          <w:iCs/>
        </w:rPr>
        <w:t>Банкарска гаранција за отклањање грешака у гарантном року</w:t>
      </w:r>
    </w:p>
    <w:p w14:paraId="2143D9B4" w14:textId="41163123" w:rsidR="00DD5024" w:rsidRPr="00C05393" w:rsidRDefault="00DD5024" w:rsidP="00DD5024">
      <w:pPr>
        <w:tabs>
          <w:tab w:val="left" w:pos="567"/>
        </w:tabs>
        <w:spacing w:before="0"/>
        <w:rPr>
          <w:rFonts w:eastAsia="TimesNewRomanPSMT" w:cs="Arial"/>
          <w:iCs/>
        </w:rPr>
      </w:pPr>
      <w:r w:rsidRPr="00C05393">
        <w:rPr>
          <w:rFonts w:eastAsia="TimesNewRomanPSMT" w:cs="Arial"/>
          <w:iCs/>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w:t>
      </w:r>
      <w:r w:rsidRPr="00C05393">
        <w:rPr>
          <w:rFonts w:eastAsia="TimesNewRomanPSMT" w:cs="Arial"/>
          <w:iCs/>
          <w:lang w:val="sr-Cyrl-RS"/>
        </w:rPr>
        <w:t>на приговор</w:t>
      </w:r>
      <w:r w:rsidRPr="00C05393">
        <w:rPr>
          <w:rFonts w:eastAsia="TimesNewRomanPSMT" w:cs="Arial"/>
          <w:iCs/>
        </w:rPr>
        <w:t xml:space="preserve"> и платива на први позив, издата у висини од 5% од укупно уговорене цене (без ПДВ) са роком важења 30</w:t>
      </w:r>
      <w:r w:rsidR="001D2D56" w:rsidRPr="001D2D56">
        <w:rPr>
          <w:rFonts w:eastAsia="TimesNewRomanPSMT" w:cs="Arial"/>
          <w:iCs/>
          <w:lang w:val="sr-Cyrl-RS"/>
        </w:rPr>
        <w:t>(словима: тридесет)</w:t>
      </w:r>
      <w:r w:rsidR="001D2D56" w:rsidRPr="001D2D56">
        <w:rPr>
          <w:rFonts w:eastAsia="TimesNewRomanPSMT" w:cs="Arial"/>
          <w:iCs/>
        </w:rPr>
        <w:t xml:space="preserve"> </w:t>
      </w:r>
      <w:r w:rsidRPr="00C05393">
        <w:rPr>
          <w:rFonts w:eastAsia="TimesNewRomanPSMT" w:cs="Arial"/>
          <w:iCs/>
        </w:rPr>
        <w:t xml:space="preserve"> дана дужим од</w:t>
      </w:r>
      <w:r w:rsidR="00FF4DEE">
        <w:rPr>
          <w:rFonts w:eastAsia="TimesNewRomanPSMT" w:cs="Arial"/>
          <w:iCs/>
          <w:lang w:val="sr-Cyrl-RS"/>
        </w:rPr>
        <w:t xml:space="preserve"> истека</w:t>
      </w:r>
      <w:r w:rsidRPr="00C05393">
        <w:rPr>
          <w:rFonts w:eastAsia="TimesNewRomanPSMT" w:cs="Arial"/>
          <w:iCs/>
        </w:rPr>
        <w:t xml:space="preserve"> гарантног рока .</w:t>
      </w:r>
    </w:p>
    <w:p w14:paraId="4303804B" w14:textId="77777777" w:rsidR="00C35591" w:rsidRPr="00C05393" w:rsidRDefault="00C35591" w:rsidP="00DD5024">
      <w:pPr>
        <w:tabs>
          <w:tab w:val="left" w:pos="567"/>
        </w:tabs>
        <w:spacing w:before="0"/>
        <w:rPr>
          <w:rFonts w:eastAsia="TimesNewRomanPSMT" w:cs="Arial"/>
          <w:iCs/>
          <w:lang w:val="sr-Cyrl-RS"/>
        </w:rPr>
      </w:pPr>
    </w:p>
    <w:p w14:paraId="785D9608" w14:textId="77777777" w:rsidR="00DD5024" w:rsidRPr="00C05393" w:rsidRDefault="00DD5024" w:rsidP="00DD5024">
      <w:pPr>
        <w:tabs>
          <w:tab w:val="left" w:pos="567"/>
        </w:tabs>
        <w:spacing w:before="0"/>
        <w:rPr>
          <w:rFonts w:eastAsia="TimesNewRomanPSMT" w:cs="Arial"/>
          <w:iCs/>
        </w:rPr>
      </w:pPr>
      <w:r w:rsidRPr="00C05393">
        <w:rPr>
          <w:rFonts w:eastAsia="TimesNewRomanPSMT" w:cs="Arial"/>
          <w:iCs/>
        </w:rPr>
        <w:t>Банкарска гаранција за отклањање недостатака у гарантном року, доставља се  у тренутку испоруке последње транше предмета јавне набавке.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3951BA7A" w14:textId="77777777" w:rsidR="00DD5024" w:rsidRPr="00C05393" w:rsidRDefault="00DD5024" w:rsidP="00DD5024">
      <w:pPr>
        <w:tabs>
          <w:tab w:val="left" w:pos="567"/>
        </w:tabs>
        <w:spacing w:before="0"/>
        <w:rPr>
          <w:rFonts w:eastAsia="TimesNewRomanPSMT" w:cs="Arial"/>
          <w:iCs/>
        </w:rPr>
      </w:pPr>
      <w:r w:rsidRPr="00C05393">
        <w:rPr>
          <w:rFonts w:eastAsia="TimesNewRomanPSMT" w:cs="Arial"/>
          <w:iCs/>
        </w:rPr>
        <w:t>Достављена банкарска гаранција  не може да садржи додатне услове за исплату, краћи рок и мањи износ.</w:t>
      </w:r>
    </w:p>
    <w:p w14:paraId="0F6BA0AE" w14:textId="77777777" w:rsidR="00DD5024" w:rsidRPr="00C05393" w:rsidRDefault="00DD5024" w:rsidP="00DD5024">
      <w:pPr>
        <w:tabs>
          <w:tab w:val="left" w:pos="567"/>
        </w:tabs>
        <w:spacing w:before="0"/>
        <w:rPr>
          <w:rFonts w:eastAsia="TimesNewRomanPSMT" w:cs="Arial"/>
          <w:iCs/>
        </w:rPr>
      </w:pPr>
      <w:r w:rsidRPr="00C05393">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3086F401" w14:textId="77777777" w:rsidR="00E45FA2" w:rsidRPr="00E45FA2" w:rsidRDefault="00E45FA2" w:rsidP="00E45FA2">
      <w:pPr>
        <w:tabs>
          <w:tab w:val="left" w:pos="567"/>
        </w:tabs>
        <w:spacing w:before="0"/>
        <w:rPr>
          <w:rFonts w:cs="Arial"/>
        </w:rPr>
      </w:pPr>
      <w:r w:rsidRPr="00E45FA2">
        <w:rPr>
          <w:rFonts w:cs="Arial"/>
        </w:rPr>
        <w:t>Гаранција се не може уступити и није преносива без сагласности Корисника, Налогодавца и Емисионе банке.</w:t>
      </w:r>
    </w:p>
    <w:p w14:paraId="444B955E" w14:textId="77777777" w:rsidR="00E45FA2" w:rsidRPr="00E45FA2" w:rsidRDefault="00E45FA2" w:rsidP="00E45FA2">
      <w:pPr>
        <w:tabs>
          <w:tab w:val="left" w:pos="567"/>
        </w:tabs>
        <w:spacing w:before="0"/>
        <w:rPr>
          <w:rFonts w:cs="Arial"/>
        </w:rPr>
      </w:pPr>
      <w:r w:rsidRPr="00E45FA2">
        <w:rPr>
          <w:rFonts w:cs="Arial"/>
        </w:rPr>
        <w:t>Гаранција истиче на наведени датум,без обзира да ли нам је овај документ враћен или не.</w:t>
      </w:r>
    </w:p>
    <w:p w14:paraId="22AE0A2C" w14:textId="77777777" w:rsidR="00E45FA2" w:rsidRPr="00E45FA2" w:rsidRDefault="00E45FA2" w:rsidP="00E45FA2">
      <w:pPr>
        <w:tabs>
          <w:tab w:val="left" w:pos="567"/>
        </w:tabs>
        <w:spacing w:before="0"/>
        <w:rPr>
          <w:rFonts w:cs="Arial"/>
        </w:rPr>
      </w:pPr>
      <w:r w:rsidRPr="00E45FA2">
        <w:rPr>
          <w:rFonts w:cs="Arial"/>
        </w:rPr>
        <w:t>На банкарску гаранцију примењују се одредбе Једнобразних правила за гаранције УРДГ 758,Међународне Трговинске коморе у Паризу.</w:t>
      </w:r>
    </w:p>
    <w:p w14:paraId="22A5E263" w14:textId="4A98DC4D" w:rsidR="00FF6C79" w:rsidRPr="00C05393" w:rsidRDefault="00FF6C79" w:rsidP="00DD5024">
      <w:pPr>
        <w:tabs>
          <w:tab w:val="left" w:pos="567"/>
        </w:tabs>
        <w:spacing w:before="0"/>
        <w:rPr>
          <w:rFonts w:cs="Arial"/>
          <w:color w:val="00B0F0"/>
        </w:rPr>
      </w:pPr>
    </w:p>
    <w:p w14:paraId="2D7ABA7F" w14:textId="77777777" w:rsidR="00DD5024" w:rsidRPr="00C05393" w:rsidRDefault="00DD5024" w:rsidP="00DD5024">
      <w:pPr>
        <w:spacing w:before="0"/>
        <w:rPr>
          <w:rFonts w:cs="Arial"/>
          <w:b/>
        </w:rPr>
      </w:pPr>
      <w:r w:rsidRPr="00C05393">
        <w:rPr>
          <w:rFonts w:cs="Arial"/>
          <w:b/>
        </w:rPr>
        <w:t>УГОВОРНА КАЗНА ЗБОГ ЗАКАШЊЕЊА У ИСПОРУЦИ</w:t>
      </w:r>
    </w:p>
    <w:p w14:paraId="585153AE" w14:textId="77777777" w:rsidR="00DD5024" w:rsidRPr="00C05393" w:rsidRDefault="001E2390" w:rsidP="00DD5024">
      <w:pPr>
        <w:spacing w:before="0"/>
        <w:jc w:val="center"/>
        <w:rPr>
          <w:rFonts w:cs="Arial"/>
          <w:b/>
        </w:rPr>
      </w:pPr>
      <w:r w:rsidRPr="00C05393">
        <w:rPr>
          <w:rFonts w:cs="Arial"/>
          <w:b/>
        </w:rPr>
        <w:t>Члан 12</w:t>
      </w:r>
      <w:r w:rsidR="00DD5024" w:rsidRPr="00C05393">
        <w:rPr>
          <w:rFonts w:cs="Arial"/>
          <w:b/>
        </w:rPr>
        <w:t>.</w:t>
      </w:r>
    </w:p>
    <w:p w14:paraId="4304273B" w14:textId="77777777" w:rsidR="00DD5024" w:rsidRPr="00C05393" w:rsidRDefault="00DD5024" w:rsidP="00DD5024">
      <w:pPr>
        <w:tabs>
          <w:tab w:val="left" w:pos="9090"/>
        </w:tabs>
        <w:rPr>
          <w:rFonts w:cs="Arial"/>
          <w:bCs/>
          <w:lang w:val="sr-Cyrl-CS"/>
        </w:rPr>
      </w:pPr>
      <w:r w:rsidRPr="00C05393">
        <w:rPr>
          <w:rFonts w:cs="Arial"/>
          <w:bCs/>
          <w:lang w:val="sr-Cyrl-CS"/>
        </w:rPr>
        <w:t>Уколико Продавац не испуни своје обавезе или не испоручи добр</w:t>
      </w:r>
      <w:r w:rsidRPr="00C05393">
        <w:rPr>
          <w:rFonts w:cs="Arial"/>
          <w:bCs/>
        </w:rPr>
        <w:t>о</w:t>
      </w:r>
      <w:r w:rsidRPr="00C05393">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1161E74A" w14:textId="77777777" w:rsidR="00DD5024" w:rsidRPr="00C05393" w:rsidRDefault="00DD5024" w:rsidP="00DD5024">
      <w:pPr>
        <w:tabs>
          <w:tab w:val="left" w:pos="9090"/>
        </w:tabs>
        <w:rPr>
          <w:rFonts w:cs="Arial"/>
        </w:rPr>
      </w:pPr>
      <w:r w:rsidRPr="00C05393">
        <w:rPr>
          <w:rFonts w:cs="Arial"/>
          <w:bCs/>
        </w:rPr>
        <w:t>Уговорна казна се обрачунава од првог дана од истека уговореног рока испоруке из члана 5</w:t>
      </w:r>
      <w:r w:rsidRPr="00C05393">
        <w:rPr>
          <w:rFonts w:cs="Arial"/>
          <w:bCs/>
          <w:lang w:val="sr-Latn-CS"/>
        </w:rPr>
        <w:t>.</w:t>
      </w:r>
      <w:r w:rsidRPr="00C05393">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C05393">
        <w:rPr>
          <w:rFonts w:cs="Arial"/>
        </w:rPr>
        <w:t>без пореза на додату вредност.</w:t>
      </w:r>
    </w:p>
    <w:p w14:paraId="73F2C816" w14:textId="0FEFEBB5" w:rsidR="00DD5024" w:rsidRPr="00C05393" w:rsidRDefault="00DD5024" w:rsidP="00DD5024">
      <w:pPr>
        <w:tabs>
          <w:tab w:val="left" w:pos="9090"/>
        </w:tabs>
        <w:rPr>
          <w:rFonts w:cs="Arial"/>
        </w:rPr>
      </w:pPr>
      <w:r w:rsidRPr="00C05393">
        <w:rPr>
          <w:rFonts w:cs="Arial"/>
          <w:bCs/>
        </w:rPr>
        <w:t>Плаћање уговорне казне</w:t>
      </w:r>
      <w:r w:rsidRPr="00C05393">
        <w:rPr>
          <w:rFonts w:cs="Arial"/>
        </w:rPr>
        <w:t>, из става 1. овог члана,  дoспeвa у рoку до 45(</w:t>
      </w:r>
      <w:r w:rsidR="001D2D56">
        <w:rPr>
          <w:rFonts w:cs="Arial"/>
          <w:lang w:val="sr-Cyrl-RS"/>
        </w:rPr>
        <w:t>словима:</w:t>
      </w:r>
      <w:r w:rsidRPr="00C05393">
        <w:rPr>
          <w:rFonts w:cs="Arial"/>
        </w:rPr>
        <w:t xml:space="preserve">четрдесетпет) дaнa oд дaнa пријема од стране Продавца рачуна </w:t>
      </w:r>
      <w:r w:rsidRPr="00C05393">
        <w:rPr>
          <w:rFonts w:cs="Arial"/>
          <w:bCs/>
        </w:rPr>
        <w:t xml:space="preserve">Купца </w:t>
      </w:r>
      <w:r w:rsidRPr="00C05393">
        <w:rPr>
          <w:rFonts w:cs="Arial"/>
        </w:rPr>
        <w:t>испостављених по овом основу.</w:t>
      </w:r>
    </w:p>
    <w:p w14:paraId="43F2FBC3" w14:textId="574A8BEE" w:rsidR="00DD5024" w:rsidRPr="00C05393" w:rsidRDefault="00DD5024" w:rsidP="00DD5024">
      <w:pPr>
        <w:tabs>
          <w:tab w:val="left" w:pos="9090"/>
        </w:tabs>
        <w:rPr>
          <w:rFonts w:cs="Arial"/>
          <w:bCs/>
        </w:rPr>
      </w:pPr>
      <w:r w:rsidRPr="00C05393">
        <w:rPr>
          <w:rFonts w:cs="Arial"/>
          <w:bCs/>
          <w:lang w:val="sr-Cyrl-CS"/>
        </w:rPr>
        <w:t>У случају закашњења са испоруком дужег од 20 (</w:t>
      </w:r>
      <w:r w:rsidR="00E45FA2">
        <w:rPr>
          <w:rFonts w:cs="Arial"/>
          <w:bCs/>
          <w:lang w:val="sr-Cyrl-CS"/>
        </w:rPr>
        <w:t>словима:</w:t>
      </w:r>
      <w:r w:rsidRPr="00C05393">
        <w:rPr>
          <w:rFonts w:cs="Arial"/>
          <w:bCs/>
          <w:lang w:val="sr-Cyrl-CS"/>
        </w:rPr>
        <w:t xml:space="preserve">двадесет) дана, </w:t>
      </w:r>
      <w:r w:rsidRPr="00C05393">
        <w:rPr>
          <w:rFonts w:cs="Arial"/>
          <w:bCs/>
        </w:rPr>
        <w:t>Купац</w:t>
      </w:r>
      <w:r w:rsidRPr="00C05393">
        <w:rPr>
          <w:rFonts w:cs="Arial"/>
          <w:bCs/>
          <w:lang w:val="sr-Cyrl-CS"/>
        </w:rPr>
        <w:t xml:space="preserve"> има право да једнострано раскине овај Уговор и од Продавца захтева накнаду штете и измакле добити. </w:t>
      </w:r>
    </w:p>
    <w:p w14:paraId="5BB146C6" w14:textId="77777777" w:rsidR="00DD5024" w:rsidRPr="00C05393" w:rsidRDefault="00DD5024" w:rsidP="00DD5024">
      <w:pPr>
        <w:tabs>
          <w:tab w:val="left" w:pos="567"/>
        </w:tabs>
        <w:spacing w:before="0"/>
        <w:rPr>
          <w:rFonts w:cs="Arial"/>
        </w:rPr>
      </w:pPr>
    </w:p>
    <w:p w14:paraId="3AF4F917" w14:textId="77777777" w:rsidR="00DD5024" w:rsidRPr="00C05393" w:rsidRDefault="00DD5024" w:rsidP="00DD5024">
      <w:pPr>
        <w:autoSpaceDE w:val="0"/>
        <w:autoSpaceDN w:val="0"/>
        <w:adjustRightInd w:val="0"/>
        <w:spacing w:before="0"/>
        <w:rPr>
          <w:rFonts w:cs="Arial"/>
          <w:b/>
        </w:rPr>
      </w:pPr>
      <w:r w:rsidRPr="00C05393">
        <w:rPr>
          <w:rFonts w:cs="Arial"/>
          <w:b/>
        </w:rPr>
        <w:t xml:space="preserve">ВИША СИЛА </w:t>
      </w:r>
    </w:p>
    <w:p w14:paraId="6304B50E" w14:textId="77777777" w:rsidR="00DD5024" w:rsidRPr="00C05393" w:rsidRDefault="001E2390" w:rsidP="00DD5024">
      <w:pPr>
        <w:autoSpaceDE w:val="0"/>
        <w:autoSpaceDN w:val="0"/>
        <w:adjustRightInd w:val="0"/>
        <w:spacing w:before="0"/>
        <w:jc w:val="center"/>
        <w:rPr>
          <w:rFonts w:cs="Arial"/>
          <w:b/>
        </w:rPr>
      </w:pPr>
      <w:r w:rsidRPr="00C05393">
        <w:rPr>
          <w:rFonts w:cs="Arial"/>
          <w:b/>
        </w:rPr>
        <w:t>Члан 13</w:t>
      </w:r>
      <w:r w:rsidR="00DD5024" w:rsidRPr="00C05393">
        <w:rPr>
          <w:rFonts w:cs="Arial"/>
          <w:b/>
        </w:rPr>
        <w:t>.</w:t>
      </w:r>
    </w:p>
    <w:p w14:paraId="46A2C1C9" w14:textId="77777777" w:rsidR="00DD5024" w:rsidRPr="00C05393" w:rsidRDefault="00DD5024" w:rsidP="00DD5024">
      <w:pPr>
        <w:tabs>
          <w:tab w:val="left" w:pos="1512"/>
          <w:tab w:val="left" w:pos="9090"/>
        </w:tabs>
        <w:rPr>
          <w:rFonts w:cs="Arial"/>
        </w:rPr>
      </w:pPr>
      <w:r w:rsidRPr="00C05393">
        <w:rPr>
          <w:rFonts w:cs="Arial"/>
        </w:rPr>
        <w:lastRenderedPageBreak/>
        <w:t xml:space="preserve">Дејство више силе се сматра за случај који ослобађа од одговорности за извршавање свих или неких уговорених обавеза и </w:t>
      </w:r>
      <w:r w:rsidRPr="00C05393">
        <w:rPr>
          <w:rFonts w:cs="Arial"/>
          <w:lang w:val="sr-Cyrl-CS"/>
        </w:rPr>
        <w:t>за</w:t>
      </w:r>
      <w:r w:rsidRPr="00C05393">
        <w:rPr>
          <w:rFonts w:cs="Arial"/>
        </w:rPr>
        <w:t xml:space="preserve"> накнаду штете за делимично или потпуно неизвршење уговорених обавеза</w:t>
      </w:r>
      <w:r w:rsidRPr="00C05393">
        <w:rPr>
          <w:rFonts w:cs="Arial"/>
          <w:lang w:val="sr-Cyrl-CS"/>
        </w:rPr>
        <w:t>,за</w:t>
      </w:r>
      <w:r w:rsidRPr="00C05393">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C05393">
        <w:rPr>
          <w:rFonts w:cs="Arial"/>
          <w:lang w:val="sr-Cyrl-CS"/>
        </w:rPr>
        <w:t>,</w:t>
      </w:r>
      <w:r w:rsidRPr="00C05393">
        <w:rPr>
          <w:rFonts w:cs="Arial"/>
        </w:rPr>
        <w:t xml:space="preserve"> одлаже се за време њеног трајања. </w:t>
      </w:r>
    </w:p>
    <w:p w14:paraId="6CF124D7" w14:textId="5136B81A" w:rsidR="00DD5024" w:rsidRPr="00C05393" w:rsidRDefault="00DD5024" w:rsidP="00DD5024">
      <w:pPr>
        <w:tabs>
          <w:tab w:val="left" w:pos="1512"/>
          <w:tab w:val="left" w:pos="9090"/>
        </w:tabs>
        <w:rPr>
          <w:rFonts w:cs="Arial"/>
          <w:lang w:val="hr-HR"/>
        </w:rPr>
      </w:pPr>
      <w:r w:rsidRPr="00C05393">
        <w:rPr>
          <w:rFonts w:cs="Arial"/>
        </w:rPr>
        <w:t>Уговорна страна којој је извршавање уговорних обавеза онемогућено услед дејства више силе је у обавези да одмах</w:t>
      </w:r>
      <w:r w:rsidRPr="00C05393">
        <w:rPr>
          <w:rFonts w:cs="Arial"/>
          <w:lang w:val="hr-HR"/>
        </w:rPr>
        <w:t xml:space="preserve">, </w:t>
      </w:r>
      <w:r w:rsidRPr="00C05393">
        <w:rPr>
          <w:rFonts w:cs="Arial"/>
        </w:rPr>
        <w:t>без одлагања</w:t>
      </w:r>
      <w:r w:rsidRPr="00C05393">
        <w:rPr>
          <w:rFonts w:cs="Arial"/>
          <w:lang w:val="hr-HR"/>
        </w:rPr>
        <w:t>, а најкасније у року од 48 (</w:t>
      </w:r>
      <w:r w:rsidR="00E45FA2">
        <w:rPr>
          <w:rFonts w:cs="Arial"/>
          <w:lang w:val="sr-Cyrl-RS"/>
        </w:rPr>
        <w:t>словима:</w:t>
      </w:r>
      <w:r w:rsidRPr="00C05393">
        <w:rPr>
          <w:rFonts w:cs="Arial"/>
          <w:lang w:val="hr-HR"/>
        </w:rPr>
        <w:t xml:space="preserve">четрдесетосам) часова, од часа наступања случаја више силе, писаним путем обавести другу Уговорну </w:t>
      </w:r>
      <w:r w:rsidRPr="00C05393">
        <w:rPr>
          <w:rFonts w:cs="Arial"/>
        </w:rPr>
        <w:t>страну о настанку</w:t>
      </w:r>
      <w:r w:rsidRPr="00C05393">
        <w:rPr>
          <w:rFonts w:cs="Arial"/>
          <w:lang w:val="hr-HR"/>
        </w:rPr>
        <w:t xml:space="preserve"> више силе</w:t>
      </w:r>
      <w:r w:rsidRPr="00C05393">
        <w:rPr>
          <w:rFonts w:cs="Arial"/>
        </w:rPr>
        <w:t xml:space="preserve"> и њеном процењеном или очекиваном трајању</w:t>
      </w:r>
      <w:r w:rsidRPr="00C05393">
        <w:rPr>
          <w:rFonts w:cs="Arial"/>
          <w:lang w:val="hr-HR"/>
        </w:rPr>
        <w:t>, уз достављање доказа о постојању више силе.</w:t>
      </w:r>
    </w:p>
    <w:p w14:paraId="7A1F50BA" w14:textId="77777777" w:rsidR="00DD5024" w:rsidRPr="00C05393" w:rsidRDefault="00DD5024" w:rsidP="00DD5024">
      <w:pPr>
        <w:tabs>
          <w:tab w:val="left" w:pos="1512"/>
          <w:tab w:val="left" w:pos="9090"/>
        </w:tabs>
        <w:rPr>
          <w:rFonts w:cs="Arial"/>
        </w:rPr>
      </w:pPr>
      <w:r w:rsidRPr="00C05393">
        <w:rPr>
          <w:rFonts w:cs="Arial"/>
        </w:rPr>
        <w:t>За време трајања више силе свака Уговорна страна сноси своје трошкове</w:t>
      </w:r>
      <w:r w:rsidRPr="00C05393">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C05393">
        <w:rPr>
          <w:rFonts w:cs="Arial"/>
        </w:rPr>
        <w:t>.</w:t>
      </w:r>
    </w:p>
    <w:p w14:paraId="37EEF144" w14:textId="649E51FB" w:rsidR="00DD5024" w:rsidRPr="00E45FA2" w:rsidRDefault="00DD5024" w:rsidP="00E45FA2">
      <w:pPr>
        <w:tabs>
          <w:tab w:val="left" w:pos="1512"/>
          <w:tab w:val="left" w:pos="9090"/>
        </w:tabs>
        <w:rPr>
          <w:rFonts w:cs="Arial"/>
          <w:lang w:val="sr-Cyrl-CS"/>
        </w:rPr>
      </w:pPr>
      <w:r w:rsidRPr="00C05393">
        <w:rPr>
          <w:rFonts w:cs="Arial"/>
        </w:rPr>
        <w:t>Уколико деловање више силе траје дуже од 30 (</w:t>
      </w:r>
      <w:r w:rsidR="001D2D56">
        <w:rPr>
          <w:rFonts w:cs="Arial"/>
          <w:lang w:val="sr-Cyrl-RS"/>
        </w:rPr>
        <w:t>словима:</w:t>
      </w:r>
      <w:r w:rsidRPr="00C05393">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C05393">
        <w:rPr>
          <w:rFonts w:cs="Arial"/>
          <w:lang w:val="sr-Cyrl-CS"/>
        </w:rPr>
        <w:t xml:space="preserve">по овом основу – </w:t>
      </w:r>
      <w:r w:rsidRPr="00C05393">
        <w:rPr>
          <w:rFonts w:cs="Arial"/>
        </w:rPr>
        <w:t>ни једна од Уговорних страна не стиче право на накнаду било какве штете.</w:t>
      </w:r>
    </w:p>
    <w:p w14:paraId="64AAA0C2" w14:textId="77777777" w:rsidR="00DD5024" w:rsidRPr="00C05393" w:rsidRDefault="00DD5024" w:rsidP="00DD5024">
      <w:pPr>
        <w:spacing w:before="0"/>
        <w:rPr>
          <w:rFonts w:cs="Arial"/>
          <w:b/>
        </w:rPr>
      </w:pPr>
      <w:r w:rsidRPr="00C05393">
        <w:rPr>
          <w:rFonts w:cs="Arial"/>
          <w:b/>
        </w:rPr>
        <w:t>РАСКИД УГОВОРА</w:t>
      </w:r>
    </w:p>
    <w:p w14:paraId="00E61144" w14:textId="77777777" w:rsidR="00DD5024" w:rsidRPr="00C05393" w:rsidRDefault="001E2390" w:rsidP="00DD5024">
      <w:pPr>
        <w:spacing w:before="0"/>
        <w:jc w:val="center"/>
        <w:rPr>
          <w:rFonts w:cs="Arial"/>
        </w:rPr>
      </w:pPr>
      <w:r w:rsidRPr="00C05393">
        <w:rPr>
          <w:rFonts w:cs="Arial"/>
          <w:b/>
        </w:rPr>
        <w:t>Члан 14</w:t>
      </w:r>
      <w:r w:rsidR="00DD5024" w:rsidRPr="00C05393">
        <w:rPr>
          <w:rFonts w:cs="Arial"/>
          <w:b/>
        </w:rPr>
        <w:t>.</w:t>
      </w:r>
    </w:p>
    <w:p w14:paraId="15310891" w14:textId="77777777" w:rsidR="00DD5024" w:rsidRPr="00C05393" w:rsidRDefault="00DD5024" w:rsidP="00892ECA">
      <w:pPr>
        <w:tabs>
          <w:tab w:val="left" w:pos="9090"/>
        </w:tabs>
        <w:spacing w:before="0"/>
        <w:rPr>
          <w:rFonts w:cs="Arial"/>
          <w:bCs/>
          <w:lang w:val="sr-Cyrl-CS"/>
        </w:rPr>
      </w:pPr>
      <w:r w:rsidRPr="00C05393">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C05393">
        <w:rPr>
          <w:rFonts w:cs="Arial"/>
          <w:lang w:val="sr-Cyrl-CS"/>
        </w:rPr>
        <w:t>Купца</w:t>
      </w:r>
      <w:r w:rsidRPr="00C05393">
        <w:rPr>
          <w:rFonts w:cs="Arial"/>
          <w:bCs/>
          <w:lang w:val="sr-Cyrl-CS"/>
        </w:rPr>
        <w:t xml:space="preserve">, крши одредбе овог уговора, </w:t>
      </w:r>
      <w:r w:rsidRPr="00C05393">
        <w:rPr>
          <w:rFonts w:cs="Arial"/>
          <w:lang w:val="sr-Cyrl-CS"/>
        </w:rPr>
        <w:t xml:space="preserve">Купац </w:t>
      </w:r>
      <w:r w:rsidRPr="00C05393">
        <w:rPr>
          <w:rFonts w:cs="Arial"/>
          <w:bCs/>
          <w:lang w:val="sr-Cyrl-CS"/>
        </w:rPr>
        <w:t>има право да констатује непоштовање одредби Уговора и о томе достави Продавцу писану опомену.</w:t>
      </w:r>
    </w:p>
    <w:p w14:paraId="15225242" w14:textId="77777777" w:rsidR="003C4BEF" w:rsidRPr="00C05393" w:rsidRDefault="003C4BEF" w:rsidP="00892ECA">
      <w:pPr>
        <w:tabs>
          <w:tab w:val="left" w:pos="9090"/>
        </w:tabs>
        <w:spacing w:before="0"/>
        <w:rPr>
          <w:rFonts w:cs="Arial"/>
          <w:bCs/>
          <w:lang w:val="sr-Cyrl-CS"/>
        </w:rPr>
      </w:pPr>
    </w:p>
    <w:p w14:paraId="60BA7A11" w14:textId="718E67F5" w:rsidR="00DD5024" w:rsidRPr="00C05393" w:rsidRDefault="00DD5024" w:rsidP="00892ECA">
      <w:pPr>
        <w:tabs>
          <w:tab w:val="left" w:pos="9090"/>
        </w:tabs>
        <w:spacing w:before="0"/>
        <w:rPr>
          <w:rFonts w:cs="Arial"/>
          <w:bCs/>
          <w:lang w:val="sr-Cyrl-CS"/>
        </w:rPr>
      </w:pPr>
      <w:r w:rsidRPr="00C05393">
        <w:rPr>
          <w:rFonts w:cs="Arial"/>
          <w:bCs/>
          <w:lang w:val="sr-Cyrl-CS"/>
        </w:rPr>
        <w:t>Ако Продавац не предузме мере за извршење овог Уговора, које се од њега захтевају, у року од 8 (</w:t>
      </w:r>
      <w:r w:rsidR="001D2D56">
        <w:rPr>
          <w:rFonts w:cs="Arial"/>
          <w:bCs/>
          <w:lang w:val="sr-Cyrl-CS"/>
        </w:rPr>
        <w:t>словима:</w:t>
      </w:r>
      <w:r w:rsidRPr="00C05393">
        <w:rPr>
          <w:rFonts w:cs="Arial"/>
          <w:bCs/>
          <w:lang w:val="sr-Cyrl-CS"/>
        </w:rPr>
        <w:t xml:space="preserve">осам) дана по пријему писане опомене, </w:t>
      </w:r>
      <w:r w:rsidRPr="00C05393">
        <w:rPr>
          <w:rFonts w:cs="Arial"/>
          <w:lang w:val="sr-Cyrl-CS"/>
        </w:rPr>
        <w:t>Купац</w:t>
      </w:r>
      <w:r w:rsidRPr="00C05393">
        <w:rPr>
          <w:rFonts w:cs="Arial"/>
          <w:bCs/>
          <w:lang w:val="sr-Cyrl-CS"/>
        </w:rPr>
        <w:t xml:space="preserve"> може у року од наредних 5 (</w:t>
      </w:r>
      <w:r w:rsidR="001D2D56">
        <w:rPr>
          <w:rFonts w:cs="Arial"/>
          <w:bCs/>
          <w:lang w:val="sr-Cyrl-CS"/>
        </w:rPr>
        <w:t>словима:</w:t>
      </w:r>
      <w:r w:rsidRPr="00C05393">
        <w:rPr>
          <w:rFonts w:cs="Arial"/>
          <w:bCs/>
          <w:lang w:val="sr-Cyrl-CS"/>
        </w:rPr>
        <w:t>пет) дана да једнострано раскине овој Уговор по правилима о раскиду Уговора због неиспуњења.</w:t>
      </w:r>
    </w:p>
    <w:p w14:paraId="6CE9B654" w14:textId="77777777" w:rsidR="003C4BEF" w:rsidRPr="00C05393" w:rsidRDefault="003C4BEF" w:rsidP="00892ECA">
      <w:pPr>
        <w:tabs>
          <w:tab w:val="left" w:pos="9090"/>
        </w:tabs>
        <w:spacing w:before="0"/>
        <w:rPr>
          <w:rFonts w:cs="Arial"/>
          <w:bCs/>
          <w:lang w:val="sr-Cyrl-CS"/>
        </w:rPr>
      </w:pPr>
    </w:p>
    <w:p w14:paraId="5D049612" w14:textId="77777777" w:rsidR="00DD5024" w:rsidRPr="00C05393" w:rsidRDefault="00DD5024" w:rsidP="00892ECA">
      <w:pPr>
        <w:tabs>
          <w:tab w:val="left" w:pos="9090"/>
        </w:tabs>
        <w:spacing w:before="0"/>
        <w:rPr>
          <w:rFonts w:cs="Arial"/>
          <w:bCs/>
          <w:lang w:val="sr-Cyrl-CS"/>
        </w:rPr>
      </w:pPr>
      <w:r w:rsidRPr="00C05393">
        <w:rPr>
          <w:rFonts w:cs="Arial"/>
          <w:bCs/>
          <w:lang w:val="sr-Cyrl-CS"/>
        </w:rPr>
        <w:t xml:space="preserve">У случају раскида овог </w:t>
      </w:r>
      <w:r w:rsidRPr="00C05393">
        <w:rPr>
          <w:rFonts w:cs="Arial"/>
          <w:bCs/>
        </w:rPr>
        <w:t>У</w:t>
      </w:r>
      <w:r w:rsidRPr="00C05393">
        <w:rPr>
          <w:rFonts w:cs="Arial"/>
          <w:bCs/>
          <w:lang w:val="sr-Cyrl-CS"/>
        </w:rPr>
        <w:t>говора, у смислу овог члана, Уговорне стране ће измирити своје обавезе настале до дана раскида.</w:t>
      </w:r>
    </w:p>
    <w:p w14:paraId="13FE1D90" w14:textId="77777777" w:rsidR="003C4BEF" w:rsidRPr="00C05393" w:rsidRDefault="003C4BEF" w:rsidP="00892ECA">
      <w:pPr>
        <w:tabs>
          <w:tab w:val="left" w:pos="9090"/>
        </w:tabs>
        <w:spacing w:before="0"/>
        <w:rPr>
          <w:rFonts w:cs="Arial"/>
          <w:bCs/>
          <w:lang w:val="sr-Cyrl-CS"/>
        </w:rPr>
      </w:pPr>
    </w:p>
    <w:p w14:paraId="16C0DBCE" w14:textId="77777777" w:rsidR="00DD5024" w:rsidRPr="00C05393" w:rsidRDefault="00DD5024" w:rsidP="00892ECA">
      <w:pPr>
        <w:tabs>
          <w:tab w:val="left" w:pos="9090"/>
        </w:tabs>
        <w:spacing w:before="0"/>
        <w:rPr>
          <w:rFonts w:cs="Arial"/>
          <w:bCs/>
          <w:lang w:val="sr-Cyrl-CS"/>
        </w:rPr>
      </w:pPr>
      <w:r w:rsidRPr="00C05393">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FBD340A" w14:textId="1930C3D0" w:rsidR="00CB0CDC" w:rsidRDefault="00CB0CDC" w:rsidP="00DD5024">
      <w:pPr>
        <w:spacing w:before="0"/>
        <w:rPr>
          <w:rFonts w:cs="Arial"/>
          <w:b/>
          <w:lang w:val="sr-Cyrl-RS"/>
        </w:rPr>
      </w:pPr>
    </w:p>
    <w:p w14:paraId="7ED4AF37" w14:textId="7F17F1CA" w:rsidR="00EC5541" w:rsidRDefault="00EC5541" w:rsidP="00DD5024">
      <w:pPr>
        <w:spacing w:before="0"/>
        <w:rPr>
          <w:rFonts w:cs="Arial"/>
          <w:b/>
          <w:lang w:val="sr-Cyrl-RS"/>
        </w:rPr>
      </w:pPr>
    </w:p>
    <w:p w14:paraId="54A3CB17" w14:textId="77777777" w:rsidR="00EC5541" w:rsidRPr="00C05393" w:rsidRDefault="00EC5541" w:rsidP="00DD5024">
      <w:pPr>
        <w:spacing w:before="0"/>
        <w:rPr>
          <w:rFonts w:cs="Arial"/>
          <w:b/>
          <w:lang w:val="sr-Cyrl-RS"/>
        </w:rPr>
      </w:pPr>
    </w:p>
    <w:p w14:paraId="18826B68" w14:textId="77777777" w:rsidR="00DD5024" w:rsidRPr="00C05393" w:rsidRDefault="00CB0CDC" w:rsidP="00DD5024">
      <w:pPr>
        <w:spacing w:before="0"/>
        <w:rPr>
          <w:rFonts w:cs="Arial"/>
          <w:b/>
          <w:lang w:val="sr-Cyrl-RS"/>
        </w:rPr>
      </w:pPr>
      <w:r w:rsidRPr="00C05393">
        <w:rPr>
          <w:rFonts w:cs="Arial"/>
          <w:b/>
          <w:lang w:val="sr-Cyrl-RS"/>
        </w:rPr>
        <w:t>НАКНАДА ШТЕТЕ</w:t>
      </w:r>
    </w:p>
    <w:p w14:paraId="5E5F2D5A" w14:textId="77777777" w:rsidR="00CB0CDC" w:rsidRPr="00C05393" w:rsidRDefault="00CB0CDC" w:rsidP="00CB0CDC">
      <w:pPr>
        <w:spacing w:before="0"/>
        <w:jc w:val="center"/>
        <w:rPr>
          <w:rFonts w:cs="Arial"/>
        </w:rPr>
      </w:pPr>
      <w:r w:rsidRPr="00C05393">
        <w:rPr>
          <w:rFonts w:cs="Arial"/>
          <w:b/>
        </w:rPr>
        <w:t>Члан 1</w:t>
      </w:r>
      <w:r w:rsidRPr="00C05393">
        <w:rPr>
          <w:rFonts w:cs="Arial"/>
          <w:b/>
          <w:lang w:val="sr-Cyrl-RS"/>
        </w:rPr>
        <w:t>5</w:t>
      </w:r>
      <w:r w:rsidRPr="00C05393">
        <w:rPr>
          <w:rFonts w:cs="Arial"/>
          <w:b/>
        </w:rPr>
        <w:t>.</w:t>
      </w:r>
    </w:p>
    <w:p w14:paraId="045BB4DC" w14:textId="77777777" w:rsidR="00CB0CDC" w:rsidRPr="00C05393" w:rsidRDefault="00CB0CDC" w:rsidP="00892ECA">
      <w:pPr>
        <w:spacing w:before="0"/>
        <w:rPr>
          <w:rFonts w:cs="Arial"/>
          <w:lang w:val="sr-Cyrl-CS"/>
        </w:rPr>
      </w:pPr>
      <w:r w:rsidRPr="00C05393">
        <w:rPr>
          <w:rFonts w:cs="Arial"/>
          <w:lang w:val="sr-Cyrl-CS"/>
        </w:rPr>
        <w:t xml:space="preserve">Продавац је одговоран Купцу за материјалне и нематеријалне недостатке испуњења обавеза преузетих овим </w:t>
      </w:r>
      <w:r w:rsidRPr="00C05393">
        <w:rPr>
          <w:rFonts w:cs="Arial"/>
          <w:lang w:val="sr-Cyrl-RS"/>
        </w:rPr>
        <w:t>уговором.</w:t>
      </w:r>
    </w:p>
    <w:p w14:paraId="4D360342" w14:textId="3276C8E1" w:rsidR="00CB0CDC" w:rsidRPr="00C05393" w:rsidRDefault="00CB0CDC" w:rsidP="00892ECA">
      <w:pPr>
        <w:spacing w:before="0"/>
        <w:rPr>
          <w:rFonts w:cs="Arial"/>
          <w:lang w:val="sr-Cyrl-CS"/>
        </w:rPr>
      </w:pPr>
      <w:r w:rsidRPr="00C05393">
        <w:rPr>
          <w:rFonts w:cs="Arial"/>
          <w:lang w:val="sr-Cyrl-CS"/>
        </w:rPr>
        <w:t>Продавац је у складу са З</w:t>
      </w:r>
      <w:r w:rsidR="001D2D56">
        <w:rPr>
          <w:rFonts w:cs="Arial"/>
          <w:lang w:val="sr-Cyrl-CS"/>
        </w:rPr>
        <w:t>ОО</w:t>
      </w:r>
      <w:r w:rsidRPr="00C05393">
        <w:rPr>
          <w:rFonts w:cs="Arial"/>
          <w:lang w:val="sr-Cyrl-CS"/>
        </w:rPr>
        <w:t xml:space="preserve"> одговоран за штету коју је претрпео Купац неиспуњењем, делимичним испуњењем или задоцњењем у испуњењу обавеза преузетих овим Уговором.</w:t>
      </w:r>
    </w:p>
    <w:p w14:paraId="2C27E2AE" w14:textId="3E9DE674" w:rsidR="00CB0CDC" w:rsidRPr="00C05393" w:rsidRDefault="00CB0CDC" w:rsidP="00892ECA">
      <w:pPr>
        <w:spacing w:before="0"/>
        <w:rPr>
          <w:rFonts w:cs="Arial"/>
          <w:lang w:val="sr-Cyrl-CS"/>
        </w:rPr>
      </w:pPr>
      <w:r w:rsidRPr="00C05393">
        <w:rPr>
          <w:rFonts w:cs="Arial"/>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w:t>
      </w:r>
      <w:r w:rsidRPr="00C05393">
        <w:rPr>
          <w:rFonts w:cs="Arial"/>
          <w:lang w:val="sr-Cyrl-CS"/>
        </w:rPr>
        <w:lastRenderedPageBreak/>
        <w:t>Продавца уз издавање одговарајућег обрачуна са роком плаћања од 15</w:t>
      </w:r>
      <w:r w:rsidR="001D2D56">
        <w:rPr>
          <w:rFonts w:cs="Arial"/>
          <w:lang w:val="sr-Cyrl-CS"/>
        </w:rPr>
        <w:t xml:space="preserve"> (словима :петнаест)</w:t>
      </w:r>
      <w:r w:rsidRPr="00C05393">
        <w:rPr>
          <w:rFonts w:cs="Arial"/>
          <w:lang w:val="sr-Cyrl-CS"/>
        </w:rPr>
        <w:t xml:space="preserve"> дана од датума издавања истог.</w:t>
      </w:r>
    </w:p>
    <w:p w14:paraId="46C13419" w14:textId="77777777" w:rsidR="001D2D56" w:rsidRPr="001D2D56" w:rsidRDefault="001D2D56" w:rsidP="001D2D56">
      <w:pPr>
        <w:spacing w:before="0"/>
        <w:rPr>
          <w:rFonts w:cs="Arial"/>
          <w:lang w:val="sr-Cyrl-CS"/>
        </w:rPr>
      </w:pPr>
      <w:r w:rsidRPr="001D2D56">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12FEFAD" w14:textId="77777777" w:rsidR="00CB0CDC" w:rsidRPr="00C05393" w:rsidRDefault="00CB0CDC" w:rsidP="00DD5024">
      <w:pPr>
        <w:spacing w:before="0"/>
        <w:rPr>
          <w:rFonts w:cs="Arial"/>
          <w:b/>
          <w:lang w:val="sr-Cyrl-RS"/>
        </w:rPr>
      </w:pPr>
    </w:p>
    <w:p w14:paraId="770A77BE" w14:textId="77777777" w:rsidR="00DD5024" w:rsidRPr="00C05393" w:rsidRDefault="0034717C" w:rsidP="00DD5024">
      <w:pPr>
        <w:spacing w:before="0"/>
        <w:jc w:val="center"/>
        <w:rPr>
          <w:rFonts w:cs="Arial"/>
          <w:b/>
        </w:rPr>
      </w:pPr>
      <w:r w:rsidRPr="00C05393">
        <w:rPr>
          <w:rFonts w:cs="Arial"/>
          <w:b/>
        </w:rPr>
        <w:t>Члан 1</w:t>
      </w:r>
      <w:r w:rsidRPr="00C05393">
        <w:rPr>
          <w:rFonts w:cs="Arial"/>
          <w:b/>
          <w:lang w:val="sr-Cyrl-RS"/>
        </w:rPr>
        <w:t>6</w:t>
      </w:r>
      <w:r w:rsidR="00DD5024" w:rsidRPr="00C05393">
        <w:rPr>
          <w:rFonts w:cs="Arial"/>
          <w:b/>
        </w:rPr>
        <w:t>.</w:t>
      </w:r>
    </w:p>
    <w:p w14:paraId="67A0A131" w14:textId="77777777" w:rsidR="00DD5024" w:rsidRPr="00C05393" w:rsidRDefault="00DD5024" w:rsidP="00DD5024">
      <w:pPr>
        <w:rPr>
          <w:rFonts w:cs="Arial"/>
        </w:rPr>
      </w:pPr>
      <w:r w:rsidRPr="00C05393">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854C7AB" w14:textId="77777777" w:rsidR="00DD5024" w:rsidRPr="00C05393" w:rsidRDefault="00DD5024" w:rsidP="00DD5024">
      <w:pPr>
        <w:tabs>
          <w:tab w:val="left" w:pos="567"/>
        </w:tabs>
        <w:spacing w:before="0"/>
        <w:rPr>
          <w:rFonts w:eastAsia="Calibri" w:cs="Arial"/>
          <w:noProof/>
          <w:color w:val="00B0F0"/>
          <w:lang w:val="sr-Cyrl-RS"/>
        </w:rPr>
      </w:pPr>
    </w:p>
    <w:p w14:paraId="077CB00F" w14:textId="77777777" w:rsidR="00DD5024" w:rsidRPr="00C05393" w:rsidRDefault="0034717C" w:rsidP="00DD5024">
      <w:pPr>
        <w:spacing w:before="0"/>
        <w:jc w:val="center"/>
        <w:rPr>
          <w:rFonts w:cs="Arial"/>
          <w:b/>
        </w:rPr>
      </w:pPr>
      <w:r w:rsidRPr="00C05393">
        <w:rPr>
          <w:rFonts w:cs="Arial"/>
          <w:b/>
        </w:rPr>
        <w:t>Члан 1</w:t>
      </w:r>
      <w:r w:rsidRPr="00C05393">
        <w:rPr>
          <w:rFonts w:cs="Arial"/>
          <w:b/>
          <w:lang w:val="sr-Cyrl-RS"/>
        </w:rPr>
        <w:t>7</w:t>
      </w:r>
      <w:r w:rsidR="00DD5024" w:rsidRPr="00C05393">
        <w:rPr>
          <w:rFonts w:cs="Arial"/>
          <w:b/>
        </w:rPr>
        <w:t>.</w:t>
      </w:r>
    </w:p>
    <w:p w14:paraId="557AE71F" w14:textId="77777777" w:rsidR="00DD5024" w:rsidRPr="00C05393" w:rsidRDefault="00DD5024" w:rsidP="00892ECA">
      <w:pPr>
        <w:spacing w:before="0"/>
        <w:rPr>
          <w:rFonts w:cs="Arial"/>
        </w:rPr>
      </w:pPr>
      <w:r w:rsidRPr="00C05393">
        <w:rPr>
          <w:rFonts w:cs="Arial"/>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67016886" w14:textId="287B8BA5" w:rsidR="00DD5024" w:rsidRDefault="00DD5024" w:rsidP="00892ECA">
      <w:pPr>
        <w:spacing w:before="0"/>
        <w:rPr>
          <w:rFonts w:cs="Arial"/>
        </w:rPr>
      </w:pPr>
      <w:r w:rsidRPr="00C05393">
        <w:rPr>
          <w:rFonts w:cs="Arial"/>
        </w:rPr>
        <w:t xml:space="preserve">Информације, подаци и документација које је </w:t>
      </w:r>
      <w:r w:rsidRPr="00C05393">
        <w:rPr>
          <w:rFonts w:cs="Arial"/>
          <w:color w:val="000000"/>
        </w:rPr>
        <w:t>Купац</w:t>
      </w:r>
      <w:r w:rsidRPr="00C05393">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C05393">
        <w:rPr>
          <w:rFonts w:cs="Arial"/>
          <w:color w:val="000000"/>
        </w:rPr>
        <w:t>Купца,осим у случајевима предвиђеним одговарајућим прописима</w:t>
      </w:r>
      <w:r w:rsidRPr="00C05393">
        <w:rPr>
          <w:rFonts w:cs="Arial"/>
        </w:rPr>
        <w:t xml:space="preserve">. </w:t>
      </w:r>
    </w:p>
    <w:p w14:paraId="3E1F2063" w14:textId="78167463" w:rsidR="006F0E9D" w:rsidRPr="00C05393" w:rsidRDefault="006F0E9D" w:rsidP="00892ECA">
      <w:pPr>
        <w:spacing w:before="0"/>
        <w:rPr>
          <w:rFonts w:cs="Arial"/>
          <w:lang w:val="sr-Cyrl-RS"/>
        </w:rPr>
      </w:pPr>
    </w:p>
    <w:p w14:paraId="3C13DBD5" w14:textId="77777777" w:rsidR="00DD5024" w:rsidRPr="00C05393" w:rsidRDefault="0034717C" w:rsidP="00DD5024">
      <w:pPr>
        <w:spacing w:before="0"/>
        <w:jc w:val="center"/>
        <w:rPr>
          <w:rFonts w:cs="Arial"/>
          <w:b/>
        </w:rPr>
      </w:pPr>
      <w:r w:rsidRPr="00C05393">
        <w:rPr>
          <w:rFonts w:cs="Arial"/>
          <w:b/>
        </w:rPr>
        <w:t>Члан 1</w:t>
      </w:r>
      <w:r w:rsidRPr="00C05393">
        <w:rPr>
          <w:rFonts w:cs="Arial"/>
          <w:b/>
          <w:lang w:val="sr-Cyrl-RS"/>
        </w:rPr>
        <w:t>8</w:t>
      </w:r>
      <w:r w:rsidR="00DD5024" w:rsidRPr="00C05393">
        <w:rPr>
          <w:rFonts w:cs="Arial"/>
          <w:b/>
        </w:rPr>
        <w:t>.</w:t>
      </w:r>
    </w:p>
    <w:p w14:paraId="60E55D95" w14:textId="77777777" w:rsidR="00DD5024" w:rsidRPr="00C05393" w:rsidRDefault="00DD5024" w:rsidP="00DD5024">
      <w:pPr>
        <w:tabs>
          <w:tab w:val="left" w:pos="9090"/>
        </w:tabs>
        <w:rPr>
          <w:rFonts w:cs="Arial"/>
          <w:lang w:val="sr-Cyrl-CS"/>
        </w:rPr>
      </w:pPr>
      <w:r w:rsidRPr="00C05393">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A4409D9" w14:textId="77777777" w:rsidR="00DD5024" w:rsidRPr="00C05393" w:rsidRDefault="00DD5024" w:rsidP="00DD5024">
      <w:pPr>
        <w:tabs>
          <w:tab w:val="left" w:pos="9090"/>
        </w:tabs>
        <w:rPr>
          <w:rFonts w:cs="Arial"/>
          <w:lang w:val="ru-RU"/>
        </w:rPr>
      </w:pPr>
      <w:r w:rsidRPr="00C05393">
        <w:rPr>
          <w:rFonts w:cs="Arial"/>
          <w:lang w:val="ru-RU"/>
        </w:rPr>
        <w:t xml:space="preserve">Након закључења </w:t>
      </w:r>
      <w:r w:rsidRPr="00C05393">
        <w:rPr>
          <w:rFonts w:cs="Arial"/>
        </w:rPr>
        <w:t xml:space="preserve">и ступања на правну снагу </w:t>
      </w:r>
      <w:r w:rsidRPr="00C05393">
        <w:rPr>
          <w:rFonts w:cs="Arial"/>
          <w:lang w:val="ru-RU"/>
        </w:rPr>
        <w:t xml:space="preserve">овог Уговора, Купац може да дозволи, а </w:t>
      </w:r>
      <w:r w:rsidRPr="00C05393">
        <w:rPr>
          <w:rFonts w:cs="Arial"/>
        </w:rPr>
        <w:t>Продавац</w:t>
      </w:r>
      <w:r w:rsidRPr="00C05393">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7F3AB92C" w14:textId="77777777" w:rsidR="00DD5024" w:rsidRPr="00C05393" w:rsidRDefault="00DD5024" w:rsidP="00DD5024">
      <w:pPr>
        <w:tabs>
          <w:tab w:val="left" w:pos="9090"/>
        </w:tabs>
        <w:rPr>
          <w:rFonts w:cs="Arial"/>
          <w:smallCaps/>
        </w:rPr>
      </w:pPr>
    </w:p>
    <w:p w14:paraId="0ADECA0B" w14:textId="77777777" w:rsidR="00DD5024" w:rsidRPr="00C05393" w:rsidRDefault="0034717C" w:rsidP="00DD5024">
      <w:pPr>
        <w:spacing w:before="0"/>
        <w:jc w:val="center"/>
        <w:rPr>
          <w:rFonts w:cs="Arial"/>
          <w:b/>
        </w:rPr>
      </w:pPr>
      <w:r w:rsidRPr="00C05393">
        <w:rPr>
          <w:rFonts w:cs="Arial"/>
          <w:b/>
        </w:rPr>
        <w:t>Члан 1</w:t>
      </w:r>
      <w:r w:rsidRPr="00C05393">
        <w:rPr>
          <w:rFonts w:cs="Arial"/>
          <w:b/>
          <w:lang w:val="sr-Cyrl-RS"/>
        </w:rPr>
        <w:t>9</w:t>
      </w:r>
      <w:r w:rsidR="00DD5024" w:rsidRPr="00C05393">
        <w:rPr>
          <w:rFonts w:cs="Arial"/>
          <w:b/>
        </w:rPr>
        <w:t>.</w:t>
      </w:r>
    </w:p>
    <w:p w14:paraId="1FF9C19E" w14:textId="707D3C9A" w:rsidR="00DD5024" w:rsidRPr="00C05393" w:rsidRDefault="00DD5024" w:rsidP="00DD5024">
      <w:pPr>
        <w:tabs>
          <w:tab w:val="left" w:pos="567"/>
        </w:tabs>
        <w:spacing w:before="0"/>
        <w:rPr>
          <w:rFonts w:eastAsia="Calibri" w:cs="Arial"/>
          <w:noProof/>
          <w:lang w:val="ru-RU"/>
        </w:rPr>
      </w:pPr>
      <w:r w:rsidRPr="00C05393">
        <w:rPr>
          <w:rFonts w:eastAsia="Calibri" w:cs="Arial"/>
          <w:noProof/>
        </w:rPr>
        <w:t>Продавац</w:t>
      </w:r>
      <w:r w:rsidRPr="00C05393">
        <w:rPr>
          <w:rFonts w:eastAsia="Calibri" w:cs="Arial"/>
          <w:noProof/>
          <w:lang w:val="ru-RU"/>
        </w:rPr>
        <w:t xml:space="preserve"> је дужан да без одлагања, а најкасније у року од 5(</w:t>
      </w:r>
      <w:r w:rsidR="001D2D56">
        <w:rPr>
          <w:rFonts w:eastAsia="Calibri" w:cs="Arial"/>
          <w:noProof/>
          <w:lang w:val="ru-RU"/>
        </w:rPr>
        <w:t>словима:</w:t>
      </w:r>
      <w:r w:rsidRPr="00C05393">
        <w:rPr>
          <w:rFonts w:eastAsia="Calibri" w:cs="Arial"/>
          <w:noProof/>
          <w:lang w:val="ru-RU"/>
        </w:rPr>
        <w:t xml:space="preserve">пет) дана од дана настанка промене у било којем од података </w:t>
      </w:r>
      <w:r w:rsidRPr="00C05393">
        <w:rPr>
          <w:rFonts w:eastAsia="TimesNewRomanPSMT" w:cs="Arial"/>
          <w:bCs/>
          <w:lang w:val="ru-RU"/>
        </w:rPr>
        <w:t>у вези са испуњеношћу услова из поступка јавне набавке</w:t>
      </w:r>
      <w:r w:rsidRPr="00C05393">
        <w:rPr>
          <w:rFonts w:eastAsia="Calibri" w:cs="Arial"/>
          <w:noProof/>
          <w:lang w:val="ru-RU"/>
        </w:rPr>
        <w:t xml:space="preserve">, о насталој промени писмено обавести </w:t>
      </w:r>
      <w:r w:rsidRPr="00C05393">
        <w:rPr>
          <w:rFonts w:eastAsia="Calibri" w:cs="Arial"/>
          <w:noProof/>
        </w:rPr>
        <w:t>Купца</w:t>
      </w:r>
      <w:r w:rsidRPr="00C05393">
        <w:rPr>
          <w:rFonts w:eastAsia="Calibri" w:cs="Arial"/>
          <w:noProof/>
          <w:lang w:val="ru-RU"/>
        </w:rPr>
        <w:t xml:space="preserve"> и да је документује на прописан начин.</w:t>
      </w:r>
    </w:p>
    <w:p w14:paraId="4B859806" w14:textId="77777777" w:rsidR="00DD5024" w:rsidRPr="00C05393" w:rsidRDefault="00DD5024" w:rsidP="00DD5024">
      <w:pPr>
        <w:tabs>
          <w:tab w:val="left" w:pos="567"/>
        </w:tabs>
        <w:spacing w:before="0"/>
        <w:rPr>
          <w:rFonts w:eastAsia="Calibri" w:cs="Arial"/>
          <w:noProof/>
        </w:rPr>
      </w:pPr>
      <w:r w:rsidRPr="00C05393">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F25FEE9" w14:textId="77777777" w:rsidR="00DD5024" w:rsidRPr="00C05393" w:rsidRDefault="00DD5024" w:rsidP="00DD5024">
      <w:pPr>
        <w:tabs>
          <w:tab w:val="left" w:pos="567"/>
        </w:tabs>
        <w:spacing w:before="0"/>
        <w:rPr>
          <w:rFonts w:cs="Arial"/>
          <w:b/>
          <w:lang w:val="sr-Latn-RS"/>
        </w:rPr>
      </w:pPr>
    </w:p>
    <w:p w14:paraId="4FB11D97" w14:textId="77777777" w:rsidR="001E2390" w:rsidRPr="00C05393" w:rsidRDefault="001E2390" w:rsidP="00DD5024">
      <w:pPr>
        <w:tabs>
          <w:tab w:val="left" w:pos="567"/>
        </w:tabs>
        <w:spacing w:before="0"/>
        <w:rPr>
          <w:rFonts w:cs="Arial"/>
          <w:b/>
          <w:lang w:val="sr-Latn-RS"/>
        </w:rPr>
      </w:pPr>
    </w:p>
    <w:p w14:paraId="58C907BD" w14:textId="47DD4693" w:rsidR="00DD5024" w:rsidRDefault="00EC70DA" w:rsidP="00DD5024">
      <w:pPr>
        <w:tabs>
          <w:tab w:val="left" w:pos="567"/>
        </w:tabs>
        <w:spacing w:before="0"/>
        <w:rPr>
          <w:rFonts w:cs="Arial"/>
          <w:b/>
          <w:lang w:val="sr-Cyrl-RS"/>
        </w:rPr>
      </w:pPr>
      <w:r w:rsidRPr="00C05393">
        <w:rPr>
          <w:rFonts w:cs="Arial"/>
          <w:b/>
          <w:lang w:val="sr-Cyrl-BA"/>
        </w:rPr>
        <w:t xml:space="preserve"> </w:t>
      </w:r>
      <w:r w:rsidRPr="00C05393">
        <w:rPr>
          <w:rFonts w:cs="Arial"/>
          <w:b/>
          <w:lang w:val="sr-Cyrl-RS"/>
        </w:rPr>
        <w:t>ЗАКЉУЧИВАЊЕ УГОВОРА И СТУПАЊЕ НА СНАГУ</w:t>
      </w:r>
    </w:p>
    <w:p w14:paraId="0EE94E0C" w14:textId="77777777" w:rsidR="00AC0E55" w:rsidRPr="00C05393" w:rsidRDefault="00AC0E55" w:rsidP="00DD5024">
      <w:pPr>
        <w:tabs>
          <w:tab w:val="left" w:pos="567"/>
        </w:tabs>
        <w:spacing w:before="0"/>
        <w:rPr>
          <w:rFonts w:cs="Arial"/>
          <w:b/>
          <w:lang w:val="sr-Cyrl-BA"/>
        </w:rPr>
      </w:pPr>
    </w:p>
    <w:p w14:paraId="333ACE5A" w14:textId="77777777" w:rsidR="00DD5024" w:rsidRPr="00C05393" w:rsidRDefault="001E2390" w:rsidP="00DD5024">
      <w:pPr>
        <w:spacing w:before="0"/>
        <w:jc w:val="center"/>
        <w:rPr>
          <w:rFonts w:cs="Arial"/>
          <w:b/>
        </w:rPr>
      </w:pPr>
      <w:r w:rsidRPr="00C05393">
        <w:rPr>
          <w:rFonts w:cs="Arial"/>
          <w:b/>
        </w:rPr>
        <w:t>Члан</w:t>
      </w:r>
      <w:r w:rsidR="00EC70DA" w:rsidRPr="00C05393">
        <w:rPr>
          <w:rFonts w:cs="Arial"/>
          <w:b/>
        </w:rPr>
        <w:t xml:space="preserve"> </w:t>
      </w:r>
      <w:r w:rsidR="00EC70DA" w:rsidRPr="00C05393">
        <w:rPr>
          <w:rFonts w:cs="Arial"/>
          <w:b/>
          <w:lang w:val="sr-Cyrl-RS"/>
        </w:rPr>
        <w:t>20</w:t>
      </w:r>
      <w:r w:rsidR="00DD5024" w:rsidRPr="00C05393">
        <w:rPr>
          <w:rFonts w:cs="Arial"/>
          <w:b/>
        </w:rPr>
        <w:t>.</w:t>
      </w:r>
    </w:p>
    <w:p w14:paraId="720B33BA" w14:textId="238B3EDE" w:rsidR="00DD5024" w:rsidRPr="00C05393" w:rsidRDefault="00DD5024" w:rsidP="00DD5024">
      <w:pPr>
        <w:tabs>
          <w:tab w:val="left" w:pos="567"/>
        </w:tabs>
        <w:spacing w:before="0"/>
        <w:rPr>
          <w:rFonts w:eastAsia="Calibri" w:cs="Arial"/>
        </w:rPr>
      </w:pPr>
      <w:r w:rsidRPr="00C05393">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1D2D56">
        <w:rPr>
          <w:rFonts w:eastAsia="Calibri" w:cs="Arial"/>
          <w:lang w:val="sr-Cyrl-RS"/>
        </w:rPr>
        <w:t>П</w:t>
      </w:r>
      <w:r w:rsidRPr="00C05393">
        <w:rPr>
          <w:rFonts w:eastAsia="Calibri" w:cs="Arial"/>
        </w:rPr>
        <w:t>родавац испуни одложни услов и до</w:t>
      </w:r>
      <w:r w:rsidR="00777941" w:rsidRPr="00C05393">
        <w:rPr>
          <w:rFonts w:eastAsia="Calibri" w:cs="Arial"/>
        </w:rPr>
        <w:t>стави у уговореном року средств</w:t>
      </w:r>
      <w:r w:rsidR="00777941" w:rsidRPr="00C05393">
        <w:rPr>
          <w:rFonts w:eastAsia="Calibri" w:cs="Arial"/>
          <w:lang w:val="sr-Cyrl-RS"/>
        </w:rPr>
        <w:t>о</w:t>
      </w:r>
      <w:r w:rsidRPr="00C05393">
        <w:rPr>
          <w:rFonts w:eastAsia="Calibri" w:cs="Arial"/>
        </w:rPr>
        <w:t xml:space="preserve"> финансијског обезбеђења</w:t>
      </w:r>
      <w:r w:rsidR="00777941" w:rsidRPr="00C05393">
        <w:rPr>
          <w:rFonts w:eastAsia="Calibri" w:cs="Arial"/>
          <w:lang w:val="sr-Cyrl-RS"/>
        </w:rPr>
        <w:t>, банкарску гаранцију за добро извршњење посла</w:t>
      </w:r>
      <w:r w:rsidRPr="00C05393">
        <w:rPr>
          <w:rFonts w:eastAsia="Calibri" w:cs="Arial"/>
        </w:rPr>
        <w:t>.</w:t>
      </w:r>
    </w:p>
    <w:p w14:paraId="32CC4907" w14:textId="7D9A7A97" w:rsidR="00DD5024" w:rsidRPr="00C05393" w:rsidRDefault="00DD5024" w:rsidP="00DD5024">
      <w:pPr>
        <w:rPr>
          <w:rFonts w:cs="Arial"/>
          <w:spacing w:val="2"/>
        </w:rPr>
      </w:pPr>
      <w:r w:rsidRPr="00C05393">
        <w:rPr>
          <w:rFonts w:cs="Arial"/>
          <w:spacing w:val="2"/>
        </w:rPr>
        <w:t xml:space="preserve">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w:t>
      </w:r>
      <w:r w:rsidR="00777941" w:rsidRPr="00C05393">
        <w:rPr>
          <w:rFonts w:cs="Arial"/>
          <w:spacing w:val="2"/>
          <w:lang w:val="sr-Cyrl-RS"/>
        </w:rPr>
        <w:t>12</w:t>
      </w:r>
      <w:r w:rsidRPr="00C05393">
        <w:rPr>
          <w:rFonts w:cs="Arial"/>
          <w:spacing w:val="2"/>
        </w:rPr>
        <w:t xml:space="preserve"> </w:t>
      </w:r>
      <w:r w:rsidR="001D2D56">
        <w:rPr>
          <w:rFonts w:cs="Arial"/>
          <w:spacing w:val="2"/>
          <w:lang w:val="sr-Cyrl-RS"/>
        </w:rPr>
        <w:t xml:space="preserve">(словима:дванаест) </w:t>
      </w:r>
      <w:r w:rsidRPr="00C05393">
        <w:rPr>
          <w:rFonts w:cs="Arial"/>
          <w:spacing w:val="2"/>
        </w:rPr>
        <w:t>месеци од дана закључења Уговора, а што не утиче на одредбе о гарантном року и обавезама из гарантног рока.</w:t>
      </w:r>
    </w:p>
    <w:p w14:paraId="621A5F18" w14:textId="77777777" w:rsidR="00DD5024" w:rsidRPr="00C05393" w:rsidRDefault="00DD5024" w:rsidP="00DD5024">
      <w:pPr>
        <w:spacing w:before="0"/>
        <w:rPr>
          <w:rFonts w:cs="Arial"/>
          <w:color w:val="00B0F0"/>
          <w:spacing w:val="2"/>
          <w:lang w:val="sr-Cyrl-RS"/>
        </w:rPr>
      </w:pPr>
    </w:p>
    <w:p w14:paraId="28BEF57C" w14:textId="24E8AE13" w:rsidR="00DD5024" w:rsidRPr="00C05393" w:rsidRDefault="001D2D56" w:rsidP="00DD5024">
      <w:pPr>
        <w:spacing w:before="0"/>
        <w:rPr>
          <w:rFonts w:cs="Arial"/>
          <w:b/>
        </w:rPr>
      </w:pPr>
      <w:r>
        <w:rPr>
          <w:rFonts w:cs="Arial"/>
          <w:b/>
        </w:rPr>
        <w:t xml:space="preserve"> </w:t>
      </w:r>
      <w:r w:rsidR="00DD5024" w:rsidRPr="00C05393">
        <w:rPr>
          <w:rFonts w:cs="Arial"/>
          <w:b/>
        </w:rPr>
        <w:t>ИЗМЕНЕ ТОКОМ ТРАЈАЊА УГОВОРА</w:t>
      </w:r>
    </w:p>
    <w:p w14:paraId="40DC60C0" w14:textId="77777777" w:rsidR="00DD5024" w:rsidRPr="00C05393" w:rsidRDefault="00DD5024" w:rsidP="00DD5024">
      <w:pPr>
        <w:tabs>
          <w:tab w:val="left" w:pos="567"/>
        </w:tabs>
        <w:spacing w:before="0"/>
        <w:rPr>
          <w:rFonts w:cs="Arial"/>
          <w:color w:val="00B0F0"/>
        </w:rPr>
      </w:pPr>
    </w:p>
    <w:p w14:paraId="556B4440" w14:textId="77777777" w:rsidR="00AC0E55" w:rsidRDefault="00EC70DA" w:rsidP="00AC0E55">
      <w:pPr>
        <w:spacing w:before="0"/>
        <w:jc w:val="center"/>
        <w:rPr>
          <w:rFonts w:cs="Arial"/>
          <w:b/>
        </w:rPr>
      </w:pPr>
      <w:r w:rsidRPr="00C05393">
        <w:rPr>
          <w:rFonts w:cs="Arial"/>
          <w:b/>
        </w:rPr>
        <w:lastRenderedPageBreak/>
        <w:t>Члан 2</w:t>
      </w:r>
      <w:r w:rsidRPr="00C05393">
        <w:rPr>
          <w:rFonts w:cs="Arial"/>
          <w:b/>
          <w:lang w:val="sr-Cyrl-RS"/>
        </w:rPr>
        <w:t>1</w:t>
      </w:r>
      <w:r w:rsidR="00DD5024" w:rsidRPr="00C05393">
        <w:rPr>
          <w:rFonts w:cs="Arial"/>
          <w:b/>
        </w:rPr>
        <w:t>.</w:t>
      </w:r>
    </w:p>
    <w:p w14:paraId="67506F30" w14:textId="6C856B1E" w:rsidR="00DD5024" w:rsidRPr="00AC0E55" w:rsidRDefault="00DD5024" w:rsidP="00AC0E55">
      <w:pPr>
        <w:spacing w:before="0"/>
        <w:rPr>
          <w:rFonts w:cs="Arial"/>
          <w:b/>
        </w:rPr>
      </w:pPr>
      <w:r w:rsidRPr="00C05393">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13C67A14" w14:textId="77777777" w:rsidR="00DD5024" w:rsidRPr="00C05393" w:rsidRDefault="00DD5024" w:rsidP="00DD5024">
      <w:pPr>
        <w:spacing w:before="0"/>
        <w:jc w:val="center"/>
        <w:rPr>
          <w:rFonts w:cs="Arial"/>
          <w:b/>
        </w:rPr>
      </w:pPr>
    </w:p>
    <w:p w14:paraId="2C4F6510" w14:textId="77777777" w:rsidR="00E23DFB" w:rsidRDefault="00DD5024" w:rsidP="00DD5024">
      <w:pPr>
        <w:tabs>
          <w:tab w:val="left" w:pos="567"/>
        </w:tabs>
        <w:spacing w:before="0"/>
        <w:rPr>
          <w:rFonts w:cs="Arial"/>
          <w:lang w:val="sr-Cyrl-RS"/>
        </w:rPr>
      </w:pPr>
      <w:r w:rsidRPr="00C05393">
        <w:rPr>
          <w:rFonts w:cs="Arial"/>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w:t>
      </w:r>
      <w:r w:rsidR="000A0D95" w:rsidRPr="00C05393">
        <w:rPr>
          <w:rFonts w:cs="Arial"/>
        </w:rPr>
        <w:t>члана 3</w:t>
      </w:r>
      <w:r w:rsidR="00E23DFB">
        <w:rPr>
          <w:rFonts w:cs="Arial"/>
          <w:lang w:val="sr-Cyrl-RS"/>
        </w:rPr>
        <w:t>.</w:t>
      </w:r>
    </w:p>
    <w:p w14:paraId="02D1C638" w14:textId="16BEAF15" w:rsidR="00DD5024" w:rsidRPr="00E23DFB" w:rsidRDefault="00DD5024" w:rsidP="00DD5024">
      <w:pPr>
        <w:tabs>
          <w:tab w:val="left" w:pos="567"/>
        </w:tabs>
        <w:spacing w:before="0"/>
        <w:rPr>
          <w:rFonts w:cs="Arial"/>
          <w:lang w:val="sr-Cyrl-RS"/>
        </w:rPr>
      </w:pPr>
      <w:r w:rsidRPr="00C05393">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44ADF58F" w14:textId="77777777" w:rsidR="00DD5024" w:rsidRPr="00C05393" w:rsidRDefault="00DD5024" w:rsidP="00DD5024">
      <w:pPr>
        <w:spacing w:before="0"/>
        <w:rPr>
          <w:rFonts w:cs="Arial"/>
          <w:lang w:eastAsia="sr-Latn-CS"/>
        </w:rPr>
      </w:pPr>
      <w:r w:rsidRPr="00C05393">
        <w:rPr>
          <w:rFonts w:cs="Arial"/>
          <w:lang w:eastAsia="sr-Latn-CS"/>
        </w:rPr>
        <w:t>Након закључења Уговора о јавној набавци Купац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
    <w:p w14:paraId="60B25706" w14:textId="77777777" w:rsidR="00DD5024" w:rsidRPr="00C05393" w:rsidRDefault="00DD5024" w:rsidP="00DD5024">
      <w:pPr>
        <w:spacing w:before="0"/>
        <w:rPr>
          <w:rFonts w:cs="Arial"/>
          <w:lang w:eastAsia="sr-Latn-CS"/>
        </w:rPr>
      </w:pPr>
      <w:r w:rsidRPr="00C05393">
        <w:rPr>
          <w:rFonts w:cs="Arial"/>
          <w:lang w:eastAsia="sr-Latn-CS"/>
        </w:rPr>
        <w:t>Промена, односно усклађивање  цене у складу са одредбама овог Уговора не представља промену самог Уговора.</w:t>
      </w:r>
    </w:p>
    <w:p w14:paraId="0CD2DE32" w14:textId="01AC7999" w:rsidR="00E23DFB" w:rsidRDefault="00DD5024" w:rsidP="006F0E9D">
      <w:pPr>
        <w:rPr>
          <w:rFonts w:cs="Arial"/>
          <w:lang w:eastAsia="sr-Latn-CS"/>
        </w:rPr>
      </w:pPr>
      <w:r w:rsidRPr="00C05393">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1D2D56">
        <w:rPr>
          <w:rFonts w:cs="Arial"/>
          <w:lang w:val="sr-Cyrl-RS" w:eastAsia="sr-Latn-CS"/>
        </w:rPr>
        <w:t>3 (словима:</w:t>
      </w:r>
      <w:r w:rsidRPr="00C05393">
        <w:rPr>
          <w:rFonts w:cs="Arial"/>
          <w:lang w:eastAsia="sr-Latn-CS"/>
        </w:rPr>
        <w:t>три</w:t>
      </w:r>
      <w:r w:rsidR="001D2D56">
        <w:rPr>
          <w:rFonts w:cs="Arial"/>
          <w:lang w:val="sr-Cyrl-RS" w:eastAsia="sr-Latn-CS"/>
        </w:rPr>
        <w:t>)</w:t>
      </w:r>
      <w:r w:rsidRPr="00C05393">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C093F1F" w14:textId="48E29863" w:rsidR="00AC0E55" w:rsidRDefault="00AC0E55" w:rsidP="006F0E9D">
      <w:pPr>
        <w:rPr>
          <w:rFonts w:cs="Arial"/>
          <w:lang w:eastAsia="sr-Latn-CS"/>
        </w:rPr>
      </w:pPr>
    </w:p>
    <w:p w14:paraId="37FCDB84" w14:textId="0E8E6E98" w:rsidR="00E45FA2" w:rsidRDefault="00E45FA2" w:rsidP="006F0E9D">
      <w:pPr>
        <w:rPr>
          <w:rFonts w:cs="Arial"/>
          <w:lang w:eastAsia="sr-Latn-CS"/>
        </w:rPr>
      </w:pPr>
    </w:p>
    <w:p w14:paraId="09357EC9" w14:textId="77777777" w:rsidR="00E45FA2" w:rsidRPr="006F0E9D" w:rsidRDefault="00E45FA2" w:rsidP="006F0E9D">
      <w:pPr>
        <w:rPr>
          <w:rFonts w:cs="Arial"/>
          <w:lang w:eastAsia="sr-Latn-CS"/>
        </w:rPr>
      </w:pPr>
    </w:p>
    <w:p w14:paraId="2A18FA82" w14:textId="77777777" w:rsidR="00DD5024" w:rsidRPr="00C05393" w:rsidRDefault="00DD5024" w:rsidP="00DD5024">
      <w:pPr>
        <w:spacing w:before="0"/>
        <w:rPr>
          <w:rFonts w:cs="Arial"/>
          <w:b/>
        </w:rPr>
      </w:pPr>
      <w:r w:rsidRPr="00C05393">
        <w:rPr>
          <w:rFonts w:cs="Arial"/>
          <w:b/>
        </w:rPr>
        <w:t>ЗАВРШНЕ ОДРЕДБЕ</w:t>
      </w:r>
    </w:p>
    <w:p w14:paraId="0F353A0E" w14:textId="77777777" w:rsidR="00AC0E55" w:rsidRDefault="000A0D95" w:rsidP="00AC0E55">
      <w:pPr>
        <w:spacing w:before="0"/>
        <w:jc w:val="center"/>
        <w:rPr>
          <w:rFonts w:cs="Arial"/>
        </w:rPr>
      </w:pPr>
      <w:r w:rsidRPr="00C05393">
        <w:rPr>
          <w:rFonts w:cs="Arial"/>
          <w:b/>
        </w:rPr>
        <w:t>Члан 2</w:t>
      </w:r>
      <w:r w:rsidRPr="00C05393">
        <w:rPr>
          <w:rFonts w:cs="Arial"/>
          <w:b/>
          <w:lang w:val="sr-Cyrl-RS"/>
        </w:rPr>
        <w:t>2</w:t>
      </w:r>
      <w:r w:rsidR="00DD5024" w:rsidRPr="00C05393">
        <w:rPr>
          <w:rFonts w:cs="Arial"/>
          <w:b/>
        </w:rPr>
        <w:t>.</w:t>
      </w:r>
    </w:p>
    <w:p w14:paraId="41F47E64" w14:textId="32D29C1A" w:rsidR="00DD5024" w:rsidRDefault="00DD5024" w:rsidP="00AC0E55">
      <w:pPr>
        <w:spacing w:before="0"/>
        <w:rPr>
          <w:rFonts w:cs="Arial"/>
          <w:lang w:val="sr-Cyrl-CS"/>
        </w:rPr>
      </w:pPr>
      <w:r w:rsidRPr="00C05393">
        <w:rPr>
          <w:rFonts w:cs="Arial"/>
        </w:rPr>
        <w:t>На односе Уговорних страна</w:t>
      </w:r>
      <w:r w:rsidRPr="00C05393">
        <w:rPr>
          <w:rFonts w:cs="Arial"/>
          <w:lang w:val="sr-Cyrl-CS"/>
        </w:rPr>
        <w:t>,</w:t>
      </w:r>
      <w:r w:rsidRPr="00C05393">
        <w:rPr>
          <w:rFonts w:cs="Arial"/>
        </w:rPr>
        <w:t xml:space="preserve"> који нису уређени овим Уговором</w:t>
      </w:r>
      <w:r w:rsidRPr="00C05393">
        <w:rPr>
          <w:rFonts w:cs="Arial"/>
          <w:lang w:val="sr-Cyrl-CS"/>
        </w:rPr>
        <w:t>,</w:t>
      </w:r>
      <w:r w:rsidRPr="00C05393">
        <w:rPr>
          <w:rFonts w:cs="Arial"/>
        </w:rPr>
        <w:t xml:space="preserve"> примењују се одговарајуће одредбе ЗОО</w:t>
      </w:r>
      <w:r w:rsidRPr="00C05393">
        <w:rPr>
          <w:rFonts w:cs="Arial"/>
          <w:lang w:val="pt-BR"/>
        </w:rPr>
        <w:t xml:space="preserve"> и других </w:t>
      </w:r>
      <w:r w:rsidRPr="00C05393">
        <w:rPr>
          <w:rFonts w:cs="Arial"/>
          <w:lang w:val="sr-Cyrl-CS"/>
        </w:rPr>
        <w:t xml:space="preserve">закона, подзаконских аката, стандарда и </w:t>
      </w:r>
      <w:r w:rsidRPr="00C05393">
        <w:rPr>
          <w:rFonts w:cs="Arial"/>
          <w:lang w:val="ru-RU"/>
        </w:rPr>
        <w:t>техни</w:t>
      </w:r>
      <w:r w:rsidRPr="00C05393">
        <w:rPr>
          <w:rFonts w:cs="Arial"/>
          <w:lang w:val="sr-Cyrl-CS"/>
        </w:rPr>
        <w:t>ч</w:t>
      </w:r>
      <w:r w:rsidRPr="00C05393">
        <w:rPr>
          <w:rFonts w:cs="Arial"/>
          <w:lang w:val="ru-RU"/>
        </w:rPr>
        <w:t>ки</w:t>
      </w:r>
      <w:r w:rsidRPr="00C05393">
        <w:rPr>
          <w:rFonts w:cs="Arial"/>
          <w:lang w:val="sr-Cyrl-CS"/>
        </w:rPr>
        <w:t xml:space="preserve">х </w:t>
      </w:r>
      <w:r w:rsidRPr="00C05393">
        <w:rPr>
          <w:rFonts w:cs="Arial"/>
          <w:lang w:val="ru-RU"/>
        </w:rPr>
        <w:t>норматива Републике Србије</w:t>
      </w:r>
      <w:r w:rsidRPr="00C05393">
        <w:rPr>
          <w:rFonts w:cs="Arial"/>
          <w:lang w:val="sr-Cyrl-CS"/>
        </w:rPr>
        <w:t xml:space="preserve"> – примењивих с обзиром на предмет овог Уговора.</w:t>
      </w:r>
    </w:p>
    <w:p w14:paraId="54BB563B" w14:textId="77777777" w:rsidR="00032DA7" w:rsidRPr="00AC0E55" w:rsidRDefault="00032DA7" w:rsidP="00AC0E55">
      <w:pPr>
        <w:spacing w:before="0"/>
        <w:rPr>
          <w:rFonts w:cs="Arial"/>
        </w:rPr>
      </w:pPr>
    </w:p>
    <w:p w14:paraId="1F367716" w14:textId="446DAEF5" w:rsidR="00AC0E55" w:rsidRPr="00032DA7" w:rsidRDefault="00032DA7" w:rsidP="001D2D56">
      <w:pPr>
        <w:tabs>
          <w:tab w:val="left" w:pos="9090"/>
        </w:tabs>
        <w:jc w:val="center"/>
        <w:rPr>
          <w:rFonts w:cs="Arial"/>
          <w:b/>
          <w:lang w:val="sr-Cyrl-CS"/>
        </w:rPr>
      </w:pPr>
      <w:r w:rsidRPr="00032DA7">
        <w:rPr>
          <w:rFonts w:cs="Arial"/>
          <w:b/>
          <w:lang w:val="sr-Cyrl-CS"/>
        </w:rPr>
        <w:t>Члан 23</w:t>
      </w:r>
    </w:p>
    <w:p w14:paraId="24511AA9" w14:textId="320E9972" w:rsidR="00032DA7" w:rsidRDefault="00032DA7" w:rsidP="00032DA7">
      <w:pPr>
        <w:spacing w:before="0"/>
        <w:rPr>
          <w:rFonts w:cs="Arial"/>
          <w:lang w:val="sr-Cyrl-RS"/>
        </w:rPr>
      </w:pPr>
      <w:r w:rsidRPr="00032DA7">
        <w:rPr>
          <w:rFonts w:cs="Arial"/>
          <w:lang w:val="sr-Cyrl-RS"/>
        </w:rPr>
        <w:t xml:space="preserve">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стране. </w:t>
      </w:r>
    </w:p>
    <w:p w14:paraId="2EAF1A68" w14:textId="3B2A1CEB" w:rsidR="00032DA7" w:rsidRPr="00C05393" w:rsidRDefault="00032DA7" w:rsidP="00E45FA2">
      <w:pPr>
        <w:tabs>
          <w:tab w:val="left" w:pos="9090"/>
        </w:tabs>
        <w:rPr>
          <w:rFonts w:cs="Arial"/>
          <w:lang w:val="sr-Cyrl-CS"/>
        </w:rPr>
      </w:pPr>
    </w:p>
    <w:p w14:paraId="663BC678" w14:textId="6190E8C6" w:rsidR="00AC0E55" w:rsidRDefault="00DD5024" w:rsidP="00AC0E55">
      <w:pPr>
        <w:spacing w:before="0"/>
        <w:jc w:val="center"/>
        <w:rPr>
          <w:rFonts w:cs="Arial"/>
          <w:b/>
        </w:rPr>
      </w:pPr>
      <w:r w:rsidRPr="00C05393">
        <w:rPr>
          <w:rFonts w:cs="Arial"/>
          <w:b/>
          <w:lang w:val="ru-RU"/>
        </w:rPr>
        <w:t xml:space="preserve">Члан </w:t>
      </w:r>
      <w:r w:rsidR="000A0D95" w:rsidRPr="00C05393">
        <w:rPr>
          <w:rFonts w:cs="Arial"/>
          <w:b/>
        </w:rPr>
        <w:t>2</w:t>
      </w:r>
      <w:r w:rsidR="00032DA7">
        <w:rPr>
          <w:rFonts w:cs="Arial"/>
          <w:b/>
          <w:lang w:val="sr-Cyrl-RS"/>
        </w:rPr>
        <w:t>4</w:t>
      </w:r>
      <w:r w:rsidRPr="00C05393">
        <w:rPr>
          <w:rFonts w:cs="Arial"/>
          <w:b/>
          <w:lang w:val="ru-RU"/>
        </w:rPr>
        <w:t>.</w:t>
      </w:r>
    </w:p>
    <w:p w14:paraId="5ED792FC" w14:textId="7298AD43" w:rsidR="00DD5024" w:rsidRPr="00AC0E55" w:rsidRDefault="00DD5024" w:rsidP="00AC0E55">
      <w:pPr>
        <w:spacing w:before="0"/>
        <w:rPr>
          <w:rFonts w:cs="Arial"/>
          <w:b/>
        </w:rPr>
      </w:pPr>
      <w:r w:rsidRPr="00C05393">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w:t>
      </w:r>
      <w:r w:rsidR="00892ECA" w:rsidRPr="00C05393">
        <w:rPr>
          <w:rFonts w:cs="Arial"/>
        </w:rPr>
        <w:t>уда у Београду/(С</w:t>
      </w:r>
      <w:r w:rsidR="00892ECA" w:rsidRPr="00C05393">
        <w:rPr>
          <w:rFonts w:cs="Arial"/>
          <w:lang w:val="sr-Cyrl-RS"/>
        </w:rPr>
        <w:t>талне</w:t>
      </w:r>
      <w:r w:rsidRPr="00C05393">
        <w:rPr>
          <w:rFonts w:cs="Arial"/>
        </w:rPr>
        <w:t xml:space="preserve"> арбитраже при Привредној комори Србиј</w:t>
      </w:r>
      <w:r w:rsidR="001E2390" w:rsidRPr="00C05393">
        <w:rPr>
          <w:rFonts w:cs="Arial"/>
        </w:rPr>
        <w:t>е, уз примену њеног Правилника.</w:t>
      </w:r>
    </w:p>
    <w:p w14:paraId="0F2EBFD1" w14:textId="77777777" w:rsidR="00DD5024" w:rsidRPr="00C05393" w:rsidRDefault="00DD5024" w:rsidP="00DD5024">
      <w:pPr>
        <w:tabs>
          <w:tab w:val="left" w:pos="9090"/>
        </w:tabs>
        <w:rPr>
          <w:rFonts w:cs="Arial"/>
        </w:rPr>
      </w:pPr>
      <w:r w:rsidRPr="00C05393">
        <w:rPr>
          <w:rFonts w:cs="Arial"/>
        </w:rPr>
        <w:t>У случају спора примењује се материјално и процесно право Републике Србије, а поступак се води на српском језику.</w:t>
      </w:r>
    </w:p>
    <w:p w14:paraId="0F81687B" w14:textId="77777777" w:rsidR="00DD5024" w:rsidRPr="00C05393" w:rsidRDefault="00DD5024" w:rsidP="000A0D95">
      <w:pPr>
        <w:suppressAutoHyphens/>
        <w:spacing w:before="0" w:line="100" w:lineRule="atLeast"/>
        <w:jc w:val="left"/>
        <w:rPr>
          <w:rFonts w:cs="Arial"/>
          <w:spacing w:val="2"/>
          <w:lang w:val="sr-Cyrl-RS" w:eastAsia="sr-Latn-CS"/>
        </w:rPr>
      </w:pPr>
    </w:p>
    <w:p w14:paraId="7291E8F5" w14:textId="5B2B1656" w:rsidR="00DD5024" w:rsidRPr="00C05393" w:rsidRDefault="00DD5024" w:rsidP="00DD5024">
      <w:pPr>
        <w:spacing w:before="0"/>
        <w:jc w:val="center"/>
        <w:rPr>
          <w:rFonts w:cs="Arial"/>
          <w:b/>
          <w:lang w:val="sr-Cyrl-RS"/>
        </w:rPr>
      </w:pPr>
      <w:r w:rsidRPr="00C05393">
        <w:rPr>
          <w:rFonts w:cs="Arial"/>
          <w:b/>
        </w:rPr>
        <w:t>Члан 2</w:t>
      </w:r>
      <w:r w:rsidR="00032DA7">
        <w:rPr>
          <w:rFonts w:cs="Arial"/>
          <w:b/>
          <w:lang w:val="sr-Cyrl-RS"/>
        </w:rPr>
        <w:t>5</w:t>
      </w:r>
      <w:r w:rsidRPr="00C05393">
        <w:rPr>
          <w:rFonts w:cs="Arial"/>
          <w:b/>
        </w:rPr>
        <w:t>.</w:t>
      </w:r>
    </w:p>
    <w:p w14:paraId="62A2FAA2" w14:textId="77777777" w:rsidR="00DD5024" w:rsidRPr="00C05393" w:rsidRDefault="00DD5024" w:rsidP="00DD5024">
      <w:pPr>
        <w:spacing w:before="0"/>
        <w:rPr>
          <w:rFonts w:cs="Arial"/>
          <w:spacing w:val="2"/>
          <w:lang w:val="sr-Cyrl-CS"/>
        </w:rPr>
      </w:pPr>
      <w:r w:rsidRPr="00C05393">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21760DF7" w14:textId="77777777" w:rsidR="00DD5024" w:rsidRPr="00C05393" w:rsidRDefault="00DD5024" w:rsidP="00DD5024">
      <w:pPr>
        <w:spacing w:before="0"/>
        <w:rPr>
          <w:rFonts w:cs="Arial"/>
          <w:spacing w:val="2"/>
          <w:lang w:val="sr-Cyrl-CS"/>
        </w:rPr>
      </w:pPr>
    </w:p>
    <w:p w14:paraId="490292E6" w14:textId="40A4C082" w:rsidR="00DD5024" w:rsidRPr="00C05393" w:rsidRDefault="00DD5024" w:rsidP="00DD5024">
      <w:pPr>
        <w:spacing w:before="0"/>
        <w:jc w:val="center"/>
        <w:rPr>
          <w:rFonts w:cs="Arial"/>
          <w:b/>
          <w:lang w:val="sr-Cyrl-RS"/>
        </w:rPr>
      </w:pPr>
      <w:r w:rsidRPr="00C05393">
        <w:rPr>
          <w:rFonts w:cs="Arial"/>
          <w:b/>
        </w:rPr>
        <w:t>Члан 2</w:t>
      </w:r>
      <w:r w:rsidR="00032DA7">
        <w:rPr>
          <w:rFonts w:cs="Arial"/>
          <w:b/>
          <w:lang w:val="sr-Cyrl-RS"/>
        </w:rPr>
        <w:t>6</w:t>
      </w:r>
      <w:r w:rsidRPr="00C05393">
        <w:rPr>
          <w:rFonts w:cs="Arial"/>
          <w:b/>
        </w:rPr>
        <w:t>.</w:t>
      </w:r>
    </w:p>
    <w:p w14:paraId="02CA570D" w14:textId="77777777" w:rsidR="00DD5024" w:rsidRPr="00C05393" w:rsidRDefault="00DD5024" w:rsidP="00DD5024">
      <w:pPr>
        <w:spacing w:before="0"/>
        <w:rPr>
          <w:rFonts w:cs="Arial"/>
          <w:spacing w:val="2"/>
          <w:lang w:val="sr-Cyrl-CS"/>
        </w:rPr>
      </w:pPr>
      <w:r w:rsidRPr="00C05393">
        <w:rPr>
          <w:rFonts w:cs="Arial"/>
          <w:spacing w:val="2"/>
          <w:lang w:val="sr-Cyrl-CS"/>
        </w:rPr>
        <w:t>Саставни део овог Уговора су и његови прилози, како следи:</w:t>
      </w:r>
    </w:p>
    <w:p w14:paraId="34E1E6E5" w14:textId="60D580A2" w:rsidR="00191C79" w:rsidRDefault="00191C79" w:rsidP="00DD5024">
      <w:pPr>
        <w:tabs>
          <w:tab w:val="left" w:pos="9090"/>
        </w:tabs>
        <w:spacing w:before="0"/>
        <w:rPr>
          <w:rFonts w:cs="Arial"/>
        </w:rPr>
      </w:pPr>
      <w:r>
        <w:rPr>
          <w:rFonts w:cs="Arial"/>
        </w:rPr>
        <w:lastRenderedPageBreak/>
        <w:t>Прилог 1</w:t>
      </w:r>
      <w:r w:rsidRPr="00C05393">
        <w:rPr>
          <w:rFonts w:cs="Arial"/>
        </w:rPr>
        <w:t xml:space="preserve"> Конкурсна документација (на Порталу јавних набавки под шифром_______</w:t>
      </w:r>
      <w:r w:rsidRPr="00C05393">
        <w:rPr>
          <w:rFonts w:cs="Arial"/>
          <w:lang w:val="sr-Cyrl-RS"/>
        </w:rPr>
        <w:t>)</w:t>
      </w:r>
    </w:p>
    <w:p w14:paraId="277A4ADE" w14:textId="57944C1A" w:rsidR="00DD5024" w:rsidRPr="00C05393" w:rsidRDefault="00191C79" w:rsidP="00DD5024">
      <w:pPr>
        <w:tabs>
          <w:tab w:val="left" w:pos="9090"/>
        </w:tabs>
        <w:spacing w:before="0"/>
        <w:rPr>
          <w:rFonts w:cs="Arial"/>
        </w:rPr>
      </w:pPr>
      <w:r>
        <w:rPr>
          <w:rFonts w:cs="Arial"/>
        </w:rPr>
        <w:t>Прилог 2</w:t>
      </w:r>
      <w:r w:rsidR="00DD5024" w:rsidRPr="00C05393">
        <w:rPr>
          <w:rFonts w:cs="Arial"/>
        </w:rPr>
        <w:t xml:space="preserve"> Понуда</w:t>
      </w:r>
    </w:p>
    <w:p w14:paraId="4C7CD7D1" w14:textId="12C7715C" w:rsidR="00DD5024" w:rsidRPr="00C05393" w:rsidRDefault="00191C79" w:rsidP="00DD5024">
      <w:pPr>
        <w:tabs>
          <w:tab w:val="left" w:pos="9090"/>
        </w:tabs>
        <w:spacing w:before="0"/>
        <w:rPr>
          <w:rFonts w:cs="Arial"/>
        </w:rPr>
      </w:pPr>
      <w:r>
        <w:rPr>
          <w:rFonts w:cs="Arial"/>
        </w:rPr>
        <w:t>Прилог 3</w:t>
      </w:r>
      <w:r w:rsidR="00DD5024" w:rsidRPr="00C05393">
        <w:rPr>
          <w:rFonts w:cs="Arial"/>
        </w:rPr>
        <w:t xml:space="preserve"> Образац структуре цене</w:t>
      </w:r>
    </w:p>
    <w:p w14:paraId="6C703C0C" w14:textId="77777777" w:rsidR="00DD5024" w:rsidRPr="00C05393" w:rsidRDefault="00DD5024" w:rsidP="00B97D92">
      <w:pPr>
        <w:tabs>
          <w:tab w:val="left" w:pos="9090"/>
        </w:tabs>
        <w:spacing w:before="0"/>
        <w:rPr>
          <w:rFonts w:cs="Arial"/>
          <w:lang w:val="sr-Cyrl-RS"/>
        </w:rPr>
      </w:pPr>
      <w:r w:rsidRPr="00C05393">
        <w:rPr>
          <w:rFonts w:cs="Arial"/>
        </w:rPr>
        <w:t>Прилог 4 Техничка спецификација</w:t>
      </w:r>
    </w:p>
    <w:p w14:paraId="28BC915F" w14:textId="0C2D2A2E" w:rsidR="00DD5024" w:rsidRDefault="00DD5024" w:rsidP="00DD5024">
      <w:pPr>
        <w:tabs>
          <w:tab w:val="left" w:pos="9090"/>
        </w:tabs>
        <w:spacing w:before="0"/>
        <w:rPr>
          <w:rFonts w:cs="Arial"/>
          <w:lang w:val="sr-Cyrl-RS"/>
        </w:rPr>
      </w:pPr>
      <w:r w:rsidRPr="00C05393">
        <w:rPr>
          <w:rFonts w:cs="Arial"/>
        </w:rPr>
        <w:t xml:space="preserve">Прилог </w:t>
      </w:r>
      <w:r w:rsidR="00B97D92" w:rsidRPr="00C05393">
        <w:rPr>
          <w:rFonts w:cs="Arial"/>
          <w:lang w:val="sr-Cyrl-RS"/>
        </w:rPr>
        <w:t>5</w:t>
      </w:r>
      <w:r w:rsidRPr="00C05393">
        <w:rPr>
          <w:rFonts w:cs="Arial"/>
        </w:rPr>
        <w:t xml:space="preserve"> Споразум о заједничком наступању</w:t>
      </w:r>
      <w:r w:rsidR="00572505" w:rsidRPr="00C05393">
        <w:rPr>
          <w:rFonts w:cs="Arial"/>
        </w:rPr>
        <w:t xml:space="preserve"> (</w:t>
      </w:r>
      <w:r w:rsidR="00572505" w:rsidRPr="00C05393">
        <w:rPr>
          <w:rFonts w:cs="Arial"/>
          <w:lang w:val="sr-Cyrl-RS"/>
        </w:rPr>
        <w:t>у случају заједничке понуде)</w:t>
      </w:r>
    </w:p>
    <w:p w14:paraId="6521AA79" w14:textId="048EEE0E" w:rsidR="00DD5024" w:rsidRDefault="00191C79" w:rsidP="00191C79">
      <w:pPr>
        <w:tabs>
          <w:tab w:val="left" w:pos="9090"/>
        </w:tabs>
        <w:spacing w:before="0"/>
        <w:rPr>
          <w:rFonts w:cs="Arial"/>
          <w:lang w:val="sr-Cyrl-RS"/>
        </w:rPr>
      </w:pPr>
      <w:r>
        <w:rPr>
          <w:rFonts w:cs="Arial"/>
          <w:lang w:val="sr-Cyrl-RS"/>
        </w:rPr>
        <w:t>Прилог 6 Средство финансијског обезбеђења</w:t>
      </w:r>
    </w:p>
    <w:p w14:paraId="7A4F4063" w14:textId="77777777" w:rsidR="00191C79" w:rsidRPr="00C05393" w:rsidRDefault="00191C79" w:rsidP="00191C79">
      <w:pPr>
        <w:tabs>
          <w:tab w:val="left" w:pos="9090"/>
        </w:tabs>
        <w:spacing w:before="0"/>
        <w:rPr>
          <w:rFonts w:cs="Arial"/>
          <w:spacing w:val="2"/>
          <w:lang w:val="sr-Cyrl-CS"/>
        </w:rPr>
      </w:pPr>
    </w:p>
    <w:p w14:paraId="29650CD7" w14:textId="1742988B" w:rsidR="00DD5024" w:rsidRDefault="00DD5024" w:rsidP="00DD5024">
      <w:pPr>
        <w:spacing w:before="0"/>
        <w:rPr>
          <w:rFonts w:cs="Arial"/>
          <w:spacing w:val="2"/>
          <w:lang w:val="sr-Cyrl-CS"/>
        </w:rPr>
      </w:pPr>
      <w:r w:rsidRPr="00C05393">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0E2DB18" w14:textId="77777777" w:rsidR="00AC0E55" w:rsidRPr="00C05393" w:rsidRDefault="00AC0E55" w:rsidP="00DD5024">
      <w:pPr>
        <w:spacing w:before="0"/>
        <w:rPr>
          <w:rFonts w:cs="Arial"/>
          <w:spacing w:val="2"/>
          <w:lang w:val="sr-Cyrl-CS"/>
        </w:rPr>
      </w:pPr>
    </w:p>
    <w:p w14:paraId="24AA590B" w14:textId="77777777" w:rsidR="00DD5024" w:rsidRPr="00C05393" w:rsidRDefault="00DD5024" w:rsidP="00DD5024">
      <w:pPr>
        <w:spacing w:before="0"/>
        <w:jc w:val="center"/>
        <w:rPr>
          <w:rFonts w:cs="Arial"/>
          <w:b/>
        </w:rPr>
      </w:pPr>
      <w:r w:rsidRPr="00C05393">
        <w:rPr>
          <w:rFonts w:cs="Arial"/>
          <w:b/>
        </w:rPr>
        <w:t>Члан 2</w:t>
      </w:r>
      <w:r w:rsidR="000A0D95" w:rsidRPr="00C05393">
        <w:rPr>
          <w:rFonts w:cs="Arial"/>
          <w:b/>
          <w:lang w:val="sr-Cyrl-RS"/>
        </w:rPr>
        <w:t>6</w:t>
      </w:r>
      <w:r w:rsidRPr="00C05393">
        <w:rPr>
          <w:rFonts w:cs="Arial"/>
          <w:b/>
        </w:rPr>
        <w:t>.</w:t>
      </w:r>
    </w:p>
    <w:p w14:paraId="3626B2AB" w14:textId="2261C897" w:rsidR="00DD5024" w:rsidRPr="00C05393" w:rsidRDefault="00DD5024" w:rsidP="00DD5024">
      <w:pPr>
        <w:tabs>
          <w:tab w:val="left" w:pos="567"/>
        </w:tabs>
        <w:spacing w:before="0"/>
        <w:rPr>
          <w:rFonts w:cs="Arial"/>
          <w:lang w:val="sr-Cyrl-RS"/>
        </w:rPr>
      </w:pPr>
      <w:r w:rsidRPr="00C05393">
        <w:rPr>
          <w:rFonts w:cs="Arial"/>
        </w:rPr>
        <w:t>Уговор је сачињен у 6 (шест) истоветних примерка, од којих 2 (</w:t>
      </w:r>
      <w:r w:rsidR="00032DA7">
        <w:rPr>
          <w:rFonts w:cs="Arial"/>
          <w:lang w:val="sr-Cyrl-RS"/>
        </w:rPr>
        <w:t>словима:</w:t>
      </w:r>
      <w:r w:rsidRPr="00C05393">
        <w:rPr>
          <w:rFonts w:cs="Arial"/>
        </w:rPr>
        <w:t xml:space="preserve">два) примерка за Продавца а </w:t>
      </w:r>
      <w:r w:rsidR="00032DA7" w:rsidRPr="00C05393">
        <w:rPr>
          <w:rFonts w:cs="Arial"/>
        </w:rPr>
        <w:t>4</w:t>
      </w:r>
      <w:r w:rsidR="00032DA7">
        <w:rPr>
          <w:rFonts w:cs="Arial"/>
          <w:lang w:val="sr-Cyrl-RS"/>
        </w:rPr>
        <w:t xml:space="preserve"> (словима:</w:t>
      </w:r>
      <w:r w:rsidRPr="00C05393">
        <w:rPr>
          <w:rFonts w:cs="Arial"/>
        </w:rPr>
        <w:t>чети</w:t>
      </w:r>
      <w:r w:rsidR="00032DA7">
        <w:rPr>
          <w:rFonts w:cs="Arial"/>
        </w:rPr>
        <w:t>ри)</w:t>
      </w:r>
      <w:r w:rsidRPr="00C05393">
        <w:rPr>
          <w:rFonts w:cs="Arial"/>
        </w:rPr>
        <w:t xml:space="preserve"> за Купца.</w:t>
      </w:r>
    </w:p>
    <w:p w14:paraId="05A12264" w14:textId="7847EE92" w:rsidR="00DD5024" w:rsidRDefault="00DD5024" w:rsidP="00DD5024">
      <w:pPr>
        <w:tabs>
          <w:tab w:val="left" w:pos="567"/>
        </w:tabs>
        <w:spacing w:before="0"/>
        <w:rPr>
          <w:rFonts w:cs="Arial"/>
        </w:rPr>
      </w:pPr>
    </w:p>
    <w:p w14:paraId="7A985524" w14:textId="64DD3DA0" w:rsidR="00AC0E55" w:rsidRDefault="00AC0E55" w:rsidP="00DD5024">
      <w:pPr>
        <w:tabs>
          <w:tab w:val="left" w:pos="567"/>
        </w:tabs>
        <w:spacing w:before="0"/>
        <w:rPr>
          <w:rFonts w:cs="Arial"/>
        </w:rPr>
      </w:pPr>
    </w:p>
    <w:p w14:paraId="296FE0EF" w14:textId="6B17DF17" w:rsidR="00AC0E55" w:rsidRDefault="00AC0E55" w:rsidP="00DD5024">
      <w:pPr>
        <w:tabs>
          <w:tab w:val="left" w:pos="567"/>
        </w:tabs>
        <w:spacing w:before="0"/>
        <w:rPr>
          <w:rFonts w:cs="Arial"/>
        </w:rPr>
      </w:pPr>
    </w:p>
    <w:p w14:paraId="6E2B69B8" w14:textId="77777777" w:rsidR="00AC0E55" w:rsidRPr="00C05393" w:rsidRDefault="00AC0E55" w:rsidP="00DD5024">
      <w:pPr>
        <w:tabs>
          <w:tab w:val="left" w:pos="567"/>
        </w:tabs>
        <w:spacing w:before="0"/>
        <w:rPr>
          <w:rFonts w:cs="Arial"/>
        </w:rPr>
      </w:pPr>
    </w:p>
    <w:p w14:paraId="11B108C2" w14:textId="3F3FAFAB" w:rsidR="00DD5024" w:rsidRPr="00C05393" w:rsidRDefault="00DD5024" w:rsidP="00DD5024">
      <w:pPr>
        <w:tabs>
          <w:tab w:val="left" w:pos="567"/>
        </w:tabs>
        <w:spacing w:before="0"/>
        <w:rPr>
          <w:rFonts w:cs="Arial"/>
          <w:b/>
        </w:rPr>
      </w:pPr>
      <w:r w:rsidRPr="00C05393">
        <w:rPr>
          <w:rFonts w:cs="Arial"/>
          <w:b/>
        </w:rPr>
        <w:t xml:space="preserve">                       </w:t>
      </w:r>
      <w:r w:rsidR="00032DA7">
        <w:rPr>
          <w:rFonts w:cs="Arial"/>
          <w:b/>
          <w:lang w:val="sr-Cyrl-RS"/>
        </w:rPr>
        <w:t xml:space="preserve">     </w:t>
      </w:r>
      <w:r w:rsidRPr="00C05393">
        <w:rPr>
          <w:rFonts w:cs="Arial"/>
          <w:b/>
        </w:rPr>
        <w:t xml:space="preserve"> КУПАЦ                                                                            ПРОДАВАЦ</w:t>
      </w:r>
    </w:p>
    <w:p w14:paraId="55E74FAB" w14:textId="297BA6BD" w:rsidR="00032DA7" w:rsidRDefault="00032DA7" w:rsidP="00DD5024">
      <w:pPr>
        <w:spacing w:before="0"/>
        <w:rPr>
          <w:rFonts w:cs="Arial"/>
          <w:b/>
        </w:rPr>
      </w:pPr>
      <w:r>
        <w:rPr>
          <w:rFonts w:cs="Arial"/>
          <w:b/>
          <w:lang w:val="sr-Cyrl-RS"/>
        </w:rPr>
        <w:t xml:space="preserve">                  </w:t>
      </w:r>
      <w:r w:rsidR="00DD5024" w:rsidRPr="00C05393">
        <w:rPr>
          <w:rFonts w:cs="Arial"/>
          <w:b/>
        </w:rPr>
        <w:t>Ј</w:t>
      </w:r>
      <w:r>
        <w:rPr>
          <w:rFonts w:cs="Arial"/>
          <w:b/>
          <w:lang w:val="sr-Cyrl-RS"/>
        </w:rPr>
        <w:t xml:space="preserve">авно </w:t>
      </w:r>
      <w:r>
        <w:rPr>
          <w:rFonts w:cs="Arial"/>
          <w:b/>
        </w:rPr>
        <w:t>предузеће</w:t>
      </w:r>
    </w:p>
    <w:p w14:paraId="4FA9B751" w14:textId="45425521" w:rsidR="00DD5024" w:rsidRPr="00C05393" w:rsidRDefault="00DD5024" w:rsidP="00DD5024">
      <w:pPr>
        <w:spacing w:before="0"/>
        <w:rPr>
          <w:rFonts w:cs="Arial"/>
          <w:b/>
        </w:rPr>
      </w:pPr>
      <w:r w:rsidRPr="00C05393">
        <w:rPr>
          <w:rFonts w:cs="Arial"/>
          <w:b/>
        </w:rPr>
        <w:t xml:space="preserve"> „Електропривреда Србије“</w:t>
      </w:r>
      <w:r w:rsidR="00032DA7">
        <w:rPr>
          <w:rFonts w:cs="Arial"/>
          <w:b/>
          <w:lang w:val="sr-Cyrl-RS"/>
        </w:rPr>
        <w:t xml:space="preserve"> </w:t>
      </w:r>
      <w:r w:rsidRPr="00C05393">
        <w:rPr>
          <w:rFonts w:cs="Arial"/>
          <w:b/>
        </w:rPr>
        <w:t xml:space="preserve">Београд                                                </w:t>
      </w:r>
      <w:r w:rsidR="00032DA7">
        <w:rPr>
          <w:rFonts w:cs="Arial"/>
          <w:b/>
          <w:lang w:val="sr-Cyrl-RS"/>
        </w:rPr>
        <w:t xml:space="preserve">        </w:t>
      </w:r>
      <w:r w:rsidRPr="00C05393">
        <w:rPr>
          <w:rFonts w:cs="Arial"/>
          <w:b/>
        </w:rPr>
        <w:t>Назив</w:t>
      </w:r>
    </w:p>
    <w:p w14:paraId="3CEA8B26" w14:textId="77777777" w:rsidR="00DD5024" w:rsidRPr="00C05393" w:rsidRDefault="00DD5024" w:rsidP="00DD5024">
      <w:pPr>
        <w:tabs>
          <w:tab w:val="left" w:pos="567"/>
        </w:tabs>
        <w:spacing w:before="0"/>
        <w:rPr>
          <w:rFonts w:cs="Arial"/>
        </w:rPr>
      </w:pPr>
    </w:p>
    <w:p w14:paraId="0CE8F9CA" w14:textId="77777777" w:rsidR="00DD5024" w:rsidRPr="00C05393" w:rsidRDefault="00DD5024" w:rsidP="00DD5024">
      <w:pPr>
        <w:tabs>
          <w:tab w:val="left" w:pos="567"/>
        </w:tabs>
        <w:spacing w:before="0"/>
        <w:rPr>
          <w:rFonts w:cs="Arial"/>
        </w:rPr>
      </w:pPr>
      <w:r w:rsidRPr="00C05393">
        <w:rPr>
          <w:rFonts w:cs="Arial"/>
        </w:rPr>
        <w:t>___________________________________                             ________________________</w:t>
      </w:r>
    </w:p>
    <w:p w14:paraId="60C36AB6" w14:textId="0CD96F1D" w:rsidR="00DD5024" w:rsidRPr="00C05393" w:rsidRDefault="00032DA7" w:rsidP="00DD5024">
      <w:pPr>
        <w:tabs>
          <w:tab w:val="left" w:pos="567"/>
        </w:tabs>
        <w:spacing w:before="0"/>
        <w:rPr>
          <w:rFonts w:cs="Arial"/>
          <w:b/>
        </w:rPr>
      </w:pPr>
      <w:r>
        <w:rPr>
          <w:rFonts w:cs="Arial"/>
          <w:lang w:val="sr-Cyrl-RS"/>
        </w:rPr>
        <w:t xml:space="preserve"> </w:t>
      </w:r>
      <w:r w:rsidR="00DD5024" w:rsidRPr="00C05393">
        <w:rPr>
          <w:rFonts w:cs="Arial"/>
        </w:rPr>
        <w:t xml:space="preserve">                                                                               </w:t>
      </w:r>
      <w:r w:rsidR="00DD5024" w:rsidRPr="00C05393">
        <w:rPr>
          <w:rFonts w:cs="Arial"/>
          <w:b/>
        </w:rPr>
        <w:t>М.П.</w:t>
      </w:r>
    </w:p>
    <w:p w14:paraId="4FE7B330" w14:textId="19E0E638" w:rsidR="00100406" w:rsidRDefault="00032DA7" w:rsidP="00E23DFB">
      <w:pPr>
        <w:spacing w:before="0"/>
        <w:rPr>
          <w:rFonts w:cs="Arial"/>
        </w:rPr>
      </w:pPr>
      <w:r>
        <w:rPr>
          <w:rFonts w:cs="Arial"/>
          <w:lang w:val="sr-Cyrl-RS"/>
        </w:rPr>
        <w:t xml:space="preserve">     </w:t>
      </w:r>
      <w:r w:rsidRPr="00032DA7">
        <w:rPr>
          <w:rFonts w:cs="Arial"/>
          <w:lang w:val="sr-Cyrl-RS"/>
        </w:rPr>
        <w:t>Милорад Грчић</w:t>
      </w:r>
      <w:r>
        <w:rPr>
          <w:rFonts w:cs="Arial"/>
          <w:lang w:val="sr-Cyrl-RS"/>
        </w:rPr>
        <w:t xml:space="preserve">, </w:t>
      </w:r>
      <w:r w:rsidR="00DD5024" w:rsidRPr="00C05393">
        <w:rPr>
          <w:rFonts w:cs="Arial"/>
          <w:lang w:val="sr-Cyrl-RS"/>
        </w:rPr>
        <w:t xml:space="preserve">в.д. директора                                              </w:t>
      </w:r>
      <w:r>
        <w:rPr>
          <w:rFonts w:cs="Arial"/>
          <w:lang w:val="sr-Cyrl-RS"/>
        </w:rPr>
        <w:t xml:space="preserve">   </w:t>
      </w:r>
      <w:r w:rsidR="00DD5024" w:rsidRPr="00C05393">
        <w:rPr>
          <w:rFonts w:cs="Arial"/>
        </w:rPr>
        <w:t xml:space="preserve">име и презиме,функција </w:t>
      </w:r>
    </w:p>
    <w:p w14:paraId="55A0ADDB" w14:textId="77777777" w:rsidR="00100406" w:rsidRDefault="00100406" w:rsidP="00E23DFB">
      <w:pPr>
        <w:spacing w:before="0"/>
        <w:rPr>
          <w:rFonts w:cs="Arial"/>
        </w:rPr>
      </w:pPr>
    </w:p>
    <w:p w14:paraId="52A1607E" w14:textId="77777777" w:rsidR="00100406" w:rsidRDefault="00100406" w:rsidP="00E23DFB">
      <w:pPr>
        <w:spacing w:before="0"/>
        <w:rPr>
          <w:rFonts w:cs="Arial"/>
        </w:rPr>
      </w:pPr>
    </w:p>
    <w:p w14:paraId="60B4CE11" w14:textId="66AA8090" w:rsidR="009619E3" w:rsidRPr="00E23DFB" w:rsidRDefault="009619E3" w:rsidP="00E23DFB">
      <w:pPr>
        <w:spacing w:before="0"/>
        <w:rPr>
          <w:rFonts w:cs="Arial"/>
        </w:rPr>
      </w:pPr>
    </w:p>
    <w:p w14:paraId="7759B433" w14:textId="5BAE0B87" w:rsidR="008B0414" w:rsidRDefault="008B0414" w:rsidP="008F39FF">
      <w:pPr>
        <w:autoSpaceDE w:val="0"/>
        <w:autoSpaceDN w:val="0"/>
        <w:adjustRightInd w:val="0"/>
        <w:spacing w:before="0"/>
        <w:rPr>
          <w:rFonts w:eastAsia="Calibri" w:cs="Arial"/>
          <w:b/>
          <w:iCs/>
        </w:rPr>
      </w:pPr>
    </w:p>
    <w:p w14:paraId="189A101E" w14:textId="245CDEFA" w:rsidR="00E0640B" w:rsidRDefault="00E0640B" w:rsidP="00670467">
      <w:pPr>
        <w:autoSpaceDE w:val="0"/>
        <w:autoSpaceDN w:val="0"/>
        <w:adjustRightInd w:val="0"/>
        <w:spacing w:before="0"/>
        <w:rPr>
          <w:rFonts w:eastAsia="Calibri" w:cs="Arial"/>
          <w:b/>
          <w:iCs/>
        </w:rPr>
      </w:pPr>
    </w:p>
    <w:p w14:paraId="3534A209" w14:textId="77777777" w:rsidR="00487C49" w:rsidRDefault="00487C49" w:rsidP="008F39FF">
      <w:pPr>
        <w:suppressAutoHyphens/>
        <w:spacing w:before="0"/>
        <w:jc w:val="center"/>
        <w:rPr>
          <w:rFonts w:cs="Arial"/>
          <w:b/>
          <w:lang w:val="sr-Cyrl-CS"/>
        </w:rPr>
      </w:pPr>
    </w:p>
    <w:p w14:paraId="01D3F657" w14:textId="6164CB31" w:rsidR="00E0307A" w:rsidRPr="00980BCB" w:rsidRDefault="00E0307A" w:rsidP="00980BCB">
      <w:pPr>
        <w:autoSpaceDE w:val="0"/>
        <w:autoSpaceDN w:val="0"/>
        <w:adjustRightInd w:val="0"/>
        <w:spacing w:before="0"/>
        <w:rPr>
          <w:rFonts w:eastAsia="Calibri" w:cs="Arial"/>
          <w:b/>
          <w:iCs/>
          <w:lang w:val="sr-Cyrl-RS"/>
        </w:rPr>
      </w:pPr>
    </w:p>
    <w:sectPr w:rsidR="00E0307A" w:rsidRPr="00980BCB"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B83D7" w14:textId="77777777" w:rsidR="00AB6647" w:rsidRDefault="00AB6647">
      <w:r>
        <w:separator/>
      </w:r>
    </w:p>
    <w:p w14:paraId="09FDC280" w14:textId="77777777" w:rsidR="00AB6647" w:rsidRDefault="00AB6647"/>
  </w:endnote>
  <w:endnote w:type="continuationSeparator" w:id="0">
    <w:p w14:paraId="1E11E99A" w14:textId="77777777" w:rsidR="00AB6647" w:rsidRDefault="00AB6647">
      <w:r>
        <w:continuationSeparator/>
      </w:r>
    </w:p>
    <w:p w14:paraId="303B6D79" w14:textId="77777777" w:rsidR="00AB6647" w:rsidRDefault="00AB6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Gothic"/>
    <w:charset w:val="EE"/>
    <w:family w:val="auto"/>
    <w:pitch w:val="variable"/>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9787" w14:textId="77777777" w:rsidR="008E13D0" w:rsidRDefault="008E13D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65077C" w14:textId="77777777" w:rsidR="008E13D0" w:rsidRDefault="008E13D0" w:rsidP="00841BE7">
    <w:pPr>
      <w:pStyle w:val="Footer"/>
      <w:ind w:right="360"/>
    </w:pPr>
  </w:p>
  <w:p w14:paraId="0BDCFA0A" w14:textId="77777777" w:rsidR="008E13D0" w:rsidRDefault="008E13D0"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2AE4" w14:textId="2934F88C" w:rsidR="008E13D0" w:rsidRPr="00EC5BB4" w:rsidRDefault="008E13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558F1">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558F1">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B978" w14:textId="7EA714C5" w:rsidR="008E13D0" w:rsidRPr="00EC5BB4" w:rsidRDefault="008E13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558F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558F1">
      <w:rPr>
        <w:rStyle w:val="PageNumber"/>
        <w:rFonts w:cs="Arial"/>
        <w:b/>
        <w:noProof/>
        <w:szCs w:val="24"/>
      </w:rPr>
      <w:t>62</w:t>
    </w:r>
    <w:r w:rsidRPr="00EC5BB4">
      <w:rPr>
        <w:rStyle w:val="PageNumber"/>
        <w:rFonts w:cs="Arial"/>
        <w:b/>
        <w:szCs w:val="24"/>
      </w:rPr>
      <w:fldChar w:fldCharType="end"/>
    </w:r>
  </w:p>
  <w:p w14:paraId="6DA6F3F4" w14:textId="77777777" w:rsidR="008E13D0" w:rsidRDefault="008E13D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CACE" w14:textId="77777777" w:rsidR="008E13D0" w:rsidRDefault="008E13D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0AF6EF" w14:textId="77777777" w:rsidR="008E13D0" w:rsidRDefault="008E13D0" w:rsidP="00841BE7">
    <w:pPr>
      <w:pStyle w:val="Footer"/>
      <w:ind w:right="360"/>
    </w:pPr>
  </w:p>
  <w:p w14:paraId="08B00E36" w14:textId="77777777" w:rsidR="008E13D0" w:rsidRDefault="008E13D0"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7842" w14:textId="72978330" w:rsidR="008E13D0" w:rsidRPr="00EC5BB4" w:rsidRDefault="008E13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558F1">
      <w:rPr>
        <w:rStyle w:val="PageNumber"/>
        <w:rFonts w:cs="Arial"/>
        <w:b/>
        <w:noProof/>
        <w:szCs w:val="24"/>
      </w:rPr>
      <w:t>54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558F1">
      <w:rPr>
        <w:rStyle w:val="PageNumber"/>
        <w:rFonts w:cs="Arial"/>
        <w:b/>
        <w:noProof/>
        <w:szCs w:val="24"/>
      </w:rPr>
      <w:t>62</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55AA" w14:textId="42EF6FD0" w:rsidR="008E13D0" w:rsidRPr="00EC5BB4" w:rsidRDefault="008E13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558F1">
      <w:rPr>
        <w:rStyle w:val="PageNumber"/>
        <w:rFonts w:cs="Arial"/>
        <w:b/>
        <w:noProof/>
        <w:szCs w:val="24"/>
      </w:rPr>
      <w:t>53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558F1">
      <w:rPr>
        <w:rStyle w:val="PageNumber"/>
        <w:rFonts w:cs="Arial"/>
        <w:b/>
        <w:noProof/>
        <w:szCs w:val="24"/>
      </w:rPr>
      <w:t>62</w:t>
    </w:r>
    <w:r w:rsidRPr="00EC5BB4">
      <w:rPr>
        <w:rStyle w:val="PageNumber"/>
        <w:rFonts w:cs="Arial"/>
        <w:b/>
        <w:szCs w:val="24"/>
      </w:rPr>
      <w:fldChar w:fldCharType="end"/>
    </w:r>
  </w:p>
  <w:p w14:paraId="10041462" w14:textId="77777777" w:rsidR="008E13D0" w:rsidRDefault="008E13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E331" w14:textId="77777777" w:rsidR="00AB6647" w:rsidRDefault="00AB6647">
      <w:r>
        <w:separator/>
      </w:r>
    </w:p>
    <w:p w14:paraId="1E17C75D" w14:textId="77777777" w:rsidR="00AB6647" w:rsidRDefault="00AB6647"/>
  </w:footnote>
  <w:footnote w:type="continuationSeparator" w:id="0">
    <w:p w14:paraId="110D80AF" w14:textId="77777777" w:rsidR="00AB6647" w:rsidRDefault="00AB6647">
      <w:r>
        <w:continuationSeparator/>
      </w:r>
    </w:p>
    <w:p w14:paraId="4E0E83D4" w14:textId="77777777" w:rsidR="00AB6647" w:rsidRDefault="00AB66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0F29" w14:textId="77777777" w:rsidR="008E13D0" w:rsidRDefault="008E13D0" w:rsidP="004276AD">
    <w:pPr>
      <w:pStyle w:val="Header"/>
      <w:rPr>
        <w:sz w:val="20"/>
      </w:rPr>
    </w:pPr>
  </w:p>
  <w:p w14:paraId="131D92B4" w14:textId="77777777" w:rsidR="008E13D0" w:rsidRPr="00752F85" w:rsidRDefault="008E13D0" w:rsidP="00752F85">
    <w:pPr>
      <w:pStyle w:val="Header"/>
      <w:jc w:val="center"/>
      <w:rPr>
        <w:szCs w:val="24"/>
      </w:rPr>
    </w:pPr>
    <w:r w:rsidRPr="00752F85">
      <w:rPr>
        <w:szCs w:val="24"/>
      </w:rPr>
      <w:t>ЈП „Електропривреда Србије“ Београд</w:t>
    </w:r>
  </w:p>
  <w:p w14:paraId="7091D223" w14:textId="28145182" w:rsidR="008E13D0" w:rsidRPr="00752F85" w:rsidRDefault="008E13D0" w:rsidP="00752F85">
    <w:pPr>
      <w:pStyle w:val="Header"/>
      <w:jc w:val="center"/>
      <w:rPr>
        <w:szCs w:val="24"/>
      </w:rPr>
    </w:pPr>
    <w:r>
      <w:rPr>
        <w:szCs w:val="24"/>
      </w:rPr>
      <w:t>Конкурсна документација ЈN 4</w:t>
    </w:r>
    <w:r w:rsidRPr="00752F85">
      <w:rPr>
        <w:szCs w:val="24"/>
      </w:rPr>
      <w:t>000/0</w:t>
    </w:r>
    <w:r>
      <w:rPr>
        <w:szCs w:val="24"/>
        <w:lang w:val="sr-Latn-RS"/>
      </w:rPr>
      <w:t>235-2</w:t>
    </w:r>
    <w:r>
      <w:rPr>
        <w:szCs w:val="24"/>
      </w:rPr>
      <w:t>/2018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54C3" w14:textId="77777777" w:rsidR="008E13D0" w:rsidRDefault="008E13D0" w:rsidP="004276AD">
    <w:pPr>
      <w:pStyle w:val="Header"/>
    </w:pPr>
  </w:p>
  <w:p w14:paraId="2C8885F9" w14:textId="77777777" w:rsidR="008E13D0" w:rsidRDefault="008E13D0" w:rsidP="00752F85">
    <w:pPr>
      <w:pStyle w:val="Header"/>
      <w:jc w:val="center"/>
      <w:rPr>
        <w:szCs w:val="24"/>
      </w:rPr>
    </w:pPr>
    <w:r w:rsidRPr="00113B84">
      <w:rPr>
        <w:szCs w:val="24"/>
      </w:rPr>
      <w:t>ЈП „Електропривреда Србије“ Београд</w:t>
    </w:r>
  </w:p>
  <w:p w14:paraId="0C885FBA" w14:textId="77777777" w:rsidR="008E13D0" w:rsidRPr="00333E54" w:rsidRDefault="008E13D0" w:rsidP="00752F85">
    <w:pPr>
      <w:pStyle w:val="Header"/>
      <w:jc w:val="center"/>
      <w:rPr>
        <w:szCs w:val="24"/>
      </w:rPr>
    </w:pPr>
    <w:r>
      <w:rPr>
        <w:szCs w:val="24"/>
      </w:rPr>
      <w:t xml:space="preserve">Конкурсна документација </w:t>
    </w:r>
    <w:r w:rsidRPr="00333E54">
      <w:rPr>
        <w:szCs w:val="24"/>
      </w:rPr>
      <w:t xml:space="preserve">ЈН </w:t>
    </w:r>
    <w:r>
      <w:rPr>
        <w:szCs w:val="24"/>
      </w:rPr>
      <w:t>1000/0</w:t>
    </w:r>
    <w:r>
      <w:rPr>
        <w:szCs w:val="24"/>
        <w:lang w:val="sr-Latn-RS"/>
      </w:rPr>
      <w:t>008</w:t>
    </w:r>
    <w:r>
      <w:rPr>
        <w:szCs w:val="24"/>
      </w:rPr>
      <w:t>/2017</w:t>
    </w:r>
  </w:p>
  <w:p w14:paraId="66CD13DF" w14:textId="77777777" w:rsidR="008E13D0" w:rsidRPr="00210557" w:rsidRDefault="008E13D0" w:rsidP="00210557">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99F9" w14:textId="77777777" w:rsidR="008E13D0" w:rsidRDefault="008E13D0" w:rsidP="004276AD">
    <w:pPr>
      <w:pStyle w:val="Header"/>
      <w:rPr>
        <w:sz w:val="20"/>
      </w:rPr>
    </w:pPr>
  </w:p>
  <w:p w14:paraId="304347DA" w14:textId="77777777" w:rsidR="008E13D0" w:rsidRPr="004D04C1" w:rsidRDefault="008E13D0" w:rsidP="005F018B">
    <w:pPr>
      <w:tabs>
        <w:tab w:val="center" w:pos="4320"/>
        <w:tab w:val="right" w:pos="8640"/>
      </w:tabs>
      <w:jc w:val="center"/>
      <w:rPr>
        <w:sz w:val="24"/>
        <w:szCs w:val="24"/>
        <w:lang w:eastAsia="ar-SA"/>
      </w:rPr>
    </w:pPr>
    <w:r w:rsidRPr="004D04C1">
      <w:rPr>
        <w:sz w:val="24"/>
        <w:szCs w:val="24"/>
        <w:lang w:eastAsia="ar-SA"/>
      </w:rPr>
      <w:t>ЈП „Електропривреда Србије“ Београд</w:t>
    </w:r>
  </w:p>
  <w:p w14:paraId="20284E77" w14:textId="77777777" w:rsidR="008E13D0" w:rsidRPr="004D04C1" w:rsidRDefault="008E13D0" w:rsidP="005F018B">
    <w:pPr>
      <w:tabs>
        <w:tab w:val="center" w:pos="4320"/>
        <w:tab w:val="right" w:pos="8640"/>
      </w:tabs>
      <w:jc w:val="center"/>
      <w:rPr>
        <w:sz w:val="24"/>
        <w:szCs w:val="24"/>
        <w:lang w:eastAsia="ar-SA"/>
      </w:rPr>
    </w:pPr>
    <w:r w:rsidRPr="004D04C1">
      <w:rPr>
        <w:sz w:val="24"/>
        <w:szCs w:val="24"/>
        <w:lang w:eastAsia="ar-SA"/>
      </w:rPr>
      <w:t>Конкурсна документација ЈN 4000/0</w:t>
    </w:r>
    <w:r w:rsidRPr="004D04C1">
      <w:rPr>
        <w:sz w:val="24"/>
        <w:szCs w:val="24"/>
        <w:lang w:val="sr-Latn-RS" w:eastAsia="ar-SA"/>
      </w:rPr>
      <w:t>235-2</w:t>
    </w:r>
    <w:r w:rsidRPr="004D04C1">
      <w:rPr>
        <w:sz w:val="24"/>
        <w:szCs w:val="24"/>
        <w:lang w:eastAsia="ar-SA"/>
      </w:rPr>
      <w:t>/2018</w:t>
    </w:r>
  </w:p>
  <w:p w14:paraId="01E419FC" w14:textId="77777777" w:rsidR="008E13D0" w:rsidRPr="004276AD" w:rsidRDefault="008E13D0" w:rsidP="00D67E5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99204" w14:textId="690F3A3F" w:rsidR="008E13D0" w:rsidRPr="004D04C1" w:rsidRDefault="008E13D0" w:rsidP="004D04C1">
    <w:pPr>
      <w:tabs>
        <w:tab w:val="center" w:pos="4320"/>
        <w:tab w:val="right" w:pos="8640"/>
      </w:tabs>
      <w:rPr>
        <w:sz w:val="20"/>
        <w:szCs w:val="20"/>
        <w:lang w:eastAsia="ar-SA"/>
      </w:rPr>
    </w:pPr>
  </w:p>
  <w:p w14:paraId="721379D8" w14:textId="77777777" w:rsidR="008E13D0" w:rsidRPr="004D04C1" w:rsidRDefault="008E13D0" w:rsidP="004D04C1">
    <w:pPr>
      <w:tabs>
        <w:tab w:val="center" w:pos="4320"/>
        <w:tab w:val="right" w:pos="8640"/>
      </w:tabs>
      <w:jc w:val="center"/>
      <w:rPr>
        <w:sz w:val="24"/>
        <w:szCs w:val="24"/>
        <w:lang w:eastAsia="ar-SA"/>
      </w:rPr>
    </w:pPr>
    <w:r w:rsidRPr="004D04C1">
      <w:rPr>
        <w:sz w:val="24"/>
        <w:szCs w:val="24"/>
        <w:lang w:eastAsia="ar-SA"/>
      </w:rPr>
      <w:t>ЈП „Електропривреда Србије“ Београд</w:t>
    </w:r>
  </w:p>
  <w:p w14:paraId="70363DDD" w14:textId="77777777" w:rsidR="008E13D0" w:rsidRPr="004D04C1" w:rsidRDefault="008E13D0" w:rsidP="004D04C1">
    <w:pPr>
      <w:tabs>
        <w:tab w:val="center" w:pos="4320"/>
        <w:tab w:val="right" w:pos="8640"/>
      </w:tabs>
      <w:jc w:val="center"/>
      <w:rPr>
        <w:sz w:val="24"/>
        <w:szCs w:val="24"/>
        <w:lang w:eastAsia="ar-SA"/>
      </w:rPr>
    </w:pPr>
    <w:r w:rsidRPr="004D04C1">
      <w:rPr>
        <w:sz w:val="24"/>
        <w:szCs w:val="24"/>
        <w:lang w:eastAsia="ar-SA"/>
      </w:rPr>
      <w:t>Конкурсна документација ЈN 4000/0</w:t>
    </w:r>
    <w:r w:rsidRPr="004D04C1">
      <w:rPr>
        <w:sz w:val="24"/>
        <w:szCs w:val="24"/>
        <w:lang w:val="sr-Latn-RS" w:eastAsia="ar-SA"/>
      </w:rPr>
      <w:t>235-2</w:t>
    </w:r>
    <w:r w:rsidRPr="004D04C1">
      <w:rPr>
        <w:sz w:val="24"/>
        <w:szCs w:val="24"/>
        <w:lang w:eastAsia="ar-SA"/>
      </w:rPr>
      <w:t>/2018</w:t>
    </w:r>
  </w:p>
  <w:p w14:paraId="29CC2977" w14:textId="079A66E2" w:rsidR="008E13D0" w:rsidRPr="00210557" w:rsidRDefault="008E13D0" w:rsidP="004D04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1FEAE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47675F"/>
    <w:multiLevelType w:val="hybridMultilevel"/>
    <w:tmpl w:val="14BE283C"/>
    <w:lvl w:ilvl="0" w:tplc="241A0001">
      <w:start w:val="1"/>
      <w:numFmt w:val="bullet"/>
      <w:lvlText w:val=""/>
      <w:lvlJc w:val="left"/>
      <w:pPr>
        <w:ind w:left="778" w:hanging="360"/>
      </w:pPr>
      <w:rPr>
        <w:rFonts w:ascii="Symbol" w:hAnsi="Symbol" w:hint="default"/>
      </w:rPr>
    </w:lvl>
    <w:lvl w:ilvl="1" w:tplc="241A0003" w:tentative="1">
      <w:start w:val="1"/>
      <w:numFmt w:val="bullet"/>
      <w:lvlText w:val="o"/>
      <w:lvlJc w:val="left"/>
      <w:pPr>
        <w:ind w:left="1498" w:hanging="360"/>
      </w:pPr>
      <w:rPr>
        <w:rFonts w:ascii="Courier New" w:hAnsi="Courier New" w:cs="Courier New" w:hint="default"/>
      </w:rPr>
    </w:lvl>
    <w:lvl w:ilvl="2" w:tplc="241A0005" w:tentative="1">
      <w:start w:val="1"/>
      <w:numFmt w:val="bullet"/>
      <w:lvlText w:val=""/>
      <w:lvlJc w:val="left"/>
      <w:pPr>
        <w:ind w:left="2218" w:hanging="360"/>
      </w:pPr>
      <w:rPr>
        <w:rFonts w:ascii="Wingdings" w:hAnsi="Wingdings" w:hint="default"/>
      </w:rPr>
    </w:lvl>
    <w:lvl w:ilvl="3" w:tplc="241A0001" w:tentative="1">
      <w:start w:val="1"/>
      <w:numFmt w:val="bullet"/>
      <w:lvlText w:val=""/>
      <w:lvlJc w:val="left"/>
      <w:pPr>
        <w:ind w:left="2938" w:hanging="360"/>
      </w:pPr>
      <w:rPr>
        <w:rFonts w:ascii="Symbol" w:hAnsi="Symbol" w:hint="default"/>
      </w:rPr>
    </w:lvl>
    <w:lvl w:ilvl="4" w:tplc="241A0003" w:tentative="1">
      <w:start w:val="1"/>
      <w:numFmt w:val="bullet"/>
      <w:lvlText w:val="o"/>
      <w:lvlJc w:val="left"/>
      <w:pPr>
        <w:ind w:left="3658" w:hanging="360"/>
      </w:pPr>
      <w:rPr>
        <w:rFonts w:ascii="Courier New" w:hAnsi="Courier New" w:cs="Courier New" w:hint="default"/>
      </w:rPr>
    </w:lvl>
    <w:lvl w:ilvl="5" w:tplc="241A0005" w:tentative="1">
      <w:start w:val="1"/>
      <w:numFmt w:val="bullet"/>
      <w:lvlText w:val=""/>
      <w:lvlJc w:val="left"/>
      <w:pPr>
        <w:ind w:left="4378" w:hanging="360"/>
      </w:pPr>
      <w:rPr>
        <w:rFonts w:ascii="Wingdings" w:hAnsi="Wingdings" w:hint="default"/>
      </w:rPr>
    </w:lvl>
    <w:lvl w:ilvl="6" w:tplc="241A0001" w:tentative="1">
      <w:start w:val="1"/>
      <w:numFmt w:val="bullet"/>
      <w:lvlText w:val=""/>
      <w:lvlJc w:val="left"/>
      <w:pPr>
        <w:ind w:left="5098" w:hanging="360"/>
      </w:pPr>
      <w:rPr>
        <w:rFonts w:ascii="Symbol" w:hAnsi="Symbol" w:hint="default"/>
      </w:rPr>
    </w:lvl>
    <w:lvl w:ilvl="7" w:tplc="241A0003" w:tentative="1">
      <w:start w:val="1"/>
      <w:numFmt w:val="bullet"/>
      <w:lvlText w:val="o"/>
      <w:lvlJc w:val="left"/>
      <w:pPr>
        <w:ind w:left="5818" w:hanging="360"/>
      </w:pPr>
      <w:rPr>
        <w:rFonts w:ascii="Courier New" w:hAnsi="Courier New" w:cs="Courier New" w:hint="default"/>
      </w:rPr>
    </w:lvl>
    <w:lvl w:ilvl="8" w:tplc="241A0005" w:tentative="1">
      <w:start w:val="1"/>
      <w:numFmt w:val="bullet"/>
      <w:lvlText w:val=""/>
      <w:lvlJc w:val="left"/>
      <w:pPr>
        <w:ind w:left="6538" w:hanging="360"/>
      </w:pPr>
      <w:rPr>
        <w:rFonts w:ascii="Wingdings" w:hAnsi="Wingdings" w:hint="default"/>
      </w:r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1E6077C1"/>
    <w:multiLevelType w:val="multilevel"/>
    <w:tmpl w:val="DE261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DEC66D5"/>
    <w:multiLevelType w:val="multilevel"/>
    <w:tmpl w:val="7424F6C8"/>
    <w:lvl w:ilvl="0">
      <w:start w:val="6"/>
      <w:numFmt w:val="decimal"/>
      <w:lvlText w:val="%1."/>
      <w:lvlJc w:val="left"/>
      <w:pPr>
        <w:ind w:left="720" w:hanging="360"/>
      </w:pPr>
      <w:rPr>
        <w:rFonts w:hint="default"/>
      </w:rPr>
    </w:lvl>
    <w:lvl w:ilvl="1">
      <w:start w:val="15"/>
      <w:numFmt w:val="decimal"/>
      <w:isLgl/>
      <w:lvlText w:val="%1.%2"/>
      <w:lvlJc w:val="left"/>
      <w:pPr>
        <w:ind w:left="1152" w:hanging="792"/>
      </w:pPr>
      <w:rPr>
        <w:rFonts w:hint="default"/>
        <w:b/>
      </w:rPr>
    </w:lvl>
    <w:lvl w:ilvl="2">
      <w:start w:val="2"/>
      <w:numFmt w:val="decimal"/>
      <w:isLgl/>
      <w:lvlText w:val="%1.%2.%3"/>
      <w:lvlJc w:val="left"/>
      <w:pPr>
        <w:ind w:left="1152" w:hanging="792"/>
      </w:pPr>
      <w:rPr>
        <w:rFonts w:hint="default"/>
        <w:b/>
      </w:rPr>
    </w:lvl>
    <w:lvl w:ilvl="3">
      <w:start w:val="1"/>
      <w:numFmt w:val="decimal"/>
      <w:isLgl/>
      <w:lvlText w:val="%1.%2.%3.%4"/>
      <w:lvlJc w:val="left"/>
      <w:pPr>
        <w:ind w:left="1152" w:hanging="792"/>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7C12496"/>
    <w:multiLevelType w:val="hybridMultilevel"/>
    <w:tmpl w:val="A7A4C93E"/>
    <w:lvl w:ilvl="0" w:tplc="E1D8D60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4BB7D42"/>
    <w:multiLevelType w:val="multilevel"/>
    <w:tmpl w:val="E758D0D2"/>
    <w:lvl w:ilvl="0">
      <w:start w:val="6"/>
      <w:numFmt w:val="decimal"/>
      <w:lvlText w:val="%1"/>
      <w:lvlJc w:val="left"/>
      <w:pPr>
        <w:ind w:left="360" w:hanging="360"/>
      </w:pPr>
      <w:rPr>
        <w:rFonts w:hint="default"/>
      </w:rPr>
    </w:lvl>
    <w:lvl w:ilvl="1">
      <w:start w:val="4"/>
      <w:numFmt w:val="decimal"/>
      <w:lvlText w:val="%1.%2"/>
      <w:lvlJc w:val="left"/>
      <w:pPr>
        <w:ind w:left="1070" w:hanging="360"/>
      </w:pPr>
      <w:rPr>
        <w:rFonts w:hint="default"/>
        <w:b/>
        <w:color w:val="auto"/>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D962C7"/>
    <w:multiLevelType w:val="multilevel"/>
    <w:tmpl w:val="E758D0D2"/>
    <w:lvl w:ilvl="0">
      <w:start w:val="6"/>
      <w:numFmt w:val="decimal"/>
      <w:lvlText w:val="%1"/>
      <w:lvlJc w:val="left"/>
      <w:pPr>
        <w:ind w:left="360" w:hanging="360"/>
      </w:pPr>
      <w:rPr>
        <w:rFonts w:hint="default"/>
      </w:rPr>
    </w:lvl>
    <w:lvl w:ilvl="1">
      <w:start w:val="4"/>
      <w:numFmt w:val="decimal"/>
      <w:lvlText w:val="%1.%2"/>
      <w:lvlJc w:val="left"/>
      <w:pPr>
        <w:ind w:left="1070" w:hanging="360"/>
      </w:pPr>
      <w:rPr>
        <w:rFonts w:hint="default"/>
        <w:b/>
        <w:color w:val="auto"/>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1D4DB0"/>
    <w:multiLevelType w:val="multilevel"/>
    <w:tmpl w:val="1DE2AD1A"/>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A9C6189"/>
    <w:multiLevelType w:val="multilevel"/>
    <w:tmpl w:val="047C4F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F6C793B"/>
    <w:multiLevelType w:val="hybridMultilevel"/>
    <w:tmpl w:val="BE041BE8"/>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62E49ED"/>
    <w:multiLevelType w:val="hybridMultilevel"/>
    <w:tmpl w:val="9CBA2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C62208C"/>
    <w:multiLevelType w:val="hybridMultilevel"/>
    <w:tmpl w:val="23DC2D70"/>
    <w:lvl w:ilvl="0" w:tplc="40B00A8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C687C26"/>
    <w:multiLevelType w:val="hybridMultilevel"/>
    <w:tmpl w:val="66EE36DC"/>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6"/>
  </w:num>
  <w:num w:numId="2">
    <w:abstractNumId w:val="63"/>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91"/>
  </w:num>
  <w:num w:numId="8">
    <w:abstractNumId w:val="71"/>
  </w:num>
  <w:num w:numId="9">
    <w:abstractNumId w:val="65"/>
  </w:num>
  <w:num w:numId="10">
    <w:abstractNumId w:val="59"/>
  </w:num>
  <w:num w:numId="11">
    <w:abstractNumId w:val="62"/>
  </w:num>
  <w:num w:numId="12">
    <w:abstractNumId w:val="83"/>
  </w:num>
  <w:num w:numId="13">
    <w:abstractNumId w:val="76"/>
  </w:num>
  <w:num w:numId="14">
    <w:abstractNumId w:val="0"/>
  </w:num>
  <w:num w:numId="1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3"/>
  </w:num>
  <w:num w:numId="20">
    <w:abstractNumId w:val="72"/>
  </w:num>
  <w:num w:numId="21">
    <w:abstractNumId w:val="66"/>
  </w:num>
  <w:num w:numId="22">
    <w:abstractNumId w:val="58"/>
  </w:num>
  <w:num w:numId="23">
    <w:abstractNumId w:val="78"/>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num>
  <w:num w:numId="25">
    <w:abstractNumId w:val="80"/>
  </w:num>
  <w:num w:numId="26">
    <w:abstractNumId w:val="54"/>
  </w:num>
  <w:num w:numId="27">
    <w:abstractNumId w:val="70"/>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num>
  <w:num w:numId="30">
    <w:abstractNumId w:val="90"/>
  </w:num>
  <w:num w:numId="31">
    <w:abstractNumId w:val="64"/>
  </w:num>
  <w:num w:numId="32">
    <w:abstractNumId w:val="92"/>
  </w:num>
  <w:num w:numId="33">
    <w:abstractNumId w:val="50"/>
  </w:num>
  <w:num w:numId="34">
    <w:abstractNumId w:val="51"/>
  </w:num>
  <w:num w:numId="35">
    <w:abstractNumId w:val="74"/>
  </w:num>
  <w:num w:numId="36">
    <w:abstractNumId w:val="92"/>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AF"/>
    <w:rsid w:val="0000063E"/>
    <w:rsid w:val="000006F6"/>
    <w:rsid w:val="00000822"/>
    <w:rsid w:val="0000099A"/>
    <w:rsid w:val="00001095"/>
    <w:rsid w:val="00001713"/>
    <w:rsid w:val="00001727"/>
    <w:rsid w:val="000020FD"/>
    <w:rsid w:val="000024F4"/>
    <w:rsid w:val="00002690"/>
    <w:rsid w:val="00003023"/>
    <w:rsid w:val="000035F7"/>
    <w:rsid w:val="000042FE"/>
    <w:rsid w:val="00004475"/>
    <w:rsid w:val="0000496D"/>
    <w:rsid w:val="0000538C"/>
    <w:rsid w:val="00005800"/>
    <w:rsid w:val="00005C53"/>
    <w:rsid w:val="00005D85"/>
    <w:rsid w:val="00005ECE"/>
    <w:rsid w:val="00006E35"/>
    <w:rsid w:val="000071E7"/>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01C"/>
    <w:rsid w:val="0001466B"/>
    <w:rsid w:val="00014750"/>
    <w:rsid w:val="00014F46"/>
    <w:rsid w:val="0001542F"/>
    <w:rsid w:val="00015894"/>
    <w:rsid w:val="00015D88"/>
    <w:rsid w:val="00015E2F"/>
    <w:rsid w:val="00015E7C"/>
    <w:rsid w:val="00016409"/>
    <w:rsid w:val="000167FC"/>
    <w:rsid w:val="000170DE"/>
    <w:rsid w:val="00017C93"/>
    <w:rsid w:val="00017F00"/>
    <w:rsid w:val="00020136"/>
    <w:rsid w:val="000203EF"/>
    <w:rsid w:val="000204C6"/>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D6"/>
    <w:rsid w:val="00023308"/>
    <w:rsid w:val="0002357D"/>
    <w:rsid w:val="00023BFF"/>
    <w:rsid w:val="00023D09"/>
    <w:rsid w:val="0002512F"/>
    <w:rsid w:val="00025304"/>
    <w:rsid w:val="00025ABF"/>
    <w:rsid w:val="00025B97"/>
    <w:rsid w:val="00025E34"/>
    <w:rsid w:val="00025EC5"/>
    <w:rsid w:val="00026036"/>
    <w:rsid w:val="000261C8"/>
    <w:rsid w:val="00026444"/>
    <w:rsid w:val="00026621"/>
    <w:rsid w:val="000267C3"/>
    <w:rsid w:val="00026F45"/>
    <w:rsid w:val="00027418"/>
    <w:rsid w:val="0002750F"/>
    <w:rsid w:val="00027F81"/>
    <w:rsid w:val="00030086"/>
    <w:rsid w:val="000303E2"/>
    <w:rsid w:val="00030591"/>
    <w:rsid w:val="00030B9D"/>
    <w:rsid w:val="0003103E"/>
    <w:rsid w:val="0003169E"/>
    <w:rsid w:val="000317BA"/>
    <w:rsid w:val="00031E71"/>
    <w:rsid w:val="00032272"/>
    <w:rsid w:val="00032B7E"/>
    <w:rsid w:val="00032C65"/>
    <w:rsid w:val="00032DA7"/>
    <w:rsid w:val="0003302D"/>
    <w:rsid w:val="00033D74"/>
    <w:rsid w:val="00034535"/>
    <w:rsid w:val="00034580"/>
    <w:rsid w:val="0003493C"/>
    <w:rsid w:val="00034E4F"/>
    <w:rsid w:val="00034FFF"/>
    <w:rsid w:val="00035379"/>
    <w:rsid w:val="0003588D"/>
    <w:rsid w:val="000359EE"/>
    <w:rsid w:val="00035C04"/>
    <w:rsid w:val="00036222"/>
    <w:rsid w:val="000364AD"/>
    <w:rsid w:val="000365C7"/>
    <w:rsid w:val="00036776"/>
    <w:rsid w:val="00036BDD"/>
    <w:rsid w:val="0003771A"/>
    <w:rsid w:val="000377EA"/>
    <w:rsid w:val="00037B82"/>
    <w:rsid w:val="00037E5A"/>
    <w:rsid w:val="00041105"/>
    <w:rsid w:val="00041B26"/>
    <w:rsid w:val="00041CE5"/>
    <w:rsid w:val="00041D7D"/>
    <w:rsid w:val="00041FE3"/>
    <w:rsid w:val="000420FF"/>
    <w:rsid w:val="00042335"/>
    <w:rsid w:val="000426A6"/>
    <w:rsid w:val="000426C9"/>
    <w:rsid w:val="00042846"/>
    <w:rsid w:val="00042AB1"/>
    <w:rsid w:val="00042C8E"/>
    <w:rsid w:val="00042D8E"/>
    <w:rsid w:val="0004327C"/>
    <w:rsid w:val="00043B23"/>
    <w:rsid w:val="00043C87"/>
    <w:rsid w:val="00043D31"/>
    <w:rsid w:val="000440B1"/>
    <w:rsid w:val="00044484"/>
    <w:rsid w:val="00044A8E"/>
    <w:rsid w:val="000455D2"/>
    <w:rsid w:val="00045BD2"/>
    <w:rsid w:val="00045FB6"/>
    <w:rsid w:val="00046BC7"/>
    <w:rsid w:val="00046BE9"/>
    <w:rsid w:val="00046D24"/>
    <w:rsid w:val="00046DA8"/>
    <w:rsid w:val="00046F29"/>
    <w:rsid w:val="00046FA0"/>
    <w:rsid w:val="0004735E"/>
    <w:rsid w:val="000476D9"/>
    <w:rsid w:val="0004799D"/>
    <w:rsid w:val="0005083D"/>
    <w:rsid w:val="00050CD6"/>
    <w:rsid w:val="00050FBE"/>
    <w:rsid w:val="0005127F"/>
    <w:rsid w:val="00051432"/>
    <w:rsid w:val="00051B4A"/>
    <w:rsid w:val="00052B06"/>
    <w:rsid w:val="00052CB8"/>
    <w:rsid w:val="00052DAB"/>
    <w:rsid w:val="00052DCF"/>
    <w:rsid w:val="00052F72"/>
    <w:rsid w:val="0005316D"/>
    <w:rsid w:val="000532AB"/>
    <w:rsid w:val="000533E6"/>
    <w:rsid w:val="00053796"/>
    <w:rsid w:val="00053D87"/>
    <w:rsid w:val="00053E33"/>
    <w:rsid w:val="00055239"/>
    <w:rsid w:val="000554F7"/>
    <w:rsid w:val="000556DA"/>
    <w:rsid w:val="00055834"/>
    <w:rsid w:val="00056C77"/>
    <w:rsid w:val="00057092"/>
    <w:rsid w:val="000577BC"/>
    <w:rsid w:val="00057E3F"/>
    <w:rsid w:val="00057F61"/>
    <w:rsid w:val="0006051E"/>
    <w:rsid w:val="000609A8"/>
    <w:rsid w:val="00060DAC"/>
    <w:rsid w:val="0006139C"/>
    <w:rsid w:val="000613C3"/>
    <w:rsid w:val="00061507"/>
    <w:rsid w:val="000615FC"/>
    <w:rsid w:val="000616A5"/>
    <w:rsid w:val="000616FA"/>
    <w:rsid w:val="00061902"/>
    <w:rsid w:val="00061F18"/>
    <w:rsid w:val="00062080"/>
    <w:rsid w:val="0006233D"/>
    <w:rsid w:val="00062432"/>
    <w:rsid w:val="0006264F"/>
    <w:rsid w:val="000628D0"/>
    <w:rsid w:val="00062C44"/>
    <w:rsid w:val="00062E62"/>
    <w:rsid w:val="00062FA8"/>
    <w:rsid w:val="0006395F"/>
    <w:rsid w:val="00063C21"/>
    <w:rsid w:val="00063C5D"/>
    <w:rsid w:val="00063D1A"/>
    <w:rsid w:val="00063F0B"/>
    <w:rsid w:val="00063F3D"/>
    <w:rsid w:val="000641BD"/>
    <w:rsid w:val="0006437F"/>
    <w:rsid w:val="00064803"/>
    <w:rsid w:val="000648A2"/>
    <w:rsid w:val="00065071"/>
    <w:rsid w:val="0006514D"/>
    <w:rsid w:val="00065368"/>
    <w:rsid w:val="00065849"/>
    <w:rsid w:val="00065DE7"/>
    <w:rsid w:val="000661B1"/>
    <w:rsid w:val="000663EE"/>
    <w:rsid w:val="00066E57"/>
    <w:rsid w:val="0006783E"/>
    <w:rsid w:val="00067DF5"/>
    <w:rsid w:val="00070234"/>
    <w:rsid w:val="00070240"/>
    <w:rsid w:val="000706CF"/>
    <w:rsid w:val="000706E1"/>
    <w:rsid w:val="00071018"/>
    <w:rsid w:val="00071074"/>
    <w:rsid w:val="000711DD"/>
    <w:rsid w:val="000718B1"/>
    <w:rsid w:val="000726B5"/>
    <w:rsid w:val="00072ABE"/>
    <w:rsid w:val="00072F86"/>
    <w:rsid w:val="00073409"/>
    <w:rsid w:val="00073D60"/>
    <w:rsid w:val="00073EC5"/>
    <w:rsid w:val="0007456F"/>
    <w:rsid w:val="000746B2"/>
    <w:rsid w:val="000754B9"/>
    <w:rsid w:val="00075F5B"/>
    <w:rsid w:val="0007605E"/>
    <w:rsid w:val="0007608E"/>
    <w:rsid w:val="000760C0"/>
    <w:rsid w:val="000765D5"/>
    <w:rsid w:val="00076DAD"/>
    <w:rsid w:val="0007717A"/>
    <w:rsid w:val="0007750C"/>
    <w:rsid w:val="00077746"/>
    <w:rsid w:val="00077978"/>
    <w:rsid w:val="00077A64"/>
    <w:rsid w:val="00077AC7"/>
    <w:rsid w:val="00077BE9"/>
    <w:rsid w:val="00077DE3"/>
    <w:rsid w:val="00080314"/>
    <w:rsid w:val="00080647"/>
    <w:rsid w:val="0008076F"/>
    <w:rsid w:val="00080E72"/>
    <w:rsid w:val="00080EA3"/>
    <w:rsid w:val="00081070"/>
    <w:rsid w:val="00081770"/>
    <w:rsid w:val="00081E22"/>
    <w:rsid w:val="00081FE5"/>
    <w:rsid w:val="00082081"/>
    <w:rsid w:val="0008225F"/>
    <w:rsid w:val="0008265D"/>
    <w:rsid w:val="000826A8"/>
    <w:rsid w:val="00082792"/>
    <w:rsid w:val="0008290D"/>
    <w:rsid w:val="00082EB6"/>
    <w:rsid w:val="000832E3"/>
    <w:rsid w:val="000837B5"/>
    <w:rsid w:val="00083A98"/>
    <w:rsid w:val="0008446C"/>
    <w:rsid w:val="00084C7E"/>
    <w:rsid w:val="00084DD1"/>
    <w:rsid w:val="00085036"/>
    <w:rsid w:val="00085380"/>
    <w:rsid w:val="00085745"/>
    <w:rsid w:val="00085788"/>
    <w:rsid w:val="00085D97"/>
    <w:rsid w:val="00085E88"/>
    <w:rsid w:val="00086EED"/>
    <w:rsid w:val="00086F03"/>
    <w:rsid w:val="0008707A"/>
    <w:rsid w:val="000870AF"/>
    <w:rsid w:val="0008737F"/>
    <w:rsid w:val="000875AB"/>
    <w:rsid w:val="00087C93"/>
    <w:rsid w:val="00087D31"/>
    <w:rsid w:val="00090246"/>
    <w:rsid w:val="00090362"/>
    <w:rsid w:val="000905C6"/>
    <w:rsid w:val="00090648"/>
    <w:rsid w:val="00090A5C"/>
    <w:rsid w:val="00090DF6"/>
    <w:rsid w:val="000912C2"/>
    <w:rsid w:val="00091388"/>
    <w:rsid w:val="000917DD"/>
    <w:rsid w:val="00091A2F"/>
    <w:rsid w:val="00091BB0"/>
    <w:rsid w:val="0009245D"/>
    <w:rsid w:val="0009251A"/>
    <w:rsid w:val="000927C9"/>
    <w:rsid w:val="0009289B"/>
    <w:rsid w:val="00092A5F"/>
    <w:rsid w:val="0009315D"/>
    <w:rsid w:val="00093300"/>
    <w:rsid w:val="000934CF"/>
    <w:rsid w:val="00093AA8"/>
    <w:rsid w:val="0009423C"/>
    <w:rsid w:val="0009435A"/>
    <w:rsid w:val="00094481"/>
    <w:rsid w:val="000949B0"/>
    <w:rsid w:val="00094B62"/>
    <w:rsid w:val="00094C1B"/>
    <w:rsid w:val="00094E6C"/>
    <w:rsid w:val="00095407"/>
    <w:rsid w:val="00095531"/>
    <w:rsid w:val="00095668"/>
    <w:rsid w:val="0009572C"/>
    <w:rsid w:val="0009582C"/>
    <w:rsid w:val="00095F48"/>
    <w:rsid w:val="00095F7C"/>
    <w:rsid w:val="000961F7"/>
    <w:rsid w:val="0009627F"/>
    <w:rsid w:val="0009667E"/>
    <w:rsid w:val="000968C0"/>
    <w:rsid w:val="00096AED"/>
    <w:rsid w:val="00096BD0"/>
    <w:rsid w:val="00097294"/>
    <w:rsid w:val="00097FA2"/>
    <w:rsid w:val="000A070F"/>
    <w:rsid w:val="000A0720"/>
    <w:rsid w:val="000A0C6A"/>
    <w:rsid w:val="000A0D95"/>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A92"/>
    <w:rsid w:val="000A6F54"/>
    <w:rsid w:val="000A6FB8"/>
    <w:rsid w:val="000A70B6"/>
    <w:rsid w:val="000A70B7"/>
    <w:rsid w:val="000A71FF"/>
    <w:rsid w:val="000A7203"/>
    <w:rsid w:val="000A760B"/>
    <w:rsid w:val="000A7725"/>
    <w:rsid w:val="000A7A41"/>
    <w:rsid w:val="000A7CFA"/>
    <w:rsid w:val="000B0206"/>
    <w:rsid w:val="000B02D2"/>
    <w:rsid w:val="000B057D"/>
    <w:rsid w:val="000B0BB9"/>
    <w:rsid w:val="000B0E5B"/>
    <w:rsid w:val="000B105E"/>
    <w:rsid w:val="000B13F7"/>
    <w:rsid w:val="000B18FA"/>
    <w:rsid w:val="000B1C19"/>
    <w:rsid w:val="000B1C47"/>
    <w:rsid w:val="000B1CF8"/>
    <w:rsid w:val="000B1DA4"/>
    <w:rsid w:val="000B1F37"/>
    <w:rsid w:val="000B1FA7"/>
    <w:rsid w:val="000B2066"/>
    <w:rsid w:val="000B217E"/>
    <w:rsid w:val="000B225C"/>
    <w:rsid w:val="000B3387"/>
    <w:rsid w:val="000B420C"/>
    <w:rsid w:val="000B4512"/>
    <w:rsid w:val="000B4588"/>
    <w:rsid w:val="000B45FD"/>
    <w:rsid w:val="000B47D8"/>
    <w:rsid w:val="000B4842"/>
    <w:rsid w:val="000B4859"/>
    <w:rsid w:val="000B486E"/>
    <w:rsid w:val="000B48E3"/>
    <w:rsid w:val="000B4905"/>
    <w:rsid w:val="000B4CCC"/>
    <w:rsid w:val="000B4D6F"/>
    <w:rsid w:val="000B58E8"/>
    <w:rsid w:val="000B59E2"/>
    <w:rsid w:val="000B59EB"/>
    <w:rsid w:val="000B5F30"/>
    <w:rsid w:val="000B67DA"/>
    <w:rsid w:val="000B6C6F"/>
    <w:rsid w:val="000B6E4A"/>
    <w:rsid w:val="000B6ED1"/>
    <w:rsid w:val="000B711D"/>
    <w:rsid w:val="000B722D"/>
    <w:rsid w:val="000B7943"/>
    <w:rsid w:val="000B7A06"/>
    <w:rsid w:val="000C0476"/>
    <w:rsid w:val="000C0611"/>
    <w:rsid w:val="000C084E"/>
    <w:rsid w:val="000C0DF3"/>
    <w:rsid w:val="000C0EF1"/>
    <w:rsid w:val="000C11FE"/>
    <w:rsid w:val="000C13F9"/>
    <w:rsid w:val="000C1516"/>
    <w:rsid w:val="000C1A46"/>
    <w:rsid w:val="000C2083"/>
    <w:rsid w:val="000C2283"/>
    <w:rsid w:val="000C24C5"/>
    <w:rsid w:val="000C259B"/>
    <w:rsid w:val="000C28FA"/>
    <w:rsid w:val="000C2D52"/>
    <w:rsid w:val="000C3167"/>
    <w:rsid w:val="000C3B2D"/>
    <w:rsid w:val="000C3B49"/>
    <w:rsid w:val="000C3B64"/>
    <w:rsid w:val="000C4021"/>
    <w:rsid w:val="000C50A0"/>
    <w:rsid w:val="000C52FC"/>
    <w:rsid w:val="000C5468"/>
    <w:rsid w:val="000C547B"/>
    <w:rsid w:val="000C562B"/>
    <w:rsid w:val="000C5731"/>
    <w:rsid w:val="000C5D43"/>
    <w:rsid w:val="000C6789"/>
    <w:rsid w:val="000C67B2"/>
    <w:rsid w:val="000C7024"/>
    <w:rsid w:val="000C730C"/>
    <w:rsid w:val="000C7B91"/>
    <w:rsid w:val="000C7BB7"/>
    <w:rsid w:val="000D003F"/>
    <w:rsid w:val="000D02E0"/>
    <w:rsid w:val="000D0BFB"/>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7DB"/>
    <w:rsid w:val="000D7B65"/>
    <w:rsid w:val="000E0014"/>
    <w:rsid w:val="000E04C2"/>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277"/>
    <w:rsid w:val="000E43B9"/>
    <w:rsid w:val="000E4657"/>
    <w:rsid w:val="000E4CA1"/>
    <w:rsid w:val="000E4D87"/>
    <w:rsid w:val="000E4F91"/>
    <w:rsid w:val="000E5186"/>
    <w:rsid w:val="000E5308"/>
    <w:rsid w:val="000E5886"/>
    <w:rsid w:val="000E5999"/>
    <w:rsid w:val="000E5D83"/>
    <w:rsid w:val="000E5E8B"/>
    <w:rsid w:val="000E6103"/>
    <w:rsid w:val="000E62CC"/>
    <w:rsid w:val="000E636D"/>
    <w:rsid w:val="000E64E3"/>
    <w:rsid w:val="000E6A72"/>
    <w:rsid w:val="000E6E77"/>
    <w:rsid w:val="000E6FE3"/>
    <w:rsid w:val="000E73E6"/>
    <w:rsid w:val="000E75A0"/>
    <w:rsid w:val="000F01C1"/>
    <w:rsid w:val="000F0256"/>
    <w:rsid w:val="000F071C"/>
    <w:rsid w:val="000F0C38"/>
    <w:rsid w:val="000F162B"/>
    <w:rsid w:val="000F1885"/>
    <w:rsid w:val="000F191C"/>
    <w:rsid w:val="000F1D3E"/>
    <w:rsid w:val="000F1D75"/>
    <w:rsid w:val="000F1F11"/>
    <w:rsid w:val="000F298E"/>
    <w:rsid w:val="000F2A7A"/>
    <w:rsid w:val="000F2D1D"/>
    <w:rsid w:val="000F2E0C"/>
    <w:rsid w:val="000F30CB"/>
    <w:rsid w:val="000F3138"/>
    <w:rsid w:val="000F33C3"/>
    <w:rsid w:val="000F364F"/>
    <w:rsid w:val="000F36A0"/>
    <w:rsid w:val="000F3CCF"/>
    <w:rsid w:val="000F4109"/>
    <w:rsid w:val="000F4348"/>
    <w:rsid w:val="000F458B"/>
    <w:rsid w:val="000F4610"/>
    <w:rsid w:val="000F48FD"/>
    <w:rsid w:val="000F5222"/>
    <w:rsid w:val="000F53AA"/>
    <w:rsid w:val="000F57ED"/>
    <w:rsid w:val="000F59DB"/>
    <w:rsid w:val="000F6133"/>
    <w:rsid w:val="000F6421"/>
    <w:rsid w:val="000F683D"/>
    <w:rsid w:val="000F6D51"/>
    <w:rsid w:val="000F6EA8"/>
    <w:rsid w:val="000F7272"/>
    <w:rsid w:val="000F772F"/>
    <w:rsid w:val="000F79CB"/>
    <w:rsid w:val="00100252"/>
    <w:rsid w:val="00100406"/>
    <w:rsid w:val="00100827"/>
    <w:rsid w:val="00100F41"/>
    <w:rsid w:val="001010C7"/>
    <w:rsid w:val="00101220"/>
    <w:rsid w:val="00101B4E"/>
    <w:rsid w:val="00102340"/>
    <w:rsid w:val="001029A5"/>
    <w:rsid w:val="00102AC1"/>
    <w:rsid w:val="00102B6A"/>
    <w:rsid w:val="00102F65"/>
    <w:rsid w:val="001035B7"/>
    <w:rsid w:val="00103735"/>
    <w:rsid w:val="00103CC9"/>
    <w:rsid w:val="00103CE2"/>
    <w:rsid w:val="00103DD9"/>
    <w:rsid w:val="00103E5D"/>
    <w:rsid w:val="00103F71"/>
    <w:rsid w:val="001040F2"/>
    <w:rsid w:val="001047F0"/>
    <w:rsid w:val="00104B87"/>
    <w:rsid w:val="00104FAA"/>
    <w:rsid w:val="00105121"/>
    <w:rsid w:val="001054E1"/>
    <w:rsid w:val="001056CC"/>
    <w:rsid w:val="00105700"/>
    <w:rsid w:val="0010570A"/>
    <w:rsid w:val="00105A35"/>
    <w:rsid w:val="001066B6"/>
    <w:rsid w:val="0010671F"/>
    <w:rsid w:val="0010683B"/>
    <w:rsid w:val="00107098"/>
    <w:rsid w:val="001070C7"/>
    <w:rsid w:val="0010773D"/>
    <w:rsid w:val="00107774"/>
    <w:rsid w:val="00107817"/>
    <w:rsid w:val="001079D8"/>
    <w:rsid w:val="00107CB3"/>
    <w:rsid w:val="00110014"/>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DBC"/>
    <w:rsid w:val="001161CF"/>
    <w:rsid w:val="001162D0"/>
    <w:rsid w:val="00116570"/>
    <w:rsid w:val="001168C1"/>
    <w:rsid w:val="00116C7A"/>
    <w:rsid w:val="00117B2E"/>
    <w:rsid w:val="00117C4F"/>
    <w:rsid w:val="00117C72"/>
    <w:rsid w:val="00120CEF"/>
    <w:rsid w:val="00120FCC"/>
    <w:rsid w:val="0012159F"/>
    <w:rsid w:val="00121732"/>
    <w:rsid w:val="00121A3B"/>
    <w:rsid w:val="00121BA9"/>
    <w:rsid w:val="00121F0A"/>
    <w:rsid w:val="001220FA"/>
    <w:rsid w:val="0012222E"/>
    <w:rsid w:val="001224E7"/>
    <w:rsid w:val="001227A3"/>
    <w:rsid w:val="001229BC"/>
    <w:rsid w:val="00122CAF"/>
    <w:rsid w:val="00122D69"/>
    <w:rsid w:val="00122F20"/>
    <w:rsid w:val="001232EA"/>
    <w:rsid w:val="001235B2"/>
    <w:rsid w:val="00123718"/>
    <w:rsid w:val="00123BC5"/>
    <w:rsid w:val="001243C5"/>
    <w:rsid w:val="001252A3"/>
    <w:rsid w:val="0012591A"/>
    <w:rsid w:val="0012595E"/>
    <w:rsid w:val="001259A0"/>
    <w:rsid w:val="00125B55"/>
    <w:rsid w:val="0012670D"/>
    <w:rsid w:val="0012672D"/>
    <w:rsid w:val="001268D2"/>
    <w:rsid w:val="00126981"/>
    <w:rsid w:val="00126D35"/>
    <w:rsid w:val="00126E58"/>
    <w:rsid w:val="00127101"/>
    <w:rsid w:val="00127295"/>
    <w:rsid w:val="00127BB9"/>
    <w:rsid w:val="00127FB9"/>
    <w:rsid w:val="001301EA"/>
    <w:rsid w:val="0013047A"/>
    <w:rsid w:val="00130595"/>
    <w:rsid w:val="00130633"/>
    <w:rsid w:val="00130A88"/>
    <w:rsid w:val="00130FD9"/>
    <w:rsid w:val="0013155E"/>
    <w:rsid w:val="0013191B"/>
    <w:rsid w:val="001320F3"/>
    <w:rsid w:val="00132368"/>
    <w:rsid w:val="0013255B"/>
    <w:rsid w:val="001329FE"/>
    <w:rsid w:val="00132A42"/>
    <w:rsid w:val="00132E59"/>
    <w:rsid w:val="0013335F"/>
    <w:rsid w:val="00133597"/>
    <w:rsid w:val="0013363D"/>
    <w:rsid w:val="00133780"/>
    <w:rsid w:val="0013390A"/>
    <w:rsid w:val="001339A0"/>
    <w:rsid w:val="00133A6E"/>
    <w:rsid w:val="00133CB5"/>
    <w:rsid w:val="00133D15"/>
    <w:rsid w:val="00133DB1"/>
    <w:rsid w:val="00133FA4"/>
    <w:rsid w:val="001342BB"/>
    <w:rsid w:val="00134400"/>
    <w:rsid w:val="00134A61"/>
    <w:rsid w:val="00134C14"/>
    <w:rsid w:val="00134D46"/>
    <w:rsid w:val="001350CE"/>
    <w:rsid w:val="0013517D"/>
    <w:rsid w:val="001352E0"/>
    <w:rsid w:val="001353CD"/>
    <w:rsid w:val="001353DA"/>
    <w:rsid w:val="0013566D"/>
    <w:rsid w:val="0013579A"/>
    <w:rsid w:val="00136310"/>
    <w:rsid w:val="001364AE"/>
    <w:rsid w:val="001364B9"/>
    <w:rsid w:val="001367CE"/>
    <w:rsid w:val="00136ED7"/>
    <w:rsid w:val="001370C5"/>
    <w:rsid w:val="00137422"/>
    <w:rsid w:val="001374C4"/>
    <w:rsid w:val="00137540"/>
    <w:rsid w:val="00137B56"/>
    <w:rsid w:val="00137DF3"/>
    <w:rsid w:val="001405B1"/>
    <w:rsid w:val="00140694"/>
    <w:rsid w:val="00140A72"/>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0E7"/>
    <w:rsid w:val="00145502"/>
    <w:rsid w:val="001455A4"/>
    <w:rsid w:val="001458BF"/>
    <w:rsid w:val="001460FE"/>
    <w:rsid w:val="00146266"/>
    <w:rsid w:val="0014630F"/>
    <w:rsid w:val="001463A3"/>
    <w:rsid w:val="0014649A"/>
    <w:rsid w:val="001465C5"/>
    <w:rsid w:val="00146A66"/>
    <w:rsid w:val="00146C4C"/>
    <w:rsid w:val="00146EB1"/>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03D"/>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E6"/>
    <w:rsid w:val="001620BD"/>
    <w:rsid w:val="00162A6D"/>
    <w:rsid w:val="00162B82"/>
    <w:rsid w:val="00162C5E"/>
    <w:rsid w:val="001639C5"/>
    <w:rsid w:val="00164411"/>
    <w:rsid w:val="00164470"/>
    <w:rsid w:val="001644F1"/>
    <w:rsid w:val="001648B2"/>
    <w:rsid w:val="001651DE"/>
    <w:rsid w:val="00165568"/>
    <w:rsid w:val="0016626F"/>
    <w:rsid w:val="00166649"/>
    <w:rsid w:val="00166795"/>
    <w:rsid w:val="00166895"/>
    <w:rsid w:val="00166B2E"/>
    <w:rsid w:val="001671CA"/>
    <w:rsid w:val="00167255"/>
    <w:rsid w:val="001676E7"/>
    <w:rsid w:val="00167882"/>
    <w:rsid w:val="001703C6"/>
    <w:rsid w:val="0017050C"/>
    <w:rsid w:val="001707F9"/>
    <w:rsid w:val="0017081A"/>
    <w:rsid w:val="00170832"/>
    <w:rsid w:val="00170897"/>
    <w:rsid w:val="00170A0C"/>
    <w:rsid w:val="00170AA3"/>
    <w:rsid w:val="00170B21"/>
    <w:rsid w:val="00170BE8"/>
    <w:rsid w:val="00170CE4"/>
    <w:rsid w:val="00171604"/>
    <w:rsid w:val="00171CFA"/>
    <w:rsid w:val="00172BF2"/>
    <w:rsid w:val="00172DB6"/>
    <w:rsid w:val="001732B3"/>
    <w:rsid w:val="001732B9"/>
    <w:rsid w:val="00173465"/>
    <w:rsid w:val="00173565"/>
    <w:rsid w:val="00173612"/>
    <w:rsid w:val="00173637"/>
    <w:rsid w:val="00173CD8"/>
    <w:rsid w:val="00173D1D"/>
    <w:rsid w:val="00173DCE"/>
    <w:rsid w:val="001743E1"/>
    <w:rsid w:val="001744CC"/>
    <w:rsid w:val="001748A0"/>
    <w:rsid w:val="00174F50"/>
    <w:rsid w:val="0017554C"/>
    <w:rsid w:val="0017562D"/>
    <w:rsid w:val="00175774"/>
    <w:rsid w:val="0017585E"/>
    <w:rsid w:val="00175BA0"/>
    <w:rsid w:val="00175C8C"/>
    <w:rsid w:val="001760E9"/>
    <w:rsid w:val="0017669B"/>
    <w:rsid w:val="00176914"/>
    <w:rsid w:val="00176AD9"/>
    <w:rsid w:val="00176E06"/>
    <w:rsid w:val="00176FF7"/>
    <w:rsid w:val="0017727A"/>
    <w:rsid w:val="00177669"/>
    <w:rsid w:val="001779B9"/>
    <w:rsid w:val="00177A9A"/>
    <w:rsid w:val="00177CD2"/>
    <w:rsid w:val="00177EAE"/>
    <w:rsid w:val="00177EBF"/>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11A"/>
    <w:rsid w:val="00184258"/>
    <w:rsid w:val="00184439"/>
    <w:rsid w:val="0018447A"/>
    <w:rsid w:val="00184BBB"/>
    <w:rsid w:val="00184C9D"/>
    <w:rsid w:val="00184F43"/>
    <w:rsid w:val="0018523E"/>
    <w:rsid w:val="001853E1"/>
    <w:rsid w:val="00185747"/>
    <w:rsid w:val="0018582C"/>
    <w:rsid w:val="0018612E"/>
    <w:rsid w:val="00186174"/>
    <w:rsid w:val="001861CC"/>
    <w:rsid w:val="0018655D"/>
    <w:rsid w:val="00186AF9"/>
    <w:rsid w:val="00186B03"/>
    <w:rsid w:val="00186C27"/>
    <w:rsid w:val="00187A18"/>
    <w:rsid w:val="0019067D"/>
    <w:rsid w:val="00190ACE"/>
    <w:rsid w:val="00190D4A"/>
    <w:rsid w:val="00190EED"/>
    <w:rsid w:val="0019106B"/>
    <w:rsid w:val="00191706"/>
    <w:rsid w:val="001917F1"/>
    <w:rsid w:val="00191978"/>
    <w:rsid w:val="00191A6C"/>
    <w:rsid w:val="00191AA9"/>
    <w:rsid w:val="00191B87"/>
    <w:rsid w:val="00191C79"/>
    <w:rsid w:val="00191DBB"/>
    <w:rsid w:val="0019214D"/>
    <w:rsid w:val="00192224"/>
    <w:rsid w:val="00192230"/>
    <w:rsid w:val="00192727"/>
    <w:rsid w:val="00192B46"/>
    <w:rsid w:val="00192E7A"/>
    <w:rsid w:val="001930F3"/>
    <w:rsid w:val="0019387A"/>
    <w:rsid w:val="001938B6"/>
    <w:rsid w:val="00193ACF"/>
    <w:rsid w:val="00193C15"/>
    <w:rsid w:val="0019425A"/>
    <w:rsid w:val="001945D3"/>
    <w:rsid w:val="001945FA"/>
    <w:rsid w:val="00194716"/>
    <w:rsid w:val="001948C6"/>
    <w:rsid w:val="001948F8"/>
    <w:rsid w:val="00194903"/>
    <w:rsid w:val="00194C7D"/>
    <w:rsid w:val="001959B0"/>
    <w:rsid w:val="001959D0"/>
    <w:rsid w:val="00195D1F"/>
    <w:rsid w:val="00196151"/>
    <w:rsid w:val="00196726"/>
    <w:rsid w:val="00196727"/>
    <w:rsid w:val="00196D47"/>
    <w:rsid w:val="00197578"/>
    <w:rsid w:val="0019781E"/>
    <w:rsid w:val="001979B1"/>
    <w:rsid w:val="00197A8D"/>
    <w:rsid w:val="001A01DA"/>
    <w:rsid w:val="001A046B"/>
    <w:rsid w:val="001A0798"/>
    <w:rsid w:val="001A0BD5"/>
    <w:rsid w:val="001A14E3"/>
    <w:rsid w:val="001A1593"/>
    <w:rsid w:val="001A172A"/>
    <w:rsid w:val="001A180B"/>
    <w:rsid w:val="001A23A7"/>
    <w:rsid w:val="001A2760"/>
    <w:rsid w:val="001A287D"/>
    <w:rsid w:val="001A2A01"/>
    <w:rsid w:val="001A2F3C"/>
    <w:rsid w:val="001A2FA0"/>
    <w:rsid w:val="001A3616"/>
    <w:rsid w:val="001A375E"/>
    <w:rsid w:val="001A3E31"/>
    <w:rsid w:val="001A4190"/>
    <w:rsid w:val="001A41BC"/>
    <w:rsid w:val="001A45F7"/>
    <w:rsid w:val="001A45FC"/>
    <w:rsid w:val="001A51EF"/>
    <w:rsid w:val="001A5293"/>
    <w:rsid w:val="001A555D"/>
    <w:rsid w:val="001A56BF"/>
    <w:rsid w:val="001A5707"/>
    <w:rsid w:val="001A58BE"/>
    <w:rsid w:val="001A5971"/>
    <w:rsid w:val="001A5A84"/>
    <w:rsid w:val="001A5F0F"/>
    <w:rsid w:val="001A6457"/>
    <w:rsid w:val="001A659D"/>
    <w:rsid w:val="001A706C"/>
    <w:rsid w:val="001A72BF"/>
    <w:rsid w:val="001A7C5E"/>
    <w:rsid w:val="001A7FCA"/>
    <w:rsid w:val="001B0314"/>
    <w:rsid w:val="001B0370"/>
    <w:rsid w:val="001B048E"/>
    <w:rsid w:val="001B096F"/>
    <w:rsid w:val="001B0CC3"/>
    <w:rsid w:val="001B109C"/>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26E"/>
    <w:rsid w:val="001B45BF"/>
    <w:rsid w:val="001B4731"/>
    <w:rsid w:val="001B4A87"/>
    <w:rsid w:val="001B4A9C"/>
    <w:rsid w:val="001B60A2"/>
    <w:rsid w:val="001B61F1"/>
    <w:rsid w:val="001B6640"/>
    <w:rsid w:val="001B6BB1"/>
    <w:rsid w:val="001B6EAE"/>
    <w:rsid w:val="001B7703"/>
    <w:rsid w:val="001B7896"/>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03B"/>
    <w:rsid w:val="001C416A"/>
    <w:rsid w:val="001C45CF"/>
    <w:rsid w:val="001C473C"/>
    <w:rsid w:val="001C4AC7"/>
    <w:rsid w:val="001C4B47"/>
    <w:rsid w:val="001C5192"/>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C22"/>
    <w:rsid w:val="001C7F25"/>
    <w:rsid w:val="001D04CF"/>
    <w:rsid w:val="001D09B2"/>
    <w:rsid w:val="001D1027"/>
    <w:rsid w:val="001D1509"/>
    <w:rsid w:val="001D1EB2"/>
    <w:rsid w:val="001D2D56"/>
    <w:rsid w:val="001D307C"/>
    <w:rsid w:val="001D32F5"/>
    <w:rsid w:val="001D3A3B"/>
    <w:rsid w:val="001D3C3D"/>
    <w:rsid w:val="001D3C84"/>
    <w:rsid w:val="001D3DBD"/>
    <w:rsid w:val="001D4246"/>
    <w:rsid w:val="001D4DC7"/>
    <w:rsid w:val="001D4E60"/>
    <w:rsid w:val="001D5159"/>
    <w:rsid w:val="001D5233"/>
    <w:rsid w:val="001D5473"/>
    <w:rsid w:val="001D5729"/>
    <w:rsid w:val="001D61A1"/>
    <w:rsid w:val="001D61A2"/>
    <w:rsid w:val="001D66F4"/>
    <w:rsid w:val="001D6C0F"/>
    <w:rsid w:val="001D6FC6"/>
    <w:rsid w:val="001D7032"/>
    <w:rsid w:val="001D73FC"/>
    <w:rsid w:val="001D744E"/>
    <w:rsid w:val="001D752F"/>
    <w:rsid w:val="001D770B"/>
    <w:rsid w:val="001D789D"/>
    <w:rsid w:val="001E0154"/>
    <w:rsid w:val="001E0260"/>
    <w:rsid w:val="001E06AD"/>
    <w:rsid w:val="001E12BC"/>
    <w:rsid w:val="001E1402"/>
    <w:rsid w:val="001E1691"/>
    <w:rsid w:val="001E197A"/>
    <w:rsid w:val="001E1D8C"/>
    <w:rsid w:val="001E2223"/>
    <w:rsid w:val="001E2390"/>
    <w:rsid w:val="001E2449"/>
    <w:rsid w:val="001E2725"/>
    <w:rsid w:val="001E293E"/>
    <w:rsid w:val="001E2A4C"/>
    <w:rsid w:val="001E2C11"/>
    <w:rsid w:val="001E2E42"/>
    <w:rsid w:val="001E2F45"/>
    <w:rsid w:val="001E3201"/>
    <w:rsid w:val="001E336D"/>
    <w:rsid w:val="001E3436"/>
    <w:rsid w:val="001E358F"/>
    <w:rsid w:val="001E3AD6"/>
    <w:rsid w:val="001E3BAC"/>
    <w:rsid w:val="001E3D0D"/>
    <w:rsid w:val="001E4E74"/>
    <w:rsid w:val="001E5197"/>
    <w:rsid w:val="001E5228"/>
    <w:rsid w:val="001E5384"/>
    <w:rsid w:val="001E577C"/>
    <w:rsid w:val="001E618C"/>
    <w:rsid w:val="001E6997"/>
    <w:rsid w:val="001E6C8B"/>
    <w:rsid w:val="001E6DC5"/>
    <w:rsid w:val="001E6E32"/>
    <w:rsid w:val="001E70CB"/>
    <w:rsid w:val="001E77A5"/>
    <w:rsid w:val="001E7BF6"/>
    <w:rsid w:val="001E7E62"/>
    <w:rsid w:val="001F05D3"/>
    <w:rsid w:val="001F10C6"/>
    <w:rsid w:val="001F12E8"/>
    <w:rsid w:val="001F17A8"/>
    <w:rsid w:val="001F1802"/>
    <w:rsid w:val="001F18F4"/>
    <w:rsid w:val="001F282D"/>
    <w:rsid w:val="001F2AC6"/>
    <w:rsid w:val="001F2AEA"/>
    <w:rsid w:val="001F2BE5"/>
    <w:rsid w:val="001F2E75"/>
    <w:rsid w:val="001F31C3"/>
    <w:rsid w:val="001F322B"/>
    <w:rsid w:val="001F3DA5"/>
    <w:rsid w:val="001F3DCE"/>
    <w:rsid w:val="001F43E0"/>
    <w:rsid w:val="001F4875"/>
    <w:rsid w:val="001F4CCE"/>
    <w:rsid w:val="001F4DBE"/>
    <w:rsid w:val="001F4EE1"/>
    <w:rsid w:val="001F5035"/>
    <w:rsid w:val="001F50AE"/>
    <w:rsid w:val="001F5123"/>
    <w:rsid w:val="001F525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E5C"/>
    <w:rsid w:val="0020243A"/>
    <w:rsid w:val="002028A7"/>
    <w:rsid w:val="00202CCD"/>
    <w:rsid w:val="00202CD8"/>
    <w:rsid w:val="002030A5"/>
    <w:rsid w:val="00203BE7"/>
    <w:rsid w:val="00204027"/>
    <w:rsid w:val="00204111"/>
    <w:rsid w:val="00204871"/>
    <w:rsid w:val="002049BE"/>
    <w:rsid w:val="00204AD3"/>
    <w:rsid w:val="00204F32"/>
    <w:rsid w:val="00205B96"/>
    <w:rsid w:val="00205C4A"/>
    <w:rsid w:val="002067CF"/>
    <w:rsid w:val="00206ABA"/>
    <w:rsid w:val="00206AD0"/>
    <w:rsid w:val="00206B4E"/>
    <w:rsid w:val="00207151"/>
    <w:rsid w:val="0020735B"/>
    <w:rsid w:val="00207368"/>
    <w:rsid w:val="00207423"/>
    <w:rsid w:val="00207D08"/>
    <w:rsid w:val="00210557"/>
    <w:rsid w:val="00210A85"/>
    <w:rsid w:val="00210C31"/>
    <w:rsid w:val="00210FF3"/>
    <w:rsid w:val="002111A2"/>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3B1"/>
    <w:rsid w:val="00214A3B"/>
    <w:rsid w:val="0021522E"/>
    <w:rsid w:val="002153B4"/>
    <w:rsid w:val="0021543C"/>
    <w:rsid w:val="00215AB4"/>
    <w:rsid w:val="00215D0A"/>
    <w:rsid w:val="00215E1D"/>
    <w:rsid w:val="0021628F"/>
    <w:rsid w:val="002163D0"/>
    <w:rsid w:val="002164E6"/>
    <w:rsid w:val="002165CA"/>
    <w:rsid w:val="0021666D"/>
    <w:rsid w:val="0021672E"/>
    <w:rsid w:val="00216A6F"/>
    <w:rsid w:val="002171EE"/>
    <w:rsid w:val="00217691"/>
    <w:rsid w:val="002176BF"/>
    <w:rsid w:val="00217A8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9DB"/>
    <w:rsid w:val="00223A5B"/>
    <w:rsid w:val="00223C9E"/>
    <w:rsid w:val="00224C2B"/>
    <w:rsid w:val="00224CF4"/>
    <w:rsid w:val="00224D9E"/>
    <w:rsid w:val="002251A4"/>
    <w:rsid w:val="00225879"/>
    <w:rsid w:val="00226003"/>
    <w:rsid w:val="002260F7"/>
    <w:rsid w:val="00226574"/>
    <w:rsid w:val="002270A9"/>
    <w:rsid w:val="0022742B"/>
    <w:rsid w:val="002275E8"/>
    <w:rsid w:val="00227901"/>
    <w:rsid w:val="00227CD0"/>
    <w:rsid w:val="0023000F"/>
    <w:rsid w:val="00230C73"/>
    <w:rsid w:val="00230DAD"/>
    <w:rsid w:val="00230DC9"/>
    <w:rsid w:val="00231033"/>
    <w:rsid w:val="0023236E"/>
    <w:rsid w:val="00232552"/>
    <w:rsid w:val="00232912"/>
    <w:rsid w:val="00232AB4"/>
    <w:rsid w:val="00232BD9"/>
    <w:rsid w:val="00232E13"/>
    <w:rsid w:val="00233121"/>
    <w:rsid w:val="00233412"/>
    <w:rsid w:val="00233981"/>
    <w:rsid w:val="00233B0E"/>
    <w:rsid w:val="002340B9"/>
    <w:rsid w:val="00234135"/>
    <w:rsid w:val="00234AFE"/>
    <w:rsid w:val="002352D8"/>
    <w:rsid w:val="002355DE"/>
    <w:rsid w:val="0023562B"/>
    <w:rsid w:val="00235837"/>
    <w:rsid w:val="0023587D"/>
    <w:rsid w:val="00236565"/>
    <w:rsid w:val="0023668D"/>
    <w:rsid w:val="00236692"/>
    <w:rsid w:val="00236BCF"/>
    <w:rsid w:val="00237670"/>
    <w:rsid w:val="00237DF9"/>
    <w:rsid w:val="00237E6B"/>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4C"/>
    <w:rsid w:val="00247C64"/>
    <w:rsid w:val="00247C77"/>
    <w:rsid w:val="00247CEA"/>
    <w:rsid w:val="00247F64"/>
    <w:rsid w:val="00247FBF"/>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8FF"/>
    <w:rsid w:val="00255CF9"/>
    <w:rsid w:val="00255FE0"/>
    <w:rsid w:val="002565E1"/>
    <w:rsid w:val="00256BFF"/>
    <w:rsid w:val="00256CC0"/>
    <w:rsid w:val="00256D75"/>
    <w:rsid w:val="00257501"/>
    <w:rsid w:val="002577A6"/>
    <w:rsid w:val="00257BCA"/>
    <w:rsid w:val="00257D8E"/>
    <w:rsid w:val="00257DB1"/>
    <w:rsid w:val="00260104"/>
    <w:rsid w:val="00260B87"/>
    <w:rsid w:val="00260D53"/>
    <w:rsid w:val="00261232"/>
    <w:rsid w:val="00261249"/>
    <w:rsid w:val="00261349"/>
    <w:rsid w:val="002616EB"/>
    <w:rsid w:val="00261778"/>
    <w:rsid w:val="00261C1E"/>
    <w:rsid w:val="00262569"/>
    <w:rsid w:val="00262725"/>
    <w:rsid w:val="0026277D"/>
    <w:rsid w:val="002627C8"/>
    <w:rsid w:val="00262825"/>
    <w:rsid w:val="0026340F"/>
    <w:rsid w:val="00263E4B"/>
    <w:rsid w:val="00263EA9"/>
    <w:rsid w:val="00263F7F"/>
    <w:rsid w:val="0026400A"/>
    <w:rsid w:val="002644E9"/>
    <w:rsid w:val="00264637"/>
    <w:rsid w:val="00264877"/>
    <w:rsid w:val="00264C5F"/>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963"/>
    <w:rsid w:val="00267CAF"/>
    <w:rsid w:val="00267E07"/>
    <w:rsid w:val="00267F8E"/>
    <w:rsid w:val="002703C2"/>
    <w:rsid w:val="002703F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19"/>
    <w:rsid w:val="00276CBA"/>
    <w:rsid w:val="00276ED0"/>
    <w:rsid w:val="0027708B"/>
    <w:rsid w:val="00277323"/>
    <w:rsid w:val="00277438"/>
    <w:rsid w:val="0027775B"/>
    <w:rsid w:val="00277821"/>
    <w:rsid w:val="00280127"/>
    <w:rsid w:val="00280814"/>
    <w:rsid w:val="0028089B"/>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0A8"/>
    <w:rsid w:val="002871C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9DF"/>
    <w:rsid w:val="00297F48"/>
    <w:rsid w:val="002A0233"/>
    <w:rsid w:val="002A04A7"/>
    <w:rsid w:val="002A0A12"/>
    <w:rsid w:val="002A0B81"/>
    <w:rsid w:val="002A0FAA"/>
    <w:rsid w:val="002A1887"/>
    <w:rsid w:val="002A2011"/>
    <w:rsid w:val="002A2488"/>
    <w:rsid w:val="002A28C9"/>
    <w:rsid w:val="002A2DD0"/>
    <w:rsid w:val="002A2EAD"/>
    <w:rsid w:val="002A33AE"/>
    <w:rsid w:val="002A3C3F"/>
    <w:rsid w:val="002A3F56"/>
    <w:rsid w:val="002A4041"/>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95F"/>
    <w:rsid w:val="002A7AE5"/>
    <w:rsid w:val="002A7E23"/>
    <w:rsid w:val="002B017B"/>
    <w:rsid w:val="002B033C"/>
    <w:rsid w:val="002B0650"/>
    <w:rsid w:val="002B0891"/>
    <w:rsid w:val="002B0C8B"/>
    <w:rsid w:val="002B0F43"/>
    <w:rsid w:val="002B1022"/>
    <w:rsid w:val="002B1389"/>
    <w:rsid w:val="002B165D"/>
    <w:rsid w:val="002B1840"/>
    <w:rsid w:val="002B1A1C"/>
    <w:rsid w:val="002B1BC2"/>
    <w:rsid w:val="002B1FEC"/>
    <w:rsid w:val="002B2034"/>
    <w:rsid w:val="002B2134"/>
    <w:rsid w:val="002B21E0"/>
    <w:rsid w:val="002B244F"/>
    <w:rsid w:val="002B27A8"/>
    <w:rsid w:val="002B2CE2"/>
    <w:rsid w:val="002B2F74"/>
    <w:rsid w:val="002B31E5"/>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5BF"/>
    <w:rsid w:val="002B6603"/>
    <w:rsid w:val="002B663B"/>
    <w:rsid w:val="002B6D5A"/>
    <w:rsid w:val="002B6EB1"/>
    <w:rsid w:val="002B6F1E"/>
    <w:rsid w:val="002B72C2"/>
    <w:rsid w:val="002B7588"/>
    <w:rsid w:val="002B7A6E"/>
    <w:rsid w:val="002B7BD7"/>
    <w:rsid w:val="002C00D1"/>
    <w:rsid w:val="002C042F"/>
    <w:rsid w:val="002C083C"/>
    <w:rsid w:val="002C0C5C"/>
    <w:rsid w:val="002C0D84"/>
    <w:rsid w:val="002C0EFF"/>
    <w:rsid w:val="002C17DD"/>
    <w:rsid w:val="002C1EE8"/>
    <w:rsid w:val="002C247D"/>
    <w:rsid w:val="002C2733"/>
    <w:rsid w:val="002C2AC1"/>
    <w:rsid w:val="002C2AF6"/>
    <w:rsid w:val="002C3141"/>
    <w:rsid w:val="002C3274"/>
    <w:rsid w:val="002C3283"/>
    <w:rsid w:val="002C342F"/>
    <w:rsid w:val="002C34EE"/>
    <w:rsid w:val="002C3543"/>
    <w:rsid w:val="002C35E1"/>
    <w:rsid w:val="002C3B6B"/>
    <w:rsid w:val="002C3DFA"/>
    <w:rsid w:val="002C3FEE"/>
    <w:rsid w:val="002C49AE"/>
    <w:rsid w:val="002C5943"/>
    <w:rsid w:val="002C5A60"/>
    <w:rsid w:val="002C5AEB"/>
    <w:rsid w:val="002C6229"/>
    <w:rsid w:val="002C66EC"/>
    <w:rsid w:val="002C6F42"/>
    <w:rsid w:val="002C70F3"/>
    <w:rsid w:val="002C70FB"/>
    <w:rsid w:val="002C7BD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B41"/>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4A1"/>
    <w:rsid w:val="002D75E4"/>
    <w:rsid w:val="002D785B"/>
    <w:rsid w:val="002D7AB2"/>
    <w:rsid w:val="002E08BD"/>
    <w:rsid w:val="002E08EA"/>
    <w:rsid w:val="002E107A"/>
    <w:rsid w:val="002E1138"/>
    <w:rsid w:val="002E12CC"/>
    <w:rsid w:val="002E161E"/>
    <w:rsid w:val="002E1783"/>
    <w:rsid w:val="002E17C3"/>
    <w:rsid w:val="002E183C"/>
    <w:rsid w:val="002E1868"/>
    <w:rsid w:val="002E1904"/>
    <w:rsid w:val="002E1C8E"/>
    <w:rsid w:val="002E1FE7"/>
    <w:rsid w:val="002E2018"/>
    <w:rsid w:val="002E2265"/>
    <w:rsid w:val="002E2374"/>
    <w:rsid w:val="002E2F11"/>
    <w:rsid w:val="002E40BF"/>
    <w:rsid w:val="002E4258"/>
    <w:rsid w:val="002E4C67"/>
    <w:rsid w:val="002E5445"/>
    <w:rsid w:val="002E59D5"/>
    <w:rsid w:val="002E5D60"/>
    <w:rsid w:val="002E62CE"/>
    <w:rsid w:val="002E6567"/>
    <w:rsid w:val="002E6587"/>
    <w:rsid w:val="002E69ED"/>
    <w:rsid w:val="002E6CD1"/>
    <w:rsid w:val="002E6D79"/>
    <w:rsid w:val="002E71F0"/>
    <w:rsid w:val="002E7595"/>
    <w:rsid w:val="002E75AC"/>
    <w:rsid w:val="002E763A"/>
    <w:rsid w:val="002E77E1"/>
    <w:rsid w:val="002F04E2"/>
    <w:rsid w:val="002F074E"/>
    <w:rsid w:val="002F099F"/>
    <w:rsid w:val="002F1040"/>
    <w:rsid w:val="002F13B3"/>
    <w:rsid w:val="002F1423"/>
    <w:rsid w:val="002F1788"/>
    <w:rsid w:val="002F1C1B"/>
    <w:rsid w:val="002F1E22"/>
    <w:rsid w:val="002F2105"/>
    <w:rsid w:val="002F28B2"/>
    <w:rsid w:val="002F2DE5"/>
    <w:rsid w:val="002F2E6E"/>
    <w:rsid w:val="002F34E0"/>
    <w:rsid w:val="002F3DAD"/>
    <w:rsid w:val="002F44BA"/>
    <w:rsid w:val="002F4585"/>
    <w:rsid w:val="002F45B3"/>
    <w:rsid w:val="002F48D1"/>
    <w:rsid w:val="002F536E"/>
    <w:rsid w:val="002F53FF"/>
    <w:rsid w:val="002F60DF"/>
    <w:rsid w:val="003003A5"/>
    <w:rsid w:val="00300AC5"/>
    <w:rsid w:val="00300AF6"/>
    <w:rsid w:val="00300C88"/>
    <w:rsid w:val="0030144A"/>
    <w:rsid w:val="00301667"/>
    <w:rsid w:val="00302317"/>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5D4A"/>
    <w:rsid w:val="003062C1"/>
    <w:rsid w:val="003063C6"/>
    <w:rsid w:val="00306B60"/>
    <w:rsid w:val="00306EB9"/>
    <w:rsid w:val="00306EDC"/>
    <w:rsid w:val="00306F47"/>
    <w:rsid w:val="0030777F"/>
    <w:rsid w:val="0030789D"/>
    <w:rsid w:val="00307990"/>
    <w:rsid w:val="00307C0F"/>
    <w:rsid w:val="00307CC9"/>
    <w:rsid w:val="003100D8"/>
    <w:rsid w:val="00310554"/>
    <w:rsid w:val="003108C8"/>
    <w:rsid w:val="00310EB6"/>
    <w:rsid w:val="003110E5"/>
    <w:rsid w:val="00311284"/>
    <w:rsid w:val="00311503"/>
    <w:rsid w:val="00311888"/>
    <w:rsid w:val="00311E5C"/>
    <w:rsid w:val="00312650"/>
    <w:rsid w:val="00312B44"/>
    <w:rsid w:val="0031310F"/>
    <w:rsid w:val="0031324D"/>
    <w:rsid w:val="0031435B"/>
    <w:rsid w:val="00314378"/>
    <w:rsid w:val="003144E0"/>
    <w:rsid w:val="00314573"/>
    <w:rsid w:val="00314768"/>
    <w:rsid w:val="00314AE3"/>
    <w:rsid w:val="00314D91"/>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9FC"/>
    <w:rsid w:val="00321C7B"/>
    <w:rsid w:val="00321F8D"/>
    <w:rsid w:val="00322313"/>
    <w:rsid w:val="00322C32"/>
    <w:rsid w:val="00322C56"/>
    <w:rsid w:val="00322D22"/>
    <w:rsid w:val="0032326E"/>
    <w:rsid w:val="0032334D"/>
    <w:rsid w:val="003234AB"/>
    <w:rsid w:val="00323886"/>
    <w:rsid w:val="003238D9"/>
    <w:rsid w:val="0032453F"/>
    <w:rsid w:val="00324AE5"/>
    <w:rsid w:val="00324CE1"/>
    <w:rsid w:val="00324D24"/>
    <w:rsid w:val="003252AF"/>
    <w:rsid w:val="003255E6"/>
    <w:rsid w:val="00325BE2"/>
    <w:rsid w:val="003260D5"/>
    <w:rsid w:val="003264A0"/>
    <w:rsid w:val="00326C33"/>
    <w:rsid w:val="00326FA5"/>
    <w:rsid w:val="0032735C"/>
    <w:rsid w:val="0032791C"/>
    <w:rsid w:val="00327F59"/>
    <w:rsid w:val="00327FAC"/>
    <w:rsid w:val="003302C4"/>
    <w:rsid w:val="003303D9"/>
    <w:rsid w:val="00330569"/>
    <w:rsid w:val="003305C0"/>
    <w:rsid w:val="00330788"/>
    <w:rsid w:val="00330949"/>
    <w:rsid w:val="00330E59"/>
    <w:rsid w:val="00330F9C"/>
    <w:rsid w:val="003310E4"/>
    <w:rsid w:val="00331795"/>
    <w:rsid w:val="003320BE"/>
    <w:rsid w:val="003323DD"/>
    <w:rsid w:val="00332650"/>
    <w:rsid w:val="00332879"/>
    <w:rsid w:val="00332CFE"/>
    <w:rsid w:val="003330A1"/>
    <w:rsid w:val="003332F3"/>
    <w:rsid w:val="00333E54"/>
    <w:rsid w:val="00333F16"/>
    <w:rsid w:val="00334552"/>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84"/>
    <w:rsid w:val="00341B1C"/>
    <w:rsid w:val="00341B30"/>
    <w:rsid w:val="00341DCE"/>
    <w:rsid w:val="00341F5D"/>
    <w:rsid w:val="00341FC1"/>
    <w:rsid w:val="0034222F"/>
    <w:rsid w:val="00342235"/>
    <w:rsid w:val="00342439"/>
    <w:rsid w:val="00342714"/>
    <w:rsid w:val="0034274A"/>
    <w:rsid w:val="0034276C"/>
    <w:rsid w:val="00343053"/>
    <w:rsid w:val="00343446"/>
    <w:rsid w:val="003435DE"/>
    <w:rsid w:val="0034372E"/>
    <w:rsid w:val="0034375C"/>
    <w:rsid w:val="003437A5"/>
    <w:rsid w:val="003437E2"/>
    <w:rsid w:val="003438AE"/>
    <w:rsid w:val="00343922"/>
    <w:rsid w:val="00343939"/>
    <w:rsid w:val="00343974"/>
    <w:rsid w:val="00343A18"/>
    <w:rsid w:val="00343A1F"/>
    <w:rsid w:val="00343B23"/>
    <w:rsid w:val="00343EE5"/>
    <w:rsid w:val="00344337"/>
    <w:rsid w:val="00344368"/>
    <w:rsid w:val="00344587"/>
    <w:rsid w:val="00344E22"/>
    <w:rsid w:val="00344ED8"/>
    <w:rsid w:val="00345036"/>
    <w:rsid w:val="0034602A"/>
    <w:rsid w:val="003460FF"/>
    <w:rsid w:val="0034717C"/>
    <w:rsid w:val="003473A0"/>
    <w:rsid w:val="003477C1"/>
    <w:rsid w:val="00347BBC"/>
    <w:rsid w:val="003500E6"/>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44"/>
    <w:rsid w:val="003559E9"/>
    <w:rsid w:val="00355AF2"/>
    <w:rsid w:val="00355AFC"/>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E73"/>
    <w:rsid w:val="00363152"/>
    <w:rsid w:val="0036336A"/>
    <w:rsid w:val="003633A6"/>
    <w:rsid w:val="00363912"/>
    <w:rsid w:val="00363A50"/>
    <w:rsid w:val="003640AD"/>
    <w:rsid w:val="003644F3"/>
    <w:rsid w:val="0036470A"/>
    <w:rsid w:val="00364D6C"/>
    <w:rsid w:val="00364E8B"/>
    <w:rsid w:val="003650CF"/>
    <w:rsid w:val="003650EE"/>
    <w:rsid w:val="003651C3"/>
    <w:rsid w:val="0036531C"/>
    <w:rsid w:val="00365382"/>
    <w:rsid w:val="00365D1D"/>
    <w:rsid w:val="00365EB4"/>
    <w:rsid w:val="0036623D"/>
    <w:rsid w:val="00366490"/>
    <w:rsid w:val="00366505"/>
    <w:rsid w:val="00366522"/>
    <w:rsid w:val="003666C3"/>
    <w:rsid w:val="00366734"/>
    <w:rsid w:val="003667BA"/>
    <w:rsid w:val="00366837"/>
    <w:rsid w:val="00367475"/>
    <w:rsid w:val="00367850"/>
    <w:rsid w:val="003679DF"/>
    <w:rsid w:val="00367BFF"/>
    <w:rsid w:val="00367C56"/>
    <w:rsid w:val="003709D3"/>
    <w:rsid w:val="00370AA9"/>
    <w:rsid w:val="00370BD0"/>
    <w:rsid w:val="00370E97"/>
    <w:rsid w:val="00370FAB"/>
    <w:rsid w:val="003710DF"/>
    <w:rsid w:val="003713EF"/>
    <w:rsid w:val="003714A7"/>
    <w:rsid w:val="003715D3"/>
    <w:rsid w:val="00371603"/>
    <w:rsid w:val="00371A0D"/>
    <w:rsid w:val="00371BC9"/>
    <w:rsid w:val="00372010"/>
    <w:rsid w:val="0037260A"/>
    <w:rsid w:val="00372D45"/>
    <w:rsid w:val="00372FB4"/>
    <w:rsid w:val="00373291"/>
    <w:rsid w:val="00373705"/>
    <w:rsid w:val="003737F4"/>
    <w:rsid w:val="003746CC"/>
    <w:rsid w:val="00374D0A"/>
    <w:rsid w:val="00374D49"/>
    <w:rsid w:val="00374EE7"/>
    <w:rsid w:val="00374FCD"/>
    <w:rsid w:val="00375021"/>
    <w:rsid w:val="0037559C"/>
    <w:rsid w:val="003756A2"/>
    <w:rsid w:val="00375838"/>
    <w:rsid w:val="00375942"/>
    <w:rsid w:val="00375FF5"/>
    <w:rsid w:val="00376130"/>
    <w:rsid w:val="003762D5"/>
    <w:rsid w:val="00376A5A"/>
    <w:rsid w:val="00376CA5"/>
    <w:rsid w:val="00377003"/>
    <w:rsid w:val="003771A2"/>
    <w:rsid w:val="003772D0"/>
    <w:rsid w:val="00377540"/>
    <w:rsid w:val="0037783D"/>
    <w:rsid w:val="00377ACF"/>
    <w:rsid w:val="00377BB1"/>
    <w:rsid w:val="003807DF"/>
    <w:rsid w:val="003808A7"/>
    <w:rsid w:val="00381009"/>
    <w:rsid w:val="00381027"/>
    <w:rsid w:val="003810FE"/>
    <w:rsid w:val="0038206D"/>
    <w:rsid w:val="0038233F"/>
    <w:rsid w:val="00382754"/>
    <w:rsid w:val="00383211"/>
    <w:rsid w:val="0038375A"/>
    <w:rsid w:val="003841C5"/>
    <w:rsid w:val="003844CF"/>
    <w:rsid w:val="003849FD"/>
    <w:rsid w:val="003851BF"/>
    <w:rsid w:val="0038521E"/>
    <w:rsid w:val="003855EC"/>
    <w:rsid w:val="00385C26"/>
    <w:rsid w:val="003861B3"/>
    <w:rsid w:val="003863C1"/>
    <w:rsid w:val="00386410"/>
    <w:rsid w:val="003864E1"/>
    <w:rsid w:val="003867BF"/>
    <w:rsid w:val="00386888"/>
    <w:rsid w:val="00386CF5"/>
    <w:rsid w:val="00387971"/>
    <w:rsid w:val="003879DB"/>
    <w:rsid w:val="00387D92"/>
    <w:rsid w:val="003904AC"/>
    <w:rsid w:val="003904F7"/>
    <w:rsid w:val="0039062A"/>
    <w:rsid w:val="00390889"/>
    <w:rsid w:val="003916EB"/>
    <w:rsid w:val="00391789"/>
    <w:rsid w:val="003917A3"/>
    <w:rsid w:val="003917AE"/>
    <w:rsid w:val="003918E7"/>
    <w:rsid w:val="00391CCF"/>
    <w:rsid w:val="00391D2E"/>
    <w:rsid w:val="003926E1"/>
    <w:rsid w:val="00392978"/>
    <w:rsid w:val="00392CF4"/>
    <w:rsid w:val="00392DE4"/>
    <w:rsid w:val="00392E30"/>
    <w:rsid w:val="003934F1"/>
    <w:rsid w:val="00393867"/>
    <w:rsid w:val="0039480A"/>
    <w:rsid w:val="00394C47"/>
    <w:rsid w:val="00394DEF"/>
    <w:rsid w:val="00395178"/>
    <w:rsid w:val="00395306"/>
    <w:rsid w:val="00395BEC"/>
    <w:rsid w:val="00395F0F"/>
    <w:rsid w:val="00395FCD"/>
    <w:rsid w:val="00396044"/>
    <w:rsid w:val="00396048"/>
    <w:rsid w:val="003961E6"/>
    <w:rsid w:val="003966DA"/>
    <w:rsid w:val="00396746"/>
    <w:rsid w:val="00396996"/>
    <w:rsid w:val="003969D8"/>
    <w:rsid w:val="00396E3A"/>
    <w:rsid w:val="00396E50"/>
    <w:rsid w:val="00396EC6"/>
    <w:rsid w:val="0039717D"/>
    <w:rsid w:val="0039726A"/>
    <w:rsid w:val="00397470"/>
    <w:rsid w:val="00397697"/>
    <w:rsid w:val="00397A48"/>
    <w:rsid w:val="00397DF3"/>
    <w:rsid w:val="00397F14"/>
    <w:rsid w:val="003A02E9"/>
    <w:rsid w:val="003A051A"/>
    <w:rsid w:val="003A0CD6"/>
    <w:rsid w:val="003A1440"/>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2A"/>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219"/>
    <w:rsid w:val="003B2544"/>
    <w:rsid w:val="003B2CDC"/>
    <w:rsid w:val="003B36F4"/>
    <w:rsid w:val="003B38C3"/>
    <w:rsid w:val="003B3BCD"/>
    <w:rsid w:val="003B3D6E"/>
    <w:rsid w:val="003B3F4F"/>
    <w:rsid w:val="003B40FC"/>
    <w:rsid w:val="003B4152"/>
    <w:rsid w:val="003B42AD"/>
    <w:rsid w:val="003B4978"/>
    <w:rsid w:val="003B4A46"/>
    <w:rsid w:val="003B4FCA"/>
    <w:rsid w:val="003B51B7"/>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47E"/>
    <w:rsid w:val="003C165C"/>
    <w:rsid w:val="003C171A"/>
    <w:rsid w:val="003C1F3E"/>
    <w:rsid w:val="003C217A"/>
    <w:rsid w:val="003C2212"/>
    <w:rsid w:val="003C24B3"/>
    <w:rsid w:val="003C298E"/>
    <w:rsid w:val="003C2EF3"/>
    <w:rsid w:val="003C2FF1"/>
    <w:rsid w:val="003C39B7"/>
    <w:rsid w:val="003C3DA1"/>
    <w:rsid w:val="003C4417"/>
    <w:rsid w:val="003C45F6"/>
    <w:rsid w:val="003C4BEF"/>
    <w:rsid w:val="003C4CA2"/>
    <w:rsid w:val="003C4CAB"/>
    <w:rsid w:val="003C4E60"/>
    <w:rsid w:val="003C504C"/>
    <w:rsid w:val="003C528E"/>
    <w:rsid w:val="003C53F5"/>
    <w:rsid w:val="003C5563"/>
    <w:rsid w:val="003C5807"/>
    <w:rsid w:val="003C5ADB"/>
    <w:rsid w:val="003C5B52"/>
    <w:rsid w:val="003C5E34"/>
    <w:rsid w:val="003C6934"/>
    <w:rsid w:val="003C6A93"/>
    <w:rsid w:val="003C6C52"/>
    <w:rsid w:val="003C7108"/>
    <w:rsid w:val="003C71E2"/>
    <w:rsid w:val="003C7223"/>
    <w:rsid w:val="003C762E"/>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076"/>
    <w:rsid w:val="003D3414"/>
    <w:rsid w:val="003D37B2"/>
    <w:rsid w:val="003D38B6"/>
    <w:rsid w:val="003D3E71"/>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5CB"/>
    <w:rsid w:val="003D7DC1"/>
    <w:rsid w:val="003D7E6E"/>
    <w:rsid w:val="003D7E7D"/>
    <w:rsid w:val="003E00B6"/>
    <w:rsid w:val="003E04A3"/>
    <w:rsid w:val="003E0846"/>
    <w:rsid w:val="003E08C4"/>
    <w:rsid w:val="003E099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593"/>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545"/>
    <w:rsid w:val="003F2182"/>
    <w:rsid w:val="003F21FF"/>
    <w:rsid w:val="003F2910"/>
    <w:rsid w:val="003F2E86"/>
    <w:rsid w:val="003F2EF6"/>
    <w:rsid w:val="003F3107"/>
    <w:rsid w:val="003F345D"/>
    <w:rsid w:val="003F3479"/>
    <w:rsid w:val="003F348E"/>
    <w:rsid w:val="003F36EE"/>
    <w:rsid w:val="003F3999"/>
    <w:rsid w:val="003F3DBA"/>
    <w:rsid w:val="003F3E4B"/>
    <w:rsid w:val="003F43F4"/>
    <w:rsid w:val="003F46E3"/>
    <w:rsid w:val="003F4863"/>
    <w:rsid w:val="003F5024"/>
    <w:rsid w:val="003F5025"/>
    <w:rsid w:val="003F57F5"/>
    <w:rsid w:val="003F5EAC"/>
    <w:rsid w:val="003F5ED0"/>
    <w:rsid w:val="003F60C3"/>
    <w:rsid w:val="003F66A4"/>
    <w:rsid w:val="003F670B"/>
    <w:rsid w:val="003F6726"/>
    <w:rsid w:val="003F6858"/>
    <w:rsid w:val="003F6D84"/>
    <w:rsid w:val="003F6FD3"/>
    <w:rsid w:val="003F7B3E"/>
    <w:rsid w:val="003F7DFD"/>
    <w:rsid w:val="003F7F17"/>
    <w:rsid w:val="00400160"/>
    <w:rsid w:val="0040080E"/>
    <w:rsid w:val="00400917"/>
    <w:rsid w:val="00400A38"/>
    <w:rsid w:val="00401787"/>
    <w:rsid w:val="00401AF8"/>
    <w:rsid w:val="00401C63"/>
    <w:rsid w:val="00401CD9"/>
    <w:rsid w:val="00401F5B"/>
    <w:rsid w:val="004023EA"/>
    <w:rsid w:val="0040245C"/>
    <w:rsid w:val="0040259D"/>
    <w:rsid w:val="00403B69"/>
    <w:rsid w:val="00403BD9"/>
    <w:rsid w:val="00403C47"/>
    <w:rsid w:val="00404252"/>
    <w:rsid w:val="00404DD4"/>
    <w:rsid w:val="00404F49"/>
    <w:rsid w:val="00405684"/>
    <w:rsid w:val="00405E5E"/>
    <w:rsid w:val="004062E7"/>
    <w:rsid w:val="004065AE"/>
    <w:rsid w:val="00406F7D"/>
    <w:rsid w:val="0040713F"/>
    <w:rsid w:val="00407715"/>
    <w:rsid w:val="0040775A"/>
    <w:rsid w:val="004077E5"/>
    <w:rsid w:val="00407D5F"/>
    <w:rsid w:val="00410307"/>
    <w:rsid w:val="004106AE"/>
    <w:rsid w:val="004107FE"/>
    <w:rsid w:val="00411041"/>
    <w:rsid w:val="0041123A"/>
    <w:rsid w:val="00411871"/>
    <w:rsid w:val="004118CB"/>
    <w:rsid w:val="00411DC3"/>
    <w:rsid w:val="004120AE"/>
    <w:rsid w:val="004125D6"/>
    <w:rsid w:val="004126FE"/>
    <w:rsid w:val="00412AC4"/>
    <w:rsid w:val="00412FFF"/>
    <w:rsid w:val="00413236"/>
    <w:rsid w:val="0041370C"/>
    <w:rsid w:val="00413AFE"/>
    <w:rsid w:val="00413BCE"/>
    <w:rsid w:val="00414215"/>
    <w:rsid w:val="004143B5"/>
    <w:rsid w:val="004143E5"/>
    <w:rsid w:val="00414A97"/>
    <w:rsid w:val="00414ABC"/>
    <w:rsid w:val="00415058"/>
    <w:rsid w:val="00415918"/>
    <w:rsid w:val="0041601E"/>
    <w:rsid w:val="00416358"/>
    <w:rsid w:val="0041640B"/>
    <w:rsid w:val="004164A3"/>
    <w:rsid w:val="00416B98"/>
    <w:rsid w:val="00416D1B"/>
    <w:rsid w:val="00417345"/>
    <w:rsid w:val="00417EBA"/>
    <w:rsid w:val="004206CB"/>
    <w:rsid w:val="00420C7E"/>
    <w:rsid w:val="00420F5D"/>
    <w:rsid w:val="00421BD7"/>
    <w:rsid w:val="00422032"/>
    <w:rsid w:val="0042230B"/>
    <w:rsid w:val="00422350"/>
    <w:rsid w:val="00422578"/>
    <w:rsid w:val="00422D01"/>
    <w:rsid w:val="004232F7"/>
    <w:rsid w:val="00423C07"/>
    <w:rsid w:val="00423F85"/>
    <w:rsid w:val="004241DD"/>
    <w:rsid w:val="00424296"/>
    <w:rsid w:val="00424A23"/>
    <w:rsid w:val="00424ACE"/>
    <w:rsid w:val="00424B12"/>
    <w:rsid w:val="00424B48"/>
    <w:rsid w:val="00424E8C"/>
    <w:rsid w:val="00425062"/>
    <w:rsid w:val="004252C7"/>
    <w:rsid w:val="0042539F"/>
    <w:rsid w:val="004259BE"/>
    <w:rsid w:val="00425A77"/>
    <w:rsid w:val="00425BA1"/>
    <w:rsid w:val="0042687E"/>
    <w:rsid w:val="00426B08"/>
    <w:rsid w:val="00426B0C"/>
    <w:rsid w:val="00426CA9"/>
    <w:rsid w:val="00426E69"/>
    <w:rsid w:val="00426F01"/>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D9F"/>
    <w:rsid w:val="0043312E"/>
    <w:rsid w:val="00433673"/>
    <w:rsid w:val="00433784"/>
    <w:rsid w:val="004338C4"/>
    <w:rsid w:val="00433B83"/>
    <w:rsid w:val="0043431B"/>
    <w:rsid w:val="00434B16"/>
    <w:rsid w:val="004354FC"/>
    <w:rsid w:val="004359CD"/>
    <w:rsid w:val="00435A98"/>
    <w:rsid w:val="00435C5B"/>
    <w:rsid w:val="004362ED"/>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A11"/>
    <w:rsid w:val="004433E9"/>
    <w:rsid w:val="004435FD"/>
    <w:rsid w:val="00443729"/>
    <w:rsid w:val="00443A6A"/>
    <w:rsid w:val="00443AD9"/>
    <w:rsid w:val="00443BFF"/>
    <w:rsid w:val="00443DBF"/>
    <w:rsid w:val="00444649"/>
    <w:rsid w:val="00444703"/>
    <w:rsid w:val="004448D7"/>
    <w:rsid w:val="004448E7"/>
    <w:rsid w:val="0044590F"/>
    <w:rsid w:val="00445A55"/>
    <w:rsid w:val="00445E54"/>
    <w:rsid w:val="0044613E"/>
    <w:rsid w:val="004465FB"/>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4D2"/>
    <w:rsid w:val="00453A04"/>
    <w:rsid w:val="00453B90"/>
    <w:rsid w:val="0045469A"/>
    <w:rsid w:val="00455301"/>
    <w:rsid w:val="0045575A"/>
    <w:rsid w:val="004558F1"/>
    <w:rsid w:val="004559F1"/>
    <w:rsid w:val="00455D19"/>
    <w:rsid w:val="00455E5C"/>
    <w:rsid w:val="00456435"/>
    <w:rsid w:val="0045685C"/>
    <w:rsid w:val="00456A8F"/>
    <w:rsid w:val="0045721B"/>
    <w:rsid w:val="00457A99"/>
    <w:rsid w:val="004612CD"/>
    <w:rsid w:val="004618A5"/>
    <w:rsid w:val="00461F43"/>
    <w:rsid w:val="0046240B"/>
    <w:rsid w:val="0046293B"/>
    <w:rsid w:val="00463455"/>
    <w:rsid w:val="004635BD"/>
    <w:rsid w:val="004636C5"/>
    <w:rsid w:val="00463CBC"/>
    <w:rsid w:val="00463E7A"/>
    <w:rsid w:val="00463FD9"/>
    <w:rsid w:val="00463FE2"/>
    <w:rsid w:val="00464918"/>
    <w:rsid w:val="00464D1D"/>
    <w:rsid w:val="00464D71"/>
    <w:rsid w:val="004650BE"/>
    <w:rsid w:val="00465275"/>
    <w:rsid w:val="00465992"/>
    <w:rsid w:val="00465B0B"/>
    <w:rsid w:val="00466372"/>
    <w:rsid w:val="0046641A"/>
    <w:rsid w:val="00466485"/>
    <w:rsid w:val="00466564"/>
    <w:rsid w:val="004668F0"/>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117"/>
    <w:rsid w:val="00473394"/>
    <w:rsid w:val="004734C5"/>
    <w:rsid w:val="004735E7"/>
    <w:rsid w:val="00473652"/>
    <w:rsid w:val="0047385E"/>
    <w:rsid w:val="00473AD5"/>
    <w:rsid w:val="00473CD4"/>
    <w:rsid w:val="004740BE"/>
    <w:rsid w:val="0047480C"/>
    <w:rsid w:val="00474AEE"/>
    <w:rsid w:val="00474B1D"/>
    <w:rsid w:val="00474D52"/>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15"/>
    <w:rsid w:val="00480A0F"/>
    <w:rsid w:val="004812AF"/>
    <w:rsid w:val="00481BC8"/>
    <w:rsid w:val="00482208"/>
    <w:rsid w:val="00482257"/>
    <w:rsid w:val="0048279A"/>
    <w:rsid w:val="0048289A"/>
    <w:rsid w:val="004829D9"/>
    <w:rsid w:val="00482D4C"/>
    <w:rsid w:val="004834DE"/>
    <w:rsid w:val="00483BB4"/>
    <w:rsid w:val="00483CD8"/>
    <w:rsid w:val="00483EFF"/>
    <w:rsid w:val="00484385"/>
    <w:rsid w:val="00484F79"/>
    <w:rsid w:val="0048566A"/>
    <w:rsid w:val="00485720"/>
    <w:rsid w:val="0048599A"/>
    <w:rsid w:val="00485AB8"/>
    <w:rsid w:val="00485C55"/>
    <w:rsid w:val="00485F02"/>
    <w:rsid w:val="004863B7"/>
    <w:rsid w:val="0048686C"/>
    <w:rsid w:val="00487309"/>
    <w:rsid w:val="004873A5"/>
    <w:rsid w:val="004875F9"/>
    <w:rsid w:val="00487825"/>
    <w:rsid w:val="00487C49"/>
    <w:rsid w:val="004905AB"/>
    <w:rsid w:val="00490B65"/>
    <w:rsid w:val="00490DA3"/>
    <w:rsid w:val="00490F97"/>
    <w:rsid w:val="004910E9"/>
    <w:rsid w:val="004913CE"/>
    <w:rsid w:val="004914A0"/>
    <w:rsid w:val="00491E05"/>
    <w:rsid w:val="00491EFB"/>
    <w:rsid w:val="00491F1D"/>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897"/>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066"/>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CD"/>
    <w:rsid w:val="004B71D0"/>
    <w:rsid w:val="004B7338"/>
    <w:rsid w:val="004B7987"/>
    <w:rsid w:val="004B7C4E"/>
    <w:rsid w:val="004C00C4"/>
    <w:rsid w:val="004C0776"/>
    <w:rsid w:val="004C09AE"/>
    <w:rsid w:val="004C0D89"/>
    <w:rsid w:val="004C11DA"/>
    <w:rsid w:val="004C16DB"/>
    <w:rsid w:val="004C17AC"/>
    <w:rsid w:val="004C1F97"/>
    <w:rsid w:val="004C29D8"/>
    <w:rsid w:val="004C2B20"/>
    <w:rsid w:val="004C2BB8"/>
    <w:rsid w:val="004C2C09"/>
    <w:rsid w:val="004C2E90"/>
    <w:rsid w:val="004C3717"/>
    <w:rsid w:val="004C3B38"/>
    <w:rsid w:val="004C40FA"/>
    <w:rsid w:val="004C439A"/>
    <w:rsid w:val="004C45AC"/>
    <w:rsid w:val="004C4877"/>
    <w:rsid w:val="004C4B2E"/>
    <w:rsid w:val="004C4B92"/>
    <w:rsid w:val="004C4C02"/>
    <w:rsid w:val="004C4E61"/>
    <w:rsid w:val="004C5758"/>
    <w:rsid w:val="004C57A6"/>
    <w:rsid w:val="004C5DFB"/>
    <w:rsid w:val="004C612A"/>
    <w:rsid w:val="004C6778"/>
    <w:rsid w:val="004C70B4"/>
    <w:rsid w:val="004C7474"/>
    <w:rsid w:val="004C75D3"/>
    <w:rsid w:val="004C7806"/>
    <w:rsid w:val="004C7C2B"/>
    <w:rsid w:val="004D015A"/>
    <w:rsid w:val="004D0497"/>
    <w:rsid w:val="004D04C1"/>
    <w:rsid w:val="004D06FD"/>
    <w:rsid w:val="004D0F24"/>
    <w:rsid w:val="004D1386"/>
    <w:rsid w:val="004D14FC"/>
    <w:rsid w:val="004D2468"/>
    <w:rsid w:val="004D271C"/>
    <w:rsid w:val="004D2DB8"/>
    <w:rsid w:val="004D2EC4"/>
    <w:rsid w:val="004D2EEA"/>
    <w:rsid w:val="004D311B"/>
    <w:rsid w:val="004D34EE"/>
    <w:rsid w:val="004D3E1E"/>
    <w:rsid w:val="004D3FF6"/>
    <w:rsid w:val="004D41C8"/>
    <w:rsid w:val="004D4636"/>
    <w:rsid w:val="004D4A23"/>
    <w:rsid w:val="004D4A56"/>
    <w:rsid w:val="004D5405"/>
    <w:rsid w:val="004D5546"/>
    <w:rsid w:val="004D55E9"/>
    <w:rsid w:val="004D5A94"/>
    <w:rsid w:val="004D5D2B"/>
    <w:rsid w:val="004D5D45"/>
    <w:rsid w:val="004D6685"/>
    <w:rsid w:val="004D6D01"/>
    <w:rsid w:val="004D6D60"/>
    <w:rsid w:val="004D6DE7"/>
    <w:rsid w:val="004D6DF4"/>
    <w:rsid w:val="004D6F4A"/>
    <w:rsid w:val="004D6FD4"/>
    <w:rsid w:val="004D728A"/>
    <w:rsid w:val="004D757A"/>
    <w:rsid w:val="004D7713"/>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8C8"/>
    <w:rsid w:val="004E3AD8"/>
    <w:rsid w:val="004E3B14"/>
    <w:rsid w:val="004E4047"/>
    <w:rsid w:val="004E465A"/>
    <w:rsid w:val="004E469E"/>
    <w:rsid w:val="004E496A"/>
    <w:rsid w:val="004E4C57"/>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00"/>
    <w:rsid w:val="004F30E7"/>
    <w:rsid w:val="004F3355"/>
    <w:rsid w:val="004F3373"/>
    <w:rsid w:val="004F3396"/>
    <w:rsid w:val="004F3781"/>
    <w:rsid w:val="004F3D64"/>
    <w:rsid w:val="004F4790"/>
    <w:rsid w:val="004F4977"/>
    <w:rsid w:val="004F49BB"/>
    <w:rsid w:val="004F4C91"/>
    <w:rsid w:val="004F4DA8"/>
    <w:rsid w:val="004F4DBA"/>
    <w:rsid w:val="004F5367"/>
    <w:rsid w:val="004F548D"/>
    <w:rsid w:val="004F5616"/>
    <w:rsid w:val="004F5A19"/>
    <w:rsid w:val="004F6256"/>
    <w:rsid w:val="004F6AEF"/>
    <w:rsid w:val="004F6C70"/>
    <w:rsid w:val="004F6FB6"/>
    <w:rsid w:val="004F70D8"/>
    <w:rsid w:val="004F7178"/>
    <w:rsid w:val="004F7288"/>
    <w:rsid w:val="004F7502"/>
    <w:rsid w:val="004F767C"/>
    <w:rsid w:val="004F77AB"/>
    <w:rsid w:val="004F7E41"/>
    <w:rsid w:val="00500143"/>
    <w:rsid w:val="00500222"/>
    <w:rsid w:val="00500309"/>
    <w:rsid w:val="0050060B"/>
    <w:rsid w:val="00500824"/>
    <w:rsid w:val="00500825"/>
    <w:rsid w:val="0050099A"/>
    <w:rsid w:val="00500BF6"/>
    <w:rsid w:val="00501035"/>
    <w:rsid w:val="005010CC"/>
    <w:rsid w:val="00501389"/>
    <w:rsid w:val="0050179E"/>
    <w:rsid w:val="00501965"/>
    <w:rsid w:val="005019BE"/>
    <w:rsid w:val="00501A26"/>
    <w:rsid w:val="005020CD"/>
    <w:rsid w:val="00502238"/>
    <w:rsid w:val="00502612"/>
    <w:rsid w:val="00502D60"/>
    <w:rsid w:val="00502E1C"/>
    <w:rsid w:val="00503040"/>
    <w:rsid w:val="005033F0"/>
    <w:rsid w:val="0050381D"/>
    <w:rsid w:val="00503CAC"/>
    <w:rsid w:val="00503EF7"/>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7BA"/>
    <w:rsid w:val="00511E05"/>
    <w:rsid w:val="00511FA0"/>
    <w:rsid w:val="0051208E"/>
    <w:rsid w:val="0051241C"/>
    <w:rsid w:val="00512BED"/>
    <w:rsid w:val="005133AD"/>
    <w:rsid w:val="005134F6"/>
    <w:rsid w:val="005135F1"/>
    <w:rsid w:val="00513FEB"/>
    <w:rsid w:val="00514086"/>
    <w:rsid w:val="0051447F"/>
    <w:rsid w:val="00514481"/>
    <w:rsid w:val="005147A8"/>
    <w:rsid w:val="00514BA1"/>
    <w:rsid w:val="00514C8A"/>
    <w:rsid w:val="00514CB3"/>
    <w:rsid w:val="00514EFD"/>
    <w:rsid w:val="00514FDF"/>
    <w:rsid w:val="0051544C"/>
    <w:rsid w:val="00515618"/>
    <w:rsid w:val="0051561A"/>
    <w:rsid w:val="00515942"/>
    <w:rsid w:val="005159C5"/>
    <w:rsid w:val="005160C0"/>
    <w:rsid w:val="00516502"/>
    <w:rsid w:val="00516699"/>
    <w:rsid w:val="00516B6B"/>
    <w:rsid w:val="0051721A"/>
    <w:rsid w:val="00517282"/>
    <w:rsid w:val="00517338"/>
    <w:rsid w:val="005175C3"/>
    <w:rsid w:val="00517769"/>
    <w:rsid w:val="00517899"/>
    <w:rsid w:val="005178E4"/>
    <w:rsid w:val="00517E4D"/>
    <w:rsid w:val="005204AE"/>
    <w:rsid w:val="00520516"/>
    <w:rsid w:val="00520604"/>
    <w:rsid w:val="00520978"/>
    <w:rsid w:val="0052108C"/>
    <w:rsid w:val="00521704"/>
    <w:rsid w:val="00522165"/>
    <w:rsid w:val="00522381"/>
    <w:rsid w:val="00522ABF"/>
    <w:rsid w:val="00522D84"/>
    <w:rsid w:val="005232DA"/>
    <w:rsid w:val="0052331A"/>
    <w:rsid w:val="005240E1"/>
    <w:rsid w:val="00524503"/>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2AC3"/>
    <w:rsid w:val="00533083"/>
    <w:rsid w:val="00533284"/>
    <w:rsid w:val="005333DE"/>
    <w:rsid w:val="005337DA"/>
    <w:rsid w:val="005339DD"/>
    <w:rsid w:val="00533A87"/>
    <w:rsid w:val="00533AEF"/>
    <w:rsid w:val="00533CD9"/>
    <w:rsid w:val="00534390"/>
    <w:rsid w:val="005344F2"/>
    <w:rsid w:val="005347EF"/>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B6A"/>
    <w:rsid w:val="0054731D"/>
    <w:rsid w:val="00547363"/>
    <w:rsid w:val="005474B1"/>
    <w:rsid w:val="00547506"/>
    <w:rsid w:val="00547654"/>
    <w:rsid w:val="0055018C"/>
    <w:rsid w:val="00550552"/>
    <w:rsid w:val="00550BFA"/>
    <w:rsid w:val="00550FE2"/>
    <w:rsid w:val="0055106E"/>
    <w:rsid w:val="005519B6"/>
    <w:rsid w:val="00551C38"/>
    <w:rsid w:val="0055219A"/>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BBD"/>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57EA5"/>
    <w:rsid w:val="0056032B"/>
    <w:rsid w:val="005605C6"/>
    <w:rsid w:val="005606F8"/>
    <w:rsid w:val="00560885"/>
    <w:rsid w:val="00560DB9"/>
    <w:rsid w:val="00560EEC"/>
    <w:rsid w:val="00560F9C"/>
    <w:rsid w:val="0056136D"/>
    <w:rsid w:val="00561433"/>
    <w:rsid w:val="005614F3"/>
    <w:rsid w:val="00561527"/>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871"/>
    <w:rsid w:val="00565922"/>
    <w:rsid w:val="00565CFC"/>
    <w:rsid w:val="00565F4F"/>
    <w:rsid w:val="00566390"/>
    <w:rsid w:val="00566C5B"/>
    <w:rsid w:val="00566D27"/>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505"/>
    <w:rsid w:val="0057279F"/>
    <w:rsid w:val="00572B5D"/>
    <w:rsid w:val="00572B8A"/>
    <w:rsid w:val="00572C64"/>
    <w:rsid w:val="00572D44"/>
    <w:rsid w:val="00572F0D"/>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97"/>
    <w:rsid w:val="005776F5"/>
    <w:rsid w:val="00577988"/>
    <w:rsid w:val="005779CC"/>
    <w:rsid w:val="005779CE"/>
    <w:rsid w:val="00577AAB"/>
    <w:rsid w:val="00577B78"/>
    <w:rsid w:val="00577B88"/>
    <w:rsid w:val="00577D6B"/>
    <w:rsid w:val="005800F0"/>
    <w:rsid w:val="00580333"/>
    <w:rsid w:val="00580442"/>
    <w:rsid w:val="005805BD"/>
    <w:rsid w:val="00580C0C"/>
    <w:rsid w:val="00580CE9"/>
    <w:rsid w:val="005811DF"/>
    <w:rsid w:val="00581333"/>
    <w:rsid w:val="00581406"/>
    <w:rsid w:val="00581443"/>
    <w:rsid w:val="005816EB"/>
    <w:rsid w:val="00582431"/>
    <w:rsid w:val="005829C3"/>
    <w:rsid w:val="0058323D"/>
    <w:rsid w:val="005832AA"/>
    <w:rsid w:val="00583616"/>
    <w:rsid w:val="00583667"/>
    <w:rsid w:val="00583A40"/>
    <w:rsid w:val="00584509"/>
    <w:rsid w:val="005847B0"/>
    <w:rsid w:val="00584CC1"/>
    <w:rsid w:val="005851BE"/>
    <w:rsid w:val="005852D5"/>
    <w:rsid w:val="00585A47"/>
    <w:rsid w:val="005860B9"/>
    <w:rsid w:val="005863F4"/>
    <w:rsid w:val="0058657D"/>
    <w:rsid w:val="00586789"/>
    <w:rsid w:val="00586F76"/>
    <w:rsid w:val="0058719E"/>
    <w:rsid w:val="00587266"/>
    <w:rsid w:val="0058756C"/>
    <w:rsid w:val="005875BC"/>
    <w:rsid w:val="00587B94"/>
    <w:rsid w:val="00587C8E"/>
    <w:rsid w:val="00590687"/>
    <w:rsid w:val="00590C50"/>
    <w:rsid w:val="00591069"/>
    <w:rsid w:val="00591222"/>
    <w:rsid w:val="00591680"/>
    <w:rsid w:val="00591B88"/>
    <w:rsid w:val="005920FE"/>
    <w:rsid w:val="00592C7D"/>
    <w:rsid w:val="00593106"/>
    <w:rsid w:val="0059310C"/>
    <w:rsid w:val="00593148"/>
    <w:rsid w:val="005933F4"/>
    <w:rsid w:val="00593434"/>
    <w:rsid w:val="00593EB1"/>
    <w:rsid w:val="00594D1F"/>
    <w:rsid w:val="00594F71"/>
    <w:rsid w:val="00595000"/>
    <w:rsid w:val="00595009"/>
    <w:rsid w:val="00595496"/>
    <w:rsid w:val="005956D6"/>
    <w:rsid w:val="0059587B"/>
    <w:rsid w:val="005959ED"/>
    <w:rsid w:val="00595CDD"/>
    <w:rsid w:val="00595D42"/>
    <w:rsid w:val="005969BC"/>
    <w:rsid w:val="00597748"/>
    <w:rsid w:val="005978EE"/>
    <w:rsid w:val="00597AD9"/>
    <w:rsid w:val="00597DB7"/>
    <w:rsid w:val="005A039C"/>
    <w:rsid w:val="005A05CB"/>
    <w:rsid w:val="005A06DD"/>
    <w:rsid w:val="005A0D1E"/>
    <w:rsid w:val="005A0DB1"/>
    <w:rsid w:val="005A0F05"/>
    <w:rsid w:val="005A12A9"/>
    <w:rsid w:val="005A157D"/>
    <w:rsid w:val="005A1707"/>
    <w:rsid w:val="005A1AB0"/>
    <w:rsid w:val="005A1C0B"/>
    <w:rsid w:val="005A1D01"/>
    <w:rsid w:val="005A200F"/>
    <w:rsid w:val="005A2380"/>
    <w:rsid w:val="005A2403"/>
    <w:rsid w:val="005A2465"/>
    <w:rsid w:val="005A2831"/>
    <w:rsid w:val="005A2CE1"/>
    <w:rsid w:val="005A2F80"/>
    <w:rsid w:val="005A3029"/>
    <w:rsid w:val="005A3099"/>
    <w:rsid w:val="005A3592"/>
    <w:rsid w:val="005A3999"/>
    <w:rsid w:val="005A3E21"/>
    <w:rsid w:val="005A4646"/>
    <w:rsid w:val="005A487E"/>
    <w:rsid w:val="005A4D75"/>
    <w:rsid w:val="005A4F7B"/>
    <w:rsid w:val="005A5069"/>
    <w:rsid w:val="005A5497"/>
    <w:rsid w:val="005A5617"/>
    <w:rsid w:val="005A5626"/>
    <w:rsid w:val="005A5723"/>
    <w:rsid w:val="005A57D4"/>
    <w:rsid w:val="005A6144"/>
    <w:rsid w:val="005A65AD"/>
    <w:rsid w:val="005A699B"/>
    <w:rsid w:val="005A699E"/>
    <w:rsid w:val="005A6E71"/>
    <w:rsid w:val="005A703C"/>
    <w:rsid w:val="005A7129"/>
    <w:rsid w:val="005B08A3"/>
    <w:rsid w:val="005B0B4C"/>
    <w:rsid w:val="005B108A"/>
    <w:rsid w:val="005B1305"/>
    <w:rsid w:val="005B1452"/>
    <w:rsid w:val="005B14C3"/>
    <w:rsid w:val="005B14F4"/>
    <w:rsid w:val="005B1CE6"/>
    <w:rsid w:val="005B1D92"/>
    <w:rsid w:val="005B24DF"/>
    <w:rsid w:val="005B2A19"/>
    <w:rsid w:val="005B2FA8"/>
    <w:rsid w:val="005B4823"/>
    <w:rsid w:val="005B4B5C"/>
    <w:rsid w:val="005B4BF7"/>
    <w:rsid w:val="005B5392"/>
    <w:rsid w:val="005B5488"/>
    <w:rsid w:val="005B56D4"/>
    <w:rsid w:val="005B5A2D"/>
    <w:rsid w:val="005B5A4A"/>
    <w:rsid w:val="005B5CAC"/>
    <w:rsid w:val="005B5D37"/>
    <w:rsid w:val="005B6192"/>
    <w:rsid w:val="005B6257"/>
    <w:rsid w:val="005B6494"/>
    <w:rsid w:val="005B71D4"/>
    <w:rsid w:val="005B71F8"/>
    <w:rsid w:val="005B7669"/>
    <w:rsid w:val="005B767D"/>
    <w:rsid w:val="005B775B"/>
    <w:rsid w:val="005B79E8"/>
    <w:rsid w:val="005B7B42"/>
    <w:rsid w:val="005B7BBC"/>
    <w:rsid w:val="005B7DA9"/>
    <w:rsid w:val="005B7FA2"/>
    <w:rsid w:val="005C012A"/>
    <w:rsid w:val="005C02B3"/>
    <w:rsid w:val="005C0ADF"/>
    <w:rsid w:val="005C0AF9"/>
    <w:rsid w:val="005C0BE4"/>
    <w:rsid w:val="005C0D14"/>
    <w:rsid w:val="005C0D50"/>
    <w:rsid w:val="005C16BF"/>
    <w:rsid w:val="005C1995"/>
    <w:rsid w:val="005C218F"/>
    <w:rsid w:val="005C2322"/>
    <w:rsid w:val="005C2435"/>
    <w:rsid w:val="005C2A56"/>
    <w:rsid w:val="005C2B7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6E76"/>
    <w:rsid w:val="005C7271"/>
    <w:rsid w:val="005C7CDE"/>
    <w:rsid w:val="005D0470"/>
    <w:rsid w:val="005D06E4"/>
    <w:rsid w:val="005D0A9A"/>
    <w:rsid w:val="005D0DF1"/>
    <w:rsid w:val="005D107C"/>
    <w:rsid w:val="005D14A6"/>
    <w:rsid w:val="005D18A0"/>
    <w:rsid w:val="005D1B33"/>
    <w:rsid w:val="005D1C62"/>
    <w:rsid w:val="005D1D62"/>
    <w:rsid w:val="005D1D95"/>
    <w:rsid w:val="005D1DF1"/>
    <w:rsid w:val="005D1FDA"/>
    <w:rsid w:val="005D1FF8"/>
    <w:rsid w:val="005D233D"/>
    <w:rsid w:val="005D2506"/>
    <w:rsid w:val="005D3C76"/>
    <w:rsid w:val="005D44BB"/>
    <w:rsid w:val="005D4A8F"/>
    <w:rsid w:val="005D5269"/>
    <w:rsid w:val="005D5348"/>
    <w:rsid w:val="005D5729"/>
    <w:rsid w:val="005D606A"/>
    <w:rsid w:val="005D61CE"/>
    <w:rsid w:val="005D65A6"/>
    <w:rsid w:val="005D6D74"/>
    <w:rsid w:val="005D730F"/>
    <w:rsid w:val="005E0151"/>
    <w:rsid w:val="005E0C57"/>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624"/>
    <w:rsid w:val="005E7B7C"/>
    <w:rsid w:val="005F0021"/>
    <w:rsid w:val="005F0143"/>
    <w:rsid w:val="005F018B"/>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93F"/>
    <w:rsid w:val="005F3C41"/>
    <w:rsid w:val="005F3F39"/>
    <w:rsid w:val="005F4261"/>
    <w:rsid w:val="005F4348"/>
    <w:rsid w:val="005F4697"/>
    <w:rsid w:val="005F4770"/>
    <w:rsid w:val="005F4893"/>
    <w:rsid w:val="005F4A91"/>
    <w:rsid w:val="005F4FD3"/>
    <w:rsid w:val="005F56B6"/>
    <w:rsid w:val="005F5B94"/>
    <w:rsid w:val="005F5C73"/>
    <w:rsid w:val="005F605E"/>
    <w:rsid w:val="005F62FE"/>
    <w:rsid w:val="005F6498"/>
    <w:rsid w:val="005F68E7"/>
    <w:rsid w:val="005F7163"/>
    <w:rsid w:val="005F71C8"/>
    <w:rsid w:val="005F7D8D"/>
    <w:rsid w:val="00600067"/>
    <w:rsid w:val="006002CC"/>
    <w:rsid w:val="00600664"/>
    <w:rsid w:val="00600A33"/>
    <w:rsid w:val="00600B01"/>
    <w:rsid w:val="00600CD1"/>
    <w:rsid w:val="00601454"/>
    <w:rsid w:val="006014A6"/>
    <w:rsid w:val="00602180"/>
    <w:rsid w:val="006024E2"/>
    <w:rsid w:val="00602648"/>
    <w:rsid w:val="006028C9"/>
    <w:rsid w:val="00602A14"/>
    <w:rsid w:val="00602C05"/>
    <w:rsid w:val="00602D0F"/>
    <w:rsid w:val="00602F44"/>
    <w:rsid w:val="0060310B"/>
    <w:rsid w:val="00603188"/>
    <w:rsid w:val="00603394"/>
    <w:rsid w:val="00603870"/>
    <w:rsid w:val="006038F0"/>
    <w:rsid w:val="00603900"/>
    <w:rsid w:val="00603992"/>
    <w:rsid w:val="00604015"/>
    <w:rsid w:val="0060402E"/>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5D"/>
    <w:rsid w:val="0060705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C76"/>
    <w:rsid w:val="00612F4B"/>
    <w:rsid w:val="00613206"/>
    <w:rsid w:val="00613B13"/>
    <w:rsid w:val="00614007"/>
    <w:rsid w:val="006144C6"/>
    <w:rsid w:val="006145B3"/>
    <w:rsid w:val="006147AA"/>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2AB"/>
    <w:rsid w:val="006213F4"/>
    <w:rsid w:val="00621752"/>
    <w:rsid w:val="00621765"/>
    <w:rsid w:val="006220D5"/>
    <w:rsid w:val="006222FF"/>
    <w:rsid w:val="0062245B"/>
    <w:rsid w:val="006225D2"/>
    <w:rsid w:val="00622A77"/>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052"/>
    <w:rsid w:val="00625273"/>
    <w:rsid w:val="00625377"/>
    <w:rsid w:val="0062540E"/>
    <w:rsid w:val="0062562C"/>
    <w:rsid w:val="00625A32"/>
    <w:rsid w:val="00626017"/>
    <w:rsid w:val="006264CC"/>
    <w:rsid w:val="00626522"/>
    <w:rsid w:val="0062654B"/>
    <w:rsid w:val="00626C2D"/>
    <w:rsid w:val="00626C4B"/>
    <w:rsid w:val="00626DCA"/>
    <w:rsid w:val="00626FC9"/>
    <w:rsid w:val="006274B4"/>
    <w:rsid w:val="006274FB"/>
    <w:rsid w:val="00627776"/>
    <w:rsid w:val="00627F1B"/>
    <w:rsid w:val="00630278"/>
    <w:rsid w:val="0063038F"/>
    <w:rsid w:val="00630421"/>
    <w:rsid w:val="00631036"/>
    <w:rsid w:val="00631297"/>
    <w:rsid w:val="00631454"/>
    <w:rsid w:val="006318B6"/>
    <w:rsid w:val="00631E7E"/>
    <w:rsid w:val="00631FEC"/>
    <w:rsid w:val="006327A1"/>
    <w:rsid w:val="006328D3"/>
    <w:rsid w:val="00632C53"/>
    <w:rsid w:val="00632FBA"/>
    <w:rsid w:val="00633020"/>
    <w:rsid w:val="00633DAC"/>
    <w:rsid w:val="00633DC1"/>
    <w:rsid w:val="00634B08"/>
    <w:rsid w:val="00634B29"/>
    <w:rsid w:val="00634B35"/>
    <w:rsid w:val="00634C74"/>
    <w:rsid w:val="00635397"/>
    <w:rsid w:val="00635710"/>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172"/>
    <w:rsid w:val="00641947"/>
    <w:rsid w:val="00641ED3"/>
    <w:rsid w:val="00642267"/>
    <w:rsid w:val="00642389"/>
    <w:rsid w:val="00642650"/>
    <w:rsid w:val="00642798"/>
    <w:rsid w:val="00642AC5"/>
    <w:rsid w:val="0064325D"/>
    <w:rsid w:val="00643A8E"/>
    <w:rsid w:val="00643D46"/>
    <w:rsid w:val="006441A1"/>
    <w:rsid w:val="00644370"/>
    <w:rsid w:val="00644778"/>
    <w:rsid w:val="0064484E"/>
    <w:rsid w:val="00644D45"/>
    <w:rsid w:val="0064553E"/>
    <w:rsid w:val="0064572D"/>
    <w:rsid w:val="00645F72"/>
    <w:rsid w:val="006460AA"/>
    <w:rsid w:val="00646316"/>
    <w:rsid w:val="006469F3"/>
    <w:rsid w:val="00647193"/>
    <w:rsid w:val="00647A26"/>
    <w:rsid w:val="00647B91"/>
    <w:rsid w:val="00647CF3"/>
    <w:rsid w:val="00650121"/>
    <w:rsid w:val="00650243"/>
    <w:rsid w:val="006506C2"/>
    <w:rsid w:val="00650783"/>
    <w:rsid w:val="00650BEF"/>
    <w:rsid w:val="00651550"/>
    <w:rsid w:val="00651706"/>
    <w:rsid w:val="006518CA"/>
    <w:rsid w:val="00651945"/>
    <w:rsid w:val="0065197C"/>
    <w:rsid w:val="00651AA8"/>
    <w:rsid w:val="00651E34"/>
    <w:rsid w:val="00651EBA"/>
    <w:rsid w:val="006522A0"/>
    <w:rsid w:val="006527EE"/>
    <w:rsid w:val="00652A26"/>
    <w:rsid w:val="00652D53"/>
    <w:rsid w:val="00652D55"/>
    <w:rsid w:val="006533B5"/>
    <w:rsid w:val="0065369F"/>
    <w:rsid w:val="00653A2A"/>
    <w:rsid w:val="00653E33"/>
    <w:rsid w:val="00653FA4"/>
    <w:rsid w:val="00654117"/>
    <w:rsid w:val="00654492"/>
    <w:rsid w:val="00654FEE"/>
    <w:rsid w:val="0065509C"/>
    <w:rsid w:val="006551C1"/>
    <w:rsid w:val="006552A9"/>
    <w:rsid w:val="0065596B"/>
    <w:rsid w:val="00655C81"/>
    <w:rsid w:val="00655D42"/>
    <w:rsid w:val="00655DE3"/>
    <w:rsid w:val="00655FDF"/>
    <w:rsid w:val="0065691A"/>
    <w:rsid w:val="00656927"/>
    <w:rsid w:val="00656B13"/>
    <w:rsid w:val="00656CAA"/>
    <w:rsid w:val="00657021"/>
    <w:rsid w:val="0065720C"/>
    <w:rsid w:val="00657291"/>
    <w:rsid w:val="006577BC"/>
    <w:rsid w:val="00660662"/>
    <w:rsid w:val="0066068A"/>
    <w:rsid w:val="00660E11"/>
    <w:rsid w:val="006618E1"/>
    <w:rsid w:val="006619FB"/>
    <w:rsid w:val="00661A0A"/>
    <w:rsid w:val="00661BB7"/>
    <w:rsid w:val="00661E0A"/>
    <w:rsid w:val="00662340"/>
    <w:rsid w:val="006625C2"/>
    <w:rsid w:val="00662958"/>
    <w:rsid w:val="00662F41"/>
    <w:rsid w:val="00663988"/>
    <w:rsid w:val="00663D9E"/>
    <w:rsid w:val="00664027"/>
    <w:rsid w:val="00664534"/>
    <w:rsid w:val="00664A23"/>
    <w:rsid w:val="00664F29"/>
    <w:rsid w:val="0066500B"/>
    <w:rsid w:val="00665143"/>
    <w:rsid w:val="006658AD"/>
    <w:rsid w:val="00665BAE"/>
    <w:rsid w:val="006666AA"/>
    <w:rsid w:val="00666A36"/>
    <w:rsid w:val="00666FF0"/>
    <w:rsid w:val="00667A08"/>
    <w:rsid w:val="00670208"/>
    <w:rsid w:val="00670461"/>
    <w:rsid w:val="00670467"/>
    <w:rsid w:val="00670808"/>
    <w:rsid w:val="006709E5"/>
    <w:rsid w:val="00670C4B"/>
    <w:rsid w:val="00670DB0"/>
    <w:rsid w:val="006710D7"/>
    <w:rsid w:val="00671773"/>
    <w:rsid w:val="006720CE"/>
    <w:rsid w:val="00672264"/>
    <w:rsid w:val="00672C02"/>
    <w:rsid w:val="00672DAC"/>
    <w:rsid w:val="006734A8"/>
    <w:rsid w:val="0067367A"/>
    <w:rsid w:val="00673B4A"/>
    <w:rsid w:val="00674172"/>
    <w:rsid w:val="006744BC"/>
    <w:rsid w:val="0067464E"/>
    <w:rsid w:val="00674689"/>
    <w:rsid w:val="00674801"/>
    <w:rsid w:val="00675613"/>
    <w:rsid w:val="0067574B"/>
    <w:rsid w:val="006758F3"/>
    <w:rsid w:val="00675C40"/>
    <w:rsid w:val="00675EFD"/>
    <w:rsid w:val="00676071"/>
    <w:rsid w:val="006760E6"/>
    <w:rsid w:val="0067657A"/>
    <w:rsid w:val="0067671E"/>
    <w:rsid w:val="00676A2B"/>
    <w:rsid w:val="00676A6F"/>
    <w:rsid w:val="006771E4"/>
    <w:rsid w:val="0067791E"/>
    <w:rsid w:val="00677C60"/>
    <w:rsid w:val="00677C6C"/>
    <w:rsid w:val="00677CF8"/>
    <w:rsid w:val="00677E0F"/>
    <w:rsid w:val="0068159E"/>
    <w:rsid w:val="00681D48"/>
    <w:rsid w:val="00681DD6"/>
    <w:rsid w:val="0068212B"/>
    <w:rsid w:val="006825F2"/>
    <w:rsid w:val="006828A6"/>
    <w:rsid w:val="0068290B"/>
    <w:rsid w:val="00682C79"/>
    <w:rsid w:val="0068305D"/>
    <w:rsid w:val="00683068"/>
    <w:rsid w:val="0068310D"/>
    <w:rsid w:val="00683B1C"/>
    <w:rsid w:val="00683CE7"/>
    <w:rsid w:val="00684031"/>
    <w:rsid w:val="006841FC"/>
    <w:rsid w:val="006842CD"/>
    <w:rsid w:val="00684392"/>
    <w:rsid w:val="00684815"/>
    <w:rsid w:val="0068495A"/>
    <w:rsid w:val="00685A19"/>
    <w:rsid w:val="00685B9E"/>
    <w:rsid w:val="00685BAF"/>
    <w:rsid w:val="006865CB"/>
    <w:rsid w:val="00686711"/>
    <w:rsid w:val="00686887"/>
    <w:rsid w:val="006874F5"/>
    <w:rsid w:val="0068778C"/>
    <w:rsid w:val="00687EE4"/>
    <w:rsid w:val="00690255"/>
    <w:rsid w:val="0069089B"/>
    <w:rsid w:val="0069097C"/>
    <w:rsid w:val="00690C28"/>
    <w:rsid w:val="006913BB"/>
    <w:rsid w:val="006914BF"/>
    <w:rsid w:val="0069160E"/>
    <w:rsid w:val="00691684"/>
    <w:rsid w:val="00691ACB"/>
    <w:rsid w:val="00691B86"/>
    <w:rsid w:val="00691F1E"/>
    <w:rsid w:val="00691F25"/>
    <w:rsid w:val="0069229A"/>
    <w:rsid w:val="00692D14"/>
    <w:rsid w:val="006931FA"/>
    <w:rsid w:val="00693302"/>
    <w:rsid w:val="00693989"/>
    <w:rsid w:val="006939B4"/>
    <w:rsid w:val="0069428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7EA"/>
    <w:rsid w:val="006A1CD1"/>
    <w:rsid w:val="006A1CFD"/>
    <w:rsid w:val="006A296F"/>
    <w:rsid w:val="006A2F54"/>
    <w:rsid w:val="006A3059"/>
    <w:rsid w:val="006A3139"/>
    <w:rsid w:val="006A3550"/>
    <w:rsid w:val="006A3C7C"/>
    <w:rsid w:val="006A4169"/>
    <w:rsid w:val="006A443F"/>
    <w:rsid w:val="006A466D"/>
    <w:rsid w:val="006A4727"/>
    <w:rsid w:val="006A48CE"/>
    <w:rsid w:val="006A49E0"/>
    <w:rsid w:val="006A4C93"/>
    <w:rsid w:val="006A500A"/>
    <w:rsid w:val="006A52BF"/>
    <w:rsid w:val="006A59FC"/>
    <w:rsid w:val="006A5A9A"/>
    <w:rsid w:val="006A5E41"/>
    <w:rsid w:val="006A6575"/>
    <w:rsid w:val="006A671E"/>
    <w:rsid w:val="006A6C3D"/>
    <w:rsid w:val="006A6CFF"/>
    <w:rsid w:val="006A6D02"/>
    <w:rsid w:val="006A6EFD"/>
    <w:rsid w:val="006A74AB"/>
    <w:rsid w:val="006A759D"/>
    <w:rsid w:val="006A79B9"/>
    <w:rsid w:val="006A7CD7"/>
    <w:rsid w:val="006A7EBF"/>
    <w:rsid w:val="006B05AC"/>
    <w:rsid w:val="006B0959"/>
    <w:rsid w:val="006B0968"/>
    <w:rsid w:val="006B09F0"/>
    <w:rsid w:val="006B0AB4"/>
    <w:rsid w:val="006B0B88"/>
    <w:rsid w:val="006B108D"/>
    <w:rsid w:val="006B129A"/>
    <w:rsid w:val="006B13DA"/>
    <w:rsid w:val="006B1413"/>
    <w:rsid w:val="006B1833"/>
    <w:rsid w:val="006B1939"/>
    <w:rsid w:val="006B1A33"/>
    <w:rsid w:val="006B1A4A"/>
    <w:rsid w:val="006B1D39"/>
    <w:rsid w:val="006B1D58"/>
    <w:rsid w:val="006B20AE"/>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1E1"/>
    <w:rsid w:val="006B521C"/>
    <w:rsid w:val="006B556C"/>
    <w:rsid w:val="006B557B"/>
    <w:rsid w:val="006B5D8E"/>
    <w:rsid w:val="006B5E95"/>
    <w:rsid w:val="006B627B"/>
    <w:rsid w:val="006B659A"/>
    <w:rsid w:val="006B6740"/>
    <w:rsid w:val="006B736E"/>
    <w:rsid w:val="006C05A3"/>
    <w:rsid w:val="006C05C3"/>
    <w:rsid w:val="006C08E2"/>
    <w:rsid w:val="006C099B"/>
    <w:rsid w:val="006C0ACE"/>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53"/>
    <w:rsid w:val="006C6AF1"/>
    <w:rsid w:val="006C7039"/>
    <w:rsid w:val="006C7060"/>
    <w:rsid w:val="006C769D"/>
    <w:rsid w:val="006C7BC3"/>
    <w:rsid w:val="006D00E6"/>
    <w:rsid w:val="006D01C7"/>
    <w:rsid w:val="006D07FF"/>
    <w:rsid w:val="006D089A"/>
    <w:rsid w:val="006D0B88"/>
    <w:rsid w:val="006D1969"/>
    <w:rsid w:val="006D1E79"/>
    <w:rsid w:val="006D2017"/>
    <w:rsid w:val="006D2C72"/>
    <w:rsid w:val="006D2DDB"/>
    <w:rsid w:val="006D2E32"/>
    <w:rsid w:val="006D319A"/>
    <w:rsid w:val="006D37D1"/>
    <w:rsid w:val="006D3A32"/>
    <w:rsid w:val="006D3ADF"/>
    <w:rsid w:val="006D3C09"/>
    <w:rsid w:val="006D3DF3"/>
    <w:rsid w:val="006D3F41"/>
    <w:rsid w:val="006D434E"/>
    <w:rsid w:val="006D44C9"/>
    <w:rsid w:val="006D46BA"/>
    <w:rsid w:val="006D4977"/>
    <w:rsid w:val="006D4DFD"/>
    <w:rsid w:val="006D5434"/>
    <w:rsid w:val="006D582F"/>
    <w:rsid w:val="006D60C2"/>
    <w:rsid w:val="006D615C"/>
    <w:rsid w:val="006D6772"/>
    <w:rsid w:val="006D6FBA"/>
    <w:rsid w:val="006D70F1"/>
    <w:rsid w:val="006D76B0"/>
    <w:rsid w:val="006D7A69"/>
    <w:rsid w:val="006D7DE0"/>
    <w:rsid w:val="006D7E43"/>
    <w:rsid w:val="006E02BF"/>
    <w:rsid w:val="006E0A7E"/>
    <w:rsid w:val="006E0AB0"/>
    <w:rsid w:val="006E0EFC"/>
    <w:rsid w:val="006E0F67"/>
    <w:rsid w:val="006E0F8A"/>
    <w:rsid w:val="006E13B0"/>
    <w:rsid w:val="006E13C8"/>
    <w:rsid w:val="006E143E"/>
    <w:rsid w:val="006E17BF"/>
    <w:rsid w:val="006E1932"/>
    <w:rsid w:val="006E21F3"/>
    <w:rsid w:val="006E2375"/>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1C3"/>
    <w:rsid w:val="006F031E"/>
    <w:rsid w:val="006F0448"/>
    <w:rsid w:val="006F08F5"/>
    <w:rsid w:val="006F0C0D"/>
    <w:rsid w:val="006F0D1E"/>
    <w:rsid w:val="006F0E9D"/>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557"/>
    <w:rsid w:val="006F48D1"/>
    <w:rsid w:val="006F48E4"/>
    <w:rsid w:val="006F4906"/>
    <w:rsid w:val="006F4AE9"/>
    <w:rsid w:val="006F517A"/>
    <w:rsid w:val="006F549A"/>
    <w:rsid w:val="006F570F"/>
    <w:rsid w:val="006F571D"/>
    <w:rsid w:val="006F5B83"/>
    <w:rsid w:val="006F602A"/>
    <w:rsid w:val="006F642E"/>
    <w:rsid w:val="006F6DDA"/>
    <w:rsid w:val="006F6DEA"/>
    <w:rsid w:val="006F79BD"/>
    <w:rsid w:val="00700220"/>
    <w:rsid w:val="00700281"/>
    <w:rsid w:val="007005DC"/>
    <w:rsid w:val="0070080F"/>
    <w:rsid w:val="00700E79"/>
    <w:rsid w:val="0070149A"/>
    <w:rsid w:val="007014DA"/>
    <w:rsid w:val="007017E1"/>
    <w:rsid w:val="00701CC1"/>
    <w:rsid w:val="00701CE0"/>
    <w:rsid w:val="007024E6"/>
    <w:rsid w:val="0070275C"/>
    <w:rsid w:val="00702938"/>
    <w:rsid w:val="00702E85"/>
    <w:rsid w:val="00702F8C"/>
    <w:rsid w:val="007030A2"/>
    <w:rsid w:val="007032F6"/>
    <w:rsid w:val="007036B0"/>
    <w:rsid w:val="00703856"/>
    <w:rsid w:val="00704445"/>
    <w:rsid w:val="0070454D"/>
    <w:rsid w:val="0070465D"/>
    <w:rsid w:val="0070469C"/>
    <w:rsid w:val="007047E2"/>
    <w:rsid w:val="007049D1"/>
    <w:rsid w:val="00704B92"/>
    <w:rsid w:val="00704EEE"/>
    <w:rsid w:val="007051EF"/>
    <w:rsid w:val="0070553E"/>
    <w:rsid w:val="00705847"/>
    <w:rsid w:val="00705961"/>
    <w:rsid w:val="00705C88"/>
    <w:rsid w:val="00706756"/>
    <w:rsid w:val="0070682A"/>
    <w:rsid w:val="00706D83"/>
    <w:rsid w:val="00706E24"/>
    <w:rsid w:val="00706F57"/>
    <w:rsid w:val="00707717"/>
    <w:rsid w:val="0070797A"/>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543"/>
    <w:rsid w:val="00716885"/>
    <w:rsid w:val="00716938"/>
    <w:rsid w:val="00717048"/>
    <w:rsid w:val="00717352"/>
    <w:rsid w:val="00717533"/>
    <w:rsid w:val="00717AAF"/>
    <w:rsid w:val="00717D4A"/>
    <w:rsid w:val="00720381"/>
    <w:rsid w:val="00720FAB"/>
    <w:rsid w:val="00720FB7"/>
    <w:rsid w:val="00721732"/>
    <w:rsid w:val="00721793"/>
    <w:rsid w:val="007217B0"/>
    <w:rsid w:val="00721A2E"/>
    <w:rsid w:val="00721B1F"/>
    <w:rsid w:val="00721F60"/>
    <w:rsid w:val="00722152"/>
    <w:rsid w:val="007223C9"/>
    <w:rsid w:val="007226DA"/>
    <w:rsid w:val="007228FE"/>
    <w:rsid w:val="00722955"/>
    <w:rsid w:val="0072295D"/>
    <w:rsid w:val="00722ACB"/>
    <w:rsid w:val="00722E3C"/>
    <w:rsid w:val="00723592"/>
    <w:rsid w:val="007237AF"/>
    <w:rsid w:val="00723E3E"/>
    <w:rsid w:val="0072443C"/>
    <w:rsid w:val="00724536"/>
    <w:rsid w:val="00724A35"/>
    <w:rsid w:val="00724A6C"/>
    <w:rsid w:val="00724C84"/>
    <w:rsid w:val="00725046"/>
    <w:rsid w:val="00725217"/>
    <w:rsid w:val="0072543B"/>
    <w:rsid w:val="00725CD5"/>
    <w:rsid w:val="00725E31"/>
    <w:rsid w:val="00726122"/>
    <w:rsid w:val="007261D9"/>
    <w:rsid w:val="007262C8"/>
    <w:rsid w:val="0072639E"/>
    <w:rsid w:val="00726615"/>
    <w:rsid w:val="007267FC"/>
    <w:rsid w:val="00726EA7"/>
    <w:rsid w:val="00727026"/>
    <w:rsid w:val="00727104"/>
    <w:rsid w:val="007272C9"/>
    <w:rsid w:val="00727485"/>
    <w:rsid w:val="007275AF"/>
    <w:rsid w:val="00727A2E"/>
    <w:rsid w:val="00727D38"/>
    <w:rsid w:val="00727DFF"/>
    <w:rsid w:val="00727F69"/>
    <w:rsid w:val="00730208"/>
    <w:rsid w:val="00730405"/>
    <w:rsid w:val="007304B2"/>
    <w:rsid w:val="007307E9"/>
    <w:rsid w:val="0073094D"/>
    <w:rsid w:val="007309FC"/>
    <w:rsid w:val="00730A55"/>
    <w:rsid w:val="00730CBF"/>
    <w:rsid w:val="007310F9"/>
    <w:rsid w:val="00731241"/>
    <w:rsid w:val="00731398"/>
    <w:rsid w:val="00731509"/>
    <w:rsid w:val="00731677"/>
    <w:rsid w:val="007321EA"/>
    <w:rsid w:val="00732299"/>
    <w:rsid w:val="00732643"/>
    <w:rsid w:val="00732A90"/>
    <w:rsid w:val="00732E32"/>
    <w:rsid w:val="0073318B"/>
    <w:rsid w:val="007336EF"/>
    <w:rsid w:val="00733716"/>
    <w:rsid w:val="00733E87"/>
    <w:rsid w:val="0073440B"/>
    <w:rsid w:val="00734629"/>
    <w:rsid w:val="00734A9C"/>
    <w:rsid w:val="00734CA1"/>
    <w:rsid w:val="00734D0A"/>
    <w:rsid w:val="0073539E"/>
    <w:rsid w:val="0073540F"/>
    <w:rsid w:val="007358BC"/>
    <w:rsid w:val="007358C0"/>
    <w:rsid w:val="00735940"/>
    <w:rsid w:val="00735AF5"/>
    <w:rsid w:val="00735B55"/>
    <w:rsid w:val="00735FD8"/>
    <w:rsid w:val="00736018"/>
    <w:rsid w:val="00737098"/>
    <w:rsid w:val="00737550"/>
    <w:rsid w:val="00737598"/>
    <w:rsid w:val="007377C4"/>
    <w:rsid w:val="00737BF7"/>
    <w:rsid w:val="007400B8"/>
    <w:rsid w:val="00740167"/>
    <w:rsid w:val="007401EE"/>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0AD"/>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53A"/>
    <w:rsid w:val="00752BF3"/>
    <w:rsid w:val="00752CD8"/>
    <w:rsid w:val="00752EAC"/>
    <w:rsid w:val="00752F85"/>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52"/>
    <w:rsid w:val="00760B10"/>
    <w:rsid w:val="00760E58"/>
    <w:rsid w:val="00761016"/>
    <w:rsid w:val="007613C4"/>
    <w:rsid w:val="00761464"/>
    <w:rsid w:val="007616C4"/>
    <w:rsid w:val="0076172C"/>
    <w:rsid w:val="00761811"/>
    <w:rsid w:val="007618BD"/>
    <w:rsid w:val="007618CB"/>
    <w:rsid w:val="00761C57"/>
    <w:rsid w:val="00761C73"/>
    <w:rsid w:val="00761E0A"/>
    <w:rsid w:val="007623AB"/>
    <w:rsid w:val="0076241B"/>
    <w:rsid w:val="0076262B"/>
    <w:rsid w:val="00762BBD"/>
    <w:rsid w:val="00763460"/>
    <w:rsid w:val="00763481"/>
    <w:rsid w:val="00763800"/>
    <w:rsid w:val="007642C9"/>
    <w:rsid w:val="007649C8"/>
    <w:rsid w:val="00764FEF"/>
    <w:rsid w:val="00765629"/>
    <w:rsid w:val="0076599B"/>
    <w:rsid w:val="00765AFA"/>
    <w:rsid w:val="00765DB9"/>
    <w:rsid w:val="007669FF"/>
    <w:rsid w:val="00766B4A"/>
    <w:rsid w:val="00766E41"/>
    <w:rsid w:val="00767011"/>
    <w:rsid w:val="00767658"/>
    <w:rsid w:val="00767D2E"/>
    <w:rsid w:val="00767ECD"/>
    <w:rsid w:val="00770012"/>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C4"/>
    <w:rsid w:val="007725F4"/>
    <w:rsid w:val="00772805"/>
    <w:rsid w:val="00772BD3"/>
    <w:rsid w:val="00773029"/>
    <w:rsid w:val="007739D2"/>
    <w:rsid w:val="00773B43"/>
    <w:rsid w:val="00773B8F"/>
    <w:rsid w:val="00773BE9"/>
    <w:rsid w:val="00773D2A"/>
    <w:rsid w:val="00773E5E"/>
    <w:rsid w:val="007740FC"/>
    <w:rsid w:val="00774567"/>
    <w:rsid w:val="0077474F"/>
    <w:rsid w:val="00774D99"/>
    <w:rsid w:val="00774FDF"/>
    <w:rsid w:val="00775572"/>
    <w:rsid w:val="00775597"/>
    <w:rsid w:val="007755F9"/>
    <w:rsid w:val="00775627"/>
    <w:rsid w:val="00776191"/>
    <w:rsid w:val="00776559"/>
    <w:rsid w:val="00776867"/>
    <w:rsid w:val="00776AB1"/>
    <w:rsid w:val="00776D17"/>
    <w:rsid w:val="00776F7F"/>
    <w:rsid w:val="007771B2"/>
    <w:rsid w:val="007772EE"/>
    <w:rsid w:val="007774B4"/>
    <w:rsid w:val="0077751C"/>
    <w:rsid w:val="00777941"/>
    <w:rsid w:val="00777A57"/>
    <w:rsid w:val="00777CA1"/>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BE"/>
    <w:rsid w:val="007878F9"/>
    <w:rsid w:val="00787BD1"/>
    <w:rsid w:val="007903CB"/>
    <w:rsid w:val="007904A5"/>
    <w:rsid w:val="00790505"/>
    <w:rsid w:val="00790AE8"/>
    <w:rsid w:val="00790B6E"/>
    <w:rsid w:val="00790EB9"/>
    <w:rsid w:val="00791DF1"/>
    <w:rsid w:val="00791F70"/>
    <w:rsid w:val="00792194"/>
    <w:rsid w:val="007922C8"/>
    <w:rsid w:val="00792427"/>
    <w:rsid w:val="00792C3B"/>
    <w:rsid w:val="00792E35"/>
    <w:rsid w:val="00793032"/>
    <w:rsid w:val="0079381F"/>
    <w:rsid w:val="00793C62"/>
    <w:rsid w:val="00793D30"/>
    <w:rsid w:val="00793E95"/>
    <w:rsid w:val="007944FF"/>
    <w:rsid w:val="00794E58"/>
    <w:rsid w:val="00794ED5"/>
    <w:rsid w:val="00795227"/>
    <w:rsid w:val="00795238"/>
    <w:rsid w:val="00795810"/>
    <w:rsid w:val="00795A97"/>
    <w:rsid w:val="00795B64"/>
    <w:rsid w:val="007969E4"/>
    <w:rsid w:val="007969FB"/>
    <w:rsid w:val="0079748E"/>
    <w:rsid w:val="007976DA"/>
    <w:rsid w:val="0079796E"/>
    <w:rsid w:val="00797AE8"/>
    <w:rsid w:val="00797B34"/>
    <w:rsid w:val="00797DFD"/>
    <w:rsid w:val="007A0114"/>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6BE"/>
    <w:rsid w:val="007A6AF0"/>
    <w:rsid w:val="007A7107"/>
    <w:rsid w:val="007A7B4F"/>
    <w:rsid w:val="007A7D40"/>
    <w:rsid w:val="007A7ED2"/>
    <w:rsid w:val="007B0642"/>
    <w:rsid w:val="007B0716"/>
    <w:rsid w:val="007B07AD"/>
    <w:rsid w:val="007B089A"/>
    <w:rsid w:val="007B14BE"/>
    <w:rsid w:val="007B18AF"/>
    <w:rsid w:val="007B2018"/>
    <w:rsid w:val="007B2102"/>
    <w:rsid w:val="007B2128"/>
    <w:rsid w:val="007B22CC"/>
    <w:rsid w:val="007B235D"/>
    <w:rsid w:val="007B2459"/>
    <w:rsid w:val="007B2BAE"/>
    <w:rsid w:val="007B3264"/>
    <w:rsid w:val="007B338C"/>
    <w:rsid w:val="007B3A0D"/>
    <w:rsid w:val="007B3EA3"/>
    <w:rsid w:val="007B4179"/>
    <w:rsid w:val="007B4799"/>
    <w:rsid w:val="007B48BB"/>
    <w:rsid w:val="007B49A4"/>
    <w:rsid w:val="007B4C68"/>
    <w:rsid w:val="007B5554"/>
    <w:rsid w:val="007B5AA6"/>
    <w:rsid w:val="007B6B7C"/>
    <w:rsid w:val="007B6D4F"/>
    <w:rsid w:val="007B7529"/>
    <w:rsid w:val="007B78A6"/>
    <w:rsid w:val="007B7BDF"/>
    <w:rsid w:val="007B7E19"/>
    <w:rsid w:val="007B7F39"/>
    <w:rsid w:val="007C0E7C"/>
    <w:rsid w:val="007C114C"/>
    <w:rsid w:val="007C1277"/>
    <w:rsid w:val="007C138F"/>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106"/>
    <w:rsid w:val="007C427D"/>
    <w:rsid w:val="007C43AD"/>
    <w:rsid w:val="007C43F5"/>
    <w:rsid w:val="007C4703"/>
    <w:rsid w:val="007C5423"/>
    <w:rsid w:val="007C559B"/>
    <w:rsid w:val="007C56D5"/>
    <w:rsid w:val="007C575E"/>
    <w:rsid w:val="007C5E48"/>
    <w:rsid w:val="007C6607"/>
    <w:rsid w:val="007C68F5"/>
    <w:rsid w:val="007C6AE0"/>
    <w:rsid w:val="007C752A"/>
    <w:rsid w:val="007C7A9D"/>
    <w:rsid w:val="007C7BBC"/>
    <w:rsid w:val="007C7C75"/>
    <w:rsid w:val="007D0134"/>
    <w:rsid w:val="007D0921"/>
    <w:rsid w:val="007D0C87"/>
    <w:rsid w:val="007D0DC2"/>
    <w:rsid w:val="007D106E"/>
    <w:rsid w:val="007D1350"/>
    <w:rsid w:val="007D14D6"/>
    <w:rsid w:val="007D1705"/>
    <w:rsid w:val="007D1834"/>
    <w:rsid w:val="007D1B28"/>
    <w:rsid w:val="007D1CCF"/>
    <w:rsid w:val="007D1E12"/>
    <w:rsid w:val="007D21B5"/>
    <w:rsid w:val="007D23AA"/>
    <w:rsid w:val="007D2C5A"/>
    <w:rsid w:val="007D2F59"/>
    <w:rsid w:val="007D4704"/>
    <w:rsid w:val="007D483E"/>
    <w:rsid w:val="007D49AB"/>
    <w:rsid w:val="007D4B1B"/>
    <w:rsid w:val="007D4DC0"/>
    <w:rsid w:val="007D4F30"/>
    <w:rsid w:val="007D5048"/>
    <w:rsid w:val="007D5145"/>
    <w:rsid w:val="007D55AA"/>
    <w:rsid w:val="007D58F6"/>
    <w:rsid w:val="007D5AD5"/>
    <w:rsid w:val="007D5DC9"/>
    <w:rsid w:val="007D5DE2"/>
    <w:rsid w:val="007D6544"/>
    <w:rsid w:val="007D6562"/>
    <w:rsid w:val="007D6726"/>
    <w:rsid w:val="007D6F6C"/>
    <w:rsid w:val="007D747B"/>
    <w:rsid w:val="007D7C1F"/>
    <w:rsid w:val="007E0856"/>
    <w:rsid w:val="007E0BB5"/>
    <w:rsid w:val="007E1181"/>
    <w:rsid w:val="007E1360"/>
    <w:rsid w:val="007E1C3A"/>
    <w:rsid w:val="007E1D4E"/>
    <w:rsid w:val="007E2195"/>
    <w:rsid w:val="007E2429"/>
    <w:rsid w:val="007E255D"/>
    <w:rsid w:val="007E2D86"/>
    <w:rsid w:val="007E3266"/>
    <w:rsid w:val="007E361F"/>
    <w:rsid w:val="007E374E"/>
    <w:rsid w:val="007E3AF6"/>
    <w:rsid w:val="007E3FEC"/>
    <w:rsid w:val="007E44E5"/>
    <w:rsid w:val="007E4744"/>
    <w:rsid w:val="007E4A77"/>
    <w:rsid w:val="007E4BCD"/>
    <w:rsid w:val="007E4C12"/>
    <w:rsid w:val="007E4CDF"/>
    <w:rsid w:val="007E529A"/>
    <w:rsid w:val="007E560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C7E"/>
    <w:rsid w:val="007F5E9C"/>
    <w:rsid w:val="007F60D0"/>
    <w:rsid w:val="007F6276"/>
    <w:rsid w:val="007F6616"/>
    <w:rsid w:val="007F66B8"/>
    <w:rsid w:val="007F721A"/>
    <w:rsid w:val="007F7431"/>
    <w:rsid w:val="007F7437"/>
    <w:rsid w:val="007F7D7A"/>
    <w:rsid w:val="0080073F"/>
    <w:rsid w:val="00800967"/>
    <w:rsid w:val="008009C1"/>
    <w:rsid w:val="00800E18"/>
    <w:rsid w:val="00801702"/>
    <w:rsid w:val="00801B65"/>
    <w:rsid w:val="00801E1C"/>
    <w:rsid w:val="00801F19"/>
    <w:rsid w:val="008020F5"/>
    <w:rsid w:val="00802EF1"/>
    <w:rsid w:val="00802F95"/>
    <w:rsid w:val="00803A6F"/>
    <w:rsid w:val="00803F62"/>
    <w:rsid w:val="0080402C"/>
    <w:rsid w:val="0080403A"/>
    <w:rsid w:val="008040E5"/>
    <w:rsid w:val="00804186"/>
    <w:rsid w:val="0080428B"/>
    <w:rsid w:val="008046C5"/>
    <w:rsid w:val="00804C5B"/>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5DB"/>
    <w:rsid w:val="00816998"/>
    <w:rsid w:val="00816F3E"/>
    <w:rsid w:val="008172F2"/>
    <w:rsid w:val="008175FD"/>
    <w:rsid w:val="00817675"/>
    <w:rsid w:val="008176D9"/>
    <w:rsid w:val="008177C9"/>
    <w:rsid w:val="008177CD"/>
    <w:rsid w:val="00817A1D"/>
    <w:rsid w:val="008200E8"/>
    <w:rsid w:val="0082072C"/>
    <w:rsid w:val="00820A6A"/>
    <w:rsid w:val="00820AFC"/>
    <w:rsid w:val="00820B40"/>
    <w:rsid w:val="00820CDD"/>
    <w:rsid w:val="00820FE2"/>
    <w:rsid w:val="008214A6"/>
    <w:rsid w:val="00821540"/>
    <w:rsid w:val="00821916"/>
    <w:rsid w:val="00821A0C"/>
    <w:rsid w:val="008220BE"/>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3C6"/>
    <w:rsid w:val="00830956"/>
    <w:rsid w:val="0083122D"/>
    <w:rsid w:val="0083139A"/>
    <w:rsid w:val="00831BD7"/>
    <w:rsid w:val="00832564"/>
    <w:rsid w:val="008337DE"/>
    <w:rsid w:val="00833911"/>
    <w:rsid w:val="00834216"/>
    <w:rsid w:val="00834673"/>
    <w:rsid w:val="00834839"/>
    <w:rsid w:val="00834929"/>
    <w:rsid w:val="00834A47"/>
    <w:rsid w:val="00834F58"/>
    <w:rsid w:val="00835FA9"/>
    <w:rsid w:val="00836E6D"/>
    <w:rsid w:val="00837753"/>
    <w:rsid w:val="00837B79"/>
    <w:rsid w:val="00837D4A"/>
    <w:rsid w:val="00840030"/>
    <w:rsid w:val="00840364"/>
    <w:rsid w:val="0084037E"/>
    <w:rsid w:val="00840E10"/>
    <w:rsid w:val="008412CC"/>
    <w:rsid w:val="0084157B"/>
    <w:rsid w:val="00841BC4"/>
    <w:rsid w:val="00841BE7"/>
    <w:rsid w:val="00841F94"/>
    <w:rsid w:val="008423A9"/>
    <w:rsid w:val="00842A1C"/>
    <w:rsid w:val="00842B3D"/>
    <w:rsid w:val="00842CAD"/>
    <w:rsid w:val="00842E4F"/>
    <w:rsid w:val="00842F08"/>
    <w:rsid w:val="00842F4C"/>
    <w:rsid w:val="008430ED"/>
    <w:rsid w:val="00843AEC"/>
    <w:rsid w:val="00844295"/>
    <w:rsid w:val="008443D9"/>
    <w:rsid w:val="008445F5"/>
    <w:rsid w:val="00844A5E"/>
    <w:rsid w:val="00844C48"/>
    <w:rsid w:val="00844D12"/>
    <w:rsid w:val="0084571A"/>
    <w:rsid w:val="008457D5"/>
    <w:rsid w:val="0084629B"/>
    <w:rsid w:val="0084679C"/>
    <w:rsid w:val="00846B71"/>
    <w:rsid w:val="00846DA9"/>
    <w:rsid w:val="00847241"/>
    <w:rsid w:val="008475C9"/>
    <w:rsid w:val="00847825"/>
    <w:rsid w:val="00847ABD"/>
    <w:rsid w:val="00847AE9"/>
    <w:rsid w:val="00847BAB"/>
    <w:rsid w:val="00847DB2"/>
    <w:rsid w:val="0085045F"/>
    <w:rsid w:val="00850568"/>
    <w:rsid w:val="00850825"/>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63E"/>
    <w:rsid w:val="00852C22"/>
    <w:rsid w:val="0085348E"/>
    <w:rsid w:val="008534D0"/>
    <w:rsid w:val="0085364E"/>
    <w:rsid w:val="0085367B"/>
    <w:rsid w:val="008536A0"/>
    <w:rsid w:val="008537FB"/>
    <w:rsid w:val="008538D9"/>
    <w:rsid w:val="00853A8E"/>
    <w:rsid w:val="00853BB6"/>
    <w:rsid w:val="00854058"/>
    <w:rsid w:val="0085405B"/>
    <w:rsid w:val="00854335"/>
    <w:rsid w:val="00854CC9"/>
    <w:rsid w:val="00854DF0"/>
    <w:rsid w:val="00855DDB"/>
    <w:rsid w:val="00855F92"/>
    <w:rsid w:val="00856228"/>
    <w:rsid w:val="00856260"/>
    <w:rsid w:val="008564A4"/>
    <w:rsid w:val="008567F1"/>
    <w:rsid w:val="008568C8"/>
    <w:rsid w:val="00856933"/>
    <w:rsid w:val="00856ADC"/>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7B"/>
    <w:rsid w:val="00863491"/>
    <w:rsid w:val="008638FD"/>
    <w:rsid w:val="00863941"/>
    <w:rsid w:val="00863D13"/>
    <w:rsid w:val="00863D4C"/>
    <w:rsid w:val="00863E7C"/>
    <w:rsid w:val="00864009"/>
    <w:rsid w:val="0086416E"/>
    <w:rsid w:val="00864634"/>
    <w:rsid w:val="00864DF8"/>
    <w:rsid w:val="008650CF"/>
    <w:rsid w:val="00865ADC"/>
    <w:rsid w:val="00865EFB"/>
    <w:rsid w:val="008667BE"/>
    <w:rsid w:val="00866B4E"/>
    <w:rsid w:val="00866BD3"/>
    <w:rsid w:val="0086708E"/>
    <w:rsid w:val="0086723C"/>
    <w:rsid w:val="00867279"/>
    <w:rsid w:val="0086756A"/>
    <w:rsid w:val="0086784E"/>
    <w:rsid w:val="008678B4"/>
    <w:rsid w:val="00867AAE"/>
    <w:rsid w:val="00867FA8"/>
    <w:rsid w:val="0087005E"/>
    <w:rsid w:val="0087037D"/>
    <w:rsid w:val="008706F2"/>
    <w:rsid w:val="00870797"/>
    <w:rsid w:val="008709ED"/>
    <w:rsid w:val="00870AF0"/>
    <w:rsid w:val="00870B56"/>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2AD"/>
    <w:rsid w:val="00874659"/>
    <w:rsid w:val="008749CF"/>
    <w:rsid w:val="00874B28"/>
    <w:rsid w:val="00874C37"/>
    <w:rsid w:val="00874DA2"/>
    <w:rsid w:val="00874EB9"/>
    <w:rsid w:val="00875033"/>
    <w:rsid w:val="00875359"/>
    <w:rsid w:val="008756A2"/>
    <w:rsid w:val="00875A2E"/>
    <w:rsid w:val="00875E57"/>
    <w:rsid w:val="00875FAD"/>
    <w:rsid w:val="00876181"/>
    <w:rsid w:val="00876242"/>
    <w:rsid w:val="00876379"/>
    <w:rsid w:val="00876388"/>
    <w:rsid w:val="00876538"/>
    <w:rsid w:val="008768C0"/>
    <w:rsid w:val="008770C4"/>
    <w:rsid w:val="008774EC"/>
    <w:rsid w:val="00877513"/>
    <w:rsid w:val="0087760F"/>
    <w:rsid w:val="00877BA7"/>
    <w:rsid w:val="00877C0C"/>
    <w:rsid w:val="00877D80"/>
    <w:rsid w:val="00877EFF"/>
    <w:rsid w:val="00877F45"/>
    <w:rsid w:val="00880A4D"/>
    <w:rsid w:val="00880C30"/>
    <w:rsid w:val="00880C65"/>
    <w:rsid w:val="00880E64"/>
    <w:rsid w:val="00881072"/>
    <w:rsid w:val="00881801"/>
    <w:rsid w:val="00881C24"/>
    <w:rsid w:val="008821F5"/>
    <w:rsid w:val="008824BD"/>
    <w:rsid w:val="008824F8"/>
    <w:rsid w:val="008826D7"/>
    <w:rsid w:val="00882AF6"/>
    <w:rsid w:val="0088310B"/>
    <w:rsid w:val="0088313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5B"/>
    <w:rsid w:val="00890111"/>
    <w:rsid w:val="00890598"/>
    <w:rsid w:val="00890DD5"/>
    <w:rsid w:val="00890F31"/>
    <w:rsid w:val="00891083"/>
    <w:rsid w:val="0089139A"/>
    <w:rsid w:val="00891407"/>
    <w:rsid w:val="00891697"/>
    <w:rsid w:val="008922B7"/>
    <w:rsid w:val="00892AC9"/>
    <w:rsid w:val="00892ECA"/>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9CA"/>
    <w:rsid w:val="008A2AA5"/>
    <w:rsid w:val="008A2CDE"/>
    <w:rsid w:val="008A36DD"/>
    <w:rsid w:val="008A39A0"/>
    <w:rsid w:val="008A3BE1"/>
    <w:rsid w:val="008A3D50"/>
    <w:rsid w:val="008A3E0A"/>
    <w:rsid w:val="008A3E25"/>
    <w:rsid w:val="008A4F28"/>
    <w:rsid w:val="008A5791"/>
    <w:rsid w:val="008A57A2"/>
    <w:rsid w:val="008A5EF9"/>
    <w:rsid w:val="008A6130"/>
    <w:rsid w:val="008A6413"/>
    <w:rsid w:val="008A6558"/>
    <w:rsid w:val="008A6C2B"/>
    <w:rsid w:val="008A70B4"/>
    <w:rsid w:val="008A71C9"/>
    <w:rsid w:val="008A7E4C"/>
    <w:rsid w:val="008A7FB7"/>
    <w:rsid w:val="008B0035"/>
    <w:rsid w:val="008B0414"/>
    <w:rsid w:val="008B0730"/>
    <w:rsid w:val="008B0872"/>
    <w:rsid w:val="008B0B49"/>
    <w:rsid w:val="008B0CB1"/>
    <w:rsid w:val="008B0CB9"/>
    <w:rsid w:val="008B1270"/>
    <w:rsid w:val="008B1371"/>
    <w:rsid w:val="008B1947"/>
    <w:rsid w:val="008B1A87"/>
    <w:rsid w:val="008B2582"/>
    <w:rsid w:val="008B2821"/>
    <w:rsid w:val="008B2B03"/>
    <w:rsid w:val="008B2E0A"/>
    <w:rsid w:val="008B3434"/>
    <w:rsid w:val="008B35FE"/>
    <w:rsid w:val="008B36B1"/>
    <w:rsid w:val="008B3E9A"/>
    <w:rsid w:val="008B4192"/>
    <w:rsid w:val="008B4224"/>
    <w:rsid w:val="008B4497"/>
    <w:rsid w:val="008B4533"/>
    <w:rsid w:val="008B46D9"/>
    <w:rsid w:val="008B48B6"/>
    <w:rsid w:val="008B4B02"/>
    <w:rsid w:val="008B4F7E"/>
    <w:rsid w:val="008B51D9"/>
    <w:rsid w:val="008B5271"/>
    <w:rsid w:val="008B5B38"/>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62C"/>
    <w:rsid w:val="008C1A5D"/>
    <w:rsid w:val="008C1FD7"/>
    <w:rsid w:val="008C2061"/>
    <w:rsid w:val="008C206E"/>
    <w:rsid w:val="008C21F6"/>
    <w:rsid w:val="008C230B"/>
    <w:rsid w:val="008C26BB"/>
    <w:rsid w:val="008C27AC"/>
    <w:rsid w:val="008C2C16"/>
    <w:rsid w:val="008C2E77"/>
    <w:rsid w:val="008C3081"/>
    <w:rsid w:val="008C3308"/>
    <w:rsid w:val="008C3986"/>
    <w:rsid w:val="008C3987"/>
    <w:rsid w:val="008C440D"/>
    <w:rsid w:val="008C452B"/>
    <w:rsid w:val="008C4954"/>
    <w:rsid w:val="008C4CA7"/>
    <w:rsid w:val="008C4FB0"/>
    <w:rsid w:val="008C5580"/>
    <w:rsid w:val="008C58E1"/>
    <w:rsid w:val="008C6211"/>
    <w:rsid w:val="008C6466"/>
    <w:rsid w:val="008C67CC"/>
    <w:rsid w:val="008C6922"/>
    <w:rsid w:val="008C76EA"/>
    <w:rsid w:val="008C7874"/>
    <w:rsid w:val="008C7ACE"/>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478"/>
    <w:rsid w:val="008D38DC"/>
    <w:rsid w:val="008D46DF"/>
    <w:rsid w:val="008D476D"/>
    <w:rsid w:val="008D4C2B"/>
    <w:rsid w:val="008D4F98"/>
    <w:rsid w:val="008D5016"/>
    <w:rsid w:val="008D525C"/>
    <w:rsid w:val="008D5429"/>
    <w:rsid w:val="008D59D3"/>
    <w:rsid w:val="008D5F13"/>
    <w:rsid w:val="008D60CF"/>
    <w:rsid w:val="008D6D61"/>
    <w:rsid w:val="008D7004"/>
    <w:rsid w:val="008D71DE"/>
    <w:rsid w:val="008D71FC"/>
    <w:rsid w:val="008D7AB5"/>
    <w:rsid w:val="008D7CC6"/>
    <w:rsid w:val="008E0174"/>
    <w:rsid w:val="008E0517"/>
    <w:rsid w:val="008E0524"/>
    <w:rsid w:val="008E052A"/>
    <w:rsid w:val="008E0BD1"/>
    <w:rsid w:val="008E1385"/>
    <w:rsid w:val="008E13D0"/>
    <w:rsid w:val="008E140B"/>
    <w:rsid w:val="008E143A"/>
    <w:rsid w:val="008E1460"/>
    <w:rsid w:val="008E14F1"/>
    <w:rsid w:val="008E176E"/>
    <w:rsid w:val="008E17EF"/>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4E6"/>
    <w:rsid w:val="008E583F"/>
    <w:rsid w:val="008E585A"/>
    <w:rsid w:val="008E5BBB"/>
    <w:rsid w:val="008E6C55"/>
    <w:rsid w:val="008E6E16"/>
    <w:rsid w:val="008E6FD6"/>
    <w:rsid w:val="008E7418"/>
    <w:rsid w:val="008E75D3"/>
    <w:rsid w:val="008E7B2E"/>
    <w:rsid w:val="008E7FB4"/>
    <w:rsid w:val="008F0168"/>
    <w:rsid w:val="008F05EA"/>
    <w:rsid w:val="008F0C57"/>
    <w:rsid w:val="008F0C9C"/>
    <w:rsid w:val="008F0CFD"/>
    <w:rsid w:val="008F0DE7"/>
    <w:rsid w:val="008F0F46"/>
    <w:rsid w:val="008F1536"/>
    <w:rsid w:val="008F1635"/>
    <w:rsid w:val="008F16EC"/>
    <w:rsid w:val="008F1A91"/>
    <w:rsid w:val="008F2087"/>
    <w:rsid w:val="008F2108"/>
    <w:rsid w:val="008F22BC"/>
    <w:rsid w:val="008F28CA"/>
    <w:rsid w:val="008F2F30"/>
    <w:rsid w:val="008F2F52"/>
    <w:rsid w:val="008F39FF"/>
    <w:rsid w:val="008F410E"/>
    <w:rsid w:val="008F4198"/>
    <w:rsid w:val="008F4430"/>
    <w:rsid w:val="008F4598"/>
    <w:rsid w:val="008F4C27"/>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BA9"/>
    <w:rsid w:val="00900F5C"/>
    <w:rsid w:val="0090162E"/>
    <w:rsid w:val="00901AF9"/>
    <w:rsid w:val="0090225F"/>
    <w:rsid w:val="00902495"/>
    <w:rsid w:val="00902C40"/>
    <w:rsid w:val="00902C8F"/>
    <w:rsid w:val="00903326"/>
    <w:rsid w:val="00903921"/>
    <w:rsid w:val="0090442B"/>
    <w:rsid w:val="009047C1"/>
    <w:rsid w:val="00904D15"/>
    <w:rsid w:val="00904FF3"/>
    <w:rsid w:val="0090507D"/>
    <w:rsid w:val="009051BD"/>
    <w:rsid w:val="009058CC"/>
    <w:rsid w:val="00905911"/>
    <w:rsid w:val="00905A1E"/>
    <w:rsid w:val="00905A9D"/>
    <w:rsid w:val="00905ABF"/>
    <w:rsid w:val="00905AED"/>
    <w:rsid w:val="00905B0F"/>
    <w:rsid w:val="00905E88"/>
    <w:rsid w:val="00905EC5"/>
    <w:rsid w:val="00905F5A"/>
    <w:rsid w:val="009060E7"/>
    <w:rsid w:val="00906791"/>
    <w:rsid w:val="00906878"/>
    <w:rsid w:val="009071DE"/>
    <w:rsid w:val="00907AD7"/>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6CB"/>
    <w:rsid w:val="009129EB"/>
    <w:rsid w:val="00912B36"/>
    <w:rsid w:val="00912E0D"/>
    <w:rsid w:val="00912E2D"/>
    <w:rsid w:val="00913926"/>
    <w:rsid w:val="00913B1A"/>
    <w:rsid w:val="00913B82"/>
    <w:rsid w:val="00913CC3"/>
    <w:rsid w:val="0091448B"/>
    <w:rsid w:val="00914815"/>
    <w:rsid w:val="00914BEF"/>
    <w:rsid w:val="00915590"/>
    <w:rsid w:val="00915B26"/>
    <w:rsid w:val="009168B5"/>
    <w:rsid w:val="00916E86"/>
    <w:rsid w:val="00917181"/>
    <w:rsid w:val="00917B98"/>
    <w:rsid w:val="00917ED4"/>
    <w:rsid w:val="00917F71"/>
    <w:rsid w:val="0092000A"/>
    <w:rsid w:val="0092014D"/>
    <w:rsid w:val="009204F5"/>
    <w:rsid w:val="009206AC"/>
    <w:rsid w:val="00920E0C"/>
    <w:rsid w:val="00920F20"/>
    <w:rsid w:val="00921474"/>
    <w:rsid w:val="009219F7"/>
    <w:rsid w:val="00921EEF"/>
    <w:rsid w:val="00921F64"/>
    <w:rsid w:val="00921FC1"/>
    <w:rsid w:val="009223C0"/>
    <w:rsid w:val="009226C3"/>
    <w:rsid w:val="00922714"/>
    <w:rsid w:val="00922AFE"/>
    <w:rsid w:val="00922EDB"/>
    <w:rsid w:val="0092373B"/>
    <w:rsid w:val="00923B13"/>
    <w:rsid w:val="00923C4E"/>
    <w:rsid w:val="00924420"/>
    <w:rsid w:val="009244A0"/>
    <w:rsid w:val="009244BF"/>
    <w:rsid w:val="00924829"/>
    <w:rsid w:val="00924BE9"/>
    <w:rsid w:val="00924C12"/>
    <w:rsid w:val="00925102"/>
    <w:rsid w:val="009251B4"/>
    <w:rsid w:val="00925B19"/>
    <w:rsid w:val="00925C46"/>
    <w:rsid w:val="00925CD9"/>
    <w:rsid w:val="00925E05"/>
    <w:rsid w:val="0092664A"/>
    <w:rsid w:val="009266E2"/>
    <w:rsid w:val="00926734"/>
    <w:rsid w:val="0092680D"/>
    <w:rsid w:val="00926852"/>
    <w:rsid w:val="00926AE7"/>
    <w:rsid w:val="00926AF9"/>
    <w:rsid w:val="00926B0E"/>
    <w:rsid w:val="00926B3E"/>
    <w:rsid w:val="00926D25"/>
    <w:rsid w:val="0092701C"/>
    <w:rsid w:val="0092735A"/>
    <w:rsid w:val="009279CB"/>
    <w:rsid w:val="00930400"/>
    <w:rsid w:val="0093067A"/>
    <w:rsid w:val="00931669"/>
    <w:rsid w:val="00931774"/>
    <w:rsid w:val="00932408"/>
    <w:rsid w:val="00932668"/>
    <w:rsid w:val="00932678"/>
    <w:rsid w:val="00932CD3"/>
    <w:rsid w:val="00932D2D"/>
    <w:rsid w:val="00932DEC"/>
    <w:rsid w:val="00932FBF"/>
    <w:rsid w:val="009331EB"/>
    <w:rsid w:val="00933210"/>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367"/>
    <w:rsid w:val="00941558"/>
    <w:rsid w:val="00941CD4"/>
    <w:rsid w:val="0094234B"/>
    <w:rsid w:val="00942550"/>
    <w:rsid w:val="00942559"/>
    <w:rsid w:val="00942B95"/>
    <w:rsid w:val="009435FF"/>
    <w:rsid w:val="009440B1"/>
    <w:rsid w:val="00944391"/>
    <w:rsid w:val="009447F4"/>
    <w:rsid w:val="00944830"/>
    <w:rsid w:val="009449E5"/>
    <w:rsid w:val="00944DED"/>
    <w:rsid w:val="00944E3C"/>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5E"/>
    <w:rsid w:val="00952760"/>
    <w:rsid w:val="00952CFD"/>
    <w:rsid w:val="00952F9E"/>
    <w:rsid w:val="0095421C"/>
    <w:rsid w:val="009542BF"/>
    <w:rsid w:val="00954467"/>
    <w:rsid w:val="009545AC"/>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A3E"/>
    <w:rsid w:val="00960DE8"/>
    <w:rsid w:val="00960F87"/>
    <w:rsid w:val="00960FF0"/>
    <w:rsid w:val="009610A6"/>
    <w:rsid w:val="009612C1"/>
    <w:rsid w:val="0096133A"/>
    <w:rsid w:val="009613AD"/>
    <w:rsid w:val="00961608"/>
    <w:rsid w:val="0096182A"/>
    <w:rsid w:val="009619E3"/>
    <w:rsid w:val="00961A1C"/>
    <w:rsid w:val="00961A80"/>
    <w:rsid w:val="00961A97"/>
    <w:rsid w:val="009622AB"/>
    <w:rsid w:val="00962337"/>
    <w:rsid w:val="00962793"/>
    <w:rsid w:val="009627E0"/>
    <w:rsid w:val="00962838"/>
    <w:rsid w:val="00962DFB"/>
    <w:rsid w:val="00963109"/>
    <w:rsid w:val="009631C3"/>
    <w:rsid w:val="00963301"/>
    <w:rsid w:val="0096379A"/>
    <w:rsid w:val="00963C33"/>
    <w:rsid w:val="00964208"/>
    <w:rsid w:val="009642F1"/>
    <w:rsid w:val="009644AD"/>
    <w:rsid w:val="00964D77"/>
    <w:rsid w:val="0096517C"/>
    <w:rsid w:val="00965931"/>
    <w:rsid w:val="00965AEB"/>
    <w:rsid w:val="00965B93"/>
    <w:rsid w:val="00965B95"/>
    <w:rsid w:val="00965F46"/>
    <w:rsid w:val="0096608B"/>
    <w:rsid w:val="00966A52"/>
    <w:rsid w:val="00966DC2"/>
    <w:rsid w:val="00966ED3"/>
    <w:rsid w:val="00966FDF"/>
    <w:rsid w:val="00967248"/>
    <w:rsid w:val="0096767D"/>
    <w:rsid w:val="009676EA"/>
    <w:rsid w:val="00967A21"/>
    <w:rsid w:val="00967AD3"/>
    <w:rsid w:val="00967D72"/>
    <w:rsid w:val="00970083"/>
    <w:rsid w:val="009707C8"/>
    <w:rsid w:val="00970B55"/>
    <w:rsid w:val="00970B70"/>
    <w:rsid w:val="00970CA0"/>
    <w:rsid w:val="00970FB7"/>
    <w:rsid w:val="00971704"/>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F92"/>
    <w:rsid w:val="00975822"/>
    <w:rsid w:val="00975EE5"/>
    <w:rsid w:val="00976065"/>
    <w:rsid w:val="009761ED"/>
    <w:rsid w:val="00976344"/>
    <w:rsid w:val="0097655D"/>
    <w:rsid w:val="0097665D"/>
    <w:rsid w:val="0097666D"/>
    <w:rsid w:val="009769E4"/>
    <w:rsid w:val="00976C29"/>
    <w:rsid w:val="00976EB9"/>
    <w:rsid w:val="00976F63"/>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91"/>
    <w:rsid w:val="00980BCB"/>
    <w:rsid w:val="00981349"/>
    <w:rsid w:val="009818B8"/>
    <w:rsid w:val="009819AC"/>
    <w:rsid w:val="00981BE0"/>
    <w:rsid w:val="00981DC1"/>
    <w:rsid w:val="00981EFA"/>
    <w:rsid w:val="009821EF"/>
    <w:rsid w:val="009832B9"/>
    <w:rsid w:val="009833A8"/>
    <w:rsid w:val="009833C9"/>
    <w:rsid w:val="0098351A"/>
    <w:rsid w:val="00983B9D"/>
    <w:rsid w:val="0098440C"/>
    <w:rsid w:val="00984410"/>
    <w:rsid w:val="0098470B"/>
    <w:rsid w:val="00984938"/>
    <w:rsid w:val="00985017"/>
    <w:rsid w:val="0098526A"/>
    <w:rsid w:val="00985529"/>
    <w:rsid w:val="00985669"/>
    <w:rsid w:val="00985F9E"/>
    <w:rsid w:val="00985FCA"/>
    <w:rsid w:val="0098669F"/>
    <w:rsid w:val="009867A8"/>
    <w:rsid w:val="00986A4A"/>
    <w:rsid w:val="00986F3D"/>
    <w:rsid w:val="00987239"/>
    <w:rsid w:val="0098738E"/>
    <w:rsid w:val="00987F9A"/>
    <w:rsid w:val="00990109"/>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2A"/>
    <w:rsid w:val="00994DCC"/>
    <w:rsid w:val="00994E95"/>
    <w:rsid w:val="0099520B"/>
    <w:rsid w:val="009957A0"/>
    <w:rsid w:val="00995A49"/>
    <w:rsid w:val="00995AA6"/>
    <w:rsid w:val="0099622F"/>
    <w:rsid w:val="009966A8"/>
    <w:rsid w:val="00996CE7"/>
    <w:rsid w:val="00996EC8"/>
    <w:rsid w:val="009977EB"/>
    <w:rsid w:val="0099791F"/>
    <w:rsid w:val="00997DA3"/>
    <w:rsid w:val="00997FBB"/>
    <w:rsid w:val="009A0881"/>
    <w:rsid w:val="009A09D8"/>
    <w:rsid w:val="009A0DC0"/>
    <w:rsid w:val="009A10B5"/>
    <w:rsid w:val="009A11E6"/>
    <w:rsid w:val="009A1A14"/>
    <w:rsid w:val="009A2888"/>
    <w:rsid w:val="009A2D9D"/>
    <w:rsid w:val="009A3198"/>
    <w:rsid w:val="009A3852"/>
    <w:rsid w:val="009A3BED"/>
    <w:rsid w:val="009A3D36"/>
    <w:rsid w:val="009A3DB9"/>
    <w:rsid w:val="009A445E"/>
    <w:rsid w:val="009A48E4"/>
    <w:rsid w:val="009A4F3B"/>
    <w:rsid w:val="009A51AB"/>
    <w:rsid w:val="009A52B6"/>
    <w:rsid w:val="009A5473"/>
    <w:rsid w:val="009A5602"/>
    <w:rsid w:val="009A5649"/>
    <w:rsid w:val="009A5775"/>
    <w:rsid w:val="009A5C24"/>
    <w:rsid w:val="009A5DB0"/>
    <w:rsid w:val="009A5E85"/>
    <w:rsid w:val="009A60F9"/>
    <w:rsid w:val="009A61F4"/>
    <w:rsid w:val="009A630B"/>
    <w:rsid w:val="009A665B"/>
    <w:rsid w:val="009A682F"/>
    <w:rsid w:val="009A6936"/>
    <w:rsid w:val="009A6D33"/>
    <w:rsid w:val="009A6FAB"/>
    <w:rsid w:val="009A71ED"/>
    <w:rsid w:val="009A7244"/>
    <w:rsid w:val="009A75CC"/>
    <w:rsid w:val="009A76CE"/>
    <w:rsid w:val="009A7A41"/>
    <w:rsid w:val="009A7D05"/>
    <w:rsid w:val="009A7EBE"/>
    <w:rsid w:val="009A7FA9"/>
    <w:rsid w:val="009B09D8"/>
    <w:rsid w:val="009B0B0E"/>
    <w:rsid w:val="009B0B86"/>
    <w:rsid w:val="009B18F4"/>
    <w:rsid w:val="009B195C"/>
    <w:rsid w:val="009B19B6"/>
    <w:rsid w:val="009B1A74"/>
    <w:rsid w:val="009B1BDC"/>
    <w:rsid w:val="009B1BDD"/>
    <w:rsid w:val="009B1BE5"/>
    <w:rsid w:val="009B1EFB"/>
    <w:rsid w:val="009B2039"/>
    <w:rsid w:val="009B227A"/>
    <w:rsid w:val="009B2319"/>
    <w:rsid w:val="009B2425"/>
    <w:rsid w:val="009B2465"/>
    <w:rsid w:val="009B2791"/>
    <w:rsid w:val="009B297F"/>
    <w:rsid w:val="009B2CFB"/>
    <w:rsid w:val="009B2D2B"/>
    <w:rsid w:val="009B2F82"/>
    <w:rsid w:val="009B30FE"/>
    <w:rsid w:val="009B320B"/>
    <w:rsid w:val="009B3553"/>
    <w:rsid w:val="009B380E"/>
    <w:rsid w:val="009B3D65"/>
    <w:rsid w:val="009B3E2F"/>
    <w:rsid w:val="009B43A2"/>
    <w:rsid w:val="009B47D1"/>
    <w:rsid w:val="009B4AE7"/>
    <w:rsid w:val="009B4DE6"/>
    <w:rsid w:val="009B4E38"/>
    <w:rsid w:val="009B4E99"/>
    <w:rsid w:val="009B62B5"/>
    <w:rsid w:val="009B6426"/>
    <w:rsid w:val="009B686A"/>
    <w:rsid w:val="009B6B56"/>
    <w:rsid w:val="009B6BE5"/>
    <w:rsid w:val="009B6C48"/>
    <w:rsid w:val="009B6CF1"/>
    <w:rsid w:val="009B6CFC"/>
    <w:rsid w:val="009B6E6A"/>
    <w:rsid w:val="009B6F7C"/>
    <w:rsid w:val="009B79B6"/>
    <w:rsid w:val="009B7E8B"/>
    <w:rsid w:val="009C0057"/>
    <w:rsid w:val="009C052A"/>
    <w:rsid w:val="009C0810"/>
    <w:rsid w:val="009C0A47"/>
    <w:rsid w:val="009C0BD9"/>
    <w:rsid w:val="009C0D01"/>
    <w:rsid w:val="009C0DB9"/>
    <w:rsid w:val="009C104B"/>
    <w:rsid w:val="009C1091"/>
    <w:rsid w:val="009C14C7"/>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FCC"/>
    <w:rsid w:val="009C703B"/>
    <w:rsid w:val="009C74F8"/>
    <w:rsid w:val="009C75DA"/>
    <w:rsid w:val="009C783B"/>
    <w:rsid w:val="009C7E94"/>
    <w:rsid w:val="009D023E"/>
    <w:rsid w:val="009D02AE"/>
    <w:rsid w:val="009D04F3"/>
    <w:rsid w:val="009D06BC"/>
    <w:rsid w:val="009D09EB"/>
    <w:rsid w:val="009D0AB6"/>
    <w:rsid w:val="009D11F3"/>
    <w:rsid w:val="009D1237"/>
    <w:rsid w:val="009D13B8"/>
    <w:rsid w:val="009D1F9F"/>
    <w:rsid w:val="009D2510"/>
    <w:rsid w:val="009D2639"/>
    <w:rsid w:val="009D2B90"/>
    <w:rsid w:val="009D2FB1"/>
    <w:rsid w:val="009D3699"/>
    <w:rsid w:val="009D3D43"/>
    <w:rsid w:val="009D4035"/>
    <w:rsid w:val="009D42C4"/>
    <w:rsid w:val="009D42DA"/>
    <w:rsid w:val="009D4543"/>
    <w:rsid w:val="009D4B17"/>
    <w:rsid w:val="009D4B46"/>
    <w:rsid w:val="009D565E"/>
    <w:rsid w:val="009D5749"/>
    <w:rsid w:val="009D5973"/>
    <w:rsid w:val="009D5A6F"/>
    <w:rsid w:val="009D5BE2"/>
    <w:rsid w:val="009D639F"/>
    <w:rsid w:val="009D6D05"/>
    <w:rsid w:val="009D74B5"/>
    <w:rsid w:val="009D791C"/>
    <w:rsid w:val="009D7B3C"/>
    <w:rsid w:val="009D7C04"/>
    <w:rsid w:val="009E00BF"/>
    <w:rsid w:val="009E0408"/>
    <w:rsid w:val="009E0772"/>
    <w:rsid w:val="009E0E9B"/>
    <w:rsid w:val="009E1340"/>
    <w:rsid w:val="009E136C"/>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2D"/>
    <w:rsid w:val="009E49BB"/>
    <w:rsid w:val="009E4AAA"/>
    <w:rsid w:val="009E5027"/>
    <w:rsid w:val="009E52BA"/>
    <w:rsid w:val="009E52C7"/>
    <w:rsid w:val="009E5BD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0B6"/>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75B"/>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79E"/>
    <w:rsid w:val="00A058CB"/>
    <w:rsid w:val="00A05A15"/>
    <w:rsid w:val="00A05D7D"/>
    <w:rsid w:val="00A05EC4"/>
    <w:rsid w:val="00A0624F"/>
    <w:rsid w:val="00A062D2"/>
    <w:rsid w:val="00A06F0F"/>
    <w:rsid w:val="00A06F7F"/>
    <w:rsid w:val="00A07052"/>
    <w:rsid w:val="00A072C8"/>
    <w:rsid w:val="00A074BF"/>
    <w:rsid w:val="00A0751E"/>
    <w:rsid w:val="00A07A0C"/>
    <w:rsid w:val="00A07F40"/>
    <w:rsid w:val="00A102AD"/>
    <w:rsid w:val="00A107D3"/>
    <w:rsid w:val="00A1104B"/>
    <w:rsid w:val="00A11094"/>
    <w:rsid w:val="00A112A0"/>
    <w:rsid w:val="00A112B9"/>
    <w:rsid w:val="00A118E0"/>
    <w:rsid w:val="00A120B9"/>
    <w:rsid w:val="00A128FE"/>
    <w:rsid w:val="00A1319D"/>
    <w:rsid w:val="00A13254"/>
    <w:rsid w:val="00A13398"/>
    <w:rsid w:val="00A133B9"/>
    <w:rsid w:val="00A139CC"/>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BE3"/>
    <w:rsid w:val="00A20D58"/>
    <w:rsid w:val="00A2143E"/>
    <w:rsid w:val="00A215D1"/>
    <w:rsid w:val="00A2190F"/>
    <w:rsid w:val="00A21A88"/>
    <w:rsid w:val="00A221EE"/>
    <w:rsid w:val="00A226FF"/>
    <w:rsid w:val="00A227E1"/>
    <w:rsid w:val="00A22F1B"/>
    <w:rsid w:val="00A233F0"/>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68"/>
    <w:rsid w:val="00A315D5"/>
    <w:rsid w:val="00A31602"/>
    <w:rsid w:val="00A316B1"/>
    <w:rsid w:val="00A31FAC"/>
    <w:rsid w:val="00A32211"/>
    <w:rsid w:val="00A324E2"/>
    <w:rsid w:val="00A32AAB"/>
    <w:rsid w:val="00A331EF"/>
    <w:rsid w:val="00A3349A"/>
    <w:rsid w:val="00A33761"/>
    <w:rsid w:val="00A3390C"/>
    <w:rsid w:val="00A33D5B"/>
    <w:rsid w:val="00A33FD5"/>
    <w:rsid w:val="00A34113"/>
    <w:rsid w:val="00A3466B"/>
    <w:rsid w:val="00A34797"/>
    <w:rsid w:val="00A34CE4"/>
    <w:rsid w:val="00A34F3A"/>
    <w:rsid w:val="00A35156"/>
    <w:rsid w:val="00A35347"/>
    <w:rsid w:val="00A353B8"/>
    <w:rsid w:val="00A356F1"/>
    <w:rsid w:val="00A35875"/>
    <w:rsid w:val="00A358AC"/>
    <w:rsid w:val="00A35F56"/>
    <w:rsid w:val="00A369B3"/>
    <w:rsid w:val="00A376F9"/>
    <w:rsid w:val="00A3774E"/>
    <w:rsid w:val="00A379F1"/>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290"/>
    <w:rsid w:val="00A444CB"/>
    <w:rsid w:val="00A4489B"/>
    <w:rsid w:val="00A4490C"/>
    <w:rsid w:val="00A44C4E"/>
    <w:rsid w:val="00A44E20"/>
    <w:rsid w:val="00A454CF"/>
    <w:rsid w:val="00A455C7"/>
    <w:rsid w:val="00A45AC3"/>
    <w:rsid w:val="00A45E57"/>
    <w:rsid w:val="00A45FBF"/>
    <w:rsid w:val="00A462FB"/>
    <w:rsid w:val="00A4634C"/>
    <w:rsid w:val="00A474CA"/>
    <w:rsid w:val="00A476AE"/>
    <w:rsid w:val="00A476E9"/>
    <w:rsid w:val="00A477F6"/>
    <w:rsid w:val="00A47C5B"/>
    <w:rsid w:val="00A5095D"/>
    <w:rsid w:val="00A50A82"/>
    <w:rsid w:val="00A50A94"/>
    <w:rsid w:val="00A50E45"/>
    <w:rsid w:val="00A5116E"/>
    <w:rsid w:val="00A5121F"/>
    <w:rsid w:val="00A51417"/>
    <w:rsid w:val="00A5149F"/>
    <w:rsid w:val="00A51671"/>
    <w:rsid w:val="00A516F8"/>
    <w:rsid w:val="00A51928"/>
    <w:rsid w:val="00A51C4C"/>
    <w:rsid w:val="00A51DB1"/>
    <w:rsid w:val="00A521C0"/>
    <w:rsid w:val="00A5231D"/>
    <w:rsid w:val="00A5232D"/>
    <w:rsid w:val="00A52424"/>
    <w:rsid w:val="00A52574"/>
    <w:rsid w:val="00A52FF2"/>
    <w:rsid w:val="00A53563"/>
    <w:rsid w:val="00A53AD2"/>
    <w:rsid w:val="00A53CC9"/>
    <w:rsid w:val="00A53E3F"/>
    <w:rsid w:val="00A5422D"/>
    <w:rsid w:val="00A54741"/>
    <w:rsid w:val="00A54F8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6FF6"/>
    <w:rsid w:val="00A67031"/>
    <w:rsid w:val="00A672CA"/>
    <w:rsid w:val="00A673B3"/>
    <w:rsid w:val="00A676E8"/>
    <w:rsid w:val="00A67706"/>
    <w:rsid w:val="00A67794"/>
    <w:rsid w:val="00A6780D"/>
    <w:rsid w:val="00A67D88"/>
    <w:rsid w:val="00A67E9D"/>
    <w:rsid w:val="00A70475"/>
    <w:rsid w:val="00A70A13"/>
    <w:rsid w:val="00A70DB7"/>
    <w:rsid w:val="00A7145A"/>
    <w:rsid w:val="00A71584"/>
    <w:rsid w:val="00A71693"/>
    <w:rsid w:val="00A71A51"/>
    <w:rsid w:val="00A71AC8"/>
    <w:rsid w:val="00A71C1C"/>
    <w:rsid w:val="00A71E3B"/>
    <w:rsid w:val="00A726D1"/>
    <w:rsid w:val="00A72C8B"/>
    <w:rsid w:val="00A72F79"/>
    <w:rsid w:val="00A73048"/>
    <w:rsid w:val="00A73374"/>
    <w:rsid w:val="00A733E5"/>
    <w:rsid w:val="00A739DD"/>
    <w:rsid w:val="00A73C54"/>
    <w:rsid w:val="00A73F56"/>
    <w:rsid w:val="00A74997"/>
    <w:rsid w:val="00A7499E"/>
    <w:rsid w:val="00A74A1E"/>
    <w:rsid w:val="00A7548E"/>
    <w:rsid w:val="00A75640"/>
    <w:rsid w:val="00A75718"/>
    <w:rsid w:val="00A75D21"/>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5E"/>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C0C"/>
    <w:rsid w:val="00A85E25"/>
    <w:rsid w:val="00A862C5"/>
    <w:rsid w:val="00A86624"/>
    <w:rsid w:val="00A86E74"/>
    <w:rsid w:val="00A870A7"/>
    <w:rsid w:val="00A8737E"/>
    <w:rsid w:val="00A873F5"/>
    <w:rsid w:val="00A8741E"/>
    <w:rsid w:val="00A87B9F"/>
    <w:rsid w:val="00A9077E"/>
    <w:rsid w:val="00A907E7"/>
    <w:rsid w:val="00A9142E"/>
    <w:rsid w:val="00A91498"/>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F0D"/>
    <w:rsid w:val="00A96941"/>
    <w:rsid w:val="00A96BCA"/>
    <w:rsid w:val="00A97155"/>
    <w:rsid w:val="00A97466"/>
    <w:rsid w:val="00A97509"/>
    <w:rsid w:val="00A97723"/>
    <w:rsid w:val="00A978E1"/>
    <w:rsid w:val="00A97E89"/>
    <w:rsid w:val="00A97F37"/>
    <w:rsid w:val="00AA0303"/>
    <w:rsid w:val="00AA0433"/>
    <w:rsid w:val="00AA0691"/>
    <w:rsid w:val="00AA06CD"/>
    <w:rsid w:val="00AA09F5"/>
    <w:rsid w:val="00AA0D8D"/>
    <w:rsid w:val="00AA124D"/>
    <w:rsid w:val="00AA1279"/>
    <w:rsid w:val="00AA12C4"/>
    <w:rsid w:val="00AA1467"/>
    <w:rsid w:val="00AA1A65"/>
    <w:rsid w:val="00AA1B23"/>
    <w:rsid w:val="00AA269F"/>
    <w:rsid w:val="00AA2860"/>
    <w:rsid w:val="00AA291A"/>
    <w:rsid w:val="00AA2CC3"/>
    <w:rsid w:val="00AA34B2"/>
    <w:rsid w:val="00AA35C4"/>
    <w:rsid w:val="00AA3C33"/>
    <w:rsid w:val="00AA3D2F"/>
    <w:rsid w:val="00AA3E74"/>
    <w:rsid w:val="00AA5929"/>
    <w:rsid w:val="00AA6002"/>
    <w:rsid w:val="00AA65F6"/>
    <w:rsid w:val="00AA6AAA"/>
    <w:rsid w:val="00AA6D9C"/>
    <w:rsid w:val="00AA6DE0"/>
    <w:rsid w:val="00AA6F40"/>
    <w:rsid w:val="00AA71F2"/>
    <w:rsid w:val="00AA7393"/>
    <w:rsid w:val="00AA7622"/>
    <w:rsid w:val="00AA7A21"/>
    <w:rsid w:val="00AA7FF9"/>
    <w:rsid w:val="00AB00B8"/>
    <w:rsid w:val="00AB021F"/>
    <w:rsid w:val="00AB02A1"/>
    <w:rsid w:val="00AB02EF"/>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95D"/>
    <w:rsid w:val="00AB4ACA"/>
    <w:rsid w:val="00AB51E6"/>
    <w:rsid w:val="00AB603E"/>
    <w:rsid w:val="00AB628B"/>
    <w:rsid w:val="00AB63DA"/>
    <w:rsid w:val="00AB6647"/>
    <w:rsid w:val="00AB686E"/>
    <w:rsid w:val="00AB68A7"/>
    <w:rsid w:val="00AB6BBB"/>
    <w:rsid w:val="00AB70D2"/>
    <w:rsid w:val="00AB71FF"/>
    <w:rsid w:val="00AB78F1"/>
    <w:rsid w:val="00AB7CD9"/>
    <w:rsid w:val="00AC043E"/>
    <w:rsid w:val="00AC0714"/>
    <w:rsid w:val="00AC0842"/>
    <w:rsid w:val="00AC0958"/>
    <w:rsid w:val="00AC0E55"/>
    <w:rsid w:val="00AC1A40"/>
    <w:rsid w:val="00AC1BFB"/>
    <w:rsid w:val="00AC1CAC"/>
    <w:rsid w:val="00AC1DC2"/>
    <w:rsid w:val="00AC1EFD"/>
    <w:rsid w:val="00AC254B"/>
    <w:rsid w:val="00AC2764"/>
    <w:rsid w:val="00AC2C5A"/>
    <w:rsid w:val="00AC312A"/>
    <w:rsid w:val="00AC3B03"/>
    <w:rsid w:val="00AC41C5"/>
    <w:rsid w:val="00AC4D1D"/>
    <w:rsid w:val="00AC4D6E"/>
    <w:rsid w:val="00AC5234"/>
    <w:rsid w:val="00AC55D0"/>
    <w:rsid w:val="00AC57AA"/>
    <w:rsid w:val="00AC580B"/>
    <w:rsid w:val="00AC59F9"/>
    <w:rsid w:val="00AC5C4C"/>
    <w:rsid w:val="00AC5F14"/>
    <w:rsid w:val="00AC5F7C"/>
    <w:rsid w:val="00AC5F86"/>
    <w:rsid w:val="00AC5FD6"/>
    <w:rsid w:val="00AC6188"/>
    <w:rsid w:val="00AC6392"/>
    <w:rsid w:val="00AC6F59"/>
    <w:rsid w:val="00AC712B"/>
    <w:rsid w:val="00AC73A1"/>
    <w:rsid w:val="00AC73BD"/>
    <w:rsid w:val="00AD026A"/>
    <w:rsid w:val="00AD0802"/>
    <w:rsid w:val="00AD09CC"/>
    <w:rsid w:val="00AD0BDD"/>
    <w:rsid w:val="00AD0C24"/>
    <w:rsid w:val="00AD0CF5"/>
    <w:rsid w:val="00AD0E3E"/>
    <w:rsid w:val="00AD1279"/>
    <w:rsid w:val="00AD1340"/>
    <w:rsid w:val="00AD1363"/>
    <w:rsid w:val="00AD1370"/>
    <w:rsid w:val="00AD1BB1"/>
    <w:rsid w:val="00AD1E65"/>
    <w:rsid w:val="00AD1FE6"/>
    <w:rsid w:val="00AD2617"/>
    <w:rsid w:val="00AD26D6"/>
    <w:rsid w:val="00AD2B16"/>
    <w:rsid w:val="00AD3088"/>
    <w:rsid w:val="00AD32F2"/>
    <w:rsid w:val="00AD36B4"/>
    <w:rsid w:val="00AD3810"/>
    <w:rsid w:val="00AD3978"/>
    <w:rsid w:val="00AD3CB9"/>
    <w:rsid w:val="00AD3D7B"/>
    <w:rsid w:val="00AD3FBA"/>
    <w:rsid w:val="00AD40E7"/>
    <w:rsid w:val="00AD4748"/>
    <w:rsid w:val="00AD506C"/>
    <w:rsid w:val="00AD50C7"/>
    <w:rsid w:val="00AD5138"/>
    <w:rsid w:val="00AD5998"/>
    <w:rsid w:val="00AD60F4"/>
    <w:rsid w:val="00AD6AF3"/>
    <w:rsid w:val="00AD6CD3"/>
    <w:rsid w:val="00AD6FB8"/>
    <w:rsid w:val="00AD7293"/>
    <w:rsid w:val="00AD72B0"/>
    <w:rsid w:val="00AD749B"/>
    <w:rsid w:val="00AD7607"/>
    <w:rsid w:val="00AD79B0"/>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73F"/>
    <w:rsid w:val="00AE4A05"/>
    <w:rsid w:val="00AE5CF6"/>
    <w:rsid w:val="00AE605F"/>
    <w:rsid w:val="00AE6441"/>
    <w:rsid w:val="00AE66FC"/>
    <w:rsid w:val="00AE6D51"/>
    <w:rsid w:val="00AE6D86"/>
    <w:rsid w:val="00AE7320"/>
    <w:rsid w:val="00AE749E"/>
    <w:rsid w:val="00AE74C7"/>
    <w:rsid w:val="00AE7660"/>
    <w:rsid w:val="00AE76BF"/>
    <w:rsid w:val="00AE7D57"/>
    <w:rsid w:val="00AE7E3B"/>
    <w:rsid w:val="00AF0011"/>
    <w:rsid w:val="00AF0797"/>
    <w:rsid w:val="00AF0DEB"/>
    <w:rsid w:val="00AF1072"/>
    <w:rsid w:val="00AF1296"/>
    <w:rsid w:val="00AF12E5"/>
    <w:rsid w:val="00AF1B9B"/>
    <w:rsid w:val="00AF1C22"/>
    <w:rsid w:val="00AF1FB2"/>
    <w:rsid w:val="00AF22AD"/>
    <w:rsid w:val="00AF2321"/>
    <w:rsid w:val="00AF25B9"/>
    <w:rsid w:val="00AF2AD0"/>
    <w:rsid w:val="00AF2E61"/>
    <w:rsid w:val="00AF30BC"/>
    <w:rsid w:val="00AF3469"/>
    <w:rsid w:val="00AF3551"/>
    <w:rsid w:val="00AF36B1"/>
    <w:rsid w:val="00AF3AF8"/>
    <w:rsid w:val="00AF3EF7"/>
    <w:rsid w:val="00AF3F68"/>
    <w:rsid w:val="00AF42DD"/>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AE7"/>
    <w:rsid w:val="00B03DA4"/>
    <w:rsid w:val="00B046AE"/>
    <w:rsid w:val="00B0474A"/>
    <w:rsid w:val="00B04AB4"/>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7C0"/>
    <w:rsid w:val="00B1090C"/>
    <w:rsid w:val="00B109FE"/>
    <w:rsid w:val="00B11701"/>
    <w:rsid w:val="00B117D8"/>
    <w:rsid w:val="00B11CD5"/>
    <w:rsid w:val="00B11EEF"/>
    <w:rsid w:val="00B11FC4"/>
    <w:rsid w:val="00B1260B"/>
    <w:rsid w:val="00B12717"/>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F0"/>
    <w:rsid w:val="00B17150"/>
    <w:rsid w:val="00B173E0"/>
    <w:rsid w:val="00B174AD"/>
    <w:rsid w:val="00B17874"/>
    <w:rsid w:val="00B178CC"/>
    <w:rsid w:val="00B201E6"/>
    <w:rsid w:val="00B20233"/>
    <w:rsid w:val="00B20439"/>
    <w:rsid w:val="00B20520"/>
    <w:rsid w:val="00B20556"/>
    <w:rsid w:val="00B205ED"/>
    <w:rsid w:val="00B20844"/>
    <w:rsid w:val="00B20A6C"/>
    <w:rsid w:val="00B20C4F"/>
    <w:rsid w:val="00B20FF0"/>
    <w:rsid w:val="00B2131F"/>
    <w:rsid w:val="00B21790"/>
    <w:rsid w:val="00B220FA"/>
    <w:rsid w:val="00B22119"/>
    <w:rsid w:val="00B22208"/>
    <w:rsid w:val="00B2237A"/>
    <w:rsid w:val="00B22388"/>
    <w:rsid w:val="00B22618"/>
    <w:rsid w:val="00B2284F"/>
    <w:rsid w:val="00B22AE7"/>
    <w:rsid w:val="00B22B0F"/>
    <w:rsid w:val="00B22E2A"/>
    <w:rsid w:val="00B231FF"/>
    <w:rsid w:val="00B2339A"/>
    <w:rsid w:val="00B23A88"/>
    <w:rsid w:val="00B240B4"/>
    <w:rsid w:val="00B240C2"/>
    <w:rsid w:val="00B240CF"/>
    <w:rsid w:val="00B24BAB"/>
    <w:rsid w:val="00B25024"/>
    <w:rsid w:val="00B251A5"/>
    <w:rsid w:val="00B259EF"/>
    <w:rsid w:val="00B25ADE"/>
    <w:rsid w:val="00B25AFF"/>
    <w:rsid w:val="00B25D18"/>
    <w:rsid w:val="00B25EB0"/>
    <w:rsid w:val="00B26013"/>
    <w:rsid w:val="00B26266"/>
    <w:rsid w:val="00B2672B"/>
    <w:rsid w:val="00B269FE"/>
    <w:rsid w:val="00B26A1E"/>
    <w:rsid w:val="00B26D7C"/>
    <w:rsid w:val="00B27062"/>
    <w:rsid w:val="00B270A3"/>
    <w:rsid w:val="00B3008E"/>
    <w:rsid w:val="00B302F6"/>
    <w:rsid w:val="00B3068E"/>
    <w:rsid w:val="00B3082B"/>
    <w:rsid w:val="00B30AAF"/>
    <w:rsid w:val="00B30D13"/>
    <w:rsid w:val="00B319A0"/>
    <w:rsid w:val="00B31A98"/>
    <w:rsid w:val="00B31D6B"/>
    <w:rsid w:val="00B3206C"/>
    <w:rsid w:val="00B322BF"/>
    <w:rsid w:val="00B3252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B67"/>
    <w:rsid w:val="00B35D11"/>
    <w:rsid w:val="00B35FC8"/>
    <w:rsid w:val="00B36326"/>
    <w:rsid w:val="00B363C4"/>
    <w:rsid w:val="00B368F3"/>
    <w:rsid w:val="00B3698A"/>
    <w:rsid w:val="00B36CD8"/>
    <w:rsid w:val="00B373AC"/>
    <w:rsid w:val="00B37742"/>
    <w:rsid w:val="00B378E9"/>
    <w:rsid w:val="00B37917"/>
    <w:rsid w:val="00B37C36"/>
    <w:rsid w:val="00B37CFB"/>
    <w:rsid w:val="00B37DF3"/>
    <w:rsid w:val="00B40699"/>
    <w:rsid w:val="00B40708"/>
    <w:rsid w:val="00B415D2"/>
    <w:rsid w:val="00B41637"/>
    <w:rsid w:val="00B41A02"/>
    <w:rsid w:val="00B41D50"/>
    <w:rsid w:val="00B41EBC"/>
    <w:rsid w:val="00B427F9"/>
    <w:rsid w:val="00B42870"/>
    <w:rsid w:val="00B42911"/>
    <w:rsid w:val="00B42D76"/>
    <w:rsid w:val="00B42D7E"/>
    <w:rsid w:val="00B4336A"/>
    <w:rsid w:val="00B4353C"/>
    <w:rsid w:val="00B43811"/>
    <w:rsid w:val="00B43989"/>
    <w:rsid w:val="00B43BB7"/>
    <w:rsid w:val="00B43DF8"/>
    <w:rsid w:val="00B43F78"/>
    <w:rsid w:val="00B44239"/>
    <w:rsid w:val="00B44559"/>
    <w:rsid w:val="00B4469E"/>
    <w:rsid w:val="00B454C1"/>
    <w:rsid w:val="00B45550"/>
    <w:rsid w:val="00B456E5"/>
    <w:rsid w:val="00B45D49"/>
    <w:rsid w:val="00B45DE7"/>
    <w:rsid w:val="00B45F3E"/>
    <w:rsid w:val="00B46183"/>
    <w:rsid w:val="00B46B4E"/>
    <w:rsid w:val="00B46C9A"/>
    <w:rsid w:val="00B46D29"/>
    <w:rsid w:val="00B46F5D"/>
    <w:rsid w:val="00B47314"/>
    <w:rsid w:val="00B475A4"/>
    <w:rsid w:val="00B47C4B"/>
    <w:rsid w:val="00B47CCE"/>
    <w:rsid w:val="00B47E8B"/>
    <w:rsid w:val="00B505E8"/>
    <w:rsid w:val="00B50D1D"/>
    <w:rsid w:val="00B51B5D"/>
    <w:rsid w:val="00B51E94"/>
    <w:rsid w:val="00B5220E"/>
    <w:rsid w:val="00B522CB"/>
    <w:rsid w:val="00B52387"/>
    <w:rsid w:val="00B525FD"/>
    <w:rsid w:val="00B527FE"/>
    <w:rsid w:val="00B5287A"/>
    <w:rsid w:val="00B52BAB"/>
    <w:rsid w:val="00B53332"/>
    <w:rsid w:val="00B53A73"/>
    <w:rsid w:val="00B547E6"/>
    <w:rsid w:val="00B55376"/>
    <w:rsid w:val="00B55C9E"/>
    <w:rsid w:val="00B55CA5"/>
    <w:rsid w:val="00B55F0B"/>
    <w:rsid w:val="00B56027"/>
    <w:rsid w:val="00B56504"/>
    <w:rsid w:val="00B566EF"/>
    <w:rsid w:val="00B5680E"/>
    <w:rsid w:val="00B5690A"/>
    <w:rsid w:val="00B569C8"/>
    <w:rsid w:val="00B56BE4"/>
    <w:rsid w:val="00B56C01"/>
    <w:rsid w:val="00B56D23"/>
    <w:rsid w:val="00B578A4"/>
    <w:rsid w:val="00B578B7"/>
    <w:rsid w:val="00B57A33"/>
    <w:rsid w:val="00B57EFD"/>
    <w:rsid w:val="00B60558"/>
    <w:rsid w:val="00B6059B"/>
    <w:rsid w:val="00B6080D"/>
    <w:rsid w:val="00B60B5F"/>
    <w:rsid w:val="00B60CFE"/>
    <w:rsid w:val="00B60D6A"/>
    <w:rsid w:val="00B60E79"/>
    <w:rsid w:val="00B61612"/>
    <w:rsid w:val="00B618F5"/>
    <w:rsid w:val="00B61AD9"/>
    <w:rsid w:val="00B61BE9"/>
    <w:rsid w:val="00B61C90"/>
    <w:rsid w:val="00B61D63"/>
    <w:rsid w:val="00B61DFC"/>
    <w:rsid w:val="00B61F80"/>
    <w:rsid w:val="00B623FE"/>
    <w:rsid w:val="00B629F8"/>
    <w:rsid w:val="00B62B5B"/>
    <w:rsid w:val="00B62C45"/>
    <w:rsid w:val="00B63174"/>
    <w:rsid w:val="00B63AF5"/>
    <w:rsid w:val="00B63C0C"/>
    <w:rsid w:val="00B64A01"/>
    <w:rsid w:val="00B64B40"/>
    <w:rsid w:val="00B64C23"/>
    <w:rsid w:val="00B64DD4"/>
    <w:rsid w:val="00B64EC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EAB"/>
    <w:rsid w:val="00B70099"/>
    <w:rsid w:val="00B700D3"/>
    <w:rsid w:val="00B710FB"/>
    <w:rsid w:val="00B7148D"/>
    <w:rsid w:val="00B7166F"/>
    <w:rsid w:val="00B71B46"/>
    <w:rsid w:val="00B72190"/>
    <w:rsid w:val="00B722F4"/>
    <w:rsid w:val="00B7243A"/>
    <w:rsid w:val="00B72DA0"/>
    <w:rsid w:val="00B72F2E"/>
    <w:rsid w:val="00B73336"/>
    <w:rsid w:val="00B7342A"/>
    <w:rsid w:val="00B73437"/>
    <w:rsid w:val="00B73AF8"/>
    <w:rsid w:val="00B73F08"/>
    <w:rsid w:val="00B74136"/>
    <w:rsid w:val="00B7442A"/>
    <w:rsid w:val="00B753FE"/>
    <w:rsid w:val="00B75414"/>
    <w:rsid w:val="00B75815"/>
    <w:rsid w:val="00B76155"/>
    <w:rsid w:val="00B7660A"/>
    <w:rsid w:val="00B76796"/>
    <w:rsid w:val="00B76892"/>
    <w:rsid w:val="00B7694B"/>
    <w:rsid w:val="00B76BF6"/>
    <w:rsid w:val="00B76D4A"/>
    <w:rsid w:val="00B76E1C"/>
    <w:rsid w:val="00B77075"/>
    <w:rsid w:val="00B770A3"/>
    <w:rsid w:val="00B7727E"/>
    <w:rsid w:val="00B77668"/>
    <w:rsid w:val="00B77AE6"/>
    <w:rsid w:val="00B77EBF"/>
    <w:rsid w:val="00B8016D"/>
    <w:rsid w:val="00B80DC0"/>
    <w:rsid w:val="00B81082"/>
    <w:rsid w:val="00B81086"/>
    <w:rsid w:val="00B813CF"/>
    <w:rsid w:val="00B81477"/>
    <w:rsid w:val="00B816A6"/>
    <w:rsid w:val="00B817DB"/>
    <w:rsid w:val="00B81A96"/>
    <w:rsid w:val="00B8233F"/>
    <w:rsid w:val="00B8253B"/>
    <w:rsid w:val="00B82A55"/>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2ED"/>
    <w:rsid w:val="00B8655D"/>
    <w:rsid w:val="00B865AA"/>
    <w:rsid w:val="00B8691A"/>
    <w:rsid w:val="00B86A60"/>
    <w:rsid w:val="00B86E5B"/>
    <w:rsid w:val="00B8736D"/>
    <w:rsid w:val="00B87501"/>
    <w:rsid w:val="00B87A9F"/>
    <w:rsid w:val="00B87E31"/>
    <w:rsid w:val="00B90148"/>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D1A"/>
    <w:rsid w:val="00B95052"/>
    <w:rsid w:val="00B95417"/>
    <w:rsid w:val="00B95496"/>
    <w:rsid w:val="00B954D0"/>
    <w:rsid w:val="00B95B2D"/>
    <w:rsid w:val="00B96021"/>
    <w:rsid w:val="00B960AC"/>
    <w:rsid w:val="00B96607"/>
    <w:rsid w:val="00B9661F"/>
    <w:rsid w:val="00B966B2"/>
    <w:rsid w:val="00B971C6"/>
    <w:rsid w:val="00B973F7"/>
    <w:rsid w:val="00B975DE"/>
    <w:rsid w:val="00B975FA"/>
    <w:rsid w:val="00B9767D"/>
    <w:rsid w:val="00B97774"/>
    <w:rsid w:val="00B977FF"/>
    <w:rsid w:val="00B97D92"/>
    <w:rsid w:val="00BA01F4"/>
    <w:rsid w:val="00BA0360"/>
    <w:rsid w:val="00BA0461"/>
    <w:rsid w:val="00BA09DE"/>
    <w:rsid w:val="00BA10AB"/>
    <w:rsid w:val="00BA125F"/>
    <w:rsid w:val="00BA1302"/>
    <w:rsid w:val="00BA1451"/>
    <w:rsid w:val="00BA1457"/>
    <w:rsid w:val="00BA14D0"/>
    <w:rsid w:val="00BA15DD"/>
    <w:rsid w:val="00BA1815"/>
    <w:rsid w:val="00BA19E0"/>
    <w:rsid w:val="00BA1E63"/>
    <w:rsid w:val="00BA20AE"/>
    <w:rsid w:val="00BA24CC"/>
    <w:rsid w:val="00BA260F"/>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A4"/>
    <w:rsid w:val="00BA6467"/>
    <w:rsid w:val="00BA6571"/>
    <w:rsid w:val="00BA657B"/>
    <w:rsid w:val="00BA7215"/>
    <w:rsid w:val="00BA75B0"/>
    <w:rsid w:val="00BA7992"/>
    <w:rsid w:val="00BA7AEE"/>
    <w:rsid w:val="00BB0152"/>
    <w:rsid w:val="00BB0282"/>
    <w:rsid w:val="00BB09CA"/>
    <w:rsid w:val="00BB0BD9"/>
    <w:rsid w:val="00BB0F68"/>
    <w:rsid w:val="00BB1192"/>
    <w:rsid w:val="00BB11CF"/>
    <w:rsid w:val="00BB13E6"/>
    <w:rsid w:val="00BB1468"/>
    <w:rsid w:val="00BB14C7"/>
    <w:rsid w:val="00BB1A4A"/>
    <w:rsid w:val="00BB1F50"/>
    <w:rsid w:val="00BB203D"/>
    <w:rsid w:val="00BB2AAA"/>
    <w:rsid w:val="00BB2CC1"/>
    <w:rsid w:val="00BB38DB"/>
    <w:rsid w:val="00BB3A9D"/>
    <w:rsid w:val="00BB3D2A"/>
    <w:rsid w:val="00BB3F6C"/>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6B4"/>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61"/>
    <w:rsid w:val="00BC3BBF"/>
    <w:rsid w:val="00BC3CF0"/>
    <w:rsid w:val="00BC3E49"/>
    <w:rsid w:val="00BC40FB"/>
    <w:rsid w:val="00BC43FB"/>
    <w:rsid w:val="00BC478A"/>
    <w:rsid w:val="00BC4E75"/>
    <w:rsid w:val="00BC508A"/>
    <w:rsid w:val="00BC5200"/>
    <w:rsid w:val="00BC5476"/>
    <w:rsid w:val="00BC54FF"/>
    <w:rsid w:val="00BC5559"/>
    <w:rsid w:val="00BC55C3"/>
    <w:rsid w:val="00BC59B6"/>
    <w:rsid w:val="00BC5AE1"/>
    <w:rsid w:val="00BC5B16"/>
    <w:rsid w:val="00BC5DC7"/>
    <w:rsid w:val="00BC62E7"/>
    <w:rsid w:val="00BC6684"/>
    <w:rsid w:val="00BC6870"/>
    <w:rsid w:val="00BC6A42"/>
    <w:rsid w:val="00BC6C17"/>
    <w:rsid w:val="00BC6C75"/>
    <w:rsid w:val="00BC771E"/>
    <w:rsid w:val="00BC7F95"/>
    <w:rsid w:val="00BD03BF"/>
    <w:rsid w:val="00BD0559"/>
    <w:rsid w:val="00BD0782"/>
    <w:rsid w:val="00BD089C"/>
    <w:rsid w:val="00BD092B"/>
    <w:rsid w:val="00BD0C1D"/>
    <w:rsid w:val="00BD0C2F"/>
    <w:rsid w:val="00BD0CFC"/>
    <w:rsid w:val="00BD144F"/>
    <w:rsid w:val="00BD161A"/>
    <w:rsid w:val="00BD16E7"/>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E26"/>
    <w:rsid w:val="00BD51C4"/>
    <w:rsid w:val="00BD581D"/>
    <w:rsid w:val="00BD58E4"/>
    <w:rsid w:val="00BD5D00"/>
    <w:rsid w:val="00BD5DA7"/>
    <w:rsid w:val="00BD66DE"/>
    <w:rsid w:val="00BD6B3A"/>
    <w:rsid w:val="00BD6DBD"/>
    <w:rsid w:val="00BD6F1B"/>
    <w:rsid w:val="00BD72A8"/>
    <w:rsid w:val="00BD73C2"/>
    <w:rsid w:val="00BD7ABC"/>
    <w:rsid w:val="00BD7E35"/>
    <w:rsid w:val="00BE03C3"/>
    <w:rsid w:val="00BE0691"/>
    <w:rsid w:val="00BE06C7"/>
    <w:rsid w:val="00BE0987"/>
    <w:rsid w:val="00BE1272"/>
    <w:rsid w:val="00BE15D8"/>
    <w:rsid w:val="00BE1764"/>
    <w:rsid w:val="00BE17FF"/>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A5A"/>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F23"/>
    <w:rsid w:val="00BF277D"/>
    <w:rsid w:val="00BF2C45"/>
    <w:rsid w:val="00BF2E1B"/>
    <w:rsid w:val="00BF2FE2"/>
    <w:rsid w:val="00BF313A"/>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3AC"/>
    <w:rsid w:val="00BF74CC"/>
    <w:rsid w:val="00BF74E3"/>
    <w:rsid w:val="00BF7670"/>
    <w:rsid w:val="00BF7C67"/>
    <w:rsid w:val="00C0078C"/>
    <w:rsid w:val="00C007F5"/>
    <w:rsid w:val="00C00D1C"/>
    <w:rsid w:val="00C0102C"/>
    <w:rsid w:val="00C01397"/>
    <w:rsid w:val="00C0154A"/>
    <w:rsid w:val="00C01D6C"/>
    <w:rsid w:val="00C01FB7"/>
    <w:rsid w:val="00C02206"/>
    <w:rsid w:val="00C02441"/>
    <w:rsid w:val="00C02485"/>
    <w:rsid w:val="00C0254E"/>
    <w:rsid w:val="00C0255E"/>
    <w:rsid w:val="00C028A0"/>
    <w:rsid w:val="00C02C5E"/>
    <w:rsid w:val="00C02D4E"/>
    <w:rsid w:val="00C0351F"/>
    <w:rsid w:val="00C03995"/>
    <w:rsid w:val="00C0454E"/>
    <w:rsid w:val="00C046AB"/>
    <w:rsid w:val="00C04854"/>
    <w:rsid w:val="00C0486A"/>
    <w:rsid w:val="00C0520F"/>
    <w:rsid w:val="00C05393"/>
    <w:rsid w:val="00C05537"/>
    <w:rsid w:val="00C055A3"/>
    <w:rsid w:val="00C056A3"/>
    <w:rsid w:val="00C0571A"/>
    <w:rsid w:val="00C05AE6"/>
    <w:rsid w:val="00C0613B"/>
    <w:rsid w:val="00C06BFF"/>
    <w:rsid w:val="00C07301"/>
    <w:rsid w:val="00C07A89"/>
    <w:rsid w:val="00C07D8E"/>
    <w:rsid w:val="00C07E6D"/>
    <w:rsid w:val="00C10575"/>
    <w:rsid w:val="00C109DD"/>
    <w:rsid w:val="00C10BB5"/>
    <w:rsid w:val="00C10FF4"/>
    <w:rsid w:val="00C1115D"/>
    <w:rsid w:val="00C1177C"/>
    <w:rsid w:val="00C11D34"/>
    <w:rsid w:val="00C1252E"/>
    <w:rsid w:val="00C1261F"/>
    <w:rsid w:val="00C12685"/>
    <w:rsid w:val="00C12C75"/>
    <w:rsid w:val="00C12EF4"/>
    <w:rsid w:val="00C12FD2"/>
    <w:rsid w:val="00C13193"/>
    <w:rsid w:val="00C13396"/>
    <w:rsid w:val="00C1371F"/>
    <w:rsid w:val="00C138DE"/>
    <w:rsid w:val="00C13B1F"/>
    <w:rsid w:val="00C13BEF"/>
    <w:rsid w:val="00C14152"/>
    <w:rsid w:val="00C14157"/>
    <w:rsid w:val="00C1425C"/>
    <w:rsid w:val="00C14AED"/>
    <w:rsid w:val="00C14ED9"/>
    <w:rsid w:val="00C1530A"/>
    <w:rsid w:val="00C158C6"/>
    <w:rsid w:val="00C15E28"/>
    <w:rsid w:val="00C16743"/>
    <w:rsid w:val="00C16FD9"/>
    <w:rsid w:val="00C172AB"/>
    <w:rsid w:val="00C17546"/>
    <w:rsid w:val="00C17734"/>
    <w:rsid w:val="00C17816"/>
    <w:rsid w:val="00C17BAF"/>
    <w:rsid w:val="00C20108"/>
    <w:rsid w:val="00C20287"/>
    <w:rsid w:val="00C204ED"/>
    <w:rsid w:val="00C20A8A"/>
    <w:rsid w:val="00C20AF8"/>
    <w:rsid w:val="00C210D5"/>
    <w:rsid w:val="00C21174"/>
    <w:rsid w:val="00C21355"/>
    <w:rsid w:val="00C21922"/>
    <w:rsid w:val="00C21E26"/>
    <w:rsid w:val="00C22141"/>
    <w:rsid w:val="00C22145"/>
    <w:rsid w:val="00C22230"/>
    <w:rsid w:val="00C225BA"/>
    <w:rsid w:val="00C226BD"/>
    <w:rsid w:val="00C2280E"/>
    <w:rsid w:val="00C22B4F"/>
    <w:rsid w:val="00C22BBE"/>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927"/>
    <w:rsid w:val="00C27AB9"/>
    <w:rsid w:val="00C27E1F"/>
    <w:rsid w:val="00C3007D"/>
    <w:rsid w:val="00C3010E"/>
    <w:rsid w:val="00C305FF"/>
    <w:rsid w:val="00C30CCE"/>
    <w:rsid w:val="00C30EC8"/>
    <w:rsid w:val="00C30F47"/>
    <w:rsid w:val="00C30FF7"/>
    <w:rsid w:val="00C31199"/>
    <w:rsid w:val="00C3192F"/>
    <w:rsid w:val="00C31EBC"/>
    <w:rsid w:val="00C31FFE"/>
    <w:rsid w:val="00C32087"/>
    <w:rsid w:val="00C32538"/>
    <w:rsid w:val="00C32820"/>
    <w:rsid w:val="00C32BE1"/>
    <w:rsid w:val="00C32C0E"/>
    <w:rsid w:val="00C331D2"/>
    <w:rsid w:val="00C33326"/>
    <w:rsid w:val="00C3347B"/>
    <w:rsid w:val="00C3360F"/>
    <w:rsid w:val="00C339A0"/>
    <w:rsid w:val="00C3465A"/>
    <w:rsid w:val="00C3470E"/>
    <w:rsid w:val="00C34907"/>
    <w:rsid w:val="00C34B7A"/>
    <w:rsid w:val="00C34C0A"/>
    <w:rsid w:val="00C34E07"/>
    <w:rsid w:val="00C35004"/>
    <w:rsid w:val="00C35069"/>
    <w:rsid w:val="00C354C5"/>
    <w:rsid w:val="00C35591"/>
    <w:rsid w:val="00C35A11"/>
    <w:rsid w:val="00C35A7A"/>
    <w:rsid w:val="00C36014"/>
    <w:rsid w:val="00C37399"/>
    <w:rsid w:val="00C3780A"/>
    <w:rsid w:val="00C37A3F"/>
    <w:rsid w:val="00C37BF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165"/>
    <w:rsid w:val="00C5088B"/>
    <w:rsid w:val="00C50E98"/>
    <w:rsid w:val="00C51192"/>
    <w:rsid w:val="00C51437"/>
    <w:rsid w:val="00C5147E"/>
    <w:rsid w:val="00C517B0"/>
    <w:rsid w:val="00C51953"/>
    <w:rsid w:val="00C51A3E"/>
    <w:rsid w:val="00C51ECD"/>
    <w:rsid w:val="00C52268"/>
    <w:rsid w:val="00C524D4"/>
    <w:rsid w:val="00C52ADD"/>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0B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B9A"/>
    <w:rsid w:val="00C62D6D"/>
    <w:rsid w:val="00C62DFA"/>
    <w:rsid w:val="00C62F91"/>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484"/>
    <w:rsid w:val="00C65C25"/>
    <w:rsid w:val="00C65DCD"/>
    <w:rsid w:val="00C6628D"/>
    <w:rsid w:val="00C6641E"/>
    <w:rsid w:val="00C66456"/>
    <w:rsid w:val="00C668C8"/>
    <w:rsid w:val="00C66C13"/>
    <w:rsid w:val="00C672B0"/>
    <w:rsid w:val="00C6735D"/>
    <w:rsid w:val="00C6753B"/>
    <w:rsid w:val="00C67CE8"/>
    <w:rsid w:val="00C70265"/>
    <w:rsid w:val="00C703CD"/>
    <w:rsid w:val="00C70621"/>
    <w:rsid w:val="00C7065A"/>
    <w:rsid w:val="00C709DB"/>
    <w:rsid w:val="00C70B52"/>
    <w:rsid w:val="00C70EFC"/>
    <w:rsid w:val="00C71C0B"/>
    <w:rsid w:val="00C71F22"/>
    <w:rsid w:val="00C7243C"/>
    <w:rsid w:val="00C72A79"/>
    <w:rsid w:val="00C73581"/>
    <w:rsid w:val="00C73E83"/>
    <w:rsid w:val="00C73FD2"/>
    <w:rsid w:val="00C740F9"/>
    <w:rsid w:val="00C742C7"/>
    <w:rsid w:val="00C74636"/>
    <w:rsid w:val="00C74F22"/>
    <w:rsid w:val="00C751AF"/>
    <w:rsid w:val="00C756E4"/>
    <w:rsid w:val="00C75F09"/>
    <w:rsid w:val="00C76219"/>
    <w:rsid w:val="00C7685A"/>
    <w:rsid w:val="00C768E0"/>
    <w:rsid w:val="00C76912"/>
    <w:rsid w:val="00C76AA2"/>
    <w:rsid w:val="00C76CA0"/>
    <w:rsid w:val="00C76FE8"/>
    <w:rsid w:val="00C778F0"/>
    <w:rsid w:val="00C8010E"/>
    <w:rsid w:val="00C80394"/>
    <w:rsid w:val="00C8056C"/>
    <w:rsid w:val="00C8057D"/>
    <w:rsid w:val="00C805DD"/>
    <w:rsid w:val="00C80667"/>
    <w:rsid w:val="00C808CA"/>
    <w:rsid w:val="00C81149"/>
    <w:rsid w:val="00C81382"/>
    <w:rsid w:val="00C81705"/>
    <w:rsid w:val="00C81808"/>
    <w:rsid w:val="00C81B98"/>
    <w:rsid w:val="00C81C20"/>
    <w:rsid w:val="00C81C47"/>
    <w:rsid w:val="00C81DE2"/>
    <w:rsid w:val="00C81E55"/>
    <w:rsid w:val="00C8212B"/>
    <w:rsid w:val="00C8251B"/>
    <w:rsid w:val="00C827C3"/>
    <w:rsid w:val="00C829FF"/>
    <w:rsid w:val="00C82BB5"/>
    <w:rsid w:val="00C8306F"/>
    <w:rsid w:val="00C83878"/>
    <w:rsid w:val="00C83F08"/>
    <w:rsid w:val="00C841BF"/>
    <w:rsid w:val="00C843B4"/>
    <w:rsid w:val="00C84797"/>
    <w:rsid w:val="00C849D5"/>
    <w:rsid w:val="00C84F89"/>
    <w:rsid w:val="00C8533F"/>
    <w:rsid w:val="00C85479"/>
    <w:rsid w:val="00C85817"/>
    <w:rsid w:val="00C8595C"/>
    <w:rsid w:val="00C85CF3"/>
    <w:rsid w:val="00C85E66"/>
    <w:rsid w:val="00C8639F"/>
    <w:rsid w:val="00C86927"/>
    <w:rsid w:val="00C86EFD"/>
    <w:rsid w:val="00C87069"/>
    <w:rsid w:val="00C87184"/>
    <w:rsid w:val="00C872C3"/>
    <w:rsid w:val="00C87876"/>
    <w:rsid w:val="00C87E6D"/>
    <w:rsid w:val="00C90867"/>
    <w:rsid w:val="00C908AB"/>
    <w:rsid w:val="00C90E1F"/>
    <w:rsid w:val="00C91664"/>
    <w:rsid w:val="00C91673"/>
    <w:rsid w:val="00C91D6C"/>
    <w:rsid w:val="00C922F5"/>
    <w:rsid w:val="00C926F6"/>
    <w:rsid w:val="00C927CE"/>
    <w:rsid w:val="00C92CB9"/>
    <w:rsid w:val="00C92EF9"/>
    <w:rsid w:val="00C9395C"/>
    <w:rsid w:val="00C93B57"/>
    <w:rsid w:val="00C93BFD"/>
    <w:rsid w:val="00C93C0F"/>
    <w:rsid w:val="00C93D2C"/>
    <w:rsid w:val="00C94240"/>
    <w:rsid w:val="00C942E5"/>
    <w:rsid w:val="00C942FB"/>
    <w:rsid w:val="00C947E2"/>
    <w:rsid w:val="00C94A19"/>
    <w:rsid w:val="00C94F21"/>
    <w:rsid w:val="00C95595"/>
    <w:rsid w:val="00C95E86"/>
    <w:rsid w:val="00C97891"/>
    <w:rsid w:val="00C978BE"/>
    <w:rsid w:val="00CA0127"/>
    <w:rsid w:val="00CA028F"/>
    <w:rsid w:val="00CA0951"/>
    <w:rsid w:val="00CA0CE9"/>
    <w:rsid w:val="00CA107E"/>
    <w:rsid w:val="00CA131C"/>
    <w:rsid w:val="00CA15A2"/>
    <w:rsid w:val="00CA1883"/>
    <w:rsid w:val="00CA1AEE"/>
    <w:rsid w:val="00CA2059"/>
    <w:rsid w:val="00CA26BD"/>
    <w:rsid w:val="00CA2F5C"/>
    <w:rsid w:val="00CA302F"/>
    <w:rsid w:val="00CA35A0"/>
    <w:rsid w:val="00CA391C"/>
    <w:rsid w:val="00CA3AF5"/>
    <w:rsid w:val="00CA3DB6"/>
    <w:rsid w:val="00CA3F8D"/>
    <w:rsid w:val="00CA4099"/>
    <w:rsid w:val="00CA4209"/>
    <w:rsid w:val="00CA567E"/>
    <w:rsid w:val="00CA5C24"/>
    <w:rsid w:val="00CA5E3A"/>
    <w:rsid w:val="00CA5E79"/>
    <w:rsid w:val="00CA5EF9"/>
    <w:rsid w:val="00CA5FD3"/>
    <w:rsid w:val="00CA68BF"/>
    <w:rsid w:val="00CA6BE1"/>
    <w:rsid w:val="00CA6EEF"/>
    <w:rsid w:val="00CA7027"/>
    <w:rsid w:val="00CA7E86"/>
    <w:rsid w:val="00CB0383"/>
    <w:rsid w:val="00CB072A"/>
    <w:rsid w:val="00CB0CDC"/>
    <w:rsid w:val="00CB0E0B"/>
    <w:rsid w:val="00CB1020"/>
    <w:rsid w:val="00CB11A2"/>
    <w:rsid w:val="00CB22CD"/>
    <w:rsid w:val="00CB29BE"/>
    <w:rsid w:val="00CB3041"/>
    <w:rsid w:val="00CB326E"/>
    <w:rsid w:val="00CB33A3"/>
    <w:rsid w:val="00CB3558"/>
    <w:rsid w:val="00CB35EE"/>
    <w:rsid w:val="00CB379A"/>
    <w:rsid w:val="00CB37B8"/>
    <w:rsid w:val="00CB39A3"/>
    <w:rsid w:val="00CB3CE3"/>
    <w:rsid w:val="00CB3F62"/>
    <w:rsid w:val="00CB41EB"/>
    <w:rsid w:val="00CB42AF"/>
    <w:rsid w:val="00CB4556"/>
    <w:rsid w:val="00CB46FE"/>
    <w:rsid w:val="00CB4DFC"/>
    <w:rsid w:val="00CB533D"/>
    <w:rsid w:val="00CB639E"/>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351"/>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262"/>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365"/>
    <w:rsid w:val="00CD3911"/>
    <w:rsid w:val="00CD3DCE"/>
    <w:rsid w:val="00CD3DD2"/>
    <w:rsid w:val="00CD4106"/>
    <w:rsid w:val="00CD4140"/>
    <w:rsid w:val="00CD4B57"/>
    <w:rsid w:val="00CD4E93"/>
    <w:rsid w:val="00CD5429"/>
    <w:rsid w:val="00CD5DD7"/>
    <w:rsid w:val="00CD6569"/>
    <w:rsid w:val="00CD6999"/>
    <w:rsid w:val="00CD6D99"/>
    <w:rsid w:val="00CD6ED3"/>
    <w:rsid w:val="00CD717A"/>
    <w:rsid w:val="00CD71F5"/>
    <w:rsid w:val="00CD7243"/>
    <w:rsid w:val="00CD74BE"/>
    <w:rsid w:val="00CD7631"/>
    <w:rsid w:val="00CD7B72"/>
    <w:rsid w:val="00CD7FD7"/>
    <w:rsid w:val="00CE02CF"/>
    <w:rsid w:val="00CE0591"/>
    <w:rsid w:val="00CE103B"/>
    <w:rsid w:val="00CE149F"/>
    <w:rsid w:val="00CE1735"/>
    <w:rsid w:val="00CE1A9D"/>
    <w:rsid w:val="00CE1F39"/>
    <w:rsid w:val="00CE1F41"/>
    <w:rsid w:val="00CE1FC8"/>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092"/>
    <w:rsid w:val="00CF2640"/>
    <w:rsid w:val="00CF2649"/>
    <w:rsid w:val="00CF2B57"/>
    <w:rsid w:val="00CF2E09"/>
    <w:rsid w:val="00CF334E"/>
    <w:rsid w:val="00CF3357"/>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0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03D"/>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45"/>
    <w:rsid w:val="00D14065"/>
    <w:rsid w:val="00D14125"/>
    <w:rsid w:val="00D14A15"/>
    <w:rsid w:val="00D14B78"/>
    <w:rsid w:val="00D14CA1"/>
    <w:rsid w:val="00D156E1"/>
    <w:rsid w:val="00D15ACE"/>
    <w:rsid w:val="00D15B46"/>
    <w:rsid w:val="00D15CAB"/>
    <w:rsid w:val="00D15ED7"/>
    <w:rsid w:val="00D160AF"/>
    <w:rsid w:val="00D16B39"/>
    <w:rsid w:val="00D16B9D"/>
    <w:rsid w:val="00D171AD"/>
    <w:rsid w:val="00D1768E"/>
    <w:rsid w:val="00D17934"/>
    <w:rsid w:val="00D17A03"/>
    <w:rsid w:val="00D17A96"/>
    <w:rsid w:val="00D17B0C"/>
    <w:rsid w:val="00D17C24"/>
    <w:rsid w:val="00D202A7"/>
    <w:rsid w:val="00D206CB"/>
    <w:rsid w:val="00D20B17"/>
    <w:rsid w:val="00D20E51"/>
    <w:rsid w:val="00D2130B"/>
    <w:rsid w:val="00D220A6"/>
    <w:rsid w:val="00D22615"/>
    <w:rsid w:val="00D227C7"/>
    <w:rsid w:val="00D22DB3"/>
    <w:rsid w:val="00D23169"/>
    <w:rsid w:val="00D231F7"/>
    <w:rsid w:val="00D2320C"/>
    <w:rsid w:val="00D2335C"/>
    <w:rsid w:val="00D23882"/>
    <w:rsid w:val="00D238F7"/>
    <w:rsid w:val="00D23942"/>
    <w:rsid w:val="00D23C9B"/>
    <w:rsid w:val="00D2428C"/>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57"/>
    <w:rsid w:val="00D30177"/>
    <w:rsid w:val="00D3017F"/>
    <w:rsid w:val="00D30598"/>
    <w:rsid w:val="00D30E90"/>
    <w:rsid w:val="00D30EBF"/>
    <w:rsid w:val="00D31213"/>
    <w:rsid w:val="00D31828"/>
    <w:rsid w:val="00D31C38"/>
    <w:rsid w:val="00D3204F"/>
    <w:rsid w:val="00D32139"/>
    <w:rsid w:val="00D3284C"/>
    <w:rsid w:val="00D32883"/>
    <w:rsid w:val="00D328E8"/>
    <w:rsid w:val="00D329DB"/>
    <w:rsid w:val="00D333FA"/>
    <w:rsid w:val="00D338DF"/>
    <w:rsid w:val="00D33AE6"/>
    <w:rsid w:val="00D34467"/>
    <w:rsid w:val="00D34503"/>
    <w:rsid w:val="00D345A7"/>
    <w:rsid w:val="00D35C02"/>
    <w:rsid w:val="00D36996"/>
    <w:rsid w:val="00D3701C"/>
    <w:rsid w:val="00D370AF"/>
    <w:rsid w:val="00D370DA"/>
    <w:rsid w:val="00D372C8"/>
    <w:rsid w:val="00D37560"/>
    <w:rsid w:val="00D379CA"/>
    <w:rsid w:val="00D40190"/>
    <w:rsid w:val="00D4073C"/>
    <w:rsid w:val="00D407B8"/>
    <w:rsid w:val="00D40B31"/>
    <w:rsid w:val="00D40B94"/>
    <w:rsid w:val="00D4158F"/>
    <w:rsid w:val="00D41C4E"/>
    <w:rsid w:val="00D41FA8"/>
    <w:rsid w:val="00D4241C"/>
    <w:rsid w:val="00D428AE"/>
    <w:rsid w:val="00D42B7D"/>
    <w:rsid w:val="00D42BF5"/>
    <w:rsid w:val="00D42D72"/>
    <w:rsid w:val="00D42E7E"/>
    <w:rsid w:val="00D43083"/>
    <w:rsid w:val="00D430C3"/>
    <w:rsid w:val="00D43C7E"/>
    <w:rsid w:val="00D43F66"/>
    <w:rsid w:val="00D44168"/>
    <w:rsid w:val="00D44355"/>
    <w:rsid w:val="00D444D9"/>
    <w:rsid w:val="00D445F8"/>
    <w:rsid w:val="00D4484B"/>
    <w:rsid w:val="00D44E30"/>
    <w:rsid w:val="00D45302"/>
    <w:rsid w:val="00D453F2"/>
    <w:rsid w:val="00D45DAA"/>
    <w:rsid w:val="00D4637B"/>
    <w:rsid w:val="00D465BD"/>
    <w:rsid w:val="00D46844"/>
    <w:rsid w:val="00D4698D"/>
    <w:rsid w:val="00D46BF3"/>
    <w:rsid w:val="00D46ECF"/>
    <w:rsid w:val="00D47688"/>
    <w:rsid w:val="00D47DBC"/>
    <w:rsid w:val="00D50202"/>
    <w:rsid w:val="00D508F9"/>
    <w:rsid w:val="00D50A2B"/>
    <w:rsid w:val="00D50AD2"/>
    <w:rsid w:val="00D51107"/>
    <w:rsid w:val="00D512E0"/>
    <w:rsid w:val="00D513B7"/>
    <w:rsid w:val="00D51420"/>
    <w:rsid w:val="00D516D9"/>
    <w:rsid w:val="00D516F7"/>
    <w:rsid w:val="00D51908"/>
    <w:rsid w:val="00D51F7E"/>
    <w:rsid w:val="00D521C4"/>
    <w:rsid w:val="00D5235E"/>
    <w:rsid w:val="00D52396"/>
    <w:rsid w:val="00D52780"/>
    <w:rsid w:val="00D527ED"/>
    <w:rsid w:val="00D528D3"/>
    <w:rsid w:val="00D52C1A"/>
    <w:rsid w:val="00D533B6"/>
    <w:rsid w:val="00D5359A"/>
    <w:rsid w:val="00D5383A"/>
    <w:rsid w:val="00D53C54"/>
    <w:rsid w:val="00D5451A"/>
    <w:rsid w:val="00D545B8"/>
    <w:rsid w:val="00D54619"/>
    <w:rsid w:val="00D547ED"/>
    <w:rsid w:val="00D54896"/>
    <w:rsid w:val="00D54985"/>
    <w:rsid w:val="00D550CD"/>
    <w:rsid w:val="00D55179"/>
    <w:rsid w:val="00D5564B"/>
    <w:rsid w:val="00D559FC"/>
    <w:rsid w:val="00D563CB"/>
    <w:rsid w:val="00D56B3E"/>
    <w:rsid w:val="00D57062"/>
    <w:rsid w:val="00D572DA"/>
    <w:rsid w:val="00D57908"/>
    <w:rsid w:val="00D60240"/>
    <w:rsid w:val="00D603C5"/>
    <w:rsid w:val="00D604D9"/>
    <w:rsid w:val="00D607AB"/>
    <w:rsid w:val="00D60E10"/>
    <w:rsid w:val="00D60F7A"/>
    <w:rsid w:val="00D61040"/>
    <w:rsid w:val="00D615C1"/>
    <w:rsid w:val="00D61D7B"/>
    <w:rsid w:val="00D61F13"/>
    <w:rsid w:val="00D61F77"/>
    <w:rsid w:val="00D61F8D"/>
    <w:rsid w:val="00D6265C"/>
    <w:rsid w:val="00D626E4"/>
    <w:rsid w:val="00D62771"/>
    <w:rsid w:val="00D62CE6"/>
    <w:rsid w:val="00D63492"/>
    <w:rsid w:val="00D634A7"/>
    <w:rsid w:val="00D63B35"/>
    <w:rsid w:val="00D63B84"/>
    <w:rsid w:val="00D63DA4"/>
    <w:rsid w:val="00D63DEC"/>
    <w:rsid w:val="00D63F76"/>
    <w:rsid w:val="00D644EF"/>
    <w:rsid w:val="00D64685"/>
    <w:rsid w:val="00D646CC"/>
    <w:rsid w:val="00D648C5"/>
    <w:rsid w:val="00D64D4E"/>
    <w:rsid w:val="00D65144"/>
    <w:rsid w:val="00D6548E"/>
    <w:rsid w:val="00D656B3"/>
    <w:rsid w:val="00D65BEB"/>
    <w:rsid w:val="00D661A1"/>
    <w:rsid w:val="00D66B35"/>
    <w:rsid w:val="00D67757"/>
    <w:rsid w:val="00D67C01"/>
    <w:rsid w:val="00D67E5A"/>
    <w:rsid w:val="00D67F8E"/>
    <w:rsid w:val="00D67FDB"/>
    <w:rsid w:val="00D70F0C"/>
    <w:rsid w:val="00D711B7"/>
    <w:rsid w:val="00D7169A"/>
    <w:rsid w:val="00D72C3B"/>
    <w:rsid w:val="00D73495"/>
    <w:rsid w:val="00D73918"/>
    <w:rsid w:val="00D73E0F"/>
    <w:rsid w:val="00D741FC"/>
    <w:rsid w:val="00D7442C"/>
    <w:rsid w:val="00D744E5"/>
    <w:rsid w:val="00D74821"/>
    <w:rsid w:val="00D756DA"/>
    <w:rsid w:val="00D75F90"/>
    <w:rsid w:val="00D7621C"/>
    <w:rsid w:val="00D763C0"/>
    <w:rsid w:val="00D766DC"/>
    <w:rsid w:val="00D77210"/>
    <w:rsid w:val="00D7774B"/>
    <w:rsid w:val="00D7780C"/>
    <w:rsid w:val="00D7796A"/>
    <w:rsid w:val="00D77B06"/>
    <w:rsid w:val="00D77D61"/>
    <w:rsid w:val="00D80316"/>
    <w:rsid w:val="00D805F5"/>
    <w:rsid w:val="00D809F9"/>
    <w:rsid w:val="00D80AC7"/>
    <w:rsid w:val="00D80B14"/>
    <w:rsid w:val="00D80D10"/>
    <w:rsid w:val="00D80F88"/>
    <w:rsid w:val="00D8115A"/>
    <w:rsid w:val="00D81161"/>
    <w:rsid w:val="00D8131C"/>
    <w:rsid w:val="00D81CD6"/>
    <w:rsid w:val="00D81D84"/>
    <w:rsid w:val="00D821AB"/>
    <w:rsid w:val="00D825D6"/>
    <w:rsid w:val="00D828FC"/>
    <w:rsid w:val="00D82930"/>
    <w:rsid w:val="00D839ED"/>
    <w:rsid w:val="00D83AC9"/>
    <w:rsid w:val="00D84599"/>
    <w:rsid w:val="00D846BA"/>
    <w:rsid w:val="00D84987"/>
    <w:rsid w:val="00D84CD2"/>
    <w:rsid w:val="00D84D38"/>
    <w:rsid w:val="00D8511B"/>
    <w:rsid w:val="00D856C7"/>
    <w:rsid w:val="00D85BDE"/>
    <w:rsid w:val="00D86811"/>
    <w:rsid w:val="00D8686F"/>
    <w:rsid w:val="00D86CCA"/>
    <w:rsid w:val="00D87473"/>
    <w:rsid w:val="00D8753C"/>
    <w:rsid w:val="00D8789C"/>
    <w:rsid w:val="00D87A49"/>
    <w:rsid w:val="00D87CBD"/>
    <w:rsid w:val="00D9012C"/>
    <w:rsid w:val="00D902C0"/>
    <w:rsid w:val="00D90EFE"/>
    <w:rsid w:val="00D91253"/>
    <w:rsid w:val="00D914AE"/>
    <w:rsid w:val="00D91A7F"/>
    <w:rsid w:val="00D91C9F"/>
    <w:rsid w:val="00D93012"/>
    <w:rsid w:val="00D93164"/>
    <w:rsid w:val="00D93759"/>
    <w:rsid w:val="00D93879"/>
    <w:rsid w:val="00D93B6C"/>
    <w:rsid w:val="00D93EB8"/>
    <w:rsid w:val="00D9410D"/>
    <w:rsid w:val="00D946E4"/>
    <w:rsid w:val="00D9499B"/>
    <w:rsid w:val="00D94ACF"/>
    <w:rsid w:val="00D94B1C"/>
    <w:rsid w:val="00D94C59"/>
    <w:rsid w:val="00D94E39"/>
    <w:rsid w:val="00D94EA0"/>
    <w:rsid w:val="00D95747"/>
    <w:rsid w:val="00D95F02"/>
    <w:rsid w:val="00D964CE"/>
    <w:rsid w:val="00D96616"/>
    <w:rsid w:val="00D96E4F"/>
    <w:rsid w:val="00D96ED3"/>
    <w:rsid w:val="00D971E6"/>
    <w:rsid w:val="00D9736F"/>
    <w:rsid w:val="00D97437"/>
    <w:rsid w:val="00D976FA"/>
    <w:rsid w:val="00D9785A"/>
    <w:rsid w:val="00D97B1F"/>
    <w:rsid w:val="00DA07EB"/>
    <w:rsid w:val="00DA0CFC"/>
    <w:rsid w:val="00DA1512"/>
    <w:rsid w:val="00DA180F"/>
    <w:rsid w:val="00DA18EC"/>
    <w:rsid w:val="00DA2052"/>
    <w:rsid w:val="00DA2456"/>
    <w:rsid w:val="00DA24AC"/>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4A8"/>
    <w:rsid w:val="00DA65B3"/>
    <w:rsid w:val="00DA6982"/>
    <w:rsid w:val="00DA72A8"/>
    <w:rsid w:val="00DA776C"/>
    <w:rsid w:val="00DA79A6"/>
    <w:rsid w:val="00DA7F0B"/>
    <w:rsid w:val="00DA7F21"/>
    <w:rsid w:val="00DB090D"/>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504"/>
    <w:rsid w:val="00DB369C"/>
    <w:rsid w:val="00DB38AE"/>
    <w:rsid w:val="00DB38CA"/>
    <w:rsid w:val="00DB3A0D"/>
    <w:rsid w:val="00DB3B1D"/>
    <w:rsid w:val="00DB3B6D"/>
    <w:rsid w:val="00DB3ECF"/>
    <w:rsid w:val="00DB42FF"/>
    <w:rsid w:val="00DB4304"/>
    <w:rsid w:val="00DB4341"/>
    <w:rsid w:val="00DB46A9"/>
    <w:rsid w:val="00DB4F66"/>
    <w:rsid w:val="00DB56B9"/>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6B"/>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D9F"/>
    <w:rsid w:val="00DD1E38"/>
    <w:rsid w:val="00DD2573"/>
    <w:rsid w:val="00DD2639"/>
    <w:rsid w:val="00DD2832"/>
    <w:rsid w:val="00DD2B30"/>
    <w:rsid w:val="00DD2CD6"/>
    <w:rsid w:val="00DD3374"/>
    <w:rsid w:val="00DD37E7"/>
    <w:rsid w:val="00DD3F25"/>
    <w:rsid w:val="00DD3F67"/>
    <w:rsid w:val="00DD4300"/>
    <w:rsid w:val="00DD476E"/>
    <w:rsid w:val="00DD5024"/>
    <w:rsid w:val="00DD531D"/>
    <w:rsid w:val="00DD548E"/>
    <w:rsid w:val="00DD55BA"/>
    <w:rsid w:val="00DD56EF"/>
    <w:rsid w:val="00DD5B94"/>
    <w:rsid w:val="00DD5EA7"/>
    <w:rsid w:val="00DD6837"/>
    <w:rsid w:val="00DD686D"/>
    <w:rsid w:val="00DD68F5"/>
    <w:rsid w:val="00DD6B96"/>
    <w:rsid w:val="00DD6BFE"/>
    <w:rsid w:val="00DD73F5"/>
    <w:rsid w:val="00DD750F"/>
    <w:rsid w:val="00DD75C1"/>
    <w:rsid w:val="00DD7739"/>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75D"/>
    <w:rsid w:val="00DE2ADC"/>
    <w:rsid w:val="00DE2FCD"/>
    <w:rsid w:val="00DE306A"/>
    <w:rsid w:val="00DE3FC0"/>
    <w:rsid w:val="00DE4199"/>
    <w:rsid w:val="00DE45EA"/>
    <w:rsid w:val="00DE465C"/>
    <w:rsid w:val="00DE47BC"/>
    <w:rsid w:val="00DE485E"/>
    <w:rsid w:val="00DE49AB"/>
    <w:rsid w:val="00DE55E5"/>
    <w:rsid w:val="00DE6205"/>
    <w:rsid w:val="00DE6311"/>
    <w:rsid w:val="00DE6522"/>
    <w:rsid w:val="00DE69DB"/>
    <w:rsid w:val="00DE6C81"/>
    <w:rsid w:val="00DE6F8B"/>
    <w:rsid w:val="00DE7118"/>
    <w:rsid w:val="00DE77D6"/>
    <w:rsid w:val="00DE7C65"/>
    <w:rsid w:val="00DE7D4F"/>
    <w:rsid w:val="00DE7DA9"/>
    <w:rsid w:val="00DE7FBE"/>
    <w:rsid w:val="00DF0695"/>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313"/>
    <w:rsid w:val="00DF44D9"/>
    <w:rsid w:val="00DF4505"/>
    <w:rsid w:val="00DF47FA"/>
    <w:rsid w:val="00DF4A78"/>
    <w:rsid w:val="00DF4AC3"/>
    <w:rsid w:val="00DF4B13"/>
    <w:rsid w:val="00DF505F"/>
    <w:rsid w:val="00DF5068"/>
    <w:rsid w:val="00DF5153"/>
    <w:rsid w:val="00DF598D"/>
    <w:rsid w:val="00DF5A1F"/>
    <w:rsid w:val="00DF642B"/>
    <w:rsid w:val="00DF6727"/>
    <w:rsid w:val="00DF6E5E"/>
    <w:rsid w:val="00DF6EE8"/>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07A"/>
    <w:rsid w:val="00E0330C"/>
    <w:rsid w:val="00E0331C"/>
    <w:rsid w:val="00E03419"/>
    <w:rsid w:val="00E034C9"/>
    <w:rsid w:val="00E039D1"/>
    <w:rsid w:val="00E03DA4"/>
    <w:rsid w:val="00E042FF"/>
    <w:rsid w:val="00E04453"/>
    <w:rsid w:val="00E04EB5"/>
    <w:rsid w:val="00E04F74"/>
    <w:rsid w:val="00E05034"/>
    <w:rsid w:val="00E0528F"/>
    <w:rsid w:val="00E0530C"/>
    <w:rsid w:val="00E056F1"/>
    <w:rsid w:val="00E062DE"/>
    <w:rsid w:val="00E0640B"/>
    <w:rsid w:val="00E06849"/>
    <w:rsid w:val="00E068F2"/>
    <w:rsid w:val="00E06A67"/>
    <w:rsid w:val="00E06CEC"/>
    <w:rsid w:val="00E06D12"/>
    <w:rsid w:val="00E071D3"/>
    <w:rsid w:val="00E07975"/>
    <w:rsid w:val="00E07A79"/>
    <w:rsid w:val="00E10358"/>
    <w:rsid w:val="00E10692"/>
    <w:rsid w:val="00E1127E"/>
    <w:rsid w:val="00E1221D"/>
    <w:rsid w:val="00E122C0"/>
    <w:rsid w:val="00E1241E"/>
    <w:rsid w:val="00E127D9"/>
    <w:rsid w:val="00E128AB"/>
    <w:rsid w:val="00E129A4"/>
    <w:rsid w:val="00E12C5D"/>
    <w:rsid w:val="00E12F1A"/>
    <w:rsid w:val="00E13512"/>
    <w:rsid w:val="00E138CC"/>
    <w:rsid w:val="00E13B39"/>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FB"/>
    <w:rsid w:val="00E24559"/>
    <w:rsid w:val="00E245FE"/>
    <w:rsid w:val="00E246C3"/>
    <w:rsid w:val="00E246D0"/>
    <w:rsid w:val="00E24BE6"/>
    <w:rsid w:val="00E24D97"/>
    <w:rsid w:val="00E25308"/>
    <w:rsid w:val="00E25A27"/>
    <w:rsid w:val="00E25DC7"/>
    <w:rsid w:val="00E25E25"/>
    <w:rsid w:val="00E2690C"/>
    <w:rsid w:val="00E26A3B"/>
    <w:rsid w:val="00E26B84"/>
    <w:rsid w:val="00E26D5C"/>
    <w:rsid w:val="00E26DBC"/>
    <w:rsid w:val="00E26FA0"/>
    <w:rsid w:val="00E2704F"/>
    <w:rsid w:val="00E272D2"/>
    <w:rsid w:val="00E277C7"/>
    <w:rsid w:val="00E27A6D"/>
    <w:rsid w:val="00E27B57"/>
    <w:rsid w:val="00E30094"/>
    <w:rsid w:val="00E3020B"/>
    <w:rsid w:val="00E304C6"/>
    <w:rsid w:val="00E3057F"/>
    <w:rsid w:val="00E3062A"/>
    <w:rsid w:val="00E30758"/>
    <w:rsid w:val="00E30960"/>
    <w:rsid w:val="00E30B4B"/>
    <w:rsid w:val="00E30B79"/>
    <w:rsid w:val="00E30CF4"/>
    <w:rsid w:val="00E30D8A"/>
    <w:rsid w:val="00E30F60"/>
    <w:rsid w:val="00E31210"/>
    <w:rsid w:val="00E31629"/>
    <w:rsid w:val="00E31664"/>
    <w:rsid w:val="00E31D64"/>
    <w:rsid w:val="00E31D86"/>
    <w:rsid w:val="00E31DC3"/>
    <w:rsid w:val="00E322A1"/>
    <w:rsid w:val="00E33A7E"/>
    <w:rsid w:val="00E33B4C"/>
    <w:rsid w:val="00E33DFB"/>
    <w:rsid w:val="00E34065"/>
    <w:rsid w:val="00E34279"/>
    <w:rsid w:val="00E3438F"/>
    <w:rsid w:val="00E34AF4"/>
    <w:rsid w:val="00E34C2A"/>
    <w:rsid w:val="00E34CA3"/>
    <w:rsid w:val="00E34E3E"/>
    <w:rsid w:val="00E35470"/>
    <w:rsid w:val="00E354A4"/>
    <w:rsid w:val="00E359A5"/>
    <w:rsid w:val="00E35C75"/>
    <w:rsid w:val="00E35EFD"/>
    <w:rsid w:val="00E3611F"/>
    <w:rsid w:val="00E3624A"/>
    <w:rsid w:val="00E364D4"/>
    <w:rsid w:val="00E36E58"/>
    <w:rsid w:val="00E36F01"/>
    <w:rsid w:val="00E37122"/>
    <w:rsid w:val="00E37D73"/>
    <w:rsid w:val="00E4046E"/>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15F"/>
    <w:rsid w:val="00E4256C"/>
    <w:rsid w:val="00E42E05"/>
    <w:rsid w:val="00E432EF"/>
    <w:rsid w:val="00E4342D"/>
    <w:rsid w:val="00E435E0"/>
    <w:rsid w:val="00E436CD"/>
    <w:rsid w:val="00E43D4F"/>
    <w:rsid w:val="00E43EB1"/>
    <w:rsid w:val="00E43FE8"/>
    <w:rsid w:val="00E44141"/>
    <w:rsid w:val="00E44736"/>
    <w:rsid w:val="00E44837"/>
    <w:rsid w:val="00E4488D"/>
    <w:rsid w:val="00E44926"/>
    <w:rsid w:val="00E44A9F"/>
    <w:rsid w:val="00E45232"/>
    <w:rsid w:val="00E45552"/>
    <w:rsid w:val="00E45765"/>
    <w:rsid w:val="00E45A95"/>
    <w:rsid w:val="00E45FA2"/>
    <w:rsid w:val="00E46086"/>
    <w:rsid w:val="00E46137"/>
    <w:rsid w:val="00E46509"/>
    <w:rsid w:val="00E46697"/>
    <w:rsid w:val="00E46766"/>
    <w:rsid w:val="00E4685A"/>
    <w:rsid w:val="00E46993"/>
    <w:rsid w:val="00E46C98"/>
    <w:rsid w:val="00E47140"/>
    <w:rsid w:val="00E47185"/>
    <w:rsid w:val="00E47299"/>
    <w:rsid w:val="00E4759D"/>
    <w:rsid w:val="00E4764D"/>
    <w:rsid w:val="00E47AE5"/>
    <w:rsid w:val="00E50612"/>
    <w:rsid w:val="00E50E50"/>
    <w:rsid w:val="00E514C3"/>
    <w:rsid w:val="00E514E8"/>
    <w:rsid w:val="00E51A41"/>
    <w:rsid w:val="00E51F80"/>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6C"/>
    <w:rsid w:val="00E571CA"/>
    <w:rsid w:val="00E57835"/>
    <w:rsid w:val="00E578FA"/>
    <w:rsid w:val="00E579F6"/>
    <w:rsid w:val="00E57D43"/>
    <w:rsid w:val="00E60307"/>
    <w:rsid w:val="00E60601"/>
    <w:rsid w:val="00E60A40"/>
    <w:rsid w:val="00E60BCF"/>
    <w:rsid w:val="00E60EF9"/>
    <w:rsid w:val="00E6101B"/>
    <w:rsid w:val="00E61766"/>
    <w:rsid w:val="00E61914"/>
    <w:rsid w:val="00E62011"/>
    <w:rsid w:val="00E622AE"/>
    <w:rsid w:val="00E62540"/>
    <w:rsid w:val="00E62593"/>
    <w:rsid w:val="00E62635"/>
    <w:rsid w:val="00E62D6F"/>
    <w:rsid w:val="00E62D70"/>
    <w:rsid w:val="00E638A1"/>
    <w:rsid w:val="00E63951"/>
    <w:rsid w:val="00E63996"/>
    <w:rsid w:val="00E63A67"/>
    <w:rsid w:val="00E63F7A"/>
    <w:rsid w:val="00E641F8"/>
    <w:rsid w:val="00E64BAA"/>
    <w:rsid w:val="00E64E26"/>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511"/>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E52"/>
    <w:rsid w:val="00E7501D"/>
    <w:rsid w:val="00E75381"/>
    <w:rsid w:val="00E754FE"/>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8A2"/>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176"/>
    <w:rsid w:val="00E876B2"/>
    <w:rsid w:val="00E90340"/>
    <w:rsid w:val="00E90407"/>
    <w:rsid w:val="00E90551"/>
    <w:rsid w:val="00E9094B"/>
    <w:rsid w:val="00E90CE0"/>
    <w:rsid w:val="00E90FAC"/>
    <w:rsid w:val="00E9117D"/>
    <w:rsid w:val="00E913BF"/>
    <w:rsid w:val="00E915D3"/>
    <w:rsid w:val="00E9197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908"/>
    <w:rsid w:val="00E959B3"/>
    <w:rsid w:val="00E95AC3"/>
    <w:rsid w:val="00E95D52"/>
    <w:rsid w:val="00E96334"/>
    <w:rsid w:val="00E96537"/>
    <w:rsid w:val="00E9690E"/>
    <w:rsid w:val="00E96AD8"/>
    <w:rsid w:val="00E97F96"/>
    <w:rsid w:val="00EA03F6"/>
    <w:rsid w:val="00EA0BD4"/>
    <w:rsid w:val="00EA0D20"/>
    <w:rsid w:val="00EA0E7E"/>
    <w:rsid w:val="00EA1533"/>
    <w:rsid w:val="00EA1632"/>
    <w:rsid w:val="00EA1925"/>
    <w:rsid w:val="00EA1974"/>
    <w:rsid w:val="00EA1B24"/>
    <w:rsid w:val="00EA1E6F"/>
    <w:rsid w:val="00EA211E"/>
    <w:rsid w:val="00EA3051"/>
    <w:rsid w:val="00EA3881"/>
    <w:rsid w:val="00EA3B2E"/>
    <w:rsid w:val="00EA3B3B"/>
    <w:rsid w:val="00EA3C7E"/>
    <w:rsid w:val="00EA3D83"/>
    <w:rsid w:val="00EA3D97"/>
    <w:rsid w:val="00EA410E"/>
    <w:rsid w:val="00EA42DC"/>
    <w:rsid w:val="00EA4344"/>
    <w:rsid w:val="00EA4956"/>
    <w:rsid w:val="00EA4F80"/>
    <w:rsid w:val="00EA508B"/>
    <w:rsid w:val="00EA5683"/>
    <w:rsid w:val="00EA5E73"/>
    <w:rsid w:val="00EA5EC1"/>
    <w:rsid w:val="00EA5F6F"/>
    <w:rsid w:val="00EA6075"/>
    <w:rsid w:val="00EA6178"/>
    <w:rsid w:val="00EA6436"/>
    <w:rsid w:val="00EA68CA"/>
    <w:rsid w:val="00EA6A03"/>
    <w:rsid w:val="00EA6C82"/>
    <w:rsid w:val="00EA6CC6"/>
    <w:rsid w:val="00EA71F4"/>
    <w:rsid w:val="00EA7526"/>
    <w:rsid w:val="00EA7641"/>
    <w:rsid w:val="00EA789A"/>
    <w:rsid w:val="00EB0930"/>
    <w:rsid w:val="00EB0B72"/>
    <w:rsid w:val="00EB143C"/>
    <w:rsid w:val="00EB176C"/>
    <w:rsid w:val="00EB1EB4"/>
    <w:rsid w:val="00EB1F28"/>
    <w:rsid w:val="00EB21D2"/>
    <w:rsid w:val="00EB2566"/>
    <w:rsid w:val="00EB256E"/>
    <w:rsid w:val="00EB281B"/>
    <w:rsid w:val="00EB2A1C"/>
    <w:rsid w:val="00EB2C6E"/>
    <w:rsid w:val="00EB2DF6"/>
    <w:rsid w:val="00EB2E41"/>
    <w:rsid w:val="00EB3596"/>
    <w:rsid w:val="00EB37F5"/>
    <w:rsid w:val="00EB4884"/>
    <w:rsid w:val="00EB4D2B"/>
    <w:rsid w:val="00EB4D5D"/>
    <w:rsid w:val="00EB4DE3"/>
    <w:rsid w:val="00EB4F1F"/>
    <w:rsid w:val="00EB4F79"/>
    <w:rsid w:val="00EB5552"/>
    <w:rsid w:val="00EB5E36"/>
    <w:rsid w:val="00EB66E6"/>
    <w:rsid w:val="00EB684D"/>
    <w:rsid w:val="00EB6DF5"/>
    <w:rsid w:val="00EB7138"/>
    <w:rsid w:val="00EB7325"/>
    <w:rsid w:val="00EB7346"/>
    <w:rsid w:val="00EB7928"/>
    <w:rsid w:val="00EB7C8C"/>
    <w:rsid w:val="00EB7D79"/>
    <w:rsid w:val="00EB7E69"/>
    <w:rsid w:val="00EB7F09"/>
    <w:rsid w:val="00EB7F38"/>
    <w:rsid w:val="00EC04F8"/>
    <w:rsid w:val="00EC069A"/>
    <w:rsid w:val="00EC06AA"/>
    <w:rsid w:val="00EC0720"/>
    <w:rsid w:val="00EC0DB5"/>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541"/>
    <w:rsid w:val="00EC5711"/>
    <w:rsid w:val="00EC5BB4"/>
    <w:rsid w:val="00EC5C99"/>
    <w:rsid w:val="00EC5C9F"/>
    <w:rsid w:val="00EC6312"/>
    <w:rsid w:val="00EC6805"/>
    <w:rsid w:val="00EC680D"/>
    <w:rsid w:val="00EC6A22"/>
    <w:rsid w:val="00EC6B1F"/>
    <w:rsid w:val="00EC6C01"/>
    <w:rsid w:val="00EC6DF1"/>
    <w:rsid w:val="00EC7099"/>
    <w:rsid w:val="00EC70DA"/>
    <w:rsid w:val="00EC7547"/>
    <w:rsid w:val="00EC7ACB"/>
    <w:rsid w:val="00EC7E2B"/>
    <w:rsid w:val="00ED0014"/>
    <w:rsid w:val="00ED022F"/>
    <w:rsid w:val="00ED0629"/>
    <w:rsid w:val="00ED0BD8"/>
    <w:rsid w:val="00ED0D86"/>
    <w:rsid w:val="00ED11CE"/>
    <w:rsid w:val="00ED13B2"/>
    <w:rsid w:val="00ED1AF8"/>
    <w:rsid w:val="00ED1C41"/>
    <w:rsid w:val="00ED248E"/>
    <w:rsid w:val="00ED2894"/>
    <w:rsid w:val="00ED2B45"/>
    <w:rsid w:val="00ED2E35"/>
    <w:rsid w:val="00ED3182"/>
    <w:rsid w:val="00ED350C"/>
    <w:rsid w:val="00ED3C97"/>
    <w:rsid w:val="00ED3E9D"/>
    <w:rsid w:val="00ED3EE8"/>
    <w:rsid w:val="00ED476D"/>
    <w:rsid w:val="00ED4FF5"/>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7E"/>
    <w:rsid w:val="00EE20D0"/>
    <w:rsid w:val="00EE260E"/>
    <w:rsid w:val="00EE2949"/>
    <w:rsid w:val="00EE2A74"/>
    <w:rsid w:val="00EE3505"/>
    <w:rsid w:val="00EE365B"/>
    <w:rsid w:val="00EE3678"/>
    <w:rsid w:val="00EE378D"/>
    <w:rsid w:val="00EE3EA2"/>
    <w:rsid w:val="00EE3F24"/>
    <w:rsid w:val="00EE435F"/>
    <w:rsid w:val="00EE4556"/>
    <w:rsid w:val="00EE4A6F"/>
    <w:rsid w:val="00EE4E68"/>
    <w:rsid w:val="00EE4ED3"/>
    <w:rsid w:val="00EE5AA0"/>
    <w:rsid w:val="00EE5C00"/>
    <w:rsid w:val="00EE61F7"/>
    <w:rsid w:val="00EE669F"/>
    <w:rsid w:val="00EE67A7"/>
    <w:rsid w:val="00EE6866"/>
    <w:rsid w:val="00EE6A1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BEE"/>
    <w:rsid w:val="00EF1E78"/>
    <w:rsid w:val="00EF2390"/>
    <w:rsid w:val="00EF27DD"/>
    <w:rsid w:val="00EF2F6F"/>
    <w:rsid w:val="00EF3048"/>
    <w:rsid w:val="00EF30F0"/>
    <w:rsid w:val="00EF34A9"/>
    <w:rsid w:val="00EF3814"/>
    <w:rsid w:val="00EF3878"/>
    <w:rsid w:val="00EF399B"/>
    <w:rsid w:val="00EF450E"/>
    <w:rsid w:val="00EF45F6"/>
    <w:rsid w:val="00EF4665"/>
    <w:rsid w:val="00EF47EE"/>
    <w:rsid w:val="00EF4EED"/>
    <w:rsid w:val="00EF4FF8"/>
    <w:rsid w:val="00EF554A"/>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78"/>
    <w:rsid w:val="00F030DE"/>
    <w:rsid w:val="00F038B8"/>
    <w:rsid w:val="00F039C4"/>
    <w:rsid w:val="00F03DD5"/>
    <w:rsid w:val="00F03ED3"/>
    <w:rsid w:val="00F052A2"/>
    <w:rsid w:val="00F058E6"/>
    <w:rsid w:val="00F064C6"/>
    <w:rsid w:val="00F0650F"/>
    <w:rsid w:val="00F066DE"/>
    <w:rsid w:val="00F069E5"/>
    <w:rsid w:val="00F07271"/>
    <w:rsid w:val="00F073C3"/>
    <w:rsid w:val="00F079E7"/>
    <w:rsid w:val="00F07B77"/>
    <w:rsid w:val="00F07C4F"/>
    <w:rsid w:val="00F07C65"/>
    <w:rsid w:val="00F07C70"/>
    <w:rsid w:val="00F07D89"/>
    <w:rsid w:val="00F101A5"/>
    <w:rsid w:val="00F10531"/>
    <w:rsid w:val="00F1053D"/>
    <w:rsid w:val="00F1068C"/>
    <w:rsid w:val="00F10805"/>
    <w:rsid w:val="00F108DB"/>
    <w:rsid w:val="00F10B36"/>
    <w:rsid w:val="00F10D56"/>
    <w:rsid w:val="00F10E97"/>
    <w:rsid w:val="00F1102A"/>
    <w:rsid w:val="00F1103A"/>
    <w:rsid w:val="00F112AE"/>
    <w:rsid w:val="00F114BF"/>
    <w:rsid w:val="00F115AB"/>
    <w:rsid w:val="00F11692"/>
    <w:rsid w:val="00F1225F"/>
    <w:rsid w:val="00F12817"/>
    <w:rsid w:val="00F1286F"/>
    <w:rsid w:val="00F12A4D"/>
    <w:rsid w:val="00F12C29"/>
    <w:rsid w:val="00F12D52"/>
    <w:rsid w:val="00F12FDB"/>
    <w:rsid w:val="00F1324A"/>
    <w:rsid w:val="00F13418"/>
    <w:rsid w:val="00F13B8A"/>
    <w:rsid w:val="00F13E84"/>
    <w:rsid w:val="00F140C8"/>
    <w:rsid w:val="00F14109"/>
    <w:rsid w:val="00F14482"/>
    <w:rsid w:val="00F14515"/>
    <w:rsid w:val="00F145CF"/>
    <w:rsid w:val="00F14765"/>
    <w:rsid w:val="00F148C6"/>
    <w:rsid w:val="00F14A4E"/>
    <w:rsid w:val="00F14D09"/>
    <w:rsid w:val="00F156B5"/>
    <w:rsid w:val="00F15BA3"/>
    <w:rsid w:val="00F15E8B"/>
    <w:rsid w:val="00F15EA2"/>
    <w:rsid w:val="00F15EF3"/>
    <w:rsid w:val="00F16226"/>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40B"/>
    <w:rsid w:val="00F2269B"/>
    <w:rsid w:val="00F2290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44F"/>
    <w:rsid w:val="00F31E65"/>
    <w:rsid w:val="00F31F6A"/>
    <w:rsid w:val="00F321A3"/>
    <w:rsid w:val="00F32CE4"/>
    <w:rsid w:val="00F32E68"/>
    <w:rsid w:val="00F32FD2"/>
    <w:rsid w:val="00F33A46"/>
    <w:rsid w:val="00F33A73"/>
    <w:rsid w:val="00F33BE8"/>
    <w:rsid w:val="00F33C73"/>
    <w:rsid w:val="00F33E3A"/>
    <w:rsid w:val="00F33ED8"/>
    <w:rsid w:val="00F3414F"/>
    <w:rsid w:val="00F341B0"/>
    <w:rsid w:val="00F341EA"/>
    <w:rsid w:val="00F34311"/>
    <w:rsid w:val="00F347FE"/>
    <w:rsid w:val="00F35178"/>
    <w:rsid w:val="00F35400"/>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0C8"/>
    <w:rsid w:val="00F416FF"/>
    <w:rsid w:val="00F41A86"/>
    <w:rsid w:val="00F41D3C"/>
    <w:rsid w:val="00F41D5C"/>
    <w:rsid w:val="00F41F9F"/>
    <w:rsid w:val="00F421B0"/>
    <w:rsid w:val="00F4247B"/>
    <w:rsid w:val="00F42B9B"/>
    <w:rsid w:val="00F42CFE"/>
    <w:rsid w:val="00F432C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7F0"/>
    <w:rsid w:val="00F47BA7"/>
    <w:rsid w:val="00F47CA7"/>
    <w:rsid w:val="00F50311"/>
    <w:rsid w:val="00F507F0"/>
    <w:rsid w:val="00F508D1"/>
    <w:rsid w:val="00F50905"/>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040"/>
    <w:rsid w:val="00F55075"/>
    <w:rsid w:val="00F55101"/>
    <w:rsid w:val="00F552A7"/>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29"/>
    <w:rsid w:val="00F60FBC"/>
    <w:rsid w:val="00F6110A"/>
    <w:rsid w:val="00F612DB"/>
    <w:rsid w:val="00F61315"/>
    <w:rsid w:val="00F6148E"/>
    <w:rsid w:val="00F616F6"/>
    <w:rsid w:val="00F6175E"/>
    <w:rsid w:val="00F6197F"/>
    <w:rsid w:val="00F622A9"/>
    <w:rsid w:val="00F62593"/>
    <w:rsid w:val="00F62DA1"/>
    <w:rsid w:val="00F62F10"/>
    <w:rsid w:val="00F63115"/>
    <w:rsid w:val="00F6325F"/>
    <w:rsid w:val="00F634B0"/>
    <w:rsid w:val="00F6388D"/>
    <w:rsid w:val="00F63C26"/>
    <w:rsid w:val="00F6416F"/>
    <w:rsid w:val="00F64203"/>
    <w:rsid w:val="00F64332"/>
    <w:rsid w:val="00F64BAD"/>
    <w:rsid w:val="00F64D10"/>
    <w:rsid w:val="00F64DA2"/>
    <w:rsid w:val="00F64E4C"/>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5FF"/>
    <w:rsid w:val="00F71D97"/>
    <w:rsid w:val="00F72157"/>
    <w:rsid w:val="00F724B6"/>
    <w:rsid w:val="00F72A8A"/>
    <w:rsid w:val="00F72D3D"/>
    <w:rsid w:val="00F73042"/>
    <w:rsid w:val="00F7306B"/>
    <w:rsid w:val="00F732BF"/>
    <w:rsid w:val="00F7344B"/>
    <w:rsid w:val="00F7363A"/>
    <w:rsid w:val="00F74460"/>
    <w:rsid w:val="00F745F7"/>
    <w:rsid w:val="00F747DB"/>
    <w:rsid w:val="00F74885"/>
    <w:rsid w:val="00F74A79"/>
    <w:rsid w:val="00F750D6"/>
    <w:rsid w:val="00F753A1"/>
    <w:rsid w:val="00F753DE"/>
    <w:rsid w:val="00F75830"/>
    <w:rsid w:val="00F759FE"/>
    <w:rsid w:val="00F75BFE"/>
    <w:rsid w:val="00F75E48"/>
    <w:rsid w:val="00F7617B"/>
    <w:rsid w:val="00F761CE"/>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C8"/>
    <w:rsid w:val="00F8161E"/>
    <w:rsid w:val="00F816C9"/>
    <w:rsid w:val="00F81904"/>
    <w:rsid w:val="00F81B05"/>
    <w:rsid w:val="00F825F3"/>
    <w:rsid w:val="00F82668"/>
    <w:rsid w:val="00F827FF"/>
    <w:rsid w:val="00F82E76"/>
    <w:rsid w:val="00F8369E"/>
    <w:rsid w:val="00F83795"/>
    <w:rsid w:val="00F8389B"/>
    <w:rsid w:val="00F83CF3"/>
    <w:rsid w:val="00F83FB9"/>
    <w:rsid w:val="00F8401A"/>
    <w:rsid w:val="00F84149"/>
    <w:rsid w:val="00F84601"/>
    <w:rsid w:val="00F84AB1"/>
    <w:rsid w:val="00F84F58"/>
    <w:rsid w:val="00F853A9"/>
    <w:rsid w:val="00F85875"/>
    <w:rsid w:val="00F85B74"/>
    <w:rsid w:val="00F85E5F"/>
    <w:rsid w:val="00F85F78"/>
    <w:rsid w:val="00F865E8"/>
    <w:rsid w:val="00F868C1"/>
    <w:rsid w:val="00F868CA"/>
    <w:rsid w:val="00F86BCA"/>
    <w:rsid w:val="00F875C1"/>
    <w:rsid w:val="00F8774A"/>
    <w:rsid w:val="00F90004"/>
    <w:rsid w:val="00F9046C"/>
    <w:rsid w:val="00F90875"/>
    <w:rsid w:val="00F908F5"/>
    <w:rsid w:val="00F90EEC"/>
    <w:rsid w:val="00F90F6A"/>
    <w:rsid w:val="00F9148A"/>
    <w:rsid w:val="00F918A2"/>
    <w:rsid w:val="00F91BEB"/>
    <w:rsid w:val="00F91CC6"/>
    <w:rsid w:val="00F91D1B"/>
    <w:rsid w:val="00F9262E"/>
    <w:rsid w:val="00F928D4"/>
    <w:rsid w:val="00F92AB0"/>
    <w:rsid w:val="00F92AC0"/>
    <w:rsid w:val="00F92E83"/>
    <w:rsid w:val="00F936CB"/>
    <w:rsid w:val="00F93D07"/>
    <w:rsid w:val="00F93D7B"/>
    <w:rsid w:val="00F93DC8"/>
    <w:rsid w:val="00F946CA"/>
    <w:rsid w:val="00F94C1B"/>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9D1"/>
    <w:rsid w:val="00FA0E61"/>
    <w:rsid w:val="00FA1161"/>
    <w:rsid w:val="00FA1CF5"/>
    <w:rsid w:val="00FA21A4"/>
    <w:rsid w:val="00FA2296"/>
    <w:rsid w:val="00FA23D1"/>
    <w:rsid w:val="00FA24AC"/>
    <w:rsid w:val="00FA28DD"/>
    <w:rsid w:val="00FA2C84"/>
    <w:rsid w:val="00FA2FED"/>
    <w:rsid w:val="00FA364E"/>
    <w:rsid w:val="00FA39FD"/>
    <w:rsid w:val="00FA3DF7"/>
    <w:rsid w:val="00FA439F"/>
    <w:rsid w:val="00FA49D8"/>
    <w:rsid w:val="00FA4B51"/>
    <w:rsid w:val="00FA4B5C"/>
    <w:rsid w:val="00FA5285"/>
    <w:rsid w:val="00FA5748"/>
    <w:rsid w:val="00FA594E"/>
    <w:rsid w:val="00FA6EE2"/>
    <w:rsid w:val="00FA7140"/>
    <w:rsid w:val="00FA7265"/>
    <w:rsid w:val="00FA753E"/>
    <w:rsid w:val="00FA759E"/>
    <w:rsid w:val="00FA7834"/>
    <w:rsid w:val="00FA7AF9"/>
    <w:rsid w:val="00FA7CEE"/>
    <w:rsid w:val="00FA7D46"/>
    <w:rsid w:val="00FA7EEB"/>
    <w:rsid w:val="00FB020C"/>
    <w:rsid w:val="00FB0563"/>
    <w:rsid w:val="00FB0864"/>
    <w:rsid w:val="00FB0AC4"/>
    <w:rsid w:val="00FB0B77"/>
    <w:rsid w:val="00FB0EE8"/>
    <w:rsid w:val="00FB1145"/>
    <w:rsid w:val="00FB1274"/>
    <w:rsid w:val="00FB144A"/>
    <w:rsid w:val="00FB171A"/>
    <w:rsid w:val="00FB175E"/>
    <w:rsid w:val="00FB182E"/>
    <w:rsid w:val="00FB18A8"/>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E73"/>
    <w:rsid w:val="00FC0F99"/>
    <w:rsid w:val="00FC0FB9"/>
    <w:rsid w:val="00FC10E7"/>
    <w:rsid w:val="00FC113D"/>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ABC"/>
    <w:rsid w:val="00FC7F04"/>
    <w:rsid w:val="00FD01BD"/>
    <w:rsid w:val="00FD0A1F"/>
    <w:rsid w:val="00FD0B28"/>
    <w:rsid w:val="00FD0BDB"/>
    <w:rsid w:val="00FD0C19"/>
    <w:rsid w:val="00FD0C58"/>
    <w:rsid w:val="00FD0D7F"/>
    <w:rsid w:val="00FD0F7A"/>
    <w:rsid w:val="00FD0FB0"/>
    <w:rsid w:val="00FD1964"/>
    <w:rsid w:val="00FD1FEF"/>
    <w:rsid w:val="00FD2771"/>
    <w:rsid w:val="00FD2AA4"/>
    <w:rsid w:val="00FD2D63"/>
    <w:rsid w:val="00FD2E00"/>
    <w:rsid w:val="00FD3641"/>
    <w:rsid w:val="00FD3643"/>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27C"/>
    <w:rsid w:val="00FD67AC"/>
    <w:rsid w:val="00FD6911"/>
    <w:rsid w:val="00FD6A95"/>
    <w:rsid w:val="00FD6BCE"/>
    <w:rsid w:val="00FD6EB4"/>
    <w:rsid w:val="00FD6FCA"/>
    <w:rsid w:val="00FD7543"/>
    <w:rsid w:val="00FD7B4C"/>
    <w:rsid w:val="00FD7D24"/>
    <w:rsid w:val="00FE0252"/>
    <w:rsid w:val="00FE0485"/>
    <w:rsid w:val="00FE079B"/>
    <w:rsid w:val="00FE0997"/>
    <w:rsid w:val="00FE0BAA"/>
    <w:rsid w:val="00FE1206"/>
    <w:rsid w:val="00FE1780"/>
    <w:rsid w:val="00FE1844"/>
    <w:rsid w:val="00FE18F2"/>
    <w:rsid w:val="00FE1B9D"/>
    <w:rsid w:val="00FE1D17"/>
    <w:rsid w:val="00FE2554"/>
    <w:rsid w:val="00FE2971"/>
    <w:rsid w:val="00FE2E6D"/>
    <w:rsid w:val="00FE2EE1"/>
    <w:rsid w:val="00FE2F41"/>
    <w:rsid w:val="00FE325F"/>
    <w:rsid w:val="00FE33F5"/>
    <w:rsid w:val="00FE34CE"/>
    <w:rsid w:val="00FE3A48"/>
    <w:rsid w:val="00FE4327"/>
    <w:rsid w:val="00FE435C"/>
    <w:rsid w:val="00FE4C19"/>
    <w:rsid w:val="00FE5513"/>
    <w:rsid w:val="00FE5738"/>
    <w:rsid w:val="00FE5A9E"/>
    <w:rsid w:val="00FE5EBE"/>
    <w:rsid w:val="00FE6030"/>
    <w:rsid w:val="00FE62F5"/>
    <w:rsid w:val="00FE63EA"/>
    <w:rsid w:val="00FE64C5"/>
    <w:rsid w:val="00FE6630"/>
    <w:rsid w:val="00FE6D80"/>
    <w:rsid w:val="00FE6F4A"/>
    <w:rsid w:val="00FE7655"/>
    <w:rsid w:val="00FE7741"/>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D9"/>
    <w:rsid w:val="00FF3CCB"/>
    <w:rsid w:val="00FF4510"/>
    <w:rsid w:val="00FF46C9"/>
    <w:rsid w:val="00FF4772"/>
    <w:rsid w:val="00FF4842"/>
    <w:rsid w:val="00FF4AF9"/>
    <w:rsid w:val="00FF4B27"/>
    <w:rsid w:val="00FF4BBC"/>
    <w:rsid w:val="00FF4CF1"/>
    <w:rsid w:val="00FF4DEE"/>
    <w:rsid w:val="00FF4E10"/>
    <w:rsid w:val="00FF4FB2"/>
    <w:rsid w:val="00FF581A"/>
    <w:rsid w:val="00FF59A9"/>
    <w:rsid w:val="00FF59ED"/>
    <w:rsid w:val="00FF5A49"/>
    <w:rsid w:val="00FF608F"/>
    <w:rsid w:val="00FF61E8"/>
    <w:rsid w:val="00FF6433"/>
    <w:rsid w:val="00FF6602"/>
    <w:rsid w:val="00FF69E0"/>
    <w:rsid w:val="00FF6A0B"/>
    <w:rsid w:val="00FF6B7C"/>
    <w:rsid w:val="00FF6C79"/>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9B239"/>
  <w15:docId w15:val="{896E2EBD-EBFF-4466-8941-05DDAED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C7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semiHidden/>
    <w:unhideWhenUsed/>
    <w:rsid w:val="001E7E62"/>
    <w:pPr>
      <w:numPr>
        <w:numId w:val="14"/>
      </w:numPr>
      <w:contextualSpacing/>
    </w:pPr>
  </w:style>
  <w:style w:type="numbering" w:customStyle="1" w:styleId="NoList3">
    <w:name w:val="No List3"/>
    <w:next w:val="NoList"/>
    <w:uiPriority w:val="99"/>
    <w:semiHidden/>
    <w:unhideWhenUsed/>
    <w:rsid w:val="00A862C5"/>
  </w:style>
  <w:style w:type="table" w:customStyle="1" w:styleId="SBSSimple1">
    <w:name w:val="SBS Simple1"/>
    <w:basedOn w:val="TableNormal"/>
    <w:next w:val="TableGrid"/>
    <w:rsid w:val="00A8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A862C5"/>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A862C5"/>
  </w:style>
  <w:style w:type="table" w:customStyle="1" w:styleId="TableGrid11">
    <w:name w:val="Table Grid11"/>
    <w:basedOn w:val="TableNormal"/>
    <w:next w:val="TableGrid"/>
    <w:rsid w:val="00A862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A862C5"/>
  </w:style>
  <w:style w:type="table" w:customStyle="1" w:styleId="TableGrid21">
    <w:name w:val="Table Grid21"/>
    <w:basedOn w:val="TableNormal"/>
    <w:next w:val="TableGrid"/>
    <w:rsid w:val="00A862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862C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862C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862C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862C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862C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862C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A862C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65DB9"/>
  </w:style>
  <w:style w:type="table" w:customStyle="1" w:styleId="SBSSimple2">
    <w:name w:val="SBS Simple2"/>
    <w:basedOn w:val="TableNormal"/>
    <w:next w:val="TableGrid"/>
    <w:rsid w:val="007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765DB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765DB9"/>
  </w:style>
  <w:style w:type="table" w:customStyle="1" w:styleId="TableGrid12">
    <w:name w:val="Table Grid12"/>
    <w:basedOn w:val="TableNormal"/>
    <w:next w:val="TableGrid"/>
    <w:rsid w:val="00765DB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765DB9"/>
  </w:style>
  <w:style w:type="table" w:customStyle="1" w:styleId="TableGrid22">
    <w:name w:val="Table Grid22"/>
    <w:basedOn w:val="TableNormal"/>
    <w:next w:val="TableGrid"/>
    <w:rsid w:val="00765DB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65DB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65DB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65DB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65DB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65DB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765DB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765DB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A67794"/>
  </w:style>
  <w:style w:type="paragraph" w:customStyle="1" w:styleId="1">
    <w:name w:val="1"/>
    <w:basedOn w:val="Normal"/>
    <w:rsid w:val="00A67794"/>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Kaya">
    <w:name w:val="Kaya"/>
    <w:basedOn w:val="Normal"/>
    <w:rsid w:val="00A67794"/>
    <w:pPr>
      <w:spacing w:before="0" w:line="360" w:lineRule="auto"/>
    </w:pPr>
    <w:rPr>
      <w:sz w:val="24"/>
      <w:szCs w:val="20"/>
      <w:lang w:val="en-GB"/>
    </w:rPr>
  </w:style>
  <w:style w:type="table" w:customStyle="1" w:styleId="TableGrid10">
    <w:name w:val="Table Grid10"/>
    <w:basedOn w:val="TableNormal"/>
    <w:next w:val="TableGrid"/>
    <w:rsid w:val="00A67794"/>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3332F3"/>
  </w:style>
  <w:style w:type="table" w:customStyle="1" w:styleId="TableGrid13">
    <w:name w:val="Table Grid13"/>
    <w:basedOn w:val="TableNormal"/>
    <w:next w:val="TableGrid"/>
    <w:rsid w:val="003332F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7B18AF"/>
  </w:style>
  <w:style w:type="table" w:customStyle="1" w:styleId="TableGrid14">
    <w:name w:val="Table Grid14"/>
    <w:basedOn w:val="TableNormal"/>
    <w:next w:val="TableGrid"/>
    <w:uiPriority w:val="59"/>
    <w:rsid w:val="00602D0F"/>
    <w:pPr>
      <w:widowControl w:val="0"/>
      <w:spacing w:after="120"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1C7C22"/>
  </w:style>
  <w:style w:type="paragraph" w:styleId="Signature">
    <w:name w:val="Signature"/>
    <w:basedOn w:val="Normal"/>
    <w:link w:val="SignatureChar"/>
    <w:rsid w:val="001C7C22"/>
    <w:pPr>
      <w:widowControl w:val="0"/>
      <w:spacing w:before="0" w:after="120" w:line="360" w:lineRule="auto"/>
      <w:ind w:left="4536"/>
      <w:jc w:val="left"/>
    </w:pPr>
    <w:rPr>
      <w:rFonts w:ascii="Times New Roman" w:hAnsi="Times New Roman"/>
      <w:sz w:val="24"/>
      <w:szCs w:val="20"/>
      <w:lang w:val="sr-Latn-CS"/>
    </w:rPr>
  </w:style>
  <w:style w:type="character" w:customStyle="1" w:styleId="SignatureChar">
    <w:name w:val="Signature Char"/>
    <w:basedOn w:val="DefaultParagraphFont"/>
    <w:link w:val="Signature"/>
    <w:rsid w:val="001C7C22"/>
    <w:rPr>
      <w:rFonts w:ascii="Times New Roman" w:hAnsi="Times New Roman"/>
      <w:sz w:val="24"/>
      <w:lang w:eastAsia="en-US"/>
    </w:rPr>
  </w:style>
  <w:style w:type="table" w:customStyle="1" w:styleId="TableGrid15">
    <w:name w:val="Table Grid15"/>
    <w:basedOn w:val="TableNormal"/>
    <w:next w:val="TableGrid"/>
    <w:rsid w:val="001C7C22"/>
    <w:pPr>
      <w:widowControl w:val="0"/>
      <w:spacing w:after="120" w:line="360" w:lineRule="auto"/>
      <w:jc w:val="both"/>
    </w:pPr>
    <w:rPr>
      <w:rFonts w:ascii="Times New Roman" w:hAnsi="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1C7C22"/>
    <w:pPr>
      <w:keepNext/>
      <w:tabs>
        <w:tab w:val="right" w:pos="9639"/>
      </w:tabs>
      <w:spacing w:after="120" w:line="280" w:lineRule="atLeast"/>
      <w:jc w:val="left"/>
    </w:pPr>
    <w:rPr>
      <w:szCs w:val="20"/>
      <w:lang w:val="de-CH" w:eastAsia="de-DE"/>
    </w:rPr>
  </w:style>
  <w:style w:type="character" w:customStyle="1" w:styleId="SalutationChar">
    <w:name w:val="Salutation Char"/>
    <w:basedOn w:val="DefaultParagraphFont"/>
    <w:link w:val="Salutation"/>
    <w:rsid w:val="001C7C22"/>
    <w:rPr>
      <w:sz w:val="22"/>
      <w:lang w:val="de-CH" w:eastAsia="de-DE"/>
    </w:rPr>
  </w:style>
  <w:style w:type="table" w:customStyle="1" w:styleId="TableGrid141">
    <w:name w:val="Table Grid141"/>
    <w:basedOn w:val="TableNormal"/>
    <w:next w:val="TableGrid"/>
    <w:uiPriority w:val="59"/>
    <w:rsid w:val="00084DD1"/>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3">
    <w:name w:val="SBS Simple3"/>
    <w:basedOn w:val="TableNormal"/>
    <w:next w:val="TableGrid"/>
    <w:uiPriority w:val="39"/>
    <w:rsid w:val="008B04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C14A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4AED"/>
    <w:rPr>
      <w:i/>
      <w:iCs/>
      <w:color w:val="404040" w:themeColor="text1" w:themeTint="BF"/>
      <w:sz w:val="22"/>
      <w:szCs w:val="22"/>
      <w:lang w:val="en-US" w:eastAsia="en-US"/>
    </w:rPr>
  </w:style>
  <w:style w:type="table" w:customStyle="1" w:styleId="TableNormal1">
    <w:name w:val="Table Normal1"/>
    <w:uiPriority w:val="2"/>
    <w:semiHidden/>
    <w:unhideWhenUsed/>
    <w:qFormat/>
    <w:rsid w:val="007E529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529A"/>
    <w:pPr>
      <w:widowControl w:val="0"/>
      <w:spacing w:before="0"/>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67157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1737351">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8676989">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558160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397423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425943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302041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3746120">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8984873">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7303907">
      <w:bodyDiv w:val="1"/>
      <w:marLeft w:val="0"/>
      <w:marRight w:val="0"/>
      <w:marTop w:val="0"/>
      <w:marBottom w:val="0"/>
      <w:divBdr>
        <w:top w:val="none" w:sz="0" w:space="0" w:color="auto"/>
        <w:left w:val="none" w:sz="0" w:space="0" w:color="auto"/>
        <w:bottom w:val="none" w:sz="0" w:space="0" w:color="auto"/>
        <w:right w:val="none" w:sz="0" w:space="0" w:color="auto"/>
      </w:divBdr>
    </w:div>
    <w:div w:id="480654468">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6741391">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809627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492527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462172">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9700830">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0007113">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57445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4411560">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1500156">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0451915">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610754">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
    <w:div w:id="181144161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2110485">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3135737">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3587966">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8580652">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54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tos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dragana.tos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3.jpeg"/><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png"/><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48941-BF26-4285-94EB-7627B1EE2C98}"/>
</file>

<file path=customXml/itemProps10.xml><?xml version="1.0" encoding="utf-8"?>
<ds:datastoreItem xmlns:ds="http://schemas.openxmlformats.org/officeDocument/2006/customXml" ds:itemID="{878A8AA1-46AD-452F-B003-2270EC75CB7E}"/>
</file>

<file path=customXml/itemProps100.xml><?xml version="1.0" encoding="utf-8"?>
<ds:datastoreItem xmlns:ds="http://schemas.openxmlformats.org/officeDocument/2006/customXml" ds:itemID="{25087FDF-63DD-4A84-BD39-C436AE31986C}"/>
</file>

<file path=customXml/itemProps101.xml><?xml version="1.0" encoding="utf-8"?>
<ds:datastoreItem xmlns:ds="http://schemas.openxmlformats.org/officeDocument/2006/customXml" ds:itemID="{6A782133-92B9-48C2-B158-C64757F713AA}"/>
</file>

<file path=customXml/itemProps102.xml><?xml version="1.0" encoding="utf-8"?>
<ds:datastoreItem xmlns:ds="http://schemas.openxmlformats.org/officeDocument/2006/customXml" ds:itemID="{1C6E6617-10DB-4489-A839-FA5CC9C0EA98}"/>
</file>

<file path=customXml/itemProps103.xml><?xml version="1.0" encoding="utf-8"?>
<ds:datastoreItem xmlns:ds="http://schemas.openxmlformats.org/officeDocument/2006/customXml" ds:itemID="{0D4DED61-4015-4D85-9B94-9ED366C45B33}"/>
</file>

<file path=customXml/itemProps104.xml><?xml version="1.0" encoding="utf-8"?>
<ds:datastoreItem xmlns:ds="http://schemas.openxmlformats.org/officeDocument/2006/customXml" ds:itemID="{F17D5E2D-2548-4DF8-A9FA-A860B5C11D28}"/>
</file>

<file path=customXml/itemProps105.xml><?xml version="1.0" encoding="utf-8"?>
<ds:datastoreItem xmlns:ds="http://schemas.openxmlformats.org/officeDocument/2006/customXml" ds:itemID="{DF59607D-A74D-4ED3-A397-3B4F171909C0}"/>
</file>

<file path=customXml/itemProps106.xml><?xml version="1.0" encoding="utf-8"?>
<ds:datastoreItem xmlns:ds="http://schemas.openxmlformats.org/officeDocument/2006/customXml" ds:itemID="{F62C99F5-1F48-4082-B6F8-F642DE8F1417}"/>
</file>

<file path=customXml/itemProps107.xml><?xml version="1.0" encoding="utf-8"?>
<ds:datastoreItem xmlns:ds="http://schemas.openxmlformats.org/officeDocument/2006/customXml" ds:itemID="{AF902433-14F4-416A-8787-479D1194CD08}"/>
</file>

<file path=customXml/itemProps108.xml><?xml version="1.0" encoding="utf-8"?>
<ds:datastoreItem xmlns:ds="http://schemas.openxmlformats.org/officeDocument/2006/customXml" ds:itemID="{A56F495F-912F-4D2C-A4B7-85AB1C38E2C9}"/>
</file>

<file path=customXml/itemProps109.xml><?xml version="1.0" encoding="utf-8"?>
<ds:datastoreItem xmlns:ds="http://schemas.openxmlformats.org/officeDocument/2006/customXml" ds:itemID="{30A46F57-D6A9-4833-9BCA-8D6DF3096015}"/>
</file>

<file path=customXml/itemProps11.xml><?xml version="1.0" encoding="utf-8"?>
<ds:datastoreItem xmlns:ds="http://schemas.openxmlformats.org/officeDocument/2006/customXml" ds:itemID="{0F92FE16-55FA-46FD-9484-25045E6875D6}"/>
</file>

<file path=customXml/itemProps110.xml><?xml version="1.0" encoding="utf-8"?>
<ds:datastoreItem xmlns:ds="http://schemas.openxmlformats.org/officeDocument/2006/customXml" ds:itemID="{BE5ED52E-D12D-42C5-8FF0-CE82F6012A96}"/>
</file>

<file path=customXml/itemProps111.xml><?xml version="1.0" encoding="utf-8"?>
<ds:datastoreItem xmlns:ds="http://schemas.openxmlformats.org/officeDocument/2006/customXml" ds:itemID="{C9D21836-BA7C-4375-9362-9B8B75063325}"/>
</file>

<file path=customXml/itemProps112.xml><?xml version="1.0" encoding="utf-8"?>
<ds:datastoreItem xmlns:ds="http://schemas.openxmlformats.org/officeDocument/2006/customXml" ds:itemID="{2073A2CE-B89D-4BAA-9F4D-C145B51E3FCC}"/>
</file>

<file path=customXml/itemProps113.xml><?xml version="1.0" encoding="utf-8"?>
<ds:datastoreItem xmlns:ds="http://schemas.openxmlformats.org/officeDocument/2006/customXml" ds:itemID="{B0625CC4-5324-44BB-9410-87AA75FA1AA6}"/>
</file>

<file path=customXml/itemProps114.xml><?xml version="1.0" encoding="utf-8"?>
<ds:datastoreItem xmlns:ds="http://schemas.openxmlformats.org/officeDocument/2006/customXml" ds:itemID="{33781EBB-C254-4E00-854A-BDF6E0D5CA85}"/>
</file>

<file path=customXml/itemProps115.xml><?xml version="1.0" encoding="utf-8"?>
<ds:datastoreItem xmlns:ds="http://schemas.openxmlformats.org/officeDocument/2006/customXml" ds:itemID="{F95E7A32-A7CE-432E-BC94-D73E9CBB4E41}"/>
</file>

<file path=customXml/itemProps116.xml><?xml version="1.0" encoding="utf-8"?>
<ds:datastoreItem xmlns:ds="http://schemas.openxmlformats.org/officeDocument/2006/customXml" ds:itemID="{8574B2C7-D5AF-44DB-AC86-FF82541C68AD}"/>
</file>

<file path=customXml/itemProps117.xml><?xml version="1.0" encoding="utf-8"?>
<ds:datastoreItem xmlns:ds="http://schemas.openxmlformats.org/officeDocument/2006/customXml" ds:itemID="{41423023-28D8-45CE-9F4E-1DC6D5A0DB11}"/>
</file>

<file path=customXml/itemProps118.xml><?xml version="1.0" encoding="utf-8"?>
<ds:datastoreItem xmlns:ds="http://schemas.openxmlformats.org/officeDocument/2006/customXml" ds:itemID="{F659B308-474B-4A00-A6CB-99057462ED13}"/>
</file>

<file path=customXml/itemProps119.xml><?xml version="1.0" encoding="utf-8"?>
<ds:datastoreItem xmlns:ds="http://schemas.openxmlformats.org/officeDocument/2006/customXml" ds:itemID="{55ED2143-025E-4F2B-A2E1-C31FA75C9574}"/>
</file>

<file path=customXml/itemProps12.xml><?xml version="1.0" encoding="utf-8"?>
<ds:datastoreItem xmlns:ds="http://schemas.openxmlformats.org/officeDocument/2006/customXml" ds:itemID="{7B4C2445-34AC-4CB5-B720-FB3317DB9DD0}"/>
</file>

<file path=customXml/itemProps120.xml><?xml version="1.0" encoding="utf-8"?>
<ds:datastoreItem xmlns:ds="http://schemas.openxmlformats.org/officeDocument/2006/customXml" ds:itemID="{6A437C3C-0BF6-49EB-B500-35800BED3A6F}"/>
</file>

<file path=customXml/itemProps121.xml><?xml version="1.0" encoding="utf-8"?>
<ds:datastoreItem xmlns:ds="http://schemas.openxmlformats.org/officeDocument/2006/customXml" ds:itemID="{52703EBB-05F1-4304-B720-E5E6B11749FD}"/>
</file>

<file path=customXml/itemProps122.xml><?xml version="1.0" encoding="utf-8"?>
<ds:datastoreItem xmlns:ds="http://schemas.openxmlformats.org/officeDocument/2006/customXml" ds:itemID="{9DAF76D1-24B1-4A86-A4B8-E96736D0AB04}"/>
</file>

<file path=customXml/itemProps123.xml><?xml version="1.0" encoding="utf-8"?>
<ds:datastoreItem xmlns:ds="http://schemas.openxmlformats.org/officeDocument/2006/customXml" ds:itemID="{E568FAD6-4CFC-4E9C-8E71-052FE3C10A87}"/>
</file>

<file path=customXml/itemProps124.xml><?xml version="1.0" encoding="utf-8"?>
<ds:datastoreItem xmlns:ds="http://schemas.openxmlformats.org/officeDocument/2006/customXml" ds:itemID="{9270D8B8-0BA9-484C-8CC3-A7DC12BAC451}"/>
</file>

<file path=customXml/itemProps125.xml><?xml version="1.0" encoding="utf-8"?>
<ds:datastoreItem xmlns:ds="http://schemas.openxmlformats.org/officeDocument/2006/customXml" ds:itemID="{D4DE34BA-8C7A-4EFA-999A-EBC5D7DFF7D2}"/>
</file>

<file path=customXml/itemProps126.xml><?xml version="1.0" encoding="utf-8"?>
<ds:datastoreItem xmlns:ds="http://schemas.openxmlformats.org/officeDocument/2006/customXml" ds:itemID="{C6D0E6ED-416F-4FA7-8820-F89D3AFDFF62}"/>
</file>

<file path=customXml/itemProps127.xml><?xml version="1.0" encoding="utf-8"?>
<ds:datastoreItem xmlns:ds="http://schemas.openxmlformats.org/officeDocument/2006/customXml" ds:itemID="{4FB9B5BF-F71B-43A3-B079-FD04CA5AE27F}"/>
</file>

<file path=customXml/itemProps128.xml><?xml version="1.0" encoding="utf-8"?>
<ds:datastoreItem xmlns:ds="http://schemas.openxmlformats.org/officeDocument/2006/customXml" ds:itemID="{9E4ADBC9-9DCD-49C0-B2DC-38E965B3E742}"/>
</file>

<file path=customXml/itemProps129.xml><?xml version="1.0" encoding="utf-8"?>
<ds:datastoreItem xmlns:ds="http://schemas.openxmlformats.org/officeDocument/2006/customXml" ds:itemID="{E4101C24-5AB6-40A8-9C69-6839BEAF2A1D}"/>
</file>

<file path=customXml/itemProps13.xml><?xml version="1.0" encoding="utf-8"?>
<ds:datastoreItem xmlns:ds="http://schemas.openxmlformats.org/officeDocument/2006/customXml" ds:itemID="{D9735DA7-922D-4D93-84C3-7104F953D498}"/>
</file>

<file path=customXml/itemProps130.xml><?xml version="1.0" encoding="utf-8"?>
<ds:datastoreItem xmlns:ds="http://schemas.openxmlformats.org/officeDocument/2006/customXml" ds:itemID="{A17997DC-9FF6-4F8E-A51A-0543AEF8819A}"/>
</file>

<file path=customXml/itemProps131.xml><?xml version="1.0" encoding="utf-8"?>
<ds:datastoreItem xmlns:ds="http://schemas.openxmlformats.org/officeDocument/2006/customXml" ds:itemID="{EF24D1FC-DF9A-45C2-9280-B6CDEC58A9B9}"/>
</file>

<file path=customXml/itemProps132.xml><?xml version="1.0" encoding="utf-8"?>
<ds:datastoreItem xmlns:ds="http://schemas.openxmlformats.org/officeDocument/2006/customXml" ds:itemID="{991A56DB-4074-4C64-B213-F03CE7531E5D}"/>
</file>

<file path=customXml/itemProps133.xml><?xml version="1.0" encoding="utf-8"?>
<ds:datastoreItem xmlns:ds="http://schemas.openxmlformats.org/officeDocument/2006/customXml" ds:itemID="{CDC45EBD-A6E1-4022-90E1-FEBA1381A80F}"/>
</file>

<file path=customXml/itemProps134.xml><?xml version="1.0" encoding="utf-8"?>
<ds:datastoreItem xmlns:ds="http://schemas.openxmlformats.org/officeDocument/2006/customXml" ds:itemID="{A284C695-9145-4926-9A7C-2DC603762C1C}"/>
</file>

<file path=customXml/itemProps135.xml><?xml version="1.0" encoding="utf-8"?>
<ds:datastoreItem xmlns:ds="http://schemas.openxmlformats.org/officeDocument/2006/customXml" ds:itemID="{5409F2C3-68C0-4287-9C5F-C90A5EE7B725}"/>
</file>

<file path=customXml/itemProps136.xml><?xml version="1.0" encoding="utf-8"?>
<ds:datastoreItem xmlns:ds="http://schemas.openxmlformats.org/officeDocument/2006/customXml" ds:itemID="{D3FB54EA-14CB-4698-9C98-506A69FECAA3}"/>
</file>

<file path=customXml/itemProps137.xml><?xml version="1.0" encoding="utf-8"?>
<ds:datastoreItem xmlns:ds="http://schemas.openxmlformats.org/officeDocument/2006/customXml" ds:itemID="{22FBC5E9-BCEA-4474-A575-83464DF48093}"/>
</file>

<file path=customXml/itemProps138.xml><?xml version="1.0" encoding="utf-8"?>
<ds:datastoreItem xmlns:ds="http://schemas.openxmlformats.org/officeDocument/2006/customXml" ds:itemID="{B55BAD6F-53DE-4FEE-840E-7131456D16A1}"/>
</file>

<file path=customXml/itemProps139.xml><?xml version="1.0" encoding="utf-8"?>
<ds:datastoreItem xmlns:ds="http://schemas.openxmlformats.org/officeDocument/2006/customXml" ds:itemID="{AE3649D5-9062-4437-977B-C1C2469E720B}"/>
</file>

<file path=customXml/itemProps14.xml><?xml version="1.0" encoding="utf-8"?>
<ds:datastoreItem xmlns:ds="http://schemas.openxmlformats.org/officeDocument/2006/customXml" ds:itemID="{CCF486D0-1061-4071-AAB8-82DC3D740E21}"/>
</file>

<file path=customXml/itemProps140.xml><?xml version="1.0" encoding="utf-8"?>
<ds:datastoreItem xmlns:ds="http://schemas.openxmlformats.org/officeDocument/2006/customXml" ds:itemID="{C211FC0F-0129-48CA-855A-0A17F6DB9058}"/>
</file>

<file path=customXml/itemProps141.xml><?xml version="1.0" encoding="utf-8"?>
<ds:datastoreItem xmlns:ds="http://schemas.openxmlformats.org/officeDocument/2006/customXml" ds:itemID="{C098E924-B196-417D-9785-1B718CE783EF}"/>
</file>

<file path=customXml/itemProps142.xml><?xml version="1.0" encoding="utf-8"?>
<ds:datastoreItem xmlns:ds="http://schemas.openxmlformats.org/officeDocument/2006/customXml" ds:itemID="{5FE5A2D0-EC00-4B6E-A797-117526610F51}"/>
</file>

<file path=customXml/itemProps143.xml><?xml version="1.0" encoding="utf-8"?>
<ds:datastoreItem xmlns:ds="http://schemas.openxmlformats.org/officeDocument/2006/customXml" ds:itemID="{F66A0623-A839-4FA2-8BFD-9B22053846CE}"/>
</file>

<file path=customXml/itemProps144.xml><?xml version="1.0" encoding="utf-8"?>
<ds:datastoreItem xmlns:ds="http://schemas.openxmlformats.org/officeDocument/2006/customXml" ds:itemID="{629A3624-A8A8-4C8A-8888-A957076DE63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021543E-0BDB-43C7-88B4-B0A37A79281F}"/>
</file>

<file path=customXml/itemProps147.xml><?xml version="1.0" encoding="utf-8"?>
<ds:datastoreItem xmlns:ds="http://schemas.openxmlformats.org/officeDocument/2006/customXml" ds:itemID="{DDD783BE-9F29-4A52-BC3E-376DABA6070A}"/>
</file>

<file path=customXml/itemProps148.xml><?xml version="1.0" encoding="utf-8"?>
<ds:datastoreItem xmlns:ds="http://schemas.openxmlformats.org/officeDocument/2006/customXml" ds:itemID="{5B521C98-F632-452F-B0EC-21E9126208BE}"/>
</file>

<file path=customXml/itemProps149.xml><?xml version="1.0" encoding="utf-8"?>
<ds:datastoreItem xmlns:ds="http://schemas.openxmlformats.org/officeDocument/2006/customXml" ds:itemID="{FB102E0C-537F-47A5-8AFD-51F6D08382E2}"/>
</file>

<file path=customXml/itemProps15.xml><?xml version="1.0" encoding="utf-8"?>
<ds:datastoreItem xmlns:ds="http://schemas.openxmlformats.org/officeDocument/2006/customXml" ds:itemID="{5D2BFB62-E653-4436-83CA-40F79A9F2DE4}"/>
</file>

<file path=customXml/itemProps150.xml><?xml version="1.0" encoding="utf-8"?>
<ds:datastoreItem xmlns:ds="http://schemas.openxmlformats.org/officeDocument/2006/customXml" ds:itemID="{30CBBED0-3A1D-4814-89EF-C44C13BA2B9B}"/>
</file>

<file path=customXml/itemProps151.xml><?xml version="1.0" encoding="utf-8"?>
<ds:datastoreItem xmlns:ds="http://schemas.openxmlformats.org/officeDocument/2006/customXml" ds:itemID="{E81C524F-EA3A-4458-B4CC-6AF929E9EDF5}"/>
</file>

<file path=customXml/itemProps152.xml><?xml version="1.0" encoding="utf-8"?>
<ds:datastoreItem xmlns:ds="http://schemas.openxmlformats.org/officeDocument/2006/customXml" ds:itemID="{8AB4FB35-CAB5-4C9F-B03C-E6C8FD62C7C9}"/>
</file>

<file path=customXml/itemProps153.xml><?xml version="1.0" encoding="utf-8"?>
<ds:datastoreItem xmlns:ds="http://schemas.openxmlformats.org/officeDocument/2006/customXml" ds:itemID="{0CBB49CF-C491-4BF8-B10A-B064EC1E1258}"/>
</file>

<file path=customXml/itemProps154.xml><?xml version="1.0" encoding="utf-8"?>
<ds:datastoreItem xmlns:ds="http://schemas.openxmlformats.org/officeDocument/2006/customXml" ds:itemID="{AE2F0DD6-FC97-43A5-8ED2-EB5A30C05C01}"/>
</file>

<file path=customXml/itemProps155.xml><?xml version="1.0" encoding="utf-8"?>
<ds:datastoreItem xmlns:ds="http://schemas.openxmlformats.org/officeDocument/2006/customXml" ds:itemID="{9C0BE6A0-071D-4A30-9730-2B01D5446419}"/>
</file>

<file path=customXml/itemProps156.xml><?xml version="1.0" encoding="utf-8"?>
<ds:datastoreItem xmlns:ds="http://schemas.openxmlformats.org/officeDocument/2006/customXml" ds:itemID="{5B37A674-BF1E-46DA-9B33-8902D660AF77}"/>
</file>

<file path=customXml/itemProps157.xml><?xml version="1.0" encoding="utf-8"?>
<ds:datastoreItem xmlns:ds="http://schemas.openxmlformats.org/officeDocument/2006/customXml" ds:itemID="{78240CAA-E03B-4B20-8039-F84964910671}"/>
</file>

<file path=customXml/itemProps158.xml><?xml version="1.0" encoding="utf-8"?>
<ds:datastoreItem xmlns:ds="http://schemas.openxmlformats.org/officeDocument/2006/customXml" ds:itemID="{1C951B99-39EE-42A5-B7C0-DC2D8DFAA4AE}"/>
</file>

<file path=customXml/itemProps159.xml><?xml version="1.0" encoding="utf-8"?>
<ds:datastoreItem xmlns:ds="http://schemas.openxmlformats.org/officeDocument/2006/customXml" ds:itemID="{3F6F44DC-D1E0-43E9-AB6C-C7909198BA81}"/>
</file>

<file path=customXml/itemProps16.xml><?xml version="1.0" encoding="utf-8"?>
<ds:datastoreItem xmlns:ds="http://schemas.openxmlformats.org/officeDocument/2006/customXml" ds:itemID="{35352068-B407-4A36-B518-C42002F1AF36}"/>
</file>

<file path=customXml/itemProps160.xml><?xml version="1.0" encoding="utf-8"?>
<ds:datastoreItem xmlns:ds="http://schemas.openxmlformats.org/officeDocument/2006/customXml" ds:itemID="{4D59C600-2A7A-4E3E-9F06-4EBC2C681243}"/>
</file>

<file path=customXml/itemProps17.xml><?xml version="1.0" encoding="utf-8"?>
<ds:datastoreItem xmlns:ds="http://schemas.openxmlformats.org/officeDocument/2006/customXml" ds:itemID="{A7DDA2D6-4A77-45F1-A448-1414CB0CF4DE}"/>
</file>

<file path=customXml/itemProps18.xml><?xml version="1.0" encoding="utf-8"?>
<ds:datastoreItem xmlns:ds="http://schemas.openxmlformats.org/officeDocument/2006/customXml" ds:itemID="{0D3FCF79-1724-46A8-B400-A114AE430B37}"/>
</file>

<file path=customXml/itemProps19.xml><?xml version="1.0" encoding="utf-8"?>
<ds:datastoreItem xmlns:ds="http://schemas.openxmlformats.org/officeDocument/2006/customXml" ds:itemID="{DF02C8CC-1732-4E96-8220-1B14C5BDE3B8}"/>
</file>

<file path=customXml/itemProps2.xml><?xml version="1.0" encoding="utf-8"?>
<ds:datastoreItem xmlns:ds="http://schemas.openxmlformats.org/officeDocument/2006/customXml" ds:itemID="{5A508FAE-B6AA-448B-85BB-CC5D011A7109}"/>
</file>

<file path=customXml/itemProps20.xml><?xml version="1.0" encoding="utf-8"?>
<ds:datastoreItem xmlns:ds="http://schemas.openxmlformats.org/officeDocument/2006/customXml" ds:itemID="{65C83852-C7BF-495D-B3F7-13001BCF7DF8}"/>
</file>

<file path=customXml/itemProps21.xml><?xml version="1.0" encoding="utf-8"?>
<ds:datastoreItem xmlns:ds="http://schemas.openxmlformats.org/officeDocument/2006/customXml" ds:itemID="{5231FDF2-BF0F-476F-92BE-7AE8D94E2F88}"/>
</file>

<file path=customXml/itemProps22.xml><?xml version="1.0" encoding="utf-8"?>
<ds:datastoreItem xmlns:ds="http://schemas.openxmlformats.org/officeDocument/2006/customXml" ds:itemID="{30E630A2-84B8-40FB-BA34-867DA1CF0104}"/>
</file>

<file path=customXml/itemProps23.xml><?xml version="1.0" encoding="utf-8"?>
<ds:datastoreItem xmlns:ds="http://schemas.openxmlformats.org/officeDocument/2006/customXml" ds:itemID="{F5FA0F09-CE76-43BB-A582-7E4292CAA2C8}"/>
</file>

<file path=customXml/itemProps24.xml><?xml version="1.0" encoding="utf-8"?>
<ds:datastoreItem xmlns:ds="http://schemas.openxmlformats.org/officeDocument/2006/customXml" ds:itemID="{6D2A48AC-01B9-4B47-8EDC-9529BED89441}"/>
</file>

<file path=customXml/itemProps25.xml><?xml version="1.0" encoding="utf-8"?>
<ds:datastoreItem xmlns:ds="http://schemas.openxmlformats.org/officeDocument/2006/customXml" ds:itemID="{3FBE85B2-664B-41CB-9775-00E7538F4FA6}"/>
</file>

<file path=customXml/itemProps26.xml><?xml version="1.0" encoding="utf-8"?>
<ds:datastoreItem xmlns:ds="http://schemas.openxmlformats.org/officeDocument/2006/customXml" ds:itemID="{1D4B7D94-D603-4B6D-AB8A-FFE7D248ABDC}"/>
</file>

<file path=customXml/itemProps27.xml><?xml version="1.0" encoding="utf-8"?>
<ds:datastoreItem xmlns:ds="http://schemas.openxmlformats.org/officeDocument/2006/customXml" ds:itemID="{60898CB0-E1D7-4572-AD4B-259CEE0687B8}"/>
</file>

<file path=customXml/itemProps28.xml><?xml version="1.0" encoding="utf-8"?>
<ds:datastoreItem xmlns:ds="http://schemas.openxmlformats.org/officeDocument/2006/customXml" ds:itemID="{3F2A8814-B3FC-4A47-839A-6688E03989E1}"/>
</file>

<file path=customXml/itemProps29.xml><?xml version="1.0" encoding="utf-8"?>
<ds:datastoreItem xmlns:ds="http://schemas.openxmlformats.org/officeDocument/2006/customXml" ds:itemID="{C9A753A3-3110-420C-9596-FC6CAC131D81}"/>
</file>

<file path=customXml/itemProps3.xml><?xml version="1.0" encoding="utf-8"?>
<ds:datastoreItem xmlns:ds="http://schemas.openxmlformats.org/officeDocument/2006/customXml" ds:itemID="{BB7B7C42-40E5-4FBC-839B-EDB2988126CF}"/>
</file>

<file path=customXml/itemProps30.xml><?xml version="1.0" encoding="utf-8"?>
<ds:datastoreItem xmlns:ds="http://schemas.openxmlformats.org/officeDocument/2006/customXml" ds:itemID="{791056E7-F99A-4B4E-92F1-1DAE626A36A6}"/>
</file>

<file path=customXml/itemProps31.xml><?xml version="1.0" encoding="utf-8"?>
<ds:datastoreItem xmlns:ds="http://schemas.openxmlformats.org/officeDocument/2006/customXml" ds:itemID="{A7F33ACE-3D18-4BE7-8C7E-F5ED8CFB94F2}"/>
</file>

<file path=customXml/itemProps32.xml><?xml version="1.0" encoding="utf-8"?>
<ds:datastoreItem xmlns:ds="http://schemas.openxmlformats.org/officeDocument/2006/customXml" ds:itemID="{5FB6F743-E54B-44F3-A497-2233CD3556E2}"/>
</file>

<file path=customXml/itemProps33.xml><?xml version="1.0" encoding="utf-8"?>
<ds:datastoreItem xmlns:ds="http://schemas.openxmlformats.org/officeDocument/2006/customXml" ds:itemID="{A3A89E40-0C56-4B8B-9942-EFB6B1F77861}"/>
</file>

<file path=customXml/itemProps34.xml><?xml version="1.0" encoding="utf-8"?>
<ds:datastoreItem xmlns:ds="http://schemas.openxmlformats.org/officeDocument/2006/customXml" ds:itemID="{48AA0F1E-155E-45CE-9652-F6AD654DADB7}"/>
</file>

<file path=customXml/itemProps35.xml><?xml version="1.0" encoding="utf-8"?>
<ds:datastoreItem xmlns:ds="http://schemas.openxmlformats.org/officeDocument/2006/customXml" ds:itemID="{AAA0002E-7B15-46DB-AB4F-970CD4B6D814}"/>
</file>

<file path=customXml/itemProps36.xml><?xml version="1.0" encoding="utf-8"?>
<ds:datastoreItem xmlns:ds="http://schemas.openxmlformats.org/officeDocument/2006/customXml" ds:itemID="{298C111D-2BAF-4831-90D9-643A3F6F1F29}"/>
</file>

<file path=customXml/itemProps37.xml><?xml version="1.0" encoding="utf-8"?>
<ds:datastoreItem xmlns:ds="http://schemas.openxmlformats.org/officeDocument/2006/customXml" ds:itemID="{EACAF78E-7D5D-4B6D-8072-ECE8C9B6966B}"/>
</file>

<file path=customXml/itemProps38.xml><?xml version="1.0" encoding="utf-8"?>
<ds:datastoreItem xmlns:ds="http://schemas.openxmlformats.org/officeDocument/2006/customXml" ds:itemID="{5C3AD273-372B-4864-8372-CDF282E66324}"/>
</file>

<file path=customXml/itemProps39.xml><?xml version="1.0" encoding="utf-8"?>
<ds:datastoreItem xmlns:ds="http://schemas.openxmlformats.org/officeDocument/2006/customXml" ds:itemID="{02A9B2D3-DA32-4F69-A754-94F16316AE78}"/>
</file>

<file path=customXml/itemProps4.xml><?xml version="1.0" encoding="utf-8"?>
<ds:datastoreItem xmlns:ds="http://schemas.openxmlformats.org/officeDocument/2006/customXml" ds:itemID="{6363C3ED-B204-4C5E-A8CB-B94EFF30BABB}"/>
</file>

<file path=customXml/itemProps40.xml><?xml version="1.0" encoding="utf-8"?>
<ds:datastoreItem xmlns:ds="http://schemas.openxmlformats.org/officeDocument/2006/customXml" ds:itemID="{D2420227-E215-4AC9-9268-63FD6EFD5BB5}"/>
</file>

<file path=customXml/itemProps41.xml><?xml version="1.0" encoding="utf-8"?>
<ds:datastoreItem xmlns:ds="http://schemas.openxmlformats.org/officeDocument/2006/customXml" ds:itemID="{976E8064-3D0D-43B4-AC24-9D695B29BE03}"/>
</file>

<file path=customXml/itemProps42.xml><?xml version="1.0" encoding="utf-8"?>
<ds:datastoreItem xmlns:ds="http://schemas.openxmlformats.org/officeDocument/2006/customXml" ds:itemID="{A0D931A9-1AF6-4163-82A9-8FF518C2F404}"/>
</file>

<file path=customXml/itemProps43.xml><?xml version="1.0" encoding="utf-8"?>
<ds:datastoreItem xmlns:ds="http://schemas.openxmlformats.org/officeDocument/2006/customXml" ds:itemID="{74EE93F0-EB8A-4FB0-9D08-E4A13F7029BC}"/>
</file>

<file path=customXml/itemProps44.xml><?xml version="1.0" encoding="utf-8"?>
<ds:datastoreItem xmlns:ds="http://schemas.openxmlformats.org/officeDocument/2006/customXml" ds:itemID="{F3FF6D8A-AF49-4888-BD40-CC269931CEEF}"/>
</file>

<file path=customXml/itemProps45.xml><?xml version="1.0" encoding="utf-8"?>
<ds:datastoreItem xmlns:ds="http://schemas.openxmlformats.org/officeDocument/2006/customXml" ds:itemID="{1F97784C-0D1F-4150-9563-CC02EE7EBBCC}"/>
</file>

<file path=customXml/itemProps46.xml><?xml version="1.0" encoding="utf-8"?>
<ds:datastoreItem xmlns:ds="http://schemas.openxmlformats.org/officeDocument/2006/customXml" ds:itemID="{B42C05BD-0F00-46A4-BF29-4E28748C0243}"/>
</file>

<file path=customXml/itemProps47.xml><?xml version="1.0" encoding="utf-8"?>
<ds:datastoreItem xmlns:ds="http://schemas.openxmlformats.org/officeDocument/2006/customXml" ds:itemID="{CDC1794B-2918-477A-8177-489EF32D6F2B}"/>
</file>

<file path=customXml/itemProps48.xml><?xml version="1.0" encoding="utf-8"?>
<ds:datastoreItem xmlns:ds="http://schemas.openxmlformats.org/officeDocument/2006/customXml" ds:itemID="{650217F9-AA18-45B2-A8B9-D1D08D8D667C}"/>
</file>

<file path=customXml/itemProps49.xml><?xml version="1.0" encoding="utf-8"?>
<ds:datastoreItem xmlns:ds="http://schemas.openxmlformats.org/officeDocument/2006/customXml" ds:itemID="{7D1E2F66-26B0-47C6-B062-DDACD9F39C39}"/>
</file>

<file path=customXml/itemProps5.xml><?xml version="1.0" encoding="utf-8"?>
<ds:datastoreItem xmlns:ds="http://schemas.openxmlformats.org/officeDocument/2006/customXml" ds:itemID="{474BC13F-B582-44E7-8035-2592D8857858}"/>
</file>

<file path=customXml/itemProps50.xml><?xml version="1.0" encoding="utf-8"?>
<ds:datastoreItem xmlns:ds="http://schemas.openxmlformats.org/officeDocument/2006/customXml" ds:itemID="{A0EA093A-1D27-461F-B258-14B8E5528E89}"/>
</file>

<file path=customXml/itemProps51.xml><?xml version="1.0" encoding="utf-8"?>
<ds:datastoreItem xmlns:ds="http://schemas.openxmlformats.org/officeDocument/2006/customXml" ds:itemID="{B6086E9B-CB67-4A3C-A481-534043B7D17C}"/>
</file>

<file path=customXml/itemProps52.xml><?xml version="1.0" encoding="utf-8"?>
<ds:datastoreItem xmlns:ds="http://schemas.openxmlformats.org/officeDocument/2006/customXml" ds:itemID="{4B9AD637-07C2-46D3-A440-1DA4464B2B0A}"/>
</file>

<file path=customXml/itemProps53.xml><?xml version="1.0" encoding="utf-8"?>
<ds:datastoreItem xmlns:ds="http://schemas.openxmlformats.org/officeDocument/2006/customXml" ds:itemID="{84CC056D-C209-4AE0-877B-CBE8E9E61C1D}"/>
</file>

<file path=customXml/itemProps54.xml><?xml version="1.0" encoding="utf-8"?>
<ds:datastoreItem xmlns:ds="http://schemas.openxmlformats.org/officeDocument/2006/customXml" ds:itemID="{577B5752-5D06-4056-9E92-1751D20C6BC3}"/>
</file>

<file path=customXml/itemProps55.xml><?xml version="1.0" encoding="utf-8"?>
<ds:datastoreItem xmlns:ds="http://schemas.openxmlformats.org/officeDocument/2006/customXml" ds:itemID="{64CE3B42-6E68-4BF3-A2D8-6D01A4DB76D5}"/>
</file>

<file path=customXml/itemProps56.xml><?xml version="1.0" encoding="utf-8"?>
<ds:datastoreItem xmlns:ds="http://schemas.openxmlformats.org/officeDocument/2006/customXml" ds:itemID="{14584592-4BB5-434A-AA0A-AAF87595EC5E}"/>
</file>

<file path=customXml/itemProps57.xml><?xml version="1.0" encoding="utf-8"?>
<ds:datastoreItem xmlns:ds="http://schemas.openxmlformats.org/officeDocument/2006/customXml" ds:itemID="{2627F69C-431A-4C71-8F7B-EF4B3EC3EE00}"/>
</file>

<file path=customXml/itemProps58.xml><?xml version="1.0" encoding="utf-8"?>
<ds:datastoreItem xmlns:ds="http://schemas.openxmlformats.org/officeDocument/2006/customXml" ds:itemID="{50AE90CA-B09F-43B8-B703-E8C16D420E26}"/>
</file>

<file path=customXml/itemProps59.xml><?xml version="1.0" encoding="utf-8"?>
<ds:datastoreItem xmlns:ds="http://schemas.openxmlformats.org/officeDocument/2006/customXml" ds:itemID="{4BCE4E51-5040-4988-B043-EF7A4E5474E7}"/>
</file>

<file path=customXml/itemProps6.xml><?xml version="1.0" encoding="utf-8"?>
<ds:datastoreItem xmlns:ds="http://schemas.openxmlformats.org/officeDocument/2006/customXml" ds:itemID="{806A148C-37D4-4D02-986E-B5AA43FA4285}"/>
</file>

<file path=customXml/itemProps60.xml><?xml version="1.0" encoding="utf-8"?>
<ds:datastoreItem xmlns:ds="http://schemas.openxmlformats.org/officeDocument/2006/customXml" ds:itemID="{C7D4A25C-0E95-425D-80B1-F0B2444C5DE8}"/>
</file>

<file path=customXml/itemProps61.xml><?xml version="1.0" encoding="utf-8"?>
<ds:datastoreItem xmlns:ds="http://schemas.openxmlformats.org/officeDocument/2006/customXml" ds:itemID="{10CA9AB2-B88F-4F39-BA97-2F1726488D66}"/>
</file>

<file path=customXml/itemProps62.xml><?xml version="1.0" encoding="utf-8"?>
<ds:datastoreItem xmlns:ds="http://schemas.openxmlformats.org/officeDocument/2006/customXml" ds:itemID="{49C96B84-7C08-455D-AAF9-D154384EF275}"/>
</file>

<file path=customXml/itemProps63.xml><?xml version="1.0" encoding="utf-8"?>
<ds:datastoreItem xmlns:ds="http://schemas.openxmlformats.org/officeDocument/2006/customXml" ds:itemID="{CB2529FB-131F-447A-A6BD-B9D1F3A522C5}"/>
</file>

<file path=customXml/itemProps64.xml><?xml version="1.0" encoding="utf-8"?>
<ds:datastoreItem xmlns:ds="http://schemas.openxmlformats.org/officeDocument/2006/customXml" ds:itemID="{47638D60-CE2F-489F-8012-B9C74F637D5B}"/>
</file>

<file path=customXml/itemProps65.xml><?xml version="1.0" encoding="utf-8"?>
<ds:datastoreItem xmlns:ds="http://schemas.openxmlformats.org/officeDocument/2006/customXml" ds:itemID="{D24488AB-6D91-446F-BB93-5EB090B1C848}"/>
</file>

<file path=customXml/itemProps66.xml><?xml version="1.0" encoding="utf-8"?>
<ds:datastoreItem xmlns:ds="http://schemas.openxmlformats.org/officeDocument/2006/customXml" ds:itemID="{0A622F0D-EFC9-417E-8289-E6275E8A677A}"/>
</file>

<file path=customXml/itemProps67.xml><?xml version="1.0" encoding="utf-8"?>
<ds:datastoreItem xmlns:ds="http://schemas.openxmlformats.org/officeDocument/2006/customXml" ds:itemID="{9F3E3692-2905-4B73-8B06-8F7188096040}"/>
</file>

<file path=customXml/itemProps68.xml><?xml version="1.0" encoding="utf-8"?>
<ds:datastoreItem xmlns:ds="http://schemas.openxmlformats.org/officeDocument/2006/customXml" ds:itemID="{3A0B246C-55DC-412C-8576-D04762D1BFE5}"/>
</file>

<file path=customXml/itemProps69.xml><?xml version="1.0" encoding="utf-8"?>
<ds:datastoreItem xmlns:ds="http://schemas.openxmlformats.org/officeDocument/2006/customXml" ds:itemID="{92472160-B92A-4952-94D4-112D6D1B5DC8}"/>
</file>

<file path=customXml/itemProps7.xml><?xml version="1.0" encoding="utf-8"?>
<ds:datastoreItem xmlns:ds="http://schemas.openxmlformats.org/officeDocument/2006/customXml" ds:itemID="{4C348E50-BA80-4831-BB61-BBF70236CDD7}"/>
</file>

<file path=customXml/itemProps70.xml><?xml version="1.0" encoding="utf-8"?>
<ds:datastoreItem xmlns:ds="http://schemas.openxmlformats.org/officeDocument/2006/customXml" ds:itemID="{6C7D13F8-F6E8-49D2-8A1B-980EBC829170}"/>
</file>

<file path=customXml/itemProps71.xml><?xml version="1.0" encoding="utf-8"?>
<ds:datastoreItem xmlns:ds="http://schemas.openxmlformats.org/officeDocument/2006/customXml" ds:itemID="{50A1F5E2-05B4-4B6A-9AF8-AC15BC923CEE}"/>
</file>

<file path=customXml/itemProps72.xml><?xml version="1.0" encoding="utf-8"?>
<ds:datastoreItem xmlns:ds="http://schemas.openxmlformats.org/officeDocument/2006/customXml" ds:itemID="{C44CBC3C-0266-4D1F-9FBD-20ED895E0F0F}"/>
</file>

<file path=customXml/itemProps73.xml><?xml version="1.0" encoding="utf-8"?>
<ds:datastoreItem xmlns:ds="http://schemas.openxmlformats.org/officeDocument/2006/customXml" ds:itemID="{921A0C40-ABDE-48D1-91B1-23DECAF83754}"/>
</file>

<file path=customXml/itemProps74.xml><?xml version="1.0" encoding="utf-8"?>
<ds:datastoreItem xmlns:ds="http://schemas.openxmlformats.org/officeDocument/2006/customXml" ds:itemID="{5C18A659-BF3D-4E49-AEF5-516AF98EE6D7}"/>
</file>

<file path=customXml/itemProps75.xml><?xml version="1.0" encoding="utf-8"?>
<ds:datastoreItem xmlns:ds="http://schemas.openxmlformats.org/officeDocument/2006/customXml" ds:itemID="{198BF5CD-F618-4DA0-927D-240837B07F88}"/>
</file>

<file path=customXml/itemProps76.xml><?xml version="1.0" encoding="utf-8"?>
<ds:datastoreItem xmlns:ds="http://schemas.openxmlformats.org/officeDocument/2006/customXml" ds:itemID="{8B66333B-56F1-44B6-8F7B-D2B67A41F57B}"/>
</file>

<file path=customXml/itemProps77.xml><?xml version="1.0" encoding="utf-8"?>
<ds:datastoreItem xmlns:ds="http://schemas.openxmlformats.org/officeDocument/2006/customXml" ds:itemID="{9A1A8435-9FE3-42BC-81CC-AE86D1D7F8BD}"/>
</file>

<file path=customXml/itemProps78.xml><?xml version="1.0" encoding="utf-8"?>
<ds:datastoreItem xmlns:ds="http://schemas.openxmlformats.org/officeDocument/2006/customXml" ds:itemID="{402AD198-2F2C-4D01-BC56-A7FB6F022615}"/>
</file>

<file path=customXml/itemProps79.xml><?xml version="1.0" encoding="utf-8"?>
<ds:datastoreItem xmlns:ds="http://schemas.openxmlformats.org/officeDocument/2006/customXml" ds:itemID="{E029C23E-5E79-4DC2-8420-FDC6A6FB52EB}"/>
</file>

<file path=customXml/itemProps8.xml><?xml version="1.0" encoding="utf-8"?>
<ds:datastoreItem xmlns:ds="http://schemas.openxmlformats.org/officeDocument/2006/customXml" ds:itemID="{9E597351-1135-484F-9FB8-ECF66F971BE1}"/>
</file>

<file path=customXml/itemProps80.xml><?xml version="1.0" encoding="utf-8"?>
<ds:datastoreItem xmlns:ds="http://schemas.openxmlformats.org/officeDocument/2006/customXml" ds:itemID="{9C7D7C81-C7BA-442C-B7C9-BD864562841B}"/>
</file>

<file path=customXml/itemProps81.xml><?xml version="1.0" encoding="utf-8"?>
<ds:datastoreItem xmlns:ds="http://schemas.openxmlformats.org/officeDocument/2006/customXml" ds:itemID="{BD7D32A3-31B6-4A88-AB96-DF874DFE1AD1}"/>
</file>

<file path=customXml/itemProps82.xml><?xml version="1.0" encoding="utf-8"?>
<ds:datastoreItem xmlns:ds="http://schemas.openxmlformats.org/officeDocument/2006/customXml" ds:itemID="{10D03246-95B4-4C1F-BEDE-6E04F4A86E7A}"/>
</file>

<file path=customXml/itemProps83.xml><?xml version="1.0" encoding="utf-8"?>
<ds:datastoreItem xmlns:ds="http://schemas.openxmlformats.org/officeDocument/2006/customXml" ds:itemID="{05A7E171-5584-4C73-9778-912B91173BD3}"/>
</file>

<file path=customXml/itemProps84.xml><?xml version="1.0" encoding="utf-8"?>
<ds:datastoreItem xmlns:ds="http://schemas.openxmlformats.org/officeDocument/2006/customXml" ds:itemID="{C5F5D43E-095E-41AF-8AF7-B53B31B537F4}"/>
</file>

<file path=customXml/itemProps85.xml><?xml version="1.0" encoding="utf-8"?>
<ds:datastoreItem xmlns:ds="http://schemas.openxmlformats.org/officeDocument/2006/customXml" ds:itemID="{3FD415CE-E986-462E-97C9-6BFB875CEC33}"/>
</file>

<file path=customXml/itemProps86.xml><?xml version="1.0" encoding="utf-8"?>
<ds:datastoreItem xmlns:ds="http://schemas.openxmlformats.org/officeDocument/2006/customXml" ds:itemID="{BCB1C81E-4622-48EF-BAB7-CCA6C4051E5C}"/>
</file>

<file path=customXml/itemProps87.xml><?xml version="1.0" encoding="utf-8"?>
<ds:datastoreItem xmlns:ds="http://schemas.openxmlformats.org/officeDocument/2006/customXml" ds:itemID="{FD110C4B-4EF6-418F-B611-2B4710227D89}"/>
</file>

<file path=customXml/itemProps88.xml><?xml version="1.0" encoding="utf-8"?>
<ds:datastoreItem xmlns:ds="http://schemas.openxmlformats.org/officeDocument/2006/customXml" ds:itemID="{08F5B8A5-B765-4FA9-94B8-FBC8E0ADC031}"/>
</file>

<file path=customXml/itemProps89.xml><?xml version="1.0" encoding="utf-8"?>
<ds:datastoreItem xmlns:ds="http://schemas.openxmlformats.org/officeDocument/2006/customXml" ds:itemID="{B8AB49F1-9170-4486-927E-614142A694BD}"/>
</file>

<file path=customXml/itemProps9.xml><?xml version="1.0" encoding="utf-8"?>
<ds:datastoreItem xmlns:ds="http://schemas.openxmlformats.org/officeDocument/2006/customXml" ds:itemID="{836FBFFF-BFF5-4670-A4CC-A374DA9C04A3}"/>
</file>

<file path=customXml/itemProps90.xml><?xml version="1.0" encoding="utf-8"?>
<ds:datastoreItem xmlns:ds="http://schemas.openxmlformats.org/officeDocument/2006/customXml" ds:itemID="{3D7C94AE-70CA-4A7E-AC2F-7A2C3E1FE28D}"/>
</file>

<file path=customXml/itemProps91.xml><?xml version="1.0" encoding="utf-8"?>
<ds:datastoreItem xmlns:ds="http://schemas.openxmlformats.org/officeDocument/2006/customXml" ds:itemID="{CF2594FF-45C9-4244-82B1-3B63498E6BF5}"/>
</file>

<file path=customXml/itemProps92.xml><?xml version="1.0" encoding="utf-8"?>
<ds:datastoreItem xmlns:ds="http://schemas.openxmlformats.org/officeDocument/2006/customXml" ds:itemID="{3B7229CF-4074-40DF-9E85-E15F56EB436D}"/>
</file>

<file path=customXml/itemProps93.xml><?xml version="1.0" encoding="utf-8"?>
<ds:datastoreItem xmlns:ds="http://schemas.openxmlformats.org/officeDocument/2006/customXml" ds:itemID="{579BFD57-BBE5-45C9-86B9-55747DE8F0ED}"/>
</file>

<file path=customXml/itemProps94.xml><?xml version="1.0" encoding="utf-8"?>
<ds:datastoreItem xmlns:ds="http://schemas.openxmlformats.org/officeDocument/2006/customXml" ds:itemID="{FD468634-DA03-48BD-8651-60AE348F2B29}"/>
</file>

<file path=customXml/itemProps95.xml><?xml version="1.0" encoding="utf-8"?>
<ds:datastoreItem xmlns:ds="http://schemas.openxmlformats.org/officeDocument/2006/customXml" ds:itemID="{DF64307B-974B-411C-B91A-E70B409FBEC6}"/>
</file>

<file path=customXml/itemProps96.xml><?xml version="1.0" encoding="utf-8"?>
<ds:datastoreItem xmlns:ds="http://schemas.openxmlformats.org/officeDocument/2006/customXml" ds:itemID="{4B04C6D3-E8AF-40C6-A47A-600DC33A9E86}"/>
</file>

<file path=customXml/itemProps97.xml><?xml version="1.0" encoding="utf-8"?>
<ds:datastoreItem xmlns:ds="http://schemas.openxmlformats.org/officeDocument/2006/customXml" ds:itemID="{0161BBAE-3585-4600-9216-A9B1C0E57D6D}"/>
</file>

<file path=customXml/itemProps98.xml><?xml version="1.0" encoding="utf-8"?>
<ds:datastoreItem xmlns:ds="http://schemas.openxmlformats.org/officeDocument/2006/customXml" ds:itemID="{9C16B36B-30B9-414E-B95C-80058ECB364A}"/>
</file>

<file path=customXml/itemProps99.xml><?xml version="1.0" encoding="utf-8"?>
<ds:datastoreItem xmlns:ds="http://schemas.openxmlformats.org/officeDocument/2006/customXml" ds:itemID="{5BCC6A16-4F56-47B6-8F6E-7FFD602B5203}"/>
</file>

<file path=docProps/app.xml><?xml version="1.0" encoding="utf-8"?>
<Properties xmlns="http://schemas.openxmlformats.org/officeDocument/2006/extended-properties" xmlns:vt="http://schemas.openxmlformats.org/officeDocument/2006/docPropsVTypes">
  <Template>Normal</Template>
  <TotalTime>0</TotalTime>
  <Pages>62</Pages>
  <Words>17613</Words>
  <Characters>100396</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117774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Kamenica</dc:creator>
  <cp:lastModifiedBy>Dragana Tosic</cp:lastModifiedBy>
  <cp:revision>2</cp:revision>
  <cp:lastPrinted>2017-11-01T09:03:00Z</cp:lastPrinted>
  <dcterms:created xsi:type="dcterms:W3CDTF">2018-12-11T09:08:00Z</dcterms:created>
  <dcterms:modified xsi:type="dcterms:W3CDTF">2018-12-11T09:08:00Z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