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DDC10" w14:textId="77777777" w:rsidR="00184CF3" w:rsidRPr="00184CF3" w:rsidRDefault="00184CF3" w:rsidP="00977C1A">
      <w:pPr>
        <w:suppressAutoHyphens/>
        <w:jc w:val="right"/>
        <w:rPr>
          <w:rFonts w:eastAsia="Arial Unicode MS" w:cs="Arial"/>
          <w:b/>
          <w:noProof/>
          <w:color w:val="000000"/>
          <w:kern w:val="1"/>
          <w:sz w:val="24"/>
          <w:szCs w:val="24"/>
          <w:lang w:val="sr-Cyrl-CS" w:eastAsia="ar-SA"/>
        </w:rPr>
      </w:pPr>
      <w:r w:rsidRPr="00184CF3">
        <w:rPr>
          <w:rFonts w:eastAsia="Arial Unicode MS" w:cs="Arial"/>
          <w:b/>
          <w:noProof/>
          <w:color w:val="000000"/>
          <w:kern w:val="1"/>
          <w:sz w:val="24"/>
          <w:szCs w:val="24"/>
          <w:lang w:val="sr-Cyrl-CS" w:eastAsia="ar-SA"/>
        </w:rPr>
        <w:t>110601-10година</w:t>
      </w:r>
    </w:p>
    <w:p w14:paraId="5F403E9B" w14:textId="77777777" w:rsidR="00113B84" w:rsidRPr="00BB381A" w:rsidRDefault="00113B84" w:rsidP="00113B84">
      <w:pPr>
        <w:suppressAutoHyphens/>
        <w:jc w:val="center"/>
        <w:rPr>
          <w:rFonts w:eastAsia="Arial Unicode MS" w:cs="Arial"/>
          <w:b/>
          <w:noProof/>
          <w:color w:val="000000"/>
          <w:kern w:val="1"/>
          <w:sz w:val="24"/>
          <w:szCs w:val="24"/>
          <w:lang w:val="sr-Cyrl-CS" w:eastAsia="ar-SA"/>
        </w:rPr>
      </w:pPr>
      <w:r w:rsidRPr="00BB381A">
        <w:rPr>
          <w:rFonts w:eastAsia="Arial Unicode MS" w:cs="Arial"/>
          <w:b/>
          <w:noProof/>
          <w:color w:val="000000"/>
          <w:kern w:val="1"/>
          <w:sz w:val="24"/>
          <w:szCs w:val="24"/>
          <w:lang w:val="sr-Cyrl-CS" w:eastAsia="ar-SA"/>
        </w:rPr>
        <w:t>ЈАВНО ПРЕДУЗЕЋЕ «ЕЛЕКТРОПРИВРЕДА СРБИЈЕ» БЕОГРАД</w:t>
      </w:r>
    </w:p>
    <w:p w14:paraId="3EAEB69F" w14:textId="77777777" w:rsidR="00766437" w:rsidRPr="00BB381A" w:rsidRDefault="00766437" w:rsidP="00766437">
      <w:pPr>
        <w:jc w:val="center"/>
        <w:rPr>
          <w:rFonts w:cs="Arial"/>
          <w:b/>
          <w:noProof/>
          <w:sz w:val="24"/>
          <w:szCs w:val="24"/>
          <w:lang w:val="sr-Cyrl-CS"/>
        </w:rPr>
      </w:pPr>
      <w:r w:rsidRPr="00BB381A">
        <w:rPr>
          <w:rFonts w:cs="Arial"/>
          <w:b/>
          <w:noProof/>
          <w:sz w:val="24"/>
          <w:szCs w:val="24"/>
          <w:lang w:val="sr-Cyrl-CS"/>
        </w:rPr>
        <w:t>ОГРАНАК РБ КОЛУБАРА</w:t>
      </w:r>
    </w:p>
    <w:p w14:paraId="4FA0C455" w14:textId="77777777" w:rsidR="00113B84" w:rsidRPr="00BB381A" w:rsidRDefault="00D13ED0" w:rsidP="00113B84">
      <w:pPr>
        <w:jc w:val="center"/>
        <w:rPr>
          <w:rFonts w:cs="Arial"/>
          <w:b/>
          <w:noProof/>
          <w:color w:val="FF0000"/>
          <w:sz w:val="24"/>
          <w:szCs w:val="24"/>
          <w:lang w:val="sr-Cyrl-CS"/>
        </w:rPr>
      </w:pPr>
      <w:r w:rsidRPr="00BB381A">
        <w:rPr>
          <w:rFonts w:cs="Arial"/>
          <w:b/>
          <w:noProof/>
          <w:color w:val="FF0000"/>
          <w:sz w:val="24"/>
          <w:szCs w:val="24"/>
          <w:lang w:val="sr-Cyrl-CS"/>
        </w:rPr>
        <w:t xml:space="preserve"> </w:t>
      </w:r>
    </w:p>
    <w:p w14:paraId="6598D129" w14:textId="77777777" w:rsidR="00210557" w:rsidRPr="00BB381A" w:rsidRDefault="00210557" w:rsidP="00210557">
      <w:pPr>
        <w:jc w:val="center"/>
        <w:rPr>
          <w:rFonts w:cs="Arial"/>
          <w:noProof/>
          <w:sz w:val="24"/>
          <w:szCs w:val="24"/>
          <w:lang w:val="sr-Cyrl-CS"/>
        </w:rPr>
      </w:pPr>
    </w:p>
    <w:p w14:paraId="329CFB65" w14:textId="77777777" w:rsidR="00210557" w:rsidRPr="00BB381A" w:rsidRDefault="00210557" w:rsidP="00210557">
      <w:pPr>
        <w:jc w:val="center"/>
        <w:rPr>
          <w:rFonts w:cs="Arial"/>
          <w:noProof/>
          <w:sz w:val="24"/>
          <w:szCs w:val="24"/>
          <w:lang w:val="sr-Cyrl-CS"/>
        </w:rPr>
      </w:pPr>
    </w:p>
    <w:p w14:paraId="4B6521F0" w14:textId="77777777" w:rsidR="00210557" w:rsidRPr="00BB381A" w:rsidRDefault="00B67C02" w:rsidP="00210557">
      <w:pPr>
        <w:jc w:val="center"/>
        <w:rPr>
          <w:rFonts w:cs="Arial"/>
          <w:noProof/>
          <w:sz w:val="24"/>
          <w:szCs w:val="24"/>
          <w:lang w:val="sr-Cyrl-CS"/>
        </w:rPr>
      </w:pPr>
      <w:r w:rsidRPr="00BB381A">
        <w:rPr>
          <w:rFonts w:cs="Arial"/>
          <w:noProof/>
          <w:sz w:val="24"/>
          <w:szCs w:val="24"/>
        </w:rPr>
        <w:drawing>
          <wp:inline distT="0" distB="0" distL="0" distR="0" wp14:anchorId="7547E803" wp14:editId="629CB6A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1D3E2A3" w14:textId="77777777" w:rsidR="00210557" w:rsidRPr="000A3B6B" w:rsidRDefault="00210557" w:rsidP="00210557">
      <w:pPr>
        <w:jc w:val="center"/>
        <w:rPr>
          <w:rFonts w:cs="Arial"/>
          <w:noProof/>
          <w:lang w:val="sr-Cyrl-CS"/>
        </w:rPr>
      </w:pPr>
    </w:p>
    <w:p w14:paraId="38AA30A7" w14:textId="77777777" w:rsidR="00210557" w:rsidRPr="000A3B6B" w:rsidRDefault="00210557" w:rsidP="00210557">
      <w:pPr>
        <w:jc w:val="center"/>
        <w:rPr>
          <w:rFonts w:cs="Arial"/>
          <w:b/>
          <w:noProof/>
          <w:lang w:val="sr-Cyrl-CS"/>
        </w:rPr>
      </w:pPr>
    </w:p>
    <w:p w14:paraId="74193B4D" w14:textId="77777777" w:rsidR="00210557" w:rsidRPr="000A3B6B" w:rsidRDefault="00210557" w:rsidP="00874F5B">
      <w:pPr>
        <w:jc w:val="center"/>
        <w:rPr>
          <w:b/>
          <w:noProof/>
          <w:lang w:val="sr-Cyrl-CS"/>
        </w:rPr>
      </w:pPr>
      <w:bookmarkStart w:id="0" w:name="_Toc441215596"/>
      <w:bookmarkStart w:id="1" w:name="_Toc441651535"/>
      <w:bookmarkStart w:id="2" w:name="_Toc442559872"/>
      <w:r w:rsidRPr="000A3B6B">
        <w:rPr>
          <w:b/>
          <w:noProof/>
          <w:lang w:val="sr-Cyrl-CS"/>
        </w:rPr>
        <w:t>КОНКУРСНА ДОКУМЕНТАЦИЈА</w:t>
      </w:r>
      <w:bookmarkEnd w:id="0"/>
      <w:bookmarkEnd w:id="1"/>
      <w:bookmarkEnd w:id="2"/>
    </w:p>
    <w:p w14:paraId="73D6F68E" w14:textId="013C1CF8" w:rsidR="001E5DF3" w:rsidRPr="0081579A" w:rsidRDefault="001E5DF3" w:rsidP="001E5DF3">
      <w:pPr>
        <w:suppressAutoHyphens/>
        <w:jc w:val="center"/>
        <w:rPr>
          <w:rFonts w:eastAsia="Lucida Sans Unicode" w:cs="Arial"/>
          <w:kern w:val="1"/>
          <w:lang w:eastAsia="hi-IN" w:bidi="hi-IN"/>
        </w:rPr>
      </w:pPr>
      <w:bookmarkStart w:id="3" w:name="_Toc441215597"/>
      <w:bookmarkStart w:id="4" w:name="_Toc441651536"/>
      <w:bookmarkStart w:id="5" w:name="_Toc442559873"/>
      <w:r w:rsidRPr="0081579A">
        <w:rPr>
          <w:rFonts w:eastAsia="Lucida Sans Unicode" w:cs="Arial"/>
          <w:kern w:val="1"/>
          <w:lang w:eastAsia="hi-IN" w:bidi="hi-IN"/>
        </w:rPr>
        <w:t xml:space="preserve">у отвореном поступку </w:t>
      </w:r>
    </w:p>
    <w:p w14:paraId="6DD170EE" w14:textId="5F4AF0B9" w:rsidR="00210557" w:rsidRPr="0081579A" w:rsidRDefault="00210557" w:rsidP="0081579A">
      <w:pPr>
        <w:jc w:val="center"/>
        <w:rPr>
          <w:noProof/>
          <w:lang w:val="sr-Cyrl-RS"/>
        </w:rPr>
      </w:pPr>
      <w:r w:rsidRPr="0081579A">
        <w:rPr>
          <w:noProof/>
          <w:lang w:val="sr-Cyrl-CS"/>
        </w:rPr>
        <w:t>за јавну набавку добар</w:t>
      </w:r>
      <w:bookmarkEnd w:id="3"/>
      <w:bookmarkEnd w:id="4"/>
      <w:bookmarkEnd w:id="5"/>
      <w:r w:rsidR="0081579A" w:rsidRPr="0081579A">
        <w:rPr>
          <w:noProof/>
          <w:lang w:val="sr-Cyrl-CS"/>
        </w:rPr>
        <w:t>а</w:t>
      </w:r>
    </w:p>
    <w:p w14:paraId="16E64370" w14:textId="77777777" w:rsidR="00210557" w:rsidRPr="0081579A" w:rsidRDefault="00210557" w:rsidP="00210557">
      <w:pPr>
        <w:jc w:val="center"/>
        <w:rPr>
          <w:rFonts w:cs="Arial"/>
          <w:noProof/>
          <w:lang w:val="sr-Cyrl-CS"/>
        </w:rPr>
      </w:pPr>
    </w:p>
    <w:p w14:paraId="49D5203B" w14:textId="56718041" w:rsidR="0081579A" w:rsidRPr="0081579A" w:rsidRDefault="0081579A" w:rsidP="0081579A">
      <w:pPr>
        <w:pStyle w:val="Title"/>
        <w:rPr>
          <w:rFonts w:cs="Arial"/>
          <w:noProof/>
          <w:sz w:val="22"/>
          <w:szCs w:val="22"/>
        </w:rPr>
      </w:pPr>
      <w:r w:rsidRPr="0081579A">
        <w:rPr>
          <w:rFonts w:cs="Arial"/>
          <w:noProof/>
          <w:sz w:val="22"/>
          <w:szCs w:val="22"/>
        </w:rPr>
        <w:t>МОТОРНА УЉА</w:t>
      </w:r>
    </w:p>
    <w:p w14:paraId="4F35E41D" w14:textId="0E45E033" w:rsidR="00210557" w:rsidRPr="0081579A" w:rsidRDefault="0081579A" w:rsidP="00210557">
      <w:pPr>
        <w:pStyle w:val="Title"/>
        <w:spacing w:before="0"/>
        <w:rPr>
          <w:rFonts w:cs="Arial"/>
          <w:noProof/>
          <w:sz w:val="22"/>
          <w:szCs w:val="22"/>
        </w:rPr>
      </w:pPr>
      <w:r w:rsidRPr="0081579A">
        <w:rPr>
          <w:noProof/>
          <w:sz w:val="22"/>
          <w:szCs w:val="22"/>
          <w:lang w:val="ru-RU"/>
        </w:rPr>
        <w:t>348/2018 (</w:t>
      </w:r>
      <w:r w:rsidRPr="0081579A">
        <w:rPr>
          <w:noProof/>
          <w:sz w:val="22"/>
          <w:szCs w:val="22"/>
        </w:rPr>
        <w:t>ЈН/4000/02</w:t>
      </w:r>
      <w:r w:rsidRPr="0081579A">
        <w:rPr>
          <w:noProof/>
          <w:sz w:val="22"/>
          <w:szCs w:val="22"/>
          <w:lang w:val="sr-Latn-RS"/>
        </w:rPr>
        <w:t>56</w:t>
      </w:r>
      <w:r w:rsidRPr="0081579A">
        <w:rPr>
          <w:noProof/>
          <w:sz w:val="22"/>
          <w:szCs w:val="22"/>
        </w:rPr>
        <w:t>/201</w:t>
      </w:r>
      <w:r w:rsidRPr="0081579A">
        <w:rPr>
          <w:noProof/>
          <w:sz w:val="22"/>
          <w:szCs w:val="22"/>
          <w:lang w:val="sr-Latn-RS"/>
        </w:rPr>
        <w:t>8</w:t>
      </w:r>
      <w:r w:rsidRPr="0081579A">
        <w:rPr>
          <w:noProof/>
          <w:sz w:val="22"/>
          <w:szCs w:val="22"/>
          <w:lang w:val="sr-Cyrl-RS"/>
        </w:rPr>
        <w:t>)</w:t>
      </w:r>
    </w:p>
    <w:p w14:paraId="617D1BF4" w14:textId="77777777" w:rsidR="00210557" w:rsidRPr="000A3B6B" w:rsidRDefault="00210557" w:rsidP="00210557">
      <w:pPr>
        <w:pStyle w:val="Title"/>
        <w:spacing w:before="0"/>
        <w:rPr>
          <w:rFonts w:cs="Arial"/>
          <w:b w:val="0"/>
          <w:noProof/>
          <w:color w:val="FF0000"/>
          <w:sz w:val="22"/>
          <w:szCs w:val="22"/>
        </w:rPr>
      </w:pPr>
    </w:p>
    <w:p w14:paraId="1714A0F0" w14:textId="174BF5A7" w:rsidR="009642F1" w:rsidRPr="000A3B6B" w:rsidRDefault="009642F1" w:rsidP="00B94F0D">
      <w:pPr>
        <w:rPr>
          <w:rFonts w:cs="Arial"/>
          <w:b/>
          <w:noProof/>
          <w:lang w:val="sr-Cyrl-RS"/>
        </w:rPr>
      </w:pPr>
      <w:r w:rsidRPr="000A3B6B">
        <w:rPr>
          <w:rFonts w:eastAsia="Arial Unicode MS" w:cs="Arial"/>
          <w:b/>
          <w:noProof/>
          <w:kern w:val="2"/>
          <w:lang w:val="sr-Cyrl-CS"/>
        </w:rPr>
        <w:t xml:space="preserve">                                                                                    </w:t>
      </w:r>
    </w:p>
    <w:p w14:paraId="0D6ED442" w14:textId="77777777" w:rsidR="00210557" w:rsidRPr="000A3B6B" w:rsidRDefault="00113B84" w:rsidP="00210557">
      <w:pPr>
        <w:pStyle w:val="Title"/>
        <w:spacing w:before="0"/>
        <w:rPr>
          <w:rFonts w:cs="Arial"/>
          <w:b w:val="0"/>
          <w:noProof/>
          <w:color w:val="FF0000"/>
          <w:sz w:val="22"/>
          <w:szCs w:val="22"/>
          <w:lang w:val="sr-Cyrl-RS"/>
        </w:rPr>
      </w:pPr>
      <w:r w:rsidRPr="000A3B6B">
        <w:rPr>
          <w:rFonts w:cs="Arial"/>
          <w:i/>
          <w:noProof/>
          <w:color w:val="00B0F0"/>
          <w:sz w:val="22"/>
          <w:szCs w:val="22"/>
        </w:rPr>
        <w:t xml:space="preserve">                                                      </w:t>
      </w:r>
    </w:p>
    <w:p w14:paraId="1C4241CF" w14:textId="477162F3" w:rsidR="0081579A" w:rsidRPr="007556DB" w:rsidRDefault="0081579A" w:rsidP="0081579A">
      <w:pPr>
        <w:jc w:val="center"/>
        <w:rPr>
          <w:rFonts w:cs="Arial"/>
          <w:lang w:val="sr-Cyrl-RS"/>
        </w:rPr>
      </w:pPr>
      <w:r>
        <w:rPr>
          <w:rFonts w:eastAsia="Arial Unicode MS" w:cs="Arial"/>
          <w:noProof/>
          <w:kern w:val="2"/>
          <w:lang w:val="sr-Cyrl-RS"/>
        </w:rPr>
        <w:t>(</w:t>
      </w:r>
      <w:r w:rsidR="00A422F3" w:rsidRPr="0081579A">
        <w:rPr>
          <w:rFonts w:eastAsia="Arial Unicode MS" w:cs="Arial"/>
          <w:noProof/>
          <w:kern w:val="2"/>
          <w:lang w:val="sr-Cyrl-CS"/>
        </w:rPr>
        <w:t xml:space="preserve">заведено у ЈП </w:t>
      </w:r>
      <w:r w:rsidR="00EB2C6E" w:rsidRPr="0081579A">
        <w:rPr>
          <w:rFonts w:eastAsia="Arial Unicode MS" w:cs="Arial"/>
          <w:noProof/>
          <w:kern w:val="2"/>
          <w:lang w:val="sr-Cyrl-CS"/>
        </w:rPr>
        <w:t>ЕПС</w:t>
      </w:r>
      <w:r w:rsidR="00A422F3" w:rsidRPr="0081579A">
        <w:rPr>
          <w:rFonts w:eastAsia="Arial Unicode MS" w:cs="Arial"/>
          <w:noProof/>
          <w:kern w:val="2"/>
          <w:lang w:val="sr-Cyrl-CS"/>
        </w:rPr>
        <w:t xml:space="preserve"> </w:t>
      </w:r>
      <w:r w:rsidR="00EB2C6E" w:rsidRPr="0081579A">
        <w:rPr>
          <w:rFonts w:eastAsia="Arial Unicode MS" w:cs="Arial"/>
          <w:noProof/>
          <w:kern w:val="2"/>
          <w:lang w:val="sr-Cyrl-CS"/>
        </w:rPr>
        <w:t xml:space="preserve">број </w:t>
      </w:r>
      <w:r w:rsidR="006967EF" w:rsidRPr="0081579A">
        <w:rPr>
          <w:rFonts w:eastAsia="Arial Unicode MS" w:cs="Arial"/>
          <w:noProof/>
          <w:kern w:val="2"/>
          <w:lang w:val="sr-Cyrl-CS"/>
        </w:rPr>
        <w:t>од</w:t>
      </w:r>
      <w:r>
        <w:rPr>
          <w:rFonts w:eastAsia="Arial Unicode MS" w:cs="Arial"/>
          <w:noProof/>
          <w:kern w:val="2"/>
          <w:lang w:val="sr-Cyrl-RS"/>
        </w:rPr>
        <w:t xml:space="preserve"> </w:t>
      </w:r>
      <w:r w:rsidR="00820CA0">
        <w:rPr>
          <w:rFonts w:cs="Arial"/>
          <w:lang w:val="sr-Cyrl-RS"/>
        </w:rPr>
        <w:t>12.01.525548/7</w:t>
      </w:r>
      <w:r>
        <w:rPr>
          <w:rFonts w:cs="Arial"/>
          <w:lang w:val="sr-Cyrl-RS"/>
        </w:rPr>
        <w:t>-18</w:t>
      </w:r>
      <w:r>
        <w:rPr>
          <w:rFonts w:cs="Arial"/>
          <w:lang w:val="sr-Cyrl-RS"/>
        </w:rPr>
        <w:t xml:space="preserve"> од 05.11.2018. године)</w:t>
      </w:r>
    </w:p>
    <w:p w14:paraId="6FD19CE0" w14:textId="50C6F9B7" w:rsidR="00EB2C6E" w:rsidRPr="0081579A" w:rsidRDefault="00EB2C6E" w:rsidP="00A422F3">
      <w:pPr>
        <w:spacing w:before="0"/>
        <w:jc w:val="left"/>
        <w:rPr>
          <w:rFonts w:eastAsia="Arial Unicode MS" w:cs="Arial"/>
          <w:noProof/>
          <w:kern w:val="2"/>
          <w:lang w:val="sr-Cyrl-RS"/>
        </w:rPr>
      </w:pPr>
    </w:p>
    <w:p w14:paraId="577C205B" w14:textId="77777777" w:rsidR="000C50A0" w:rsidRPr="000A3B6B" w:rsidRDefault="000C50A0" w:rsidP="000C50A0">
      <w:pPr>
        <w:spacing w:before="0"/>
        <w:jc w:val="center"/>
        <w:rPr>
          <w:rFonts w:eastAsia="Arial Unicode MS" w:cs="Arial"/>
          <w:noProof/>
          <w:kern w:val="2"/>
          <w:lang w:val="sr-Cyrl-CS"/>
        </w:rPr>
      </w:pPr>
    </w:p>
    <w:p w14:paraId="4FF21AF3" w14:textId="77777777" w:rsidR="00A3774E" w:rsidRPr="000A3B6B" w:rsidRDefault="00A3774E" w:rsidP="000C50A0">
      <w:pPr>
        <w:pStyle w:val="BodyText"/>
        <w:spacing w:before="0"/>
        <w:jc w:val="center"/>
        <w:rPr>
          <w:rFonts w:cs="Arial"/>
          <w:noProof/>
          <w:sz w:val="22"/>
          <w:szCs w:val="22"/>
        </w:rPr>
      </w:pPr>
    </w:p>
    <w:p w14:paraId="1600B898" w14:textId="77777777" w:rsidR="00C53AC6" w:rsidRPr="000A3B6B" w:rsidRDefault="00C53AC6" w:rsidP="000C50A0">
      <w:pPr>
        <w:pStyle w:val="BodyText"/>
        <w:spacing w:before="0"/>
        <w:jc w:val="center"/>
        <w:rPr>
          <w:rFonts w:cs="Arial"/>
          <w:noProof/>
          <w:sz w:val="22"/>
          <w:szCs w:val="22"/>
        </w:rPr>
      </w:pPr>
    </w:p>
    <w:p w14:paraId="34B64A4E" w14:textId="77777777" w:rsidR="00C53AC6" w:rsidRPr="000A3B6B" w:rsidRDefault="00C53AC6" w:rsidP="000C50A0">
      <w:pPr>
        <w:pStyle w:val="BodyText"/>
        <w:spacing w:before="0"/>
        <w:jc w:val="center"/>
        <w:rPr>
          <w:rFonts w:cs="Arial"/>
          <w:noProof/>
          <w:sz w:val="22"/>
          <w:szCs w:val="22"/>
        </w:rPr>
      </w:pPr>
    </w:p>
    <w:p w14:paraId="504D56D2" w14:textId="77777777" w:rsidR="00C53AC6" w:rsidRPr="000A3B6B" w:rsidRDefault="00C53AC6" w:rsidP="000C50A0">
      <w:pPr>
        <w:pStyle w:val="BodyText"/>
        <w:spacing w:before="0"/>
        <w:jc w:val="center"/>
        <w:rPr>
          <w:rFonts w:cs="Arial"/>
          <w:noProof/>
          <w:sz w:val="22"/>
          <w:szCs w:val="22"/>
        </w:rPr>
      </w:pPr>
    </w:p>
    <w:p w14:paraId="420890E1" w14:textId="77777777" w:rsidR="000C50A0" w:rsidRPr="000A3B6B" w:rsidRDefault="000C50A0" w:rsidP="000C50A0">
      <w:pPr>
        <w:pStyle w:val="BodyText"/>
        <w:spacing w:before="0"/>
        <w:jc w:val="center"/>
        <w:rPr>
          <w:rFonts w:cs="Arial"/>
          <w:noProof/>
          <w:sz w:val="22"/>
          <w:szCs w:val="22"/>
        </w:rPr>
      </w:pPr>
    </w:p>
    <w:p w14:paraId="5DAAD25E" w14:textId="6568D232" w:rsidR="00B37917" w:rsidRPr="00B94F0D" w:rsidRDefault="00B94F0D" w:rsidP="000C50A0">
      <w:pPr>
        <w:spacing w:before="0"/>
        <w:jc w:val="center"/>
        <w:rPr>
          <w:rFonts w:cs="Arial"/>
          <w:noProof/>
          <w:lang w:val="sr-Cyrl-CS"/>
        </w:rPr>
      </w:pPr>
      <w:r w:rsidRPr="00B94F0D">
        <w:rPr>
          <w:rFonts w:cs="Arial"/>
          <w:noProof/>
          <w:lang w:val="sr-Cyrl-CS"/>
        </w:rPr>
        <w:t>Београд</w:t>
      </w:r>
      <w:r w:rsidR="00EB2566" w:rsidRPr="00B94F0D">
        <w:rPr>
          <w:rFonts w:cs="Arial"/>
          <w:noProof/>
          <w:lang w:val="sr-Cyrl-CS"/>
        </w:rPr>
        <w:t>,</w:t>
      </w:r>
      <w:r w:rsidR="00CF4066" w:rsidRPr="00B94F0D">
        <w:rPr>
          <w:rFonts w:cs="Arial"/>
          <w:noProof/>
          <w:lang w:val="sr-Cyrl-CS"/>
        </w:rPr>
        <w:t xml:space="preserve"> </w:t>
      </w:r>
      <w:r w:rsidRPr="00B94F0D">
        <w:rPr>
          <w:rFonts w:cs="Arial"/>
          <w:noProof/>
          <w:lang w:val="sr-Latn-RS"/>
        </w:rPr>
        <w:t>Новембар</w:t>
      </w:r>
      <w:r w:rsidR="00233847" w:rsidRPr="00B94F0D">
        <w:rPr>
          <w:rFonts w:cs="Arial"/>
          <w:noProof/>
          <w:lang w:val="sr-Cyrl-CS"/>
        </w:rPr>
        <w:t xml:space="preserve"> </w:t>
      </w:r>
      <w:r w:rsidR="004276AD" w:rsidRPr="00B94F0D">
        <w:rPr>
          <w:rFonts w:cs="Arial"/>
          <w:i/>
          <w:noProof/>
          <w:lang w:val="sr-Cyrl-CS"/>
        </w:rPr>
        <w:t xml:space="preserve"> </w:t>
      </w:r>
      <w:r w:rsidR="006967EF" w:rsidRPr="00B94F0D">
        <w:rPr>
          <w:rFonts w:cs="Arial"/>
          <w:noProof/>
          <w:lang w:val="sr-Cyrl-CS"/>
        </w:rPr>
        <w:t>20</w:t>
      </w:r>
      <w:r w:rsidR="002E437F" w:rsidRPr="00B94F0D">
        <w:rPr>
          <w:rFonts w:cs="Arial"/>
          <w:noProof/>
          <w:lang w:val="sr-Latn-RS"/>
        </w:rPr>
        <w:t>18</w:t>
      </w:r>
      <w:r w:rsidR="001F62BF" w:rsidRPr="00B94F0D">
        <w:rPr>
          <w:rFonts w:cs="Arial"/>
          <w:noProof/>
          <w:lang w:val="sr-Cyrl-CS"/>
        </w:rPr>
        <w:t xml:space="preserve">. </w:t>
      </w:r>
      <w:r w:rsidR="00210557" w:rsidRPr="00B94F0D">
        <w:rPr>
          <w:rFonts w:cs="Arial"/>
          <w:noProof/>
          <w:lang w:val="sr-Cyrl-CS"/>
        </w:rPr>
        <w:t>г</w:t>
      </w:r>
      <w:r w:rsidR="001F62BF" w:rsidRPr="00B94F0D">
        <w:rPr>
          <w:rFonts w:cs="Arial"/>
          <w:noProof/>
          <w:lang w:val="sr-Cyrl-CS"/>
        </w:rPr>
        <w:t>одине</w:t>
      </w:r>
    </w:p>
    <w:p w14:paraId="7D5536B0" w14:textId="77777777" w:rsidR="00113B84" w:rsidRPr="000A3B6B" w:rsidRDefault="00113B84" w:rsidP="00113B84">
      <w:pPr>
        <w:pStyle w:val="Title"/>
        <w:spacing w:before="0"/>
        <w:jc w:val="both"/>
        <w:rPr>
          <w:rFonts w:cs="Arial"/>
          <w:b w:val="0"/>
          <w:noProof/>
          <w:color w:val="FF0000"/>
          <w:sz w:val="22"/>
          <w:szCs w:val="22"/>
          <w:lang w:val="sr-Latn-RS"/>
        </w:rPr>
      </w:pPr>
      <w:r w:rsidRPr="000A3B6B">
        <w:rPr>
          <w:rFonts w:cs="Arial"/>
          <w:i/>
          <w:noProof/>
          <w:color w:val="00B0F0"/>
          <w:sz w:val="22"/>
          <w:szCs w:val="22"/>
        </w:rPr>
        <w:t xml:space="preserve">                                           </w:t>
      </w:r>
    </w:p>
    <w:p w14:paraId="491FF646" w14:textId="77777777" w:rsidR="000C50A0" w:rsidRPr="000A3B6B" w:rsidRDefault="000C50A0" w:rsidP="000C50A0">
      <w:pPr>
        <w:spacing w:before="0"/>
        <w:jc w:val="center"/>
        <w:rPr>
          <w:rFonts w:cs="Arial"/>
          <w:b/>
          <w:noProof/>
          <w:lang w:val="sr-Cyrl-CS"/>
        </w:rPr>
      </w:pPr>
    </w:p>
    <w:p w14:paraId="6A37AA7A" w14:textId="77777777" w:rsidR="00FF2248" w:rsidRDefault="00FF2248" w:rsidP="000C50A0">
      <w:pPr>
        <w:spacing w:before="0"/>
        <w:jc w:val="center"/>
        <w:rPr>
          <w:rFonts w:cs="Arial"/>
          <w:b/>
          <w:noProof/>
          <w:sz w:val="24"/>
          <w:szCs w:val="24"/>
          <w:lang w:val="sr-Latn-RS"/>
        </w:rPr>
      </w:pPr>
    </w:p>
    <w:p w14:paraId="4D834DF5" w14:textId="77777777" w:rsidR="000A3B6B" w:rsidRDefault="000A3B6B" w:rsidP="000C50A0">
      <w:pPr>
        <w:spacing w:before="0"/>
        <w:jc w:val="center"/>
        <w:rPr>
          <w:rFonts w:cs="Arial"/>
          <w:b/>
          <w:noProof/>
          <w:sz w:val="24"/>
          <w:szCs w:val="24"/>
          <w:lang w:val="sr-Latn-RS"/>
        </w:rPr>
      </w:pPr>
    </w:p>
    <w:p w14:paraId="41528ECA" w14:textId="77777777" w:rsidR="000A3B6B" w:rsidRPr="000A3B6B" w:rsidRDefault="000A3B6B" w:rsidP="000C50A0">
      <w:pPr>
        <w:spacing w:before="0"/>
        <w:jc w:val="center"/>
        <w:rPr>
          <w:rFonts w:cs="Arial"/>
          <w:b/>
          <w:noProof/>
          <w:sz w:val="24"/>
          <w:szCs w:val="24"/>
          <w:lang w:val="sr-Latn-RS"/>
        </w:rPr>
      </w:pPr>
    </w:p>
    <w:p w14:paraId="7493FC5C" w14:textId="0DF0F035" w:rsidR="00B94F0D" w:rsidRDefault="00B94F0D">
      <w:pPr>
        <w:spacing w:before="0"/>
        <w:jc w:val="left"/>
        <w:rPr>
          <w:rFonts w:cs="Arial"/>
          <w:b/>
          <w:noProof/>
          <w:sz w:val="24"/>
          <w:szCs w:val="24"/>
          <w:lang w:val="sr-Cyrl-CS"/>
        </w:rPr>
      </w:pPr>
      <w:r>
        <w:rPr>
          <w:rFonts w:cs="Arial"/>
          <w:b/>
          <w:noProof/>
          <w:sz w:val="24"/>
          <w:szCs w:val="24"/>
          <w:lang w:val="sr-Cyrl-CS"/>
        </w:rPr>
        <w:br w:type="page"/>
      </w:r>
    </w:p>
    <w:p w14:paraId="6F3BC72A" w14:textId="77777777" w:rsidR="00FF2248" w:rsidRPr="00BB381A" w:rsidRDefault="00FF2248" w:rsidP="000C50A0">
      <w:pPr>
        <w:spacing w:before="0"/>
        <w:jc w:val="center"/>
        <w:rPr>
          <w:rFonts w:cs="Arial"/>
          <w:b/>
          <w:noProof/>
          <w:sz w:val="24"/>
          <w:szCs w:val="24"/>
          <w:lang w:val="sr-Cyrl-CS"/>
        </w:rPr>
      </w:pPr>
    </w:p>
    <w:p w14:paraId="6C4540CB" w14:textId="4D8DA724" w:rsidR="00261778" w:rsidRPr="000A3B6B" w:rsidRDefault="00261778" w:rsidP="000C50A0">
      <w:pPr>
        <w:spacing w:before="0"/>
        <w:rPr>
          <w:rFonts w:eastAsia="TimesNewRomanPSMT" w:cs="Arial"/>
          <w:noProof/>
          <w:kern w:val="2"/>
          <w:lang w:val="sr-Cyrl-CS"/>
        </w:rPr>
      </w:pPr>
      <w:r w:rsidRPr="000A3B6B">
        <w:rPr>
          <w:rFonts w:eastAsia="TimesNewRomanPSMT" w:cs="Arial"/>
          <w:noProof/>
          <w:color w:val="000000"/>
          <w:kern w:val="2"/>
          <w:lang w:val="sr-Cyrl-CS"/>
        </w:rPr>
        <w:t>На основу чл</w:t>
      </w:r>
      <w:r w:rsidR="00472BF8" w:rsidRPr="000A3B6B">
        <w:rPr>
          <w:rFonts w:eastAsia="TimesNewRomanPSMT" w:cs="Arial"/>
          <w:noProof/>
          <w:color w:val="000000"/>
          <w:kern w:val="2"/>
          <w:lang w:val="sr-Cyrl-CS"/>
        </w:rPr>
        <w:t>ана</w:t>
      </w:r>
      <w:r w:rsidRPr="000A3B6B">
        <w:rPr>
          <w:rFonts w:eastAsia="TimesNewRomanPSMT" w:cs="Arial"/>
          <w:noProof/>
          <w:color w:val="000000"/>
          <w:kern w:val="2"/>
          <w:lang w:val="sr-Cyrl-CS"/>
        </w:rPr>
        <w:t xml:space="preserve"> 3</w:t>
      </w:r>
      <w:r w:rsidR="00D34466" w:rsidRPr="000A3B6B">
        <w:rPr>
          <w:rFonts w:eastAsia="TimesNewRomanPSMT" w:cs="Arial"/>
          <w:noProof/>
          <w:color w:val="000000"/>
          <w:kern w:val="2"/>
          <w:lang w:val="sr-Cyrl-CS"/>
        </w:rPr>
        <w:t>2</w:t>
      </w:r>
      <w:r w:rsidR="00F83E88" w:rsidRPr="000A3B6B">
        <w:rPr>
          <w:rFonts w:eastAsia="TimesNewRomanPSMT" w:cs="Arial"/>
          <w:noProof/>
          <w:color w:val="000000"/>
          <w:kern w:val="2"/>
          <w:lang w:val="sr-Latn-RS"/>
        </w:rPr>
        <w:t>,40</w:t>
      </w:r>
      <w:r w:rsidR="009D3699" w:rsidRPr="000A3B6B">
        <w:rPr>
          <w:rFonts w:eastAsia="TimesNewRomanPSMT" w:cs="Arial"/>
          <w:noProof/>
          <w:color w:val="000000"/>
          <w:kern w:val="2"/>
          <w:lang w:val="sr-Cyrl-CS"/>
        </w:rPr>
        <w:t xml:space="preserve"> и </w:t>
      </w:r>
      <w:r w:rsidR="00D34466" w:rsidRPr="000A3B6B">
        <w:rPr>
          <w:rFonts w:eastAsia="TimesNewRomanPSMT" w:cs="Arial"/>
          <w:noProof/>
          <w:color w:val="000000"/>
          <w:kern w:val="2"/>
          <w:lang w:val="sr-Cyrl-CS"/>
        </w:rPr>
        <w:t>61</w:t>
      </w:r>
      <w:r w:rsidR="009D3699" w:rsidRPr="000A3B6B">
        <w:rPr>
          <w:rFonts w:eastAsia="TimesNewRomanPSMT" w:cs="Arial"/>
          <w:noProof/>
          <w:color w:val="000000"/>
          <w:kern w:val="2"/>
          <w:lang w:val="sr-Cyrl-CS"/>
        </w:rPr>
        <w:t>.</w:t>
      </w:r>
      <w:r w:rsidRPr="000A3B6B">
        <w:rPr>
          <w:rFonts w:eastAsia="TimesNewRomanPSMT" w:cs="Arial"/>
          <w:noProof/>
          <w:color w:val="000000"/>
          <w:kern w:val="2"/>
          <w:lang w:val="sr-Cyrl-CS"/>
        </w:rPr>
        <w:t xml:space="preserve"> Закона о јавним набавкама („Сл. гласник РС” бр. </w:t>
      </w:r>
      <w:r w:rsidR="00750519" w:rsidRPr="000A3B6B">
        <w:rPr>
          <w:rFonts w:eastAsia="TimesNewRomanPSMT" w:cs="Arial"/>
          <w:noProof/>
          <w:color w:val="000000"/>
          <w:kern w:val="2"/>
          <w:lang w:val="sr-Cyrl-CS"/>
        </w:rPr>
        <w:t>124/</w:t>
      </w:r>
      <w:r w:rsidR="009060E7" w:rsidRPr="000A3B6B">
        <w:rPr>
          <w:rFonts w:eastAsia="TimesNewRomanPSMT" w:cs="Arial"/>
          <w:noProof/>
          <w:color w:val="000000"/>
          <w:kern w:val="2"/>
          <w:lang w:val="sr-Cyrl-CS"/>
        </w:rPr>
        <w:t>12, 14/15 и 68/15</w:t>
      </w:r>
      <w:r w:rsidR="000F57ED" w:rsidRPr="000A3B6B">
        <w:rPr>
          <w:rFonts w:eastAsia="TimesNewRomanPSMT" w:cs="Arial"/>
          <w:noProof/>
          <w:color w:val="000000"/>
          <w:kern w:val="2"/>
          <w:lang w:val="sr-Cyrl-CS"/>
        </w:rPr>
        <w:t>, у даљем тексту</w:t>
      </w:r>
      <w:r w:rsidR="005C7CDE" w:rsidRPr="000A3B6B">
        <w:rPr>
          <w:rFonts w:eastAsia="TimesNewRomanPSMT" w:cs="Arial"/>
          <w:noProof/>
          <w:color w:val="000000"/>
          <w:kern w:val="2"/>
          <w:lang w:val="sr-Cyrl-CS"/>
        </w:rPr>
        <w:t xml:space="preserve"> </w:t>
      </w:r>
      <w:r w:rsidR="00BA1E63" w:rsidRPr="000A3B6B">
        <w:rPr>
          <w:rFonts w:eastAsia="Calibri" w:cs="Arial"/>
          <w:bCs/>
          <w:noProof/>
          <w:lang w:val="sr-Cyrl-CS"/>
        </w:rPr>
        <w:t>Закон</w:t>
      </w:r>
      <w:r w:rsidRPr="000A3B6B">
        <w:rPr>
          <w:rFonts w:eastAsia="TimesNewRomanPSMT" w:cs="Arial"/>
          <w:noProof/>
          <w:color w:val="000000"/>
          <w:kern w:val="2"/>
          <w:lang w:val="sr-Cyrl-CS"/>
        </w:rPr>
        <w:t>),</w:t>
      </w:r>
      <w:r w:rsidR="00766437" w:rsidRPr="000A3B6B">
        <w:rPr>
          <w:rFonts w:eastAsia="TimesNewRomanPSMT" w:cs="Arial"/>
          <w:noProof/>
          <w:color w:val="000000"/>
          <w:kern w:val="2"/>
          <w:lang w:val="sr-Cyrl-CS"/>
        </w:rPr>
        <w:t xml:space="preserve"> </w:t>
      </w:r>
      <w:r w:rsidRPr="000A3B6B">
        <w:rPr>
          <w:rFonts w:eastAsia="TimesNewRomanPSMT" w:cs="Arial"/>
          <w:noProof/>
          <w:color w:val="000000"/>
          <w:kern w:val="2"/>
          <w:lang w:val="sr-Cyrl-CS"/>
        </w:rPr>
        <w:t>чл</w:t>
      </w:r>
      <w:r w:rsidR="00472BF8" w:rsidRPr="000A3B6B">
        <w:rPr>
          <w:rFonts w:eastAsia="TimesNewRomanPSMT" w:cs="Arial"/>
          <w:noProof/>
          <w:color w:val="000000"/>
          <w:kern w:val="2"/>
          <w:lang w:val="sr-Cyrl-CS"/>
        </w:rPr>
        <w:t>ана</w:t>
      </w:r>
      <w:r w:rsidR="00EC5BB4" w:rsidRPr="000A3B6B">
        <w:rPr>
          <w:rFonts w:eastAsia="TimesNewRomanPSMT" w:cs="Arial"/>
          <w:noProof/>
          <w:color w:val="000000"/>
          <w:kern w:val="2"/>
          <w:lang w:val="sr-Cyrl-CS"/>
        </w:rPr>
        <w:t xml:space="preserve"> </w:t>
      </w:r>
      <w:r w:rsidR="00D34466" w:rsidRPr="000A3B6B">
        <w:rPr>
          <w:rFonts w:eastAsia="TimesNewRomanPSMT" w:cs="Arial"/>
          <w:noProof/>
          <w:color w:val="000000"/>
          <w:kern w:val="2"/>
          <w:lang w:val="sr-Cyrl-CS"/>
        </w:rPr>
        <w:t>2</w:t>
      </w:r>
      <w:r w:rsidRPr="000A3B6B">
        <w:rPr>
          <w:rFonts w:eastAsia="TimesNewRomanPSMT" w:cs="Arial"/>
          <w:noProof/>
          <w:color w:val="000000"/>
          <w:kern w:val="2"/>
          <w:lang w:val="sr-Cyrl-CS"/>
        </w:rPr>
        <w:t>. Правилника о обавезним елементима конкурсне документације у поступцима јавних набавки и начину доказивања испуњености ус</w:t>
      </w:r>
      <w:r w:rsidR="004D41C8" w:rsidRPr="000A3B6B">
        <w:rPr>
          <w:rFonts w:eastAsia="TimesNewRomanPSMT" w:cs="Arial"/>
          <w:noProof/>
          <w:color w:val="000000"/>
          <w:kern w:val="2"/>
          <w:lang w:val="sr-Cyrl-CS"/>
        </w:rPr>
        <w:t xml:space="preserve">лова („Сл. гласник РС” бр. </w:t>
      </w:r>
      <w:r w:rsidR="00DB369C" w:rsidRPr="000A3B6B">
        <w:rPr>
          <w:rFonts w:eastAsia="TimesNewRomanPSMT" w:cs="Arial"/>
          <w:noProof/>
          <w:color w:val="000000"/>
          <w:kern w:val="2"/>
          <w:lang w:val="sr-Cyrl-CS"/>
        </w:rPr>
        <w:t>86/15</w:t>
      </w:r>
      <w:r w:rsidRPr="000A3B6B">
        <w:rPr>
          <w:rFonts w:eastAsia="TimesNewRomanPSMT" w:cs="Arial"/>
          <w:noProof/>
          <w:color w:val="000000"/>
          <w:kern w:val="2"/>
          <w:lang w:val="sr-Cyrl-CS"/>
        </w:rPr>
        <w:t xml:space="preserve">), </w:t>
      </w:r>
      <w:r w:rsidRPr="000A3B6B">
        <w:rPr>
          <w:rFonts w:eastAsia="Arial Unicode MS" w:cs="Arial"/>
          <w:noProof/>
          <w:color w:val="000000"/>
          <w:kern w:val="2"/>
          <w:lang w:val="sr-Cyrl-CS"/>
        </w:rPr>
        <w:t xml:space="preserve">Одлуке о покретању поступка јавне набавке број </w:t>
      </w:r>
      <w:r w:rsidR="000A3B6B" w:rsidRPr="000A3B6B">
        <w:rPr>
          <w:rFonts w:eastAsia="Arial Unicode MS" w:cs="Arial"/>
          <w:noProof/>
          <w:kern w:val="2"/>
          <w:lang w:val="sr-Latn-RS"/>
        </w:rPr>
        <w:t xml:space="preserve">12.01.525548/1-18 </w:t>
      </w:r>
      <w:r w:rsidR="000A3B6B" w:rsidRPr="000A3B6B">
        <w:rPr>
          <w:rFonts w:eastAsia="Arial Unicode MS" w:cs="Arial"/>
          <w:noProof/>
          <w:kern w:val="2"/>
          <w:lang w:val="sr-Cyrl-RS"/>
        </w:rPr>
        <w:t xml:space="preserve">од </w:t>
      </w:r>
      <w:r w:rsidR="000A3B6B" w:rsidRPr="000A3B6B">
        <w:rPr>
          <w:rFonts w:eastAsia="Arial Unicode MS" w:cs="Arial"/>
          <w:noProof/>
          <w:kern w:val="2"/>
          <w:lang w:val="sr-Latn-RS"/>
        </w:rPr>
        <w:t>23.10.2018.</w:t>
      </w:r>
      <w:r w:rsidRPr="000A3B6B">
        <w:rPr>
          <w:rFonts w:eastAsia="Arial Unicode MS" w:cs="Arial"/>
          <w:noProof/>
          <w:kern w:val="2"/>
          <w:lang w:val="sr-Cyrl-CS"/>
        </w:rPr>
        <w:t xml:space="preserve">године и Решења о образовању комисије за јавну набавку број </w:t>
      </w:r>
      <w:r w:rsidR="000A3B6B" w:rsidRPr="000A3B6B">
        <w:rPr>
          <w:rFonts w:eastAsia="Arial Unicode MS" w:cs="Arial"/>
          <w:noProof/>
          <w:kern w:val="2"/>
          <w:lang w:val="sr-Latn-RS"/>
        </w:rPr>
        <w:t xml:space="preserve">12.01.525548/2-18 </w:t>
      </w:r>
      <w:r w:rsidR="000A3B6B" w:rsidRPr="000A3B6B">
        <w:rPr>
          <w:rFonts w:eastAsia="Arial Unicode MS" w:cs="Arial"/>
          <w:noProof/>
          <w:kern w:val="2"/>
          <w:lang w:val="sr-Cyrl-RS"/>
        </w:rPr>
        <w:t xml:space="preserve">од </w:t>
      </w:r>
      <w:r w:rsidR="000A3B6B" w:rsidRPr="000A3B6B">
        <w:rPr>
          <w:rFonts w:eastAsia="Arial Unicode MS" w:cs="Arial"/>
          <w:noProof/>
          <w:kern w:val="2"/>
          <w:lang w:val="sr-Latn-RS"/>
        </w:rPr>
        <w:t>23.10.2018.</w:t>
      </w:r>
      <w:r w:rsidRPr="000A3B6B">
        <w:rPr>
          <w:rFonts w:eastAsia="Arial Unicode MS" w:cs="Arial"/>
          <w:noProof/>
          <w:kern w:val="2"/>
          <w:lang w:val="sr-Cyrl-CS"/>
        </w:rPr>
        <w:t>године припремљена је:</w:t>
      </w:r>
    </w:p>
    <w:p w14:paraId="37D390D3" w14:textId="77777777" w:rsidR="00261778" w:rsidRPr="000A3B6B" w:rsidRDefault="00261778" w:rsidP="000C50A0">
      <w:pPr>
        <w:pStyle w:val="BodyText"/>
        <w:spacing w:before="0"/>
        <w:rPr>
          <w:rFonts w:cs="Arial"/>
          <w:b/>
          <w:noProof/>
          <w:spacing w:val="80"/>
          <w:sz w:val="22"/>
          <w:szCs w:val="22"/>
        </w:rPr>
      </w:pPr>
    </w:p>
    <w:p w14:paraId="4A67C9D7" w14:textId="77777777" w:rsidR="000C50A0" w:rsidRPr="00BB381A" w:rsidRDefault="000C50A0" w:rsidP="000C50A0">
      <w:pPr>
        <w:pStyle w:val="BodyText"/>
        <w:spacing w:before="0"/>
        <w:rPr>
          <w:rFonts w:cs="Arial"/>
          <w:b/>
          <w:noProof/>
          <w:spacing w:val="80"/>
          <w:szCs w:val="24"/>
        </w:rPr>
      </w:pPr>
    </w:p>
    <w:p w14:paraId="0AB7191F" w14:textId="77777777" w:rsidR="00210557" w:rsidRPr="00BB381A" w:rsidRDefault="00210557" w:rsidP="00874F5B">
      <w:pPr>
        <w:jc w:val="center"/>
        <w:rPr>
          <w:b/>
          <w:noProof/>
          <w:lang w:val="sr-Cyrl-CS"/>
        </w:rPr>
      </w:pPr>
      <w:bookmarkStart w:id="6" w:name="_Toc441215598"/>
      <w:bookmarkStart w:id="7" w:name="_Toc441651537"/>
      <w:bookmarkStart w:id="8" w:name="_Toc442559874"/>
      <w:r w:rsidRPr="00BB381A">
        <w:rPr>
          <w:b/>
          <w:noProof/>
          <w:lang w:val="sr-Cyrl-CS"/>
        </w:rPr>
        <w:t>КОНКУРСНА ДОКУМЕНТАЦИЈА</w:t>
      </w:r>
      <w:bookmarkEnd w:id="6"/>
      <w:bookmarkEnd w:id="7"/>
      <w:bookmarkEnd w:id="8"/>
    </w:p>
    <w:p w14:paraId="109F1101" w14:textId="4F3BDF0D" w:rsidR="005467BD" w:rsidRPr="005467BD" w:rsidRDefault="005467BD" w:rsidP="005467BD">
      <w:pPr>
        <w:suppressAutoHyphens/>
        <w:jc w:val="center"/>
        <w:rPr>
          <w:rFonts w:eastAsia="Lucida Sans Unicode" w:cs="Arial"/>
          <w:b/>
          <w:kern w:val="1"/>
          <w:lang w:eastAsia="hi-IN" w:bidi="hi-IN"/>
        </w:rPr>
      </w:pPr>
      <w:bookmarkStart w:id="9" w:name="_Toc441215599"/>
      <w:bookmarkStart w:id="10" w:name="_Toc441651538"/>
      <w:bookmarkStart w:id="11" w:name="_Toc442559875"/>
      <w:r w:rsidRPr="005467BD">
        <w:rPr>
          <w:rFonts w:eastAsia="Lucida Sans Unicode" w:cs="Arial"/>
          <w:kern w:val="1"/>
          <w:lang w:eastAsia="hi-IN" w:bidi="hi-IN"/>
        </w:rPr>
        <w:t xml:space="preserve">у отвореном поступку </w:t>
      </w:r>
    </w:p>
    <w:p w14:paraId="5E550ED5" w14:textId="1ED06159" w:rsidR="00960756" w:rsidRDefault="00210557" w:rsidP="00A75419">
      <w:pPr>
        <w:jc w:val="center"/>
        <w:rPr>
          <w:b/>
          <w:noProof/>
          <w:lang w:val="sr-Cyrl-CS"/>
        </w:rPr>
      </w:pPr>
      <w:r w:rsidRPr="00BB381A">
        <w:rPr>
          <w:b/>
          <w:noProof/>
          <w:lang w:val="sr-Cyrl-CS"/>
        </w:rPr>
        <w:t xml:space="preserve">за јавну набавку добара </w:t>
      </w:r>
    </w:p>
    <w:p w14:paraId="3B3344EF" w14:textId="364D2845" w:rsidR="00960756" w:rsidRPr="00960756" w:rsidRDefault="00960756" w:rsidP="00A75419">
      <w:pPr>
        <w:jc w:val="center"/>
        <w:rPr>
          <w:b/>
          <w:noProof/>
          <w:lang w:val="sr-Cyrl-RS"/>
        </w:rPr>
      </w:pPr>
      <w:r>
        <w:rPr>
          <w:b/>
          <w:noProof/>
          <w:lang w:val="sr-Cyrl-RS"/>
        </w:rPr>
        <w:t>МОТОРНА УЉА</w:t>
      </w:r>
    </w:p>
    <w:p w14:paraId="06B9DED2" w14:textId="385F6979" w:rsidR="00A75419" w:rsidRPr="00A75419" w:rsidRDefault="00210557" w:rsidP="00A75419">
      <w:pPr>
        <w:jc w:val="center"/>
        <w:rPr>
          <w:b/>
          <w:noProof/>
          <w:lang w:val="sr-Latn-RS"/>
        </w:rPr>
      </w:pPr>
      <w:r w:rsidRPr="00BB381A">
        <w:rPr>
          <w:b/>
          <w:noProof/>
          <w:lang w:val="sr-Cyrl-CS"/>
        </w:rPr>
        <w:t>бр.</w:t>
      </w:r>
      <w:bookmarkEnd w:id="9"/>
      <w:bookmarkEnd w:id="10"/>
      <w:bookmarkEnd w:id="11"/>
      <w:r w:rsidR="00535C4A">
        <w:rPr>
          <w:b/>
          <w:noProof/>
          <w:lang w:val="sr-Cyrl-CS"/>
        </w:rPr>
        <w:t xml:space="preserve"> </w:t>
      </w:r>
      <w:r w:rsidR="006D0B81">
        <w:rPr>
          <w:b/>
          <w:noProof/>
          <w:lang w:val="sr-Cyrl-CS"/>
        </w:rPr>
        <w:t xml:space="preserve">348-2018 (ЈН/4000/0256/2018) </w:t>
      </w:r>
    </w:p>
    <w:p w14:paraId="36C8D435" w14:textId="51A37484" w:rsidR="009D3699" w:rsidRPr="00BB381A" w:rsidRDefault="009D3699" w:rsidP="00A75419">
      <w:pPr>
        <w:jc w:val="center"/>
        <w:rPr>
          <w:rFonts w:cs="Arial"/>
          <w:i/>
          <w:noProof/>
          <w:color w:val="00B0F0"/>
          <w:szCs w:val="24"/>
        </w:rPr>
      </w:pPr>
    </w:p>
    <w:p w14:paraId="5181CDF8" w14:textId="77777777" w:rsidR="009D3699" w:rsidRPr="00BB381A" w:rsidRDefault="009D3699" w:rsidP="000C50A0">
      <w:pPr>
        <w:pStyle w:val="BodyText"/>
        <w:spacing w:before="0"/>
        <w:rPr>
          <w:rFonts w:cs="Arial"/>
          <w:i/>
          <w:noProof/>
          <w:color w:val="00B0F0"/>
          <w:szCs w:val="24"/>
        </w:rPr>
      </w:pPr>
    </w:p>
    <w:p w14:paraId="7BC77F54" w14:textId="77777777" w:rsidR="009D3699" w:rsidRPr="00BB381A" w:rsidRDefault="009D3699" w:rsidP="000C50A0">
      <w:pPr>
        <w:pStyle w:val="BodyText"/>
        <w:spacing w:before="0"/>
        <w:rPr>
          <w:rFonts w:cs="Arial"/>
          <w:i/>
          <w:noProof/>
          <w:color w:val="00B0F0"/>
          <w:szCs w:val="24"/>
        </w:rPr>
      </w:pPr>
    </w:p>
    <w:p w14:paraId="2F6CAA5C" w14:textId="77777777" w:rsidR="00C62AA7" w:rsidRPr="00BB381A" w:rsidRDefault="00C62AA7" w:rsidP="00C62AA7">
      <w:pPr>
        <w:pStyle w:val="Title"/>
        <w:rPr>
          <w:noProof/>
          <w:szCs w:val="24"/>
        </w:rPr>
      </w:pPr>
      <w:r w:rsidRPr="007F08A5">
        <w:rPr>
          <w:noProof/>
          <w:sz w:val="22"/>
          <w:szCs w:val="22"/>
        </w:rPr>
        <w:t>Садржај конкурсне документације</w:t>
      </w:r>
      <w:r w:rsidRPr="00BB381A">
        <w:rPr>
          <w:noProof/>
          <w:szCs w:val="24"/>
        </w:rPr>
        <w:t>:</w:t>
      </w:r>
    </w:p>
    <w:p w14:paraId="76D0542D" w14:textId="58858BD6" w:rsidR="00C62AA7" w:rsidRPr="00BB381A" w:rsidRDefault="00C62AA7" w:rsidP="00C62AA7">
      <w:pPr>
        <w:pStyle w:val="Title"/>
        <w:rPr>
          <w:b w:val="0"/>
          <w:noProof/>
          <w:szCs w:val="24"/>
        </w:rPr>
      </w:pP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b w:val="0"/>
          <w:noProof/>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B94F0D" w:rsidRPr="00BB381A" w14:paraId="0061F30D" w14:textId="77777777" w:rsidTr="00B94F0D">
        <w:tc>
          <w:tcPr>
            <w:tcW w:w="564" w:type="dxa"/>
          </w:tcPr>
          <w:p w14:paraId="313A2A80" w14:textId="77777777" w:rsidR="00B94F0D" w:rsidRPr="00BB381A" w:rsidRDefault="00B94F0D" w:rsidP="004C3B38">
            <w:pPr>
              <w:tabs>
                <w:tab w:val="left" w:pos="360"/>
                <w:tab w:val="left" w:pos="567"/>
                <w:tab w:val="right" w:leader="dot" w:pos="9639"/>
              </w:tabs>
              <w:jc w:val="center"/>
              <w:rPr>
                <w:rFonts w:cs="Arial"/>
                <w:noProof/>
                <w:lang w:val="sr-Cyrl-CS"/>
              </w:rPr>
            </w:pPr>
            <w:r w:rsidRPr="00BB381A">
              <w:rPr>
                <w:rFonts w:cs="Arial"/>
                <w:noProof/>
                <w:lang w:val="sr-Cyrl-CS"/>
              </w:rPr>
              <w:t>1.</w:t>
            </w:r>
          </w:p>
        </w:tc>
        <w:tc>
          <w:tcPr>
            <w:tcW w:w="7574" w:type="dxa"/>
          </w:tcPr>
          <w:p w14:paraId="1F7D368F" w14:textId="77777777" w:rsidR="00B94F0D" w:rsidRPr="00BB381A" w:rsidRDefault="00B94F0D" w:rsidP="004C3B38">
            <w:pPr>
              <w:tabs>
                <w:tab w:val="left" w:pos="360"/>
                <w:tab w:val="left" w:pos="567"/>
                <w:tab w:val="right" w:leader="dot" w:pos="9639"/>
              </w:tabs>
              <w:rPr>
                <w:rFonts w:cs="Arial"/>
                <w:noProof/>
                <w:lang w:val="sr-Cyrl-CS"/>
              </w:rPr>
            </w:pPr>
            <w:r w:rsidRPr="00BB381A">
              <w:rPr>
                <w:rFonts w:cs="Arial"/>
                <w:noProof/>
                <w:lang w:val="sr-Cyrl-CS"/>
              </w:rPr>
              <w:t>Општи подаци о јавној набавци</w:t>
            </w:r>
          </w:p>
        </w:tc>
      </w:tr>
      <w:tr w:rsidR="00B94F0D" w:rsidRPr="00BB381A" w14:paraId="136AB923" w14:textId="77777777" w:rsidTr="00B94F0D">
        <w:tc>
          <w:tcPr>
            <w:tcW w:w="564" w:type="dxa"/>
          </w:tcPr>
          <w:p w14:paraId="48B5F1C5" w14:textId="77777777" w:rsidR="00B94F0D" w:rsidRPr="00BB381A" w:rsidRDefault="00B94F0D" w:rsidP="004C3B38">
            <w:pPr>
              <w:tabs>
                <w:tab w:val="left" w:pos="360"/>
                <w:tab w:val="left" w:pos="567"/>
                <w:tab w:val="right" w:leader="dot" w:pos="9639"/>
              </w:tabs>
              <w:jc w:val="center"/>
              <w:rPr>
                <w:rFonts w:cs="Arial"/>
                <w:noProof/>
                <w:lang w:val="sr-Cyrl-CS"/>
              </w:rPr>
            </w:pPr>
            <w:r w:rsidRPr="00BB381A">
              <w:rPr>
                <w:rFonts w:cs="Arial"/>
                <w:noProof/>
                <w:lang w:val="sr-Cyrl-CS"/>
              </w:rPr>
              <w:t>2.</w:t>
            </w:r>
          </w:p>
        </w:tc>
        <w:tc>
          <w:tcPr>
            <w:tcW w:w="7574" w:type="dxa"/>
          </w:tcPr>
          <w:p w14:paraId="0708E751" w14:textId="77777777" w:rsidR="00B94F0D" w:rsidRPr="00BB381A" w:rsidRDefault="00B94F0D" w:rsidP="004C3B38">
            <w:pPr>
              <w:tabs>
                <w:tab w:val="left" w:pos="317"/>
                <w:tab w:val="left" w:pos="360"/>
                <w:tab w:val="right" w:leader="dot" w:pos="9639"/>
              </w:tabs>
              <w:rPr>
                <w:rFonts w:cs="Arial"/>
                <w:noProof/>
                <w:lang w:val="sr-Cyrl-CS"/>
              </w:rPr>
            </w:pPr>
            <w:r w:rsidRPr="00BB381A">
              <w:rPr>
                <w:rFonts w:cs="Arial"/>
                <w:noProof/>
                <w:lang w:val="sr-Cyrl-CS"/>
              </w:rPr>
              <w:t>Подаци о предмету набавке</w:t>
            </w:r>
          </w:p>
        </w:tc>
      </w:tr>
      <w:tr w:rsidR="00B94F0D" w:rsidRPr="00BB381A" w14:paraId="6C4A2086" w14:textId="77777777" w:rsidTr="00B94F0D">
        <w:tc>
          <w:tcPr>
            <w:tcW w:w="564" w:type="dxa"/>
          </w:tcPr>
          <w:p w14:paraId="004D36EE" w14:textId="77777777" w:rsidR="00B94F0D" w:rsidRPr="00BB381A" w:rsidRDefault="00B94F0D" w:rsidP="004C3B38">
            <w:pPr>
              <w:tabs>
                <w:tab w:val="left" w:pos="360"/>
                <w:tab w:val="left" w:pos="567"/>
                <w:tab w:val="right" w:leader="dot" w:pos="9639"/>
              </w:tabs>
              <w:jc w:val="center"/>
              <w:rPr>
                <w:rFonts w:cs="Arial"/>
                <w:noProof/>
                <w:lang w:val="sr-Cyrl-CS"/>
              </w:rPr>
            </w:pPr>
            <w:r w:rsidRPr="00BB381A">
              <w:rPr>
                <w:rFonts w:cs="Arial"/>
                <w:noProof/>
                <w:lang w:val="sr-Cyrl-CS"/>
              </w:rPr>
              <w:t>3.</w:t>
            </w:r>
          </w:p>
        </w:tc>
        <w:tc>
          <w:tcPr>
            <w:tcW w:w="7574" w:type="dxa"/>
          </w:tcPr>
          <w:p w14:paraId="2D40F951" w14:textId="77777777" w:rsidR="00B94F0D" w:rsidRPr="00BB381A" w:rsidRDefault="00B94F0D" w:rsidP="004C3B38">
            <w:pPr>
              <w:tabs>
                <w:tab w:val="left" w:pos="317"/>
                <w:tab w:val="left" w:pos="360"/>
                <w:tab w:val="right" w:leader="dot" w:pos="9639"/>
              </w:tabs>
              <w:rPr>
                <w:rFonts w:cs="Arial"/>
                <w:noProof/>
                <w:lang w:val="sr-Cyrl-CS"/>
              </w:rPr>
            </w:pPr>
            <w:r w:rsidRPr="00BB381A">
              <w:rPr>
                <w:rFonts w:cs="Arial"/>
                <w:noProof/>
                <w:lang w:val="sr-Cyrl-CS"/>
              </w:rPr>
              <w:t>Техничка спецификација (врста, техничке карактеристике, квалитет, количина и опис добара...)</w:t>
            </w:r>
          </w:p>
        </w:tc>
      </w:tr>
      <w:tr w:rsidR="00B94F0D" w:rsidRPr="00BB381A" w14:paraId="1AA32DF7" w14:textId="77777777" w:rsidTr="00B94F0D">
        <w:tc>
          <w:tcPr>
            <w:tcW w:w="564" w:type="dxa"/>
          </w:tcPr>
          <w:p w14:paraId="72CE975C" w14:textId="77777777" w:rsidR="00B94F0D" w:rsidRPr="00BB381A" w:rsidRDefault="00B94F0D" w:rsidP="004C3B38">
            <w:pPr>
              <w:tabs>
                <w:tab w:val="left" w:pos="360"/>
                <w:tab w:val="left" w:pos="567"/>
                <w:tab w:val="right" w:leader="dot" w:pos="9639"/>
              </w:tabs>
              <w:jc w:val="center"/>
              <w:rPr>
                <w:rFonts w:cs="Arial"/>
                <w:noProof/>
                <w:lang w:val="sr-Cyrl-CS"/>
              </w:rPr>
            </w:pPr>
            <w:r w:rsidRPr="00BB381A">
              <w:rPr>
                <w:rFonts w:cs="Arial"/>
                <w:noProof/>
                <w:lang w:val="sr-Cyrl-CS"/>
              </w:rPr>
              <w:t>4.</w:t>
            </w:r>
          </w:p>
        </w:tc>
        <w:tc>
          <w:tcPr>
            <w:tcW w:w="7574" w:type="dxa"/>
          </w:tcPr>
          <w:p w14:paraId="7A9186CD" w14:textId="77777777" w:rsidR="00B94F0D" w:rsidRPr="00BB381A" w:rsidRDefault="00B94F0D" w:rsidP="004C3B38">
            <w:pPr>
              <w:tabs>
                <w:tab w:val="left" w:pos="317"/>
                <w:tab w:val="left" w:pos="360"/>
                <w:tab w:val="right" w:leader="dot" w:pos="9639"/>
              </w:tabs>
              <w:rPr>
                <w:rFonts w:cs="Arial"/>
                <w:noProof/>
                <w:lang w:val="sr-Cyrl-CS"/>
              </w:rPr>
            </w:pPr>
            <w:r w:rsidRPr="00BB381A">
              <w:rPr>
                <w:rFonts w:cs="Arial"/>
                <w:noProof/>
                <w:lang w:val="sr-Cyrl-CS"/>
              </w:rPr>
              <w:t>Услови за учешће у поступку ЈН и упутство како се доказује испуњеност услова</w:t>
            </w:r>
          </w:p>
        </w:tc>
      </w:tr>
      <w:tr w:rsidR="00B94F0D" w:rsidRPr="00BB381A" w14:paraId="75B28422" w14:textId="77777777" w:rsidTr="00B94F0D">
        <w:tc>
          <w:tcPr>
            <w:tcW w:w="564" w:type="dxa"/>
          </w:tcPr>
          <w:p w14:paraId="01270BCA" w14:textId="77777777" w:rsidR="00B94F0D" w:rsidRPr="00BB381A" w:rsidRDefault="00B94F0D" w:rsidP="004C3B38">
            <w:pPr>
              <w:tabs>
                <w:tab w:val="left" w:pos="360"/>
                <w:tab w:val="left" w:pos="567"/>
                <w:tab w:val="right" w:leader="dot" w:pos="9639"/>
              </w:tabs>
              <w:jc w:val="center"/>
              <w:rPr>
                <w:rFonts w:cs="Arial"/>
                <w:noProof/>
                <w:lang w:val="sr-Cyrl-CS"/>
              </w:rPr>
            </w:pPr>
            <w:r w:rsidRPr="00BB381A">
              <w:rPr>
                <w:rFonts w:cs="Arial"/>
                <w:noProof/>
                <w:lang w:val="sr-Cyrl-CS"/>
              </w:rPr>
              <w:t>5.</w:t>
            </w:r>
          </w:p>
        </w:tc>
        <w:tc>
          <w:tcPr>
            <w:tcW w:w="7574" w:type="dxa"/>
          </w:tcPr>
          <w:p w14:paraId="51FBFA8E" w14:textId="77777777" w:rsidR="00B94F0D" w:rsidRPr="00BB381A" w:rsidRDefault="00B94F0D" w:rsidP="004C3B38">
            <w:pPr>
              <w:tabs>
                <w:tab w:val="left" w:pos="317"/>
                <w:tab w:val="left" w:pos="360"/>
                <w:tab w:val="right" w:leader="dot" w:pos="9639"/>
              </w:tabs>
              <w:rPr>
                <w:rFonts w:cs="Arial"/>
                <w:noProof/>
                <w:lang w:val="sr-Cyrl-CS"/>
              </w:rPr>
            </w:pPr>
            <w:r w:rsidRPr="00BB381A">
              <w:rPr>
                <w:rFonts w:cs="Arial"/>
                <w:noProof/>
                <w:lang w:val="sr-Cyrl-CS"/>
              </w:rPr>
              <w:t>Критеријум за доделу уговора</w:t>
            </w:r>
          </w:p>
        </w:tc>
      </w:tr>
      <w:tr w:rsidR="00B94F0D" w:rsidRPr="00BB381A" w14:paraId="2F6F23A4" w14:textId="77777777" w:rsidTr="00B94F0D">
        <w:tc>
          <w:tcPr>
            <w:tcW w:w="564" w:type="dxa"/>
          </w:tcPr>
          <w:p w14:paraId="5C840669" w14:textId="77777777" w:rsidR="00B94F0D" w:rsidRPr="00BB381A" w:rsidRDefault="00B94F0D" w:rsidP="004C3B38">
            <w:pPr>
              <w:tabs>
                <w:tab w:val="left" w:pos="360"/>
                <w:tab w:val="left" w:pos="567"/>
                <w:tab w:val="right" w:leader="dot" w:pos="9639"/>
              </w:tabs>
              <w:jc w:val="center"/>
              <w:rPr>
                <w:rFonts w:cs="Arial"/>
                <w:noProof/>
                <w:lang w:val="sr-Cyrl-CS"/>
              </w:rPr>
            </w:pPr>
            <w:r w:rsidRPr="00BB381A">
              <w:rPr>
                <w:rFonts w:cs="Arial"/>
                <w:noProof/>
                <w:lang w:val="sr-Cyrl-CS"/>
              </w:rPr>
              <w:t>6.</w:t>
            </w:r>
          </w:p>
        </w:tc>
        <w:tc>
          <w:tcPr>
            <w:tcW w:w="7574" w:type="dxa"/>
          </w:tcPr>
          <w:p w14:paraId="4FF6BFF0" w14:textId="77777777" w:rsidR="00B94F0D" w:rsidRPr="00BB381A" w:rsidRDefault="00B94F0D" w:rsidP="004C3B38">
            <w:pPr>
              <w:tabs>
                <w:tab w:val="left" w:pos="360"/>
                <w:tab w:val="left" w:pos="567"/>
                <w:tab w:val="right" w:leader="dot" w:pos="9639"/>
              </w:tabs>
              <w:rPr>
                <w:rFonts w:cs="Arial"/>
                <w:noProof/>
                <w:lang w:val="sr-Cyrl-CS"/>
              </w:rPr>
            </w:pPr>
            <w:r w:rsidRPr="00BB381A">
              <w:rPr>
                <w:rFonts w:cs="Arial"/>
                <w:noProof/>
                <w:lang w:val="sr-Cyrl-CS"/>
              </w:rPr>
              <w:t>Упутство понуђачима како да сачине понуду</w:t>
            </w:r>
          </w:p>
        </w:tc>
      </w:tr>
      <w:tr w:rsidR="00B94F0D" w:rsidRPr="00BB381A" w14:paraId="25B46384" w14:textId="77777777" w:rsidTr="00B94F0D">
        <w:tc>
          <w:tcPr>
            <w:tcW w:w="564" w:type="dxa"/>
          </w:tcPr>
          <w:p w14:paraId="55B70492" w14:textId="77777777" w:rsidR="00B94F0D" w:rsidRPr="00BB381A" w:rsidRDefault="00B94F0D" w:rsidP="004C3B38">
            <w:pPr>
              <w:tabs>
                <w:tab w:val="left" w:pos="360"/>
                <w:tab w:val="left" w:pos="567"/>
                <w:tab w:val="right" w:leader="dot" w:pos="9639"/>
              </w:tabs>
              <w:jc w:val="center"/>
              <w:rPr>
                <w:rFonts w:cs="Arial"/>
                <w:noProof/>
                <w:lang w:val="sr-Cyrl-CS"/>
              </w:rPr>
            </w:pPr>
            <w:r w:rsidRPr="00BB381A">
              <w:rPr>
                <w:rFonts w:cs="Arial"/>
                <w:noProof/>
                <w:lang w:val="sr-Cyrl-CS"/>
              </w:rPr>
              <w:t>7.</w:t>
            </w:r>
          </w:p>
        </w:tc>
        <w:tc>
          <w:tcPr>
            <w:tcW w:w="7574" w:type="dxa"/>
          </w:tcPr>
          <w:p w14:paraId="69374581" w14:textId="103C6FDB" w:rsidR="00B94F0D" w:rsidRPr="00BB381A" w:rsidRDefault="00B94F0D" w:rsidP="00820CA0">
            <w:pPr>
              <w:tabs>
                <w:tab w:val="left" w:pos="360"/>
                <w:tab w:val="left" w:pos="567"/>
                <w:tab w:val="right" w:leader="dot" w:pos="9639"/>
              </w:tabs>
              <w:rPr>
                <w:rFonts w:cs="Arial"/>
                <w:noProof/>
                <w:lang w:val="sr-Cyrl-CS"/>
              </w:rPr>
            </w:pPr>
            <w:r>
              <w:rPr>
                <w:rFonts w:cs="Arial"/>
                <w:noProof/>
                <w:lang w:val="sr-Cyrl-CS"/>
              </w:rPr>
              <w:t xml:space="preserve">Обрасци </w:t>
            </w:r>
            <w:r w:rsidR="00820CA0">
              <w:rPr>
                <w:rFonts w:cs="Arial"/>
                <w:noProof/>
                <w:lang w:val="sr-Cyrl-CS"/>
              </w:rPr>
              <w:t>и Прилози</w:t>
            </w:r>
            <w:bookmarkStart w:id="12" w:name="_GoBack"/>
            <w:bookmarkEnd w:id="12"/>
          </w:p>
        </w:tc>
      </w:tr>
      <w:tr w:rsidR="00B94F0D" w:rsidRPr="00BB381A" w14:paraId="21AD1ADE" w14:textId="77777777" w:rsidTr="00B94F0D">
        <w:tc>
          <w:tcPr>
            <w:tcW w:w="564" w:type="dxa"/>
          </w:tcPr>
          <w:p w14:paraId="145A8B3C" w14:textId="77777777" w:rsidR="00B94F0D" w:rsidRPr="00BB381A" w:rsidRDefault="00B94F0D" w:rsidP="004C3B38">
            <w:pPr>
              <w:tabs>
                <w:tab w:val="left" w:pos="360"/>
                <w:tab w:val="left" w:pos="567"/>
                <w:tab w:val="right" w:leader="dot" w:pos="9639"/>
              </w:tabs>
              <w:jc w:val="center"/>
              <w:rPr>
                <w:rFonts w:cs="Arial"/>
                <w:noProof/>
                <w:lang w:val="sr-Cyrl-CS"/>
              </w:rPr>
            </w:pPr>
            <w:r w:rsidRPr="00BB381A">
              <w:rPr>
                <w:rFonts w:cs="Arial"/>
                <w:noProof/>
                <w:lang w:val="sr-Cyrl-CS"/>
              </w:rPr>
              <w:t>8.</w:t>
            </w:r>
          </w:p>
        </w:tc>
        <w:tc>
          <w:tcPr>
            <w:tcW w:w="7574" w:type="dxa"/>
          </w:tcPr>
          <w:p w14:paraId="709C2CD3" w14:textId="77B6ADE8" w:rsidR="00B94F0D" w:rsidRPr="00BB381A" w:rsidRDefault="00B94F0D" w:rsidP="00B94F0D">
            <w:pPr>
              <w:tabs>
                <w:tab w:val="left" w:pos="360"/>
                <w:tab w:val="left" w:pos="567"/>
                <w:tab w:val="right" w:leader="dot" w:pos="9639"/>
              </w:tabs>
              <w:rPr>
                <w:rFonts w:cs="Arial"/>
                <w:noProof/>
                <w:lang w:val="sr-Cyrl-CS"/>
              </w:rPr>
            </w:pPr>
            <w:r>
              <w:rPr>
                <w:rFonts w:cs="Arial"/>
                <w:noProof/>
                <w:lang w:val="sr-Cyrl-CS"/>
              </w:rPr>
              <w:t>Модел Уговора</w:t>
            </w:r>
          </w:p>
        </w:tc>
      </w:tr>
    </w:tbl>
    <w:p w14:paraId="240110DD" w14:textId="77777777" w:rsidR="00B94F0D" w:rsidRDefault="00B94F0D" w:rsidP="0063513D">
      <w:pPr>
        <w:jc w:val="left"/>
        <w:rPr>
          <w:rFonts w:cs="Arial"/>
          <w:b/>
          <w:noProof/>
          <w:sz w:val="24"/>
          <w:szCs w:val="24"/>
        </w:rPr>
      </w:pPr>
      <w:bookmarkStart w:id="13" w:name="_Toc430335136"/>
      <w:bookmarkStart w:id="14" w:name="_Toc442559876"/>
      <w:bookmarkStart w:id="15" w:name="_Toc427817447"/>
    </w:p>
    <w:p w14:paraId="48E46032" w14:textId="77777777" w:rsidR="00B94F0D" w:rsidRDefault="00B94F0D">
      <w:pPr>
        <w:spacing w:before="0"/>
        <w:jc w:val="left"/>
        <w:rPr>
          <w:rFonts w:cs="Arial"/>
          <w:b/>
          <w:noProof/>
          <w:sz w:val="24"/>
          <w:szCs w:val="24"/>
        </w:rPr>
      </w:pPr>
      <w:r>
        <w:rPr>
          <w:rFonts w:cs="Arial"/>
          <w:b/>
          <w:noProof/>
          <w:sz w:val="24"/>
          <w:szCs w:val="24"/>
        </w:rPr>
        <w:br w:type="page"/>
      </w:r>
    </w:p>
    <w:p w14:paraId="649C081C" w14:textId="57F0B88A" w:rsidR="00FA0E61" w:rsidRPr="00BB381A" w:rsidRDefault="00FA0E61" w:rsidP="0063513D">
      <w:pPr>
        <w:jc w:val="left"/>
        <w:rPr>
          <w:rFonts w:cs="Arial"/>
          <w:noProof/>
          <w:sz w:val="24"/>
          <w:szCs w:val="24"/>
        </w:rPr>
      </w:pPr>
      <w:r w:rsidRPr="0063513D">
        <w:rPr>
          <w:rFonts w:cs="Arial"/>
          <w:b/>
          <w:noProof/>
          <w:sz w:val="24"/>
          <w:szCs w:val="24"/>
        </w:rPr>
        <w:lastRenderedPageBreak/>
        <w:t>ОПШТИ ПОДАЦИ О ЈАВНОЈ НАБАВЦИ</w:t>
      </w:r>
      <w:bookmarkEnd w:id="13"/>
      <w:bookmarkEnd w:id="14"/>
    </w:p>
    <w:p w14:paraId="50F017FA" w14:textId="77777777" w:rsidR="004276AD" w:rsidRPr="00BB381A" w:rsidRDefault="004276AD" w:rsidP="002E12CC">
      <w:pPr>
        <w:tabs>
          <w:tab w:val="left" w:pos="1134"/>
        </w:tabs>
        <w:rPr>
          <w:rFonts w:cs="Arial"/>
          <w:noProof/>
          <w:color w:val="FF0000"/>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BB381A" w14:paraId="79FB96D3" w14:textId="77777777" w:rsidTr="006634B1">
        <w:tc>
          <w:tcPr>
            <w:tcW w:w="3032" w:type="dxa"/>
            <w:shd w:val="clear" w:color="auto" w:fill="auto"/>
            <w:vAlign w:val="center"/>
          </w:tcPr>
          <w:p w14:paraId="25D4AAB0" w14:textId="77777777" w:rsidR="004276AD" w:rsidRPr="00BB381A" w:rsidRDefault="004276AD" w:rsidP="006634B1">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Назив и адреса Наручиоца</w:t>
            </w:r>
          </w:p>
        </w:tc>
        <w:tc>
          <w:tcPr>
            <w:tcW w:w="6213" w:type="dxa"/>
            <w:shd w:val="clear" w:color="auto" w:fill="auto"/>
          </w:tcPr>
          <w:p w14:paraId="6AA4E5BF" w14:textId="77777777" w:rsidR="004276AD" w:rsidRPr="00BB381A" w:rsidRDefault="004276AD" w:rsidP="004276AD">
            <w:pPr>
              <w:suppressAutoHyphens/>
              <w:spacing w:line="100" w:lineRule="atLeast"/>
              <w:jc w:val="center"/>
              <w:rPr>
                <w:rFonts w:cs="Arial"/>
                <w:noProof/>
                <w:lang w:val="sr-Cyrl-CS"/>
              </w:rPr>
            </w:pPr>
            <w:r w:rsidRPr="00BB381A">
              <w:rPr>
                <w:rFonts w:cs="Arial"/>
                <w:noProof/>
                <w:lang w:val="sr-Cyrl-CS"/>
              </w:rPr>
              <w:t>Јавно предузеће „Електропривреда Србије“ Београд,</w:t>
            </w:r>
          </w:p>
          <w:p w14:paraId="530EB8FC" w14:textId="58333F0B" w:rsidR="004276AD" w:rsidRPr="00BB381A" w:rsidRDefault="00970537" w:rsidP="004276AD">
            <w:pPr>
              <w:suppressAutoHyphens/>
              <w:spacing w:line="100" w:lineRule="atLeast"/>
              <w:jc w:val="center"/>
              <w:rPr>
                <w:rFonts w:cs="Arial"/>
                <w:noProof/>
                <w:lang w:val="sr-Cyrl-CS"/>
              </w:rPr>
            </w:pPr>
            <w:r w:rsidRPr="00BB381A">
              <w:rPr>
                <w:rFonts w:cs="Arial"/>
                <w:noProof/>
                <w:lang w:val="sr-Cyrl-CS"/>
              </w:rPr>
              <w:t xml:space="preserve">Улица </w:t>
            </w:r>
            <w:r w:rsidR="000A58A6">
              <w:rPr>
                <w:rFonts w:cs="Arial"/>
                <w:noProof/>
                <w:lang w:val="sr-Cyrl-CS"/>
              </w:rPr>
              <w:t>Балканска 13,</w:t>
            </w:r>
            <w:r w:rsidR="004276AD" w:rsidRPr="00BB381A">
              <w:rPr>
                <w:rFonts w:cs="Arial"/>
                <w:noProof/>
                <w:lang w:val="sr-Cyrl-CS"/>
              </w:rPr>
              <w:t xml:space="preserve"> 11000 Београд</w:t>
            </w:r>
          </w:p>
          <w:p w14:paraId="76DB8B43" w14:textId="77777777" w:rsidR="00AF3AF8" w:rsidRPr="00BB381A" w:rsidRDefault="00766437" w:rsidP="00766437">
            <w:pPr>
              <w:suppressAutoHyphens/>
              <w:spacing w:line="100" w:lineRule="atLeast"/>
              <w:jc w:val="center"/>
              <w:rPr>
                <w:rFonts w:cs="Arial"/>
                <w:noProof/>
                <w:lang w:val="sr-Cyrl-CS"/>
              </w:rPr>
            </w:pPr>
            <w:r w:rsidRPr="00BB381A">
              <w:rPr>
                <w:rFonts w:cs="Arial"/>
                <w:noProof/>
                <w:lang w:val="sr-Cyrl-CS"/>
              </w:rPr>
              <w:t>Огранак РБ Колубара, адреса Светог Саве 1, Лазаревац</w:t>
            </w:r>
          </w:p>
          <w:p w14:paraId="5F7A82DF" w14:textId="77777777" w:rsidR="002E12CC" w:rsidRPr="00BB381A" w:rsidRDefault="00D13ED0" w:rsidP="002E12CC">
            <w:pPr>
              <w:suppressAutoHyphens/>
              <w:spacing w:line="100" w:lineRule="atLeast"/>
              <w:jc w:val="center"/>
              <w:rPr>
                <w:rFonts w:cs="Arial"/>
                <w:noProof/>
                <w:color w:val="00B0F0"/>
                <w:lang w:val="sr-Cyrl-CS"/>
              </w:rPr>
            </w:pPr>
            <w:r w:rsidRPr="00BB381A">
              <w:rPr>
                <w:rFonts w:cs="Arial"/>
                <w:noProof/>
                <w:color w:val="FF0000"/>
                <w:lang w:val="sr-Cyrl-CS"/>
              </w:rPr>
              <w:t xml:space="preserve"> </w:t>
            </w:r>
          </w:p>
        </w:tc>
      </w:tr>
      <w:tr w:rsidR="004276AD" w:rsidRPr="00BB381A" w14:paraId="448A9E89" w14:textId="77777777" w:rsidTr="002E12CC">
        <w:tc>
          <w:tcPr>
            <w:tcW w:w="3032" w:type="dxa"/>
            <w:shd w:val="clear" w:color="auto" w:fill="auto"/>
          </w:tcPr>
          <w:p w14:paraId="43D6197C" w14:textId="77777777" w:rsidR="004276AD" w:rsidRPr="00BB381A" w:rsidRDefault="004276AD" w:rsidP="004276AD">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Интернет страница Наручиоца</w:t>
            </w:r>
          </w:p>
        </w:tc>
        <w:tc>
          <w:tcPr>
            <w:tcW w:w="6213" w:type="dxa"/>
            <w:shd w:val="clear" w:color="auto" w:fill="auto"/>
          </w:tcPr>
          <w:p w14:paraId="079C7534" w14:textId="77777777" w:rsidR="0088085F" w:rsidRPr="0088085F" w:rsidRDefault="00B94F0D" w:rsidP="0088085F">
            <w:pPr>
              <w:autoSpaceDE w:val="0"/>
              <w:autoSpaceDN w:val="0"/>
              <w:adjustRightInd w:val="0"/>
              <w:jc w:val="center"/>
              <w:rPr>
                <w:lang w:val="sr-Latn-RS"/>
              </w:rPr>
            </w:pPr>
            <w:hyperlink r:id="rId165" w:history="1">
              <w:r w:rsidR="0088085F" w:rsidRPr="0088085F">
                <w:rPr>
                  <w:rStyle w:val="Hyperlink"/>
                  <w:lang w:val="sr-Latn-RS"/>
                </w:rPr>
                <w:t>www.rbkolubara.rs</w:t>
              </w:r>
            </w:hyperlink>
            <w:r w:rsidR="0088085F" w:rsidRPr="0088085F">
              <w:rPr>
                <w:lang w:val="sr-Latn-RS"/>
              </w:rPr>
              <w:t>.</w:t>
            </w:r>
          </w:p>
          <w:p w14:paraId="1849067D" w14:textId="77777777" w:rsidR="002E12CC" w:rsidRPr="00BB381A" w:rsidRDefault="002E12CC" w:rsidP="00D13ED0">
            <w:pPr>
              <w:autoSpaceDE w:val="0"/>
              <w:autoSpaceDN w:val="0"/>
              <w:adjustRightInd w:val="0"/>
              <w:jc w:val="center"/>
              <w:rPr>
                <w:rFonts w:eastAsia="TimesNewRomanPSMT" w:cs="Arial"/>
                <w:bCs/>
                <w:noProof/>
                <w:color w:val="FF0000"/>
                <w:lang w:val="sr-Cyrl-CS"/>
              </w:rPr>
            </w:pPr>
          </w:p>
        </w:tc>
      </w:tr>
      <w:tr w:rsidR="004276AD" w:rsidRPr="00BB381A" w14:paraId="331B887F" w14:textId="77777777" w:rsidTr="002E12CC">
        <w:tc>
          <w:tcPr>
            <w:tcW w:w="3032" w:type="dxa"/>
            <w:shd w:val="clear" w:color="auto" w:fill="auto"/>
          </w:tcPr>
          <w:p w14:paraId="14F0BF4B" w14:textId="77777777" w:rsidR="004276AD" w:rsidRPr="00BB381A" w:rsidRDefault="004276AD" w:rsidP="004276AD">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Врста поступка</w:t>
            </w:r>
          </w:p>
        </w:tc>
        <w:tc>
          <w:tcPr>
            <w:tcW w:w="6213" w:type="dxa"/>
            <w:shd w:val="clear" w:color="auto" w:fill="auto"/>
            <w:vAlign w:val="center"/>
          </w:tcPr>
          <w:p w14:paraId="72E76BB2" w14:textId="77777777" w:rsidR="004276AD" w:rsidRPr="00BB381A" w:rsidRDefault="004276AD" w:rsidP="00D34466">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 xml:space="preserve">   </w:t>
            </w:r>
            <w:r w:rsidR="00D34466" w:rsidRPr="00BB381A">
              <w:rPr>
                <w:rFonts w:eastAsia="TimesNewRomanPSMT" w:cs="Arial"/>
                <w:bCs/>
                <w:noProof/>
                <w:lang w:val="sr-Cyrl-CS"/>
              </w:rPr>
              <w:t>Отворени поступак</w:t>
            </w:r>
          </w:p>
        </w:tc>
      </w:tr>
      <w:tr w:rsidR="004276AD" w:rsidRPr="00BB381A" w14:paraId="2ABF657A" w14:textId="77777777" w:rsidTr="002E12CC">
        <w:trPr>
          <w:trHeight w:val="575"/>
        </w:trPr>
        <w:tc>
          <w:tcPr>
            <w:tcW w:w="3032" w:type="dxa"/>
            <w:shd w:val="clear" w:color="auto" w:fill="auto"/>
          </w:tcPr>
          <w:p w14:paraId="42503B4A" w14:textId="77777777" w:rsidR="004276AD" w:rsidRPr="00BB381A" w:rsidRDefault="006761AA" w:rsidP="004276AD">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 xml:space="preserve">                                   </w:t>
            </w:r>
            <w:r w:rsidR="004276AD" w:rsidRPr="00BB381A">
              <w:rPr>
                <w:rFonts w:eastAsia="TimesNewRomanPSMT" w:cs="Arial"/>
                <w:bCs/>
                <w:noProof/>
                <w:lang w:val="sr-Cyrl-CS"/>
              </w:rPr>
              <w:t>Предмет јавне набавке</w:t>
            </w:r>
          </w:p>
        </w:tc>
        <w:tc>
          <w:tcPr>
            <w:tcW w:w="6213" w:type="dxa"/>
            <w:shd w:val="clear" w:color="auto" w:fill="auto"/>
          </w:tcPr>
          <w:p w14:paraId="1AFF66D8" w14:textId="77777777" w:rsidR="004276AD" w:rsidRPr="00BB381A" w:rsidRDefault="004276AD" w:rsidP="002E12CC">
            <w:pPr>
              <w:pStyle w:val="Heading10"/>
              <w:jc w:val="center"/>
              <w:rPr>
                <w:rFonts w:cs="Arial"/>
                <w:b w:val="0"/>
                <w:noProof/>
              </w:rPr>
            </w:pPr>
            <w:bookmarkStart w:id="16" w:name="_Toc442559877"/>
            <w:r w:rsidRPr="00BB381A">
              <w:rPr>
                <w:rFonts w:cs="Arial"/>
                <w:b w:val="0"/>
                <w:noProof/>
              </w:rPr>
              <w:t>Набавка добара</w:t>
            </w:r>
            <w:bookmarkEnd w:id="16"/>
          </w:p>
          <w:p w14:paraId="53192198" w14:textId="62AA0289" w:rsidR="00AA48A9" w:rsidRPr="00C55EF0" w:rsidRDefault="006761AA" w:rsidP="00B94F0D">
            <w:pPr>
              <w:jc w:val="center"/>
              <w:rPr>
                <w:rFonts w:cs="Arial"/>
                <w:noProof/>
                <w:lang w:val="sr-Cyrl-RS"/>
              </w:rPr>
            </w:pPr>
            <w:r w:rsidRPr="00BB381A">
              <w:rPr>
                <w:rFonts w:cs="Arial"/>
                <w:noProof/>
                <w:lang w:val="sr-Cyrl-CS"/>
              </w:rPr>
              <w:t>„</w:t>
            </w:r>
            <w:r w:rsidR="00B94F0D">
              <w:rPr>
                <w:rFonts w:cs="Arial"/>
                <w:noProof/>
                <w:lang w:val="sr-Cyrl-CS"/>
              </w:rPr>
              <w:t>Моторна уља</w:t>
            </w:r>
            <w:r w:rsidRPr="00BB381A">
              <w:rPr>
                <w:rFonts w:cs="Arial"/>
                <w:noProof/>
                <w:lang w:val="sr-Cyrl-CS"/>
              </w:rPr>
              <w:t>“</w:t>
            </w:r>
          </w:p>
          <w:p w14:paraId="062A95BF" w14:textId="77777777" w:rsidR="004276AD" w:rsidRPr="00BB381A" w:rsidRDefault="004276AD" w:rsidP="004276AD">
            <w:pPr>
              <w:rPr>
                <w:rFonts w:cs="Arial"/>
                <w:noProof/>
                <w:lang w:val="sr-Cyrl-CS"/>
              </w:rPr>
            </w:pPr>
          </w:p>
        </w:tc>
      </w:tr>
      <w:tr w:rsidR="002E12CC" w:rsidRPr="00BB381A" w14:paraId="7824304C" w14:textId="77777777" w:rsidTr="00656EB8">
        <w:trPr>
          <w:trHeight w:val="1074"/>
        </w:trPr>
        <w:tc>
          <w:tcPr>
            <w:tcW w:w="3032" w:type="dxa"/>
            <w:shd w:val="clear" w:color="auto" w:fill="auto"/>
          </w:tcPr>
          <w:p w14:paraId="4CC44363" w14:textId="7BE4FE13" w:rsidR="002E12CC" w:rsidRPr="00BB381A" w:rsidRDefault="006761AA" w:rsidP="00656EB8">
            <w:pPr>
              <w:autoSpaceDE w:val="0"/>
              <w:autoSpaceDN w:val="0"/>
              <w:adjustRightInd w:val="0"/>
              <w:rPr>
                <w:rFonts w:eastAsia="TimesNewRomanPSMT" w:cs="Arial"/>
                <w:bCs/>
                <w:noProof/>
                <w:lang w:val="sr-Cyrl-CS"/>
              </w:rPr>
            </w:pPr>
            <w:r w:rsidRPr="00BB381A">
              <w:rPr>
                <w:rFonts w:cs="Arial"/>
                <w:noProof/>
                <w:lang w:val="sr-Cyrl-CS"/>
              </w:rPr>
              <w:t xml:space="preserve">                                              </w:t>
            </w:r>
            <w:r w:rsidR="002E12CC" w:rsidRPr="00BB381A">
              <w:rPr>
                <w:rFonts w:cs="Arial"/>
                <w:noProof/>
                <w:lang w:val="sr-Cyrl-CS"/>
              </w:rPr>
              <w:t>Опис сваке партије</w:t>
            </w:r>
          </w:p>
        </w:tc>
        <w:tc>
          <w:tcPr>
            <w:tcW w:w="6213" w:type="dxa"/>
            <w:shd w:val="clear" w:color="auto" w:fill="auto"/>
            <w:vAlign w:val="center"/>
          </w:tcPr>
          <w:p w14:paraId="64E9CB2B" w14:textId="43DCE824" w:rsidR="002E12CC" w:rsidRPr="009363AA" w:rsidRDefault="008B4BFF" w:rsidP="009363AA">
            <w:pPr>
              <w:autoSpaceDE w:val="0"/>
              <w:autoSpaceDN w:val="0"/>
              <w:adjustRightInd w:val="0"/>
              <w:jc w:val="left"/>
              <w:rPr>
                <w:rFonts w:eastAsia="TimesNewRomanPSMT" w:cs="Arial"/>
                <w:b/>
                <w:bCs/>
                <w:noProof/>
                <w:lang w:val="sr-Cyrl-CS"/>
              </w:rPr>
            </w:pPr>
            <w:r>
              <w:rPr>
                <w:rFonts w:eastAsia="Lucida Sans Unicode" w:cs="Arial"/>
                <w:kern w:val="1"/>
                <w:lang w:val="sr-Cyrl-RS" w:eastAsia="hi-IN" w:bidi="hi-IN"/>
              </w:rPr>
              <w:t xml:space="preserve">      </w:t>
            </w:r>
            <w:r w:rsidR="00656EB8" w:rsidRPr="00656EB8">
              <w:rPr>
                <w:rFonts w:eastAsia="Lucida Sans Unicode" w:cs="Arial"/>
                <w:kern w:val="1"/>
                <w:lang w:eastAsia="hi-IN" w:bidi="hi-IN"/>
              </w:rPr>
              <w:t>Jавна набавка није обликована по партијама</w:t>
            </w:r>
          </w:p>
        </w:tc>
      </w:tr>
      <w:tr w:rsidR="004276AD" w:rsidRPr="00BB381A" w14:paraId="564586CA" w14:textId="77777777" w:rsidTr="002E12CC">
        <w:trPr>
          <w:trHeight w:val="594"/>
        </w:trPr>
        <w:tc>
          <w:tcPr>
            <w:tcW w:w="3032" w:type="dxa"/>
            <w:shd w:val="clear" w:color="auto" w:fill="auto"/>
          </w:tcPr>
          <w:p w14:paraId="1F5DC13B" w14:textId="77777777" w:rsidR="004276AD" w:rsidRPr="00BB381A" w:rsidRDefault="004276AD" w:rsidP="004276AD">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Циљ поступка</w:t>
            </w:r>
          </w:p>
        </w:tc>
        <w:tc>
          <w:tcPr>
            <w:tcW w:w="6213" w:type="dxa"/>
            <w:shd w:val="clear" w:color="auto" w:fill="auto"/>
          </w:tcPr>
          <w:p w14:paraId="20018B5A" w14:textId="0BDBFB94" w:rsidR="005467BD" w:rsidRPr="00B94F0D" w:rsidRDefault="005467BD" w:rsidP="005467BD">
            <w:pPr>
              <w:suppressAutoHyphens/>
              <w:jc w:val="center"/>
              <w:rPr>
                <w:rFonts w:eastAsia="Lucida Sans Unicode" w:cs="Arial"/>
                <w:color w:val="FF0000"/>
                <w:kern w:val="1"/>
                <w:lang w:val="sr-Cyrl-RS" w:eastAsia="hi-IN" w:bidi="hi-IN"/>
              </w:rPr>
            </w:pPr>
            <w:r w:rsidRPr="005467BD">
              <w:rPr>
                <w:rFonts w:eastAsia="TimesNewRomanPSMT" w:cs="Arial"/>
                <w:bCs/>
                <w:kern w:val="1"/>
                <w:lang w:eastAsia="hi-IN" w:bidi="hi-IN"/>
              </w:rPr>
              <w:t xml:space="preserve">Закључење </w:t>
            </w:r>
            <w:r w:rsidR="00B94F0D">
              <w:rPr>
                <w:rFonts w:eastAsia="TimesNewRomanPSMT" w:cs="Arial"/>
                <w:bCs/>
                <w:kern w:val="1"/>
                <w:lang w:val="sr-Cyrl-RS" w:eastAsia="hi-IN" w:bidi="hi-IN"/>
              </w:rPr>
              <w:t>Уговора</w:t>
            </w:r>
          </w:p>
          <w:p w14:paraId="75A85804" w14:textId="6EDF1CBB" w:rsidR="002E12CC" w:rsidRPr="00BB381A" w:rsidRDefault="005467BD" w:rsidP="005467BD">
            <w:pPr>
              <w:autoSpaceDE w:val="0"/>
              <w:autoSpaceDN w:val="0"/>
              <w:adjustRightInd w:val="0"/>
              <w:rPr>
                <w:rFonts w:eastAsia="TimesNewRomanPSMT" w:cs="Arial"/>
                <w:b/>
                <w:bCs/>
                <w:noProof/>
                <w:color w:val="FF0000"/>
                <w:lang w:val="sr-Cyrl-CS"/>
              </w:rPr>
            </w:pPr>
            <w:r w:rsidRPr="005467BD">
              <w:rPr>
                <w:rFonts w:eastAsia="Lucida Sans Unicode" w:cs="Arial"/>
                <w:color w:val="FF0000"/>
                <w:kern w:val="1"/>
                <w:lang w:val="ru-RU" w:eastAsia="hi-IN" w:bidi="hi-IN"/>
              </w:rPr>
              <w:t xml:space="preserve"> </w:t>
            </w:r>
          </w:p>
        </w:tc>
      </w:tr>
      <w:tr w:rsidR="004276AD" w:rsidRPr="00BB381A" w14:paraId="7390DAF5" w14:textId="77777777" w:rsidTr="002E12CC">
        <w:trPr>
          <w:trHeight w:val="1057"/>
        </w:trPr>
        <w:tc>
          <w:tcPr>
            <w:tcW w:w="3032" w:type="dxa"/>
            <w:shd w:val="clear" w:color="auto" w:fill="auto"/>
          </w:tcPr>
          <w:p w14:paraId="4450DE9B" w14:textId="77777777" w:rsidR="004276AD" w:rsidRPr="00BB381A" w:rsidRDefault="004276AD" w:rsidP="004276AD">
            <w:pPr>
              <w:autoSpaceDE w:val="0"/>
              <w:autoSpaceDN w:val="0"/>
              <w:adjustRightInd w:val="0"/>
              <w:jc w:val="center"/>
              <w:rPr>
                <w:rFonts w:eastAsia="TimesNewRomanPSMT" w:cs="Arial"/>
                <w:bCs/>
                <w:noProof/>
                <w:lang w:val="sr-Cyrl-CS"/>
              </w:rPr>
            </w:pPr>
          </w:p>
          <w:p w14:paraId="6D78B75F" w14:textId="77777777" w:rsidR="004276AD" w:rsidRPr="00BB381A" w:rsidRDefault="004276AD" w:rsidP="004276AD">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Контакт</w:t>
            </w:r>
          </w:p>
        </w:tc>
        <w:tc>
          <w:tcPr>
            <w:tcW w:w="6213" w:type="dxa"/>
            <w:shd w:val="clear" w:color="auto" w:fill="auto"/>
            <w:vAlign w:val="center"/>
          </w:tcPr>
          <w:p w14:paraId="4A15E68D" w14:textId="7E67571A" w:rsidR="004276AD" w:rsidRPr="00B94F0D" w:rsidRDefault="00B94F0D" w:rsidP="007F08A5">
            <w:pPr>
              <w:jc w:val="center"/>
              <w:rPr>
                <w:rFonts w:cs="Arial"/>
                <w:noProof/>
              </w:rPr>
            </w:pPr>
            <w:r w:rsidRPr="00B94F0D">
              <w:rPr>
                <w:rFonts w:cs="Arial"/>
                <w:noProof/>
                <w:lang w:val="sr-Cyrl-RS"/>
              </w:rPr>
              <w:t xml:space="preserve">Милош Жарковић- </w:t>
            </w:r>
            <w:hyperlink r:id="rId166" w:history="1">
              <w:r w:rsidRPr="00B94F0D">
                <w:rPr>
                  <w:rStyle w:val="Hyperlink"/>
                  <w:rFonts w:cs="Arial"/>
                  <w:noProof/>
                  <w:color w:val="auto"/>
                  <w:lang w:val="sr-Latn-RS"/>
                </w:rPr>
                <w:t>milos.zarkovic</w:t>
              </w:r>
              <w:r w:rsidRPr="00B94F0D">
                <w:rPr>
                  <w:rStyle w:val="Hyperlink"/>
                  <w:rFonts w:cs="Arial"/>
                  <w:noProof/>
                  <w:color w:val="auto"/>
                </w:rPr>
                <w:t>@eps.rs</w:t>
              </w:r>
            </w:hyperlink>
            <w:r w:rsidRPr="00B94F0D">
              <w:rPr>
                <w:rFonts w:cs="Arial"/>
                <w:noProof/>
              </w:rPr>
              <w:t xml:space="preserve"> </w:t>
            </w:r>
          </w:p>
          <w:p w14:paraId="0643D6B7" w14:textId="4ACA5262" w:rsidR="00B94F0D" w:rsidRPr="00B94F0D" w:rsidRDefault="00B94F0D" w:rsidP="007F08A5">
            <w:pPr>
              <w:jc w:val="center"/>
              <w:rPr>
                <w:rFonts w:cs="Arial"/>
                <w:noProof/>
                <w:lang w:val="sr-Cyrl-RS"/>
              </w:rPr>
            </w:pPr>
            <w:r w:rsidRPr="00B94F0D">
              <w:rPr>
                <w:rFonts w:cs="Arial"/>
                <w:noProof/>
                <w:lang w:val="sr-Cyrl-RS"/>
              </w:rPr>
              <w:t>Јасна Ристивојевић-</w:t>
            </w:r>
            <w:hyperlink r:id="rId167" w:history="1">
              <w:r w:rsidRPr="00B94F0D">
                <w:rPr>
                  <w:rStyle w:val="Hyperlink"/>
                  <w:rFonts w:cs="Arial"/>
                  <w:noProof/>
                  <w:color w:val="auto"/>
                </w:rPr>
                <w:t>jasna.ristivojevic@rbkolubara.rs</w:t>
              </w:r>
            </w:hyperlink>
            <w:r>
              <w:rPr>
                <w:rFonts w:cs="Arial"/>
                <w:noProof/>
                <w:color w:val="FF0000"/>
              </w:rPr>
              <w:t xml:space="preserve"> </w:t>
            </w:r>
          </w:p>
        </w:tc>
      </w:tr>
    </w:tbl>
    <w:p w14:paraId="172CD6DA" w14:textId="77777777" w:rsidR="00D13ED0" w:rsidRPr="00BB381A" w:rsidRDefault="00D13ED0" w:rsidP="000C50A0">
      <w:pPr>
        <w:spacing w:before="0"/>
        <w:rPr>
          <w:rFonts w:cs="Arial"/>
          <w:noProof/>
          <w:sz w:val="24"/>
          <w:szCs w:val="24"/>
          <w:lang w:val="sr-Cyrl-CS"/>
        </w:rPr>
      </w:pPr>
    </w:p>
    <w:p w14:paraId="2E3B27C3" w14:textId="77777777" w:rsidR="00CE6C44" w:rsidRPr="00BB381A" w:rsidRDefault="00CE6C44" w:rsidP="000C50A0">
      <w:pPr>
        <w:spacing w:before="0"/>
        <w:rPr>
          <w:rFonts w:cs="Arial"/>
          <w:noProof/>
          <w:sz w:val="24"/>
          <w:szCs w:val="24"/>
          <w:lang w:val="sr-Cyrl-CS"/>
        </w:rPr>
      </w:pPr>
    </w:p>
    <w:p w14:paraId="2E713104" w14:textId="77777777" w:rsidR="002E12CC" w:rsidRPr="00BB381A" w:rsidRDefault="002E12CC" w:rsidP="001E243D">
      <w:pPr>
        <w:pStyle w:val="Heading10"/>
        <w:numPr>
          <w:ilvl w:val="0"/>
          <w:numId w:val="14"/>
        </w:numPr>
        <w:jc w:val="both"/>
        <w:rPr>
          <w:rFonts w:cs="Arial"/>
          <w:noProof/>
        </w:rPr>
      </w:pPr>
      <w:bookmarkStart w:id="17" w:name="_Toc442559878"/>
      <w:bookmarkStart w:id="18" w:name="_Toc427817448"/>
      <w:r w:rsidRPr="00BB381A">
        <w:rPr>
          <w:rFonts w:cs="Arial"/>
          <w:noProof/>
        </w:rPr>
        <w:t>ПОДАЦИ О ПРЕДМЕТУ ЈАВНЕ НАБАВКЕ</w:t>
      </w:r>
    </w:p>
    <w:p w14:paraId="477243BD" w14:textId="77777777" w:rsidR="00CE6C44" w:rsidRPr="00BB381A" w:rsidRDefault="00CE6C44" w:rsidP="00CE6C44">
      <w:pPr>
        <w:rPr>
          <w:noProof/>
          <w:lang w:val="sr-Cyrl-CS" w:eastAsia="ar-SA"/>
        </w:rPr>
      </w:pPr>
    </w:p>
    <w:p w14:paraId="059D88F9" w14:textId="77777777" w:rsidR="00A51A19" w:rsidRPr="005260E6" w:rsidRDefault="002E12CC" w:rsidP="005260E6">
      <w:pPr>
        <w:pStyle w:val="Heading10"/>
        <w:ind w:left="0" w:firstLine="0"/>
        <w:jc w:val="both"/>
        <w:rPr>
          <w:rFonts w:cs="Arial"/>
          <w:noProof/>
          <w:lang w:val="sr-Latn-RS"/>
        </w:rPr>
      </w:pPr>
      <w:r w:rsidRPr="00BB381A">
        <w:rPr>
          <w:rFonts w:cs="Arial"/>
          <w:noProof/>
          <w:sz w:val="24"/>
          <w:szCs w:val="24"/>
        </w:rPr>
        <w:t xml:space="preserve">2.1 </w:t>
      </w:r>
      <w:r w:rsidRPr="00BB381A">
        <w:rPr>
          <w:rFonts w:cs="Arial"/>
          <w:noProof/>
        </w:rPr>
        <w:t xml:space="preserve">Опис предмета јавне набавке, назив и ознака из општег речника </w:t>
      </w:r>
      <w:r w:rsidR="0032186E" w:rsidRPr="00BB381A">
        <w:rPr>
          <w:rFonts w:cs="Arial"/>
          <w:noProof/>
        </w:rPr>
        <w:t xml:space="preserve"> </w:t>
      </w:r>
      <w:r w:rsidRPr="00BB381A">
        <w:rPr>
          <w:rFonts w:cs="Arial"/>
          <w:noProof/>
        </w:rPr>
        <w:t>набавке</w:t>
      </w:r>
    </w:p>
    <w:p w14:paraId="079C6DBC" w14:textId="1431C6FD" w:rsidR="002E12CC" w:rsidRPr="00BB381A" w:rsidRDefault="002E12CC" w:rsidP="0032186E">
      <w:pPr>
        <w:spacing w:before="0"/>
        <w:rPr>
          <w:rFonts w:cs="Arial"/>
          <w:noProof/>
          <w:lang w:val="sr-Cyrl-CS" w:eastAsia="zh-CN"/>
        </w:rPr>
      </w:pPr>
      <w:r w:rsidRPr="00BB381A">
        <w:rPr>
          <w:rFonts w:cs="Arial"/>
          <w:noProof/>
          <w:lang w:val="sr-Cyrl-CS" w:eastAsia="zh-CN"/>
        </w:rPr>
        <w:t xml:space="preserve">Опис предмета јавне набавке: </w:t>
      </w:r>
      <w:r w:rsidR="00B94F0D">
        <w:rPr>
          <w:rFonts w:cs="Arial"/>
          <w:noProof/>
          <w:lang w:val="sr-Cyrl-CS" w:eastAsia="zh-CN"/>
        </w:rPr>
        <w:t>Моторна уља</w:t>
      </w:r>
      <w:r w:rsidR="0063513D">
        <w:rPr>
          <w:rFonts w:cs="Arial"/>
          <w:noProof/>
          <w:lang w:val="sr-Cyrl-CS" w:eastAsia="zh-CN"/>
        </w:rPr>
        <w:t>-Моторна уља</w:t>
      </w:r>
    </w:p>
    <w:p w14:paraId="172A7E65" w14:textId="7B560205" w:rsidR="002E12CC" w:rsidRPr="008C502A" w:rsidRDefault="002E12CC" w:rsidP="0032186E">
      <w:pPr>
        <w:spacing w:before="0"/>
        <w:rPr>
          <w:rFonts w:cs="Arial"/>
          <w:noProof/>
          <w:lang w:val="sr-Cyrl-RS" w:eastAsia="zh-CN"/>
        </w:rPr>
      </w:pPr>
      <w:r w:rsidRPr="00BB381A">
        <w:rPr>
          <w:rFonts w:cs="Arial"/>
          <w:noProof/>
          <w:lang w:val="sr-Cyrl-CS" w:eastAsia="zh-CN"/>
        </w:rPr>
        <w:t>Назив из општег речника набавке:</w:t>
      </w:r>
      <w:r w:rsidR="00CC5EA5" w:rsidRPr="00BB381A">
        <w:rPr>
          <w:rFonts w:cs="Arial"/>
          <w:bCs/>
          <w:iCs/>
          <w:noProof/>
          <w:lang w:val="sr-Cyrl-CS" w:eastAsia="zh-CN"/>
        </w:rPr>
        <w:t xml:space="preserve"> </w:t>
      </w:r>
      <w:r w:rsidR="008C502A">
        <w:rPr>
          <w:rFonts w:cs="Arial"/>
          <w:noProof/>
          <w:lang w:val="sr-Cyrl-CS" w:eastAsia="zh-CN"/>
        </w:rPr>
        <w:t>– Моторна уља</w:t>
      </w:r>
    </w:p>
    <w:p w14:paraId="543FABE7" w14:textId="31DB442B" w:rsidR="00A51A19" w:rsidRPr="005260E6" w:rsidRDefault="002E12CC" w:rsidP="0032186E">
      <w:pPr>
        <w:spacing w:before="0"/>
        <w:rPr>
          <w:rFonts w:cs="Arial"/>
          <w:noProof/>
          <w:lang w:val="sr-Latn-RS" w:eastAsia="zh-CN"/>
        </w:rPr>
      </w:pPr>
      <w:r w:rsidRPr="00BB381A">
        <w:rPr>
          <w:rFonts w:cs="Arial"/>
          <w:noProof/>
          <w:lang w:val="sr-Cyrl-CS" w:eastAsia="zh-CN"/>
        </w:rPr>
        <w:t xml:space="preserve">Ознака из општег речника набавке: </w:t>
      </w:r>
      <w:r w:rsidR="008C502A">
        <w:rPr>
          <w:rFonts w:cs="Arial"/>
          <w:noProof/>
          <w:lang w:val="sr-Cyrl-CS" w:eastAsia="zh-CN"/>
        </w:rPr>
        <w:t>092111</w:t>
      </w:r>
      <w:r w:rsidR="00CC5EA5" w:rsidRPr="00BB381A">
        <w:rPr>
          <w:rFonts w:cs="Arial"/>
          <w:noProof/>
          <w:lang w:val="sr-Cyrl-CS" w:eastAsia="zh-CN"/>
        </w:rPr>
        <w:t>00</w:t>
      </w:r>
      <w:r w:rsidR="008C502A">
        <w:rPr>
          <w:rFonts w:cs="Arial"/>
          <w:noProof/>
          <w:lang w:val="sr-Cyrl-CS" w:eastAsia="zh-CN"/>
        </w:rPr>
        <w:t xml:space="preserve"> </w:t>
      </w:r>
    </w:p>
    <w:p w14:paraId="29B29423" w14:textId="6B82FADC" w:rsidR="002E12CC" w:rsidRPr="00BB381A" w:rsidRDefault="002E12CC" w:rsidP="0032186E">
      <w:pPr>
        <w:spacing w:before="0"/>
        <w:rPr>
          <w:rFonts w:cs="Arial"/>
          <w:noProof/>
          <w:lang w:val="sr-Cyrl-CS" w:eastAsia="zh-CN"/>
        </w:rPr>
      </w:pPr>
      <w:r w:rsidRPr="00BB381A">
        <w:rPr>
          <w:rFonts w:cs="Arial"/>
          <w:noProof/>
          <w:lang w:val="sr-Cyrl-CS" w:eastAsia="zh-CN"/>
        </w:rPr>
        <w:t>Детаљани подаци о предмету набавке наведени су у технич</w:t>
      </w:r>
      <w:r w:rsidR="00D308A9">
        <w:rPr>
          <w:rFonts w:cs="Arial"/>
          <w:noProof/>
          <w:lang w:val="sr-Cyrl-CS" w:eastAsia="zh-CN"/>
        </w:rPr>
        <w:t>кој спецификацији (поглавље 2</w:t>
      </w:r>
      <w:r w:rsidR="00BB381A" w:rsidRPr="00BB381A">
        <w:rPr>
          <w:rFonts w:cs="Arial"/>
          <w:noProof/>
          <w:lang w:val="sr-Cyrl-CS" w:eastAsia="zh-CN"/>
        </w:rPr>
        <w:t>. к</w:t>
      </w:r>
      <w:r w:rsidRPr="00BB381A">
        <w:rPr>
          <w:rFonts w:cs="Arial"/>
          <w:noProof/>
          <w:lang w:val="sr-Cyrl-CS" w:eastAsia="zh-CN"/>
        </w:rPr>
        <w:t>онкурсне документације)</w:t>
      </w:r>
    </w:p>
    <w:p w14:paraId="42E9C6AD" w14:textId="77777777" w:rsidR="0032186E" w:rsidRDefault="0032186E" w:rsidP="002E12CC">
      <w:pPr>
        <w:tabs>
          <w:tab w:val="left" w:pos="1134"/>
        </w:tabs>
        <w:rPr>
          <w:rFonts w:cs="Arial"/>
          <w:noProof/>
          <w:lang w:val="sr-Cyrl-CS"/>
        </w:rPr>
      </w:pPr>
    </w:p>
    <w:p w14:paraId="35E14D83" w14:textId="77777777" w:rsidR="00D63371" w:rsidRDefault="00D63371" w:rsidP="002E12CC">
      <w:pPr>
        <w:tabs>
          <w:tab w:val="left" w:pos="1134"/>
        </w:tabs>
        <w:rPr>
          <w:rFonts w:cs="Arial"/>
          <w:noProof/>
          <w:lang w:val="sr-Cyrl-CS"/>
        </w:rPr>
      </w:pPr>
    </w:p>
    <w:p w14:paraId="1F67582F" w14:textId="77777777" w:rsidR="00D63371" w:rsidRDefault="00D63371" w:rsidP="002E12CC">
      <w:pPr>
        <w:tabs>
          <w:tab w:val="left" w:pos="1134"/>
        </w:tabs>
        <w:rPr>
          <w:rFonts w:cs="Arial"/>
          <w:noProof/>
          <w:lang w:val="sr-Cyrl-CS"/>
        </w:rPr>
      </w:pPr>
    </w:p>
    <w:p w14:paraId="5AAEC263" w14:textId="77777777" w:rsidR="00D63371" w:rsidRDefault="00D63371" w:rsidP="002E12CC">
      <w:pPr>
        <w:tabs>
          <w:tab w:val="left" w:pos="1134"/>
        </w:tabs>
        <w:rPr>
          <w:rFonts w:cs="Arial"/>
          <w:noProof/>
          <w:lang w:val="sr-Cyrl-CS"/>
        </w:rPr>
      </w:pPr>
    </w:p>
    <w:p w14:paraId="7D643C75" w14:textId="77777777" w:rsidR="00D63371" w:rsidRDefault="00D63371" w:rsidP="002E12CC">
      <w:pPr>
        <w:tabs>
          <w:tab w:val="left" w:pos="1134"/>
        </w:tabs>
        <w:rPr>
          <w:rFonts w:cs="Arial"/>
          <w:noProof/>
          <w:lang w:val="sr-Cyrl-CS"/>
        </w:rPr>
      </w:pPr>
    </w:p>
    <w:p w14:paraId="1D77AB06" w14:textId="12C6AAB6" w:rsidR="00B94F0D" w:rsidRDefault="00B94F0D">
      <w:pPr>
        <w:spacing w:before="0"/>
        <w:jc w:val="left"/>
        <w:rPr>
          <w:rFonts w:cs="Arial"/>
          <w:noProof/>
          <w:lang w:val="sr-Cyrl-RS"/>
        </w:rPr>
      </w:pPr>
      <w:r>
        <w:rPr>
          <w:rFonts w:cs="Arial"/>
          <w:noProof/>
          <w:lang w:val="sr-Cyrl-RS"/>
        </w:rPr>
        <w:br w:type="page"/>
      </w:r>
    </w:p>
    <w:p w14:paraId="6A8FD298" w14:textId="77777777" w:rsidR="005260E6" w:rsidRPr="00444103" w:rsidRDefault="005260E6" w:rsidP="002E12CC">
      <w:pPr>
        <w:tabs>
          <w:tab w:val="left" w:pos="1134"/>
        </w:tabs>
        <w:rPr>
          <w:rFonts w:cs="Arial"/>
          <w:noProof/>
        </w:rPr>
      </w:pPr>
    </w:p>
    <w:p w14:paraId="12E8C64C" w14:textId="77777777" w:rsidR="0032186E" w:rsidRDefault="00DB369C" w:rsidP="001E243D">
      <w:pPr>
        <w:pStyle w:val="Heading10"/>
        <w:numPr>
          <w:ilvl w:val="0"/>
          <w:numId w:val="14"/>
        </w:numPr>
        <w:jc w:val="both"/>
        <w:rPr>
          <w:rFonts w:cs="Arial"/>
          <w:noProof/>
          <w:lang w:val="sr-Latn-RS"/>
        </w:rPr>
      </w:pPr>
      <w:r w:rsidRPr="00BB381A">
        <w:rPr>
          <w:rFonts w:cs="Arial"/>
          <w:noProof/>
        </w:rPr>
        <w:t>ТЕХНИЧК</w:t>
      </w:r>
      <w:r w:rsidR="0032186E" w:rsidRPr="00BB381A">
        <w:rPr>
          <w:rFonts w:cs="Arial"/>
          <w:noProof/>
        </w:rPr>
        <w:t>А</w:t>
      </w:r>
      <w:r w:rsidRPr="00BB381A">
        <w:rPr>
          <w:rFonts w:cs="Arial"/>
          <w:noProof/>
        </w:rPr>
        <w:t xml:space="preserve"> </w:t>
      </w:r>
      <w:r w:rsidR="0032186E" w:rsidRPr="00BB381A">
        <w:rPr>
          <w:rFonts w:cs="Arial"/>
          <w:noProof/>
        </w:rPr>
        <w:t>СПЕЦИФИКАЦИЈА</w:t>
      </w:r>
      <w:r w:rsidRPr="00BB381A">
        <w:rPr>
          <w:rFonts w:cs="Arial"/>
          <w:noProof/>
        </w:rPr>
        <w:t xml:space="preserve"> </w:t>
      </w:r>
    </w:p>
    <w:p w14:paraId="070BFF2B" w14:textId="77777777" w:rsidR="00743677" w:rsidRPr="00BB381A" w:rsidRDefault="00E64C6C" w:rsidP="00257A71">
      <w:pPr>
        <w:tabs>
          <w:tab w:val="left" w:pos="5854"/>
        </w:tabs>
        <w:spacing w:before="0"/>
        <w:rPr>
          <w:noProof/>
          <w:lang w:val="sr-Cyrl-CS" w:eastAsia="ar-SA"/>
        </w:rPr>
      </w:pPr>
      <w:r w:rsidRPr="00BB381A">
        <w:rPr>
          <w:noProof/>
          <w:lang w:val="sr-Cyrl-CS" w:eastAsia="ar-SA"/>
        </w:rPr>
        <w:tab/>
      </w:r>
    </w:p>
    <w:p w14:paraId="7248D8E1" w14:textId="0BF6C51A" w:rsidR="00743677" w:rsidRDefault="008C54FF" w:rsidP="00743677">
      <w:pPr>
        <w:rPr>
          <w:b/>
          <w:noProof/>
          <w:lang w:val="sr-Latn-RS" w:eastAsia="ar-SA"/>
        </w:rPr>
      </w:pPr>
      <w:r>
        <w:rPr>
          <w:b/>
          <w:noProof/>
          <w:lang w:val="sr-Cyrl-CS" w:eastAsia="ar-SA"/>
        </w:rPr>
        <w:t>Моторна</w:t>
      </w:r>
      <w:r w:rsidR="006325FD">
        <w:rPr>
          <w:b/>
          <w:noProof/>
          <w:lang w:val="sr-Cyrl-CS" w:eastAsia="ar-SA"/>
        </w:rPr>
        <w:t xml:space="preserve"> уља</w:t>
      </w:r>
    </w:p>
    <w:p w14:paraId="5054F92C" w14:textId="77777777" w:rsidR="00743677" w:rsidRPr="00BB381A" w:rsidRDefault="00743677" w:rsidP="00743677">
      <w:pPr>
        <w:rPr>
          <w:noProof/>
          <w:lang w:val="sr-Cyrl-CS" w:eastAsia="ar-SA"/>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2977"/>
        <w:gridCol w:w="2409"/>
        <w:gridCol w:w="3004"/>
        <w:gridCol w:w="10"/>
      </w:tblGrid>
      <w:tr w:rsidR="00902B01" w:rsidRPr="00BB381A" w14:paraId="68E0A569" w14:textId="77777777" w:rsidTr="00D308A9">
        <w:trPr>
          <w:trHeight w:val="1130"/>
          <w:jc w:val="center"/>
        </w:trPr>
        <w:tc>
          <w:tcPr>
            <w:tcW w:w="1073" w:type="dxa"/>
            <w:vAlign w:val="center"/>
          </w:tcPr>
          <w:p w14:paraId="667BDFC8" w14:textId="77777777" w:rsidR="00902B01" w:rsidRPr="00BB381A" w:rsidRDefault="00902B01" w:rsidP="00B91BCC">
            <w:pPr>
              <w:jc w:val="center"/>
              <w:rPr>
                <w:noProof/>
                <w:lang w:val="sr-Cyrl-CS" w:eastAsia="ar-SA"/>
              </w:rPr>
            </w:pPr>
            <w:r w:rsidRPr="00BB381A">
              <w:rPr>
                <w:noProof/>
                <w:lang w:val="sr-Cyrl-CS" w:eastAsia="ar-SA"/>
              </w:rPr>
              <w:t>Редни</w:t>
            </w:r>
          </w:p>
          <w:p w14:paraId="3944EE13" w14:textId="77777777" w:rsidR="00902B01" w:rsidRPr="00BB381A" w:rsidRDefault="00902B01" w:rsidP="00B91BCC">
            <w:pPr>
              <w:jc w:val="center"/>
              <w:rPr>
                <w:noProof/>
                <w:lang w:val="sr-Cyrl-CS" w:eastAsia="ar-SA"/>
              </w:rPr>
            </w:pPr>
            <w:r w:rsidRPr="00BB381A">
              <w:rPr>
                <w:noProof/>
                <w:lang w:val="sr-Cyrl-CS" w:eastAsia="ar-SA"/>
              </w:rPr>
              <w:t>број</w:t>
            </w:r>
          </w:p>
        </w:tc>
        <w:tc>
          <w:tcPr>
            <w:tcW w:w="2977" w:type="dxa"/>
            <w:vAlign w:val="center"/>
          </w:tcPr>
          <w:p w14:paraId="246E1064" w14:textId="77777777" w:rsidR="00902B01" w:rsidRPr="00BB381A" w:rsidRDefault="00902B01" w:rsidP="00B91BCC">
            <w:pPr>
              <w:jc w:val="center"/>
              <w:rPr>
                <w:noProof/>
                <w:lang w:val="sr-Cyrl-CS" w:eastAsia="ar-SA"/>
              </w:rPr>
            </w:pPr>
            <w:r w:rsidRPr="00BB381A">
              <w:rPr>
                <w:bCs/>
                <w:noProof/>
                <w:lang w:val="sr-Cyrl-CS" w:eastAsia="ar-SA"/>
              </w:rPr>
              <w:t>Назив робе</w:t>
            </w:r>
          </w:p>
        </w:tc>
        <w:tc>
          <w:tcPr>
            <w:tcW w:w="2409" w:type="dxa"/>
            <w:vAlign w:val="center"/>
          </w:tcPr>
          <w:p w14:paraId="2D779CBA" w14:textId="77777777" w:rsidR="00902B01" w:rsidRPr="00BB381A" w:rsidRDefault="00902B01" w:rsidP="00B91BCC">
            <w:pPr>
              <w:jc w:val="center"/>
              <w:rPr>
                <w:noProof/>
                <w:lang w:val="sr-Cyrl-CS" w:eastAsia="ar-SA"/>
              </w:rPr>
            </w:pPr>
            <w:r w:rsidRPr="00BB381A">
              <w:rPr>
                <w:noProof/>
                <w:lang w:val="sr-Cyrl-CS" w:eastAsia="ar-SA"/>
              </w:rPr>
              <w:t>Ниво квалитета и карактеристике или одговарајуће</w:t>
            </w:r>
          </w:p>
        </w:tc>
        <w:tc>
          <w:tcPr>
            <w:tcW w:w="3014" w:type="dxa"/>
            <w:gridSpan w:val="2"/>
            <w:vAlign w:val="center"/>
          </w:tcPr>
          <w:p w14:paraId="60C46196" w14:textId="77777777" w:rsidR="00902B01" w:rsidRPr="00565B21" w:rsidRDefault="00565B21" w:rsidP="00B91BCC">
            <w:pPr>
              <w:jc w:val="center"/>
              <w:rPr>
                <w:noProof/>
                <w:lang w:val="sr-Latn-RS" w:eastAsia="ar-SA"/>
              </w:rPr>
            </w:pPr>
            <w:r>
              <w:rPr>
                <w:noProof/>
                <w:lang w:val="sr-Cyrl-CS" w:eastAsia="ar-SA"/>
              </w:rPr>
              <w:t xml:space="preserve">Посебни захтеви </w:t>
            </w:r>
            <w:r>
              <w:rPr>
                <w:noProof/>
                <w:lang w:val="sr-Latn-RS" w:eastAsia="ar-SA"/>
              </w:rPr>
              <w:t>Approveli</w:t>
            </w:r>
          </w:p>
        </w:tc>
      </w:tr>
      <w:tr w:rsidR="00902B01" w:rsidRPr="00BB381A" w14:paraId="07D10E9F" w14:textId="77777777" w:rsidTr="009963B3">
        <w:trPr>
          <w:gridAfter w:val="1"/>
          <w:wAfter w:w="10" w:type="dxa"/>
          <w:trHeight w:val="455"/>
          <w:jc w:val="center"/>
        </w:trPr>
        <w:tc>
          <w:tcPr>
            <w:tcW w:w="1073" w:type="dxa"/>
            <w:vAlign w:val="center"/>
          </w:tcPr>
          <w:p w14:paraId="0D3698E5" w14:textId="77777777" w:rsidR="00902B01" w:rsidRPr="00BB381A" w:rsidRDefault="00902B01" w:rsidP="00E976E8">
            <w:pPr>
              <w:jc w:val="center"/>
              <w:rPr>
                <w:noProof/>
                <w:lang w:val="sr-Cyrl-CS" w:eastAsia="ar-SA"/>
              </w:rPr>
            </w:pPr>
            <w:r w:rsidRPr="00BB381A">
              <w:rPr>
                <w:noProof/>
                <w:lang w:val="sr-Cyrl-CS" w:eastAsia="ar-SA"/>
              </w:rPr>
              <w:t>1</w:t>
            </w:r>
          </w:p>
        </w:tc>
        <w:tc>
          <w:tcPr>
            <w:tcW w:w="2977" w:type="dxa"/>
            <w:vAlign w:val="center"/>
          </w:tcPr>
          <w:p w14:paraId="02944450" w14:textId="77777777" w:rsidR="00902B01" w:rsidRPr="00BB381A" w:rsidRDefault="00902B01" w:rsidP="00E976E8">
            <w:pPr>
              <w:jc w:val="center"/>
              <w:rPr>
                <w:noProof/>
                <w:lang w:val="sr-Cyrl-CS" w:eastAsia="ar-SA"/>
              </w:rPr>
            </w:pPr>
            <w:r w:rsidRPr="00BB381A">
              <w:rPr>
                <w:noProof/>
                <w:lang w:val="sr-Cyrl-CS" w:eastAsia="ar-SA"/>
              </w:rPr>
              <w:t>2</w:t>
            </w:r>
          </w:p>
        </w:tc>
        <w:tc>
          <w:tcPr>
            <w:tcW w:w="2409" w:type="dxa"/>
            <w:vAlign w:val="center"/>
          </w:tcPr>
          <w:p w14:paraId="0D0D709B" w14:textId="77777777" w:rsidR="00902B01" w:rsidRPr="00BB381A" w:rsidRDefault="00902B01" w:rsidP="00E976E8">
            <w:pPr>
              <w:jc w:val="center"/>
              <w:rPr>
                <w:bCs/>
                <w:noProof/>
                <w:lang w:val="sr-Cyrl-CS" w:eastAsia="ar-SA"/>
              </w:rPr>
            </w:pPr>
            <w:r w:rsidRPr="00BB381A">
              <w:rPr>
                <w:bCs/>
                <w:noProof/>
                <w:lang w:val="sr-Cyrl-CS" w:eastAsia="ar-SA"/>
              </w:rPr>
              <w:t>3</w:t>
            </w:r>
          </w:p>
        </w:tc>
        <w:tc>
          <w:tcPr>
            <w:tcW w:w="3004" w:type="dxa"/>
          </w:tcPr>
          <w:p w14:paraId="57A59EFC" w14:textId="77777777" w:rsidR="00902B01" w:rsidRPr="00BB381A" w:rsidRDefault="00DB2F99" w:rsidP="00E976E8">
            <w:pPr>
              <w:jc w:val="center"/>
              <w:rPr>
                <w:bCs/>
                <w:noProof/>
                <w:lang w:val="sr-Cyrl-CS" w:eastAsia="ar-SA"/>
              </w:rPr>
            </w:pPr>
            <w:r>
              <w:rPr>
                <w:bCs/>
                <w:noProof/>
                <w:lang w:val="sr-Cyrl-CS" w:eastAsia="ar-SA"/>
              </w:rPr>
              <w:t>4</w:t>
            </w:r>
          </w:p>
        </w:tc>
      </w:tr>
      <w:tr w:rsidR="002C4ED4" w:rsidRPr="001F1D93" w14:paraId="5D67D8B2" w14:textId="77777777" w:rsidTr="00295545">
        <w:trPr>
          <w:gridAfter w:val="1"/>
          <w:wAfter w:w="10" w:type="dxa"/>
          <w:trHeight w:val="455"/>
          <w:jc w:val="center"/>
        </w:trPr>
        <w:tc>
          <w:tcPr>
            <w:tcW w:w="1073" w:type="dxa"/>
            <w:vAlign w:val="center"/>
          </w:tcPr>
          <w:p w14:paraId="7A2A8F39" w14:textId="77777777" w:rsidR="002C4ED4" w:rsidRPr="00BB381A" w:rsidRDefault="002C4ED4" w:rsidP="007105F7">
            <w:pPr>
              <w:rPr>
                <w:noProof/>
                <w:lang w:val="sr-Cyrl-CS" w:eastAsia="ar-SA"/>
              </w:rPr>
            </w:pPr>
            <w:r w:rsidRPr="00BB381A">
              <w:rPr>
                <w:noProof/>
                <w:lang w:val="sr-Cyrl-CS" w:eastAsia="ar-SA"/>
              </w:rPr>
              <w:t xml:space="preserve">     1.</w:t>
            </w:r>
          </w:p>
        </w:tc>
        <w:tc>
          <w:tcPr>
            <w:tcW w:w="2977" w:type="dxa"/>
            <w:vAlign w:val="center"/>
          </w:tcPr>
          <w:p w14:paraId="4DC57704" w14:textId="4B52B066" w:rsidR="002C4ED4" w:rsidRDefault="002C4ED4" w:rsidP="00F004B7">
            <w:pPr>
              <w:jc w:val="left"/>
              <w:rPr>
                <w:color w:val="000000"/>
              </w:rPr>
            </w:pPr>
            <w:r w:rsidRPr="00BB381A">
              <w:rPr>
                <w:noProof/>
                <w:lang w:val="sr-Cyrl-CS" w:eastAsia="ar-SA"/>
              </w:rPr>
              <w:t>Моторно уље</w:t>
            </w:r>
            <w:r>
              <w:rPr>
                <w:noProof/>
                <w:lang w:val="sr-Latn-RS" w:eastAsia="ar-SA"/>
              </w:rPr>
              <w:t xml:space="preserve">                 </w:t>
            </w:r>
            <w:r w:rsidRPr="00155099">
              <w:rPr>
                <w:noProof/>
                <w:lang w:val="sr-Latn-CS" w:eastAsia="ar-SA"/>
              </w:rPr>
              <w:t>SAE</w:t>
            </w:r>
            <w:r w:rsidRPr="00155099">
              <w:rPr>
                <w:noProof/>
                <w:lang w:val="sr-Cyrl-CS" w:eastAsia="ar-SA"/>
              </w:rPr>
              <w:t xml:space="preserve"> </w:t>
            </w:r>
            <w:r>
              <w:rPr>
                <w:noProof/>
                <w:lang w:val="sr-Cyrl-CS" w:eastAsia="ar-SA"/>
              </w:rPr>
              <w:t>15</w:t>
            </w:r>
            <w:r w:rsidRPr="00BB381A">
              <w:rPr>
                <w:noProof/>
                <w:lang w:val="sr-Cyrl-CS" w:eastAsia="ar-SA"/>
              </w:rPr>
              <w:t>W-40</w:t>
            </w:r>
          </w:p>
        </w:tc>
        <w:tc>
          <w:tcPr>
            <w:tcW w:w="2409" w:type="dxa"/>
          </w:tcPr>
          <w:p w14:paraId="2B73B14A" w14:textId="78987D34" w:rsidR="002C4ED4" w:rsidRPr="00B95FE0" w:rsidRDefault="002C4ED4" w:rsidP="002441CF">
            <w:pPr>
              <w:jc w:val="center"/>
              <w:rPr>
                <w:rFonts w:cs="Arial"/>
                <w:bCs/>
                <w:lang w:val="sr-Cyrl-CS"/>
              </w:rPr>
            </w:pPr>
            <w:r w:rsidRPr="001A4070">
              <w:rPr>
                <w:rFonts w:cs="Arial"/>
                <w:sz w:val="18"/>
                <w:szCs w:val="18"/>
                <w:lang w:val="sr-Latn-CS"/>
              </w:rPr>
              <w:t>SAE J 300 15W-40</w:t>
            </w:r>
            <w:r>
              <w:rPr>
                <w:rFonts w:cs="Arial"/>
                <w:sz w:val="18"/>
                <w:szCs w:val="18"/>
                <w:lang w:val="sr-Cyrl-RS"/>
              </w:rPr>
              <w:t xml:space="preserve"> </w:t>
            </w:r>
            <w:r w:rsidRPr="001A4070">
              <w:rPr>
                <w:rFonts w:cs="Arial"/>
                <w:sz w:val="18"/>
                <w:szCs w:val="18"/>
                <w:lang w:val="sr-Latn-CS"/>
              </w:rPr>
              <w:t>ACEA E5 i veći</w:t>
            </w:r>
            <w:r>
              <w:rPr>
                <w:rFonts w:cs="Arial"/>
                <w:sz w:val="18"/>
                <w:szCs w:val="18"/>
                <w:lang w:val="sr-Cyrl-RS"/>
              </w:rPr>
              <w:t xml:space="preserve"> </w:t>
            </w:r>
            <w:r w:rsidRPr="001A4070">
              <w:rPr>
                <w:rFonts w:cs="Arial"/>
                <w:sz w:val="18"/>
                <w:szCs w:val="18"/>
                <w:lang w:val="sr-Latn-CS"/>
              </w:rPr>
              <w:t>API CH4 i veći</w:t>
            </w:r>
            <w:r>
              <w:rPr>
                <w:rFonts w:cs="Arial"/>
                <w:sz w:val="18"/>
                <w:szCs w:val="18"/>
                <w:lang w:val="sr-Cyrl-RS"/>
              </w:rPr>
              <w:t xml:space="preserve">      </w:t>
            </w:r>
            <w:r w:rsidRPr="001A4070">
              <w:rPr>
                <w:rFonts w:cs="Arial"/>
                <w:sz w:val="18"/>
                <w:szCs w:val="18"/>
                <w:u w:val="single"/>
                <w:lang w:val="sr-Cyrl-CS"/>
              </w:rPr>
              <w:t>Карактеристике</w:t>
            </w:r>
            <w:r>
              <w:rPr>
                <w:rFonts w:cs="Arial"/>
                <w:sz w:val="18"/>
                <w:szCs w:val="18"/>
                <w:u w:val="single"/>
                <w:lang w:val="sr-Cyrl-CS"/>
              </w:rPr>
              <w:t xml:space="preserve">  </w:t>
            </w:r>
            <w:r w:rsidRPr="001A4070">
              <w:rPr>
                <w:rFonts w:cs="Arial"/>
                <w:sz w:val="18"/>
                <w:szCs w:val="18"/>
                <w:lang w:val="sr-Cyrl-CS"/>
              </w:rPr>
              <w:t xml:space="preserve">Индекс вискозности </w:t>
            </w:r>
            <w:r>
              <w:rPr>
                <w:rFonts w:cs="Arial"/>
                <w:sz w:val="18"/>
                <w:szCs w:val="18"/>
                <w:lang w:val="sr-Cyrl-CS"/>
              </w:rPr>
              <w:t xml:space="preserve"> </w:t>
            </w:r>
            <w:r w:rsidRPr="001A4070">
              <w:rPr>
                <w:rFonts w:cs="Arial"/>
                <w:sz w:val="18"/>
                <w:szCs w:val="18"/>
                <w:lang w:val="sr-Latn-CS"/>
              </w:rPr>
              <w:t>min 135</w:t>
            </w:r>
            <w:r>
              <w:rPr>
                <w:rFonts w:cs="Arial"/>
                <w:sz w:val="18"/>
                <w:szCs w:val="18"/>
                <w:lang w:val="sr-Cyrl-RS"/>
              </w:rPr>
              <w:t xml:space="preserve">              </w:t>
            </w:r>
            <w:r w:rsidRPr="001A4070">
              <w:rPr>
                <w:rFonts w:cs="Arial"/>
                <w:sz w:val="18"/>
                <w:szCs w:val="18"/>
                <w:lang w:val="sr-Cyrl-CS"/>
              </w:rPr>
              <w:t>Тотални базни број</w:t>
            </w:r>
            <w:r>
              <w:rPr>
                <w:rFonts w:cs="Arial"/>
                <w:sz w:val="18"/>
                <w:szCs w:val="18"/>
              </w:rPr>
              <w:t xml:space="preserve">          </w:t>
            </w:r>
            <w:r w:rsidRPr="001A4070">
              <w:rPr>
                <w:rFonts w:cs="Arial"/>
                <w:sz w:val="18"/>
                <w:szCs w:val="18"/>
                <w:lang w:val="sr-Cyrl-CS"/>
              </w:rPr>
              <w:t xml:space="preserve"> </w:t>
            </w:r>
            <w:r>
              <w:rPr>
                <w:rFonts w:cs="Arial"/>
                <w:sz w:val="18"/>
                <w:szCs w:val="18"/>
                <w:lang w:val="sr-Latn-CS"/>
              </w:rPr>
              <w:t xml:space="preserve">mgKOH/g  </w:t>
            </w:r>
            <w:r w:rsidRPr="001A4070">
              <w:rPr>
                <w:rFonts w:cs="Arial"/>
                <w:sz w:val="18"/>
                <w:szCs w:val="18"/>
                <w:lang w:val="sr-Latn-CS"/>
              </w:rPr>
              <w:t>min 9,5</w:t>
            </w:r>
            <w:r>
              <w:rPr>
                <w:rFonts w:cs="Arial"/>
                <w:sz w:val="18"/>
                <w:szCs w:val="18"/>
                <w:lang w:val="sr-Cyrl-RS"/>
              </w:rPr>
              <w:t xml:space="preserve"> </w:t>
            </w:r>
          </w:p>
        </w:tc>
        <w:tc>
          <w:tcPr>
            <w:tcW w:w="3004" w:type="dxa"/>
            <w:vAlign w:val="center"/>
          </w:tcPr>
          <w:p w14:paraId="0D082A22" w14:textId="77777777" w:rsidR="002C4ED4" w:rsidRPr="002C4ED4" w:rsidRDefault="002C4ED4" w:rsidP="00295545">
            <w:pPr>
              <w:jc w:val="center"/>
              <w:rPr>
                <w:rFonts w:cs="Arial"/>
                <w:b/>
                <w:i/>
                <w:color w:val="000000"/>
                <w:sz w:val="20"/>
                <w:szCs w:val="20"/>
                <w:lang w:val="sr-Latn-CS"/>
              </w:rPr>
            </w:pPr>
            <w:r w:rsidRPr="002C4ED4">
              <w:rPr>
                <w:rFonts w:cs="Arial"/>
                <w:b/>
                <w:i/>
                <w:color w:val="000000"/>
                <w:sz w:val="20"/>
                <w:szCs w:val="20"/>
                <w:lang w:val="sr-Latn-CS"/>
              </w:rPr>
              <w:t xml:space="preserve">CUMMINS </w:t>
            </w:r>
            <w:r w:rsidRPr="002C4ED4">
              <w:rPr>
                <w:rFonts w:cs="Arial"/>
                <w:b/>
                <w:color w:val="000000"/>
                <w:sz w:val="20"/>
                <w:szCs w:val="20"/>
                <w:lang w:val="sr-Latn-CS"/>
              </w:rPr>
              <w:t>20076/77/78</w:t>
            </w:r>
          </w:p>
          <w:p w14:paraId="24E76DB1" w14:textId="0D44FFBF" w:rsidR="002C4ED4" w:rsidRPr="00B95FE0" w:rsidRDefault="002C4ED4" w:rsidP="002441CF">
            <w:pPr>
              <w:jc w:val="center"/>
              <w:rPr>
                <w:rFonts w:cs="Arial"/>
                <w:color w:val="000000"/>
                <w:sz w:val="20"/>
                <w:szCs w:val="20"/>
                <w:lang w:val="sr-Cyrl-CS"/>
              </w:rPr>
            </w:pPr>
            <w:r w:rsidRPr="002C4ED4">
              <w:rPr>
                <w:rFonts w:cs="Arial"/>
                <w:b/>
                <w:i/>
                <w:color w:val="000000"/>
                <w:sz w:val="20"/>
                <w:szCs w:val="20"/>
                <w:lang w:val="sr-Latn-CS"/>
              </w:rPr>
              <w:t>MERCEDES MB228.3</w:t>
            </w:r>
          </w:p>
        </w:tc>
      </w:tr>
    </w:tbl>
    <w:p w14:paraId="2B12C47E" w14:textId="77777777" w:rsidR="00743677" w:rsidRPr="00A7221D" w:rsidRDefault="00743677" w:rsidP="001030F8">
      <w:pPr>
        <w:pStyle w:val="Heading10"/>
        <w:ind w:left="0" w:firstLine="0"/>
        <w:rPr>
          <w:noProof/>
          <w:lang w:val="sr-Cyrl-RS"/>
        </w:rPr>
      </w:pPr>
    </w:p>
    <w:p w14:paraId="0A08EDD1" w14:textId="57E765B8" w:rsidR="00DB369C" w:rsidRPr="00BB381A" w:rsidRDefault="00B91BCC" w:rsidP="0032186E">
      <w:pPr>
        <w:pStyle w:val="Heading10"/>
        <w:ind w:left="0" w:firstLine="0"/>
        <w:jc w:val="both"/>
        <w:rPr>
          <w:noProof/>
        </w:rPr>
      </w:pPr>
      <w:bookmarkStart w:id="19" w:name="_Toc441651541"/>
      <w:bookmarkStart w:id="20" w:name="_Toc442559879"/>
      <w:bookmarkEnd w:id="17"/>
      <w:r>
        <w:rPr>
          <w:rFonts w:cs="Arial"/>
          <w:b w:val="0"/>
          <w:noProof/>
          <w:lang w:val="sr-Cyrl-RS"/>
        </w:rPr>
        <w:t>2</w:t>
      </w:r>
      <w:r w:rsidR="0032186E" w:rsidRPr="00BB381A">
        <w:rPr>
          <w:rFonts w:cs="Arial"/>
          <w:b w:val="0"/>
          <w:noProof/>
        </w:rPr>
        <w:t xml:space="preserve">.1 </w:t>
      </w:r>
      <w:r w:rsidR="00DB369C" w:rsidRPr="00BB381A">
        <w:rPr>
          <w:noProof/>
        </w:rPr>
        <w:t>Врста</w:t>
      </w:r>
      <w:r w:rsidR="005551C2" w:rsidRPr="00BB381A">
        <w:rPr>
          <w:noProof/>
        </w:rPr>
        <w:t xml:space="preserve"> и </w:t>
      </w:r>
      <w:r w:rsidR="00DB369C" w:rsidRPr="00BB381A">
        <w:rPr>
          <w:noProof/>
        </w:rPr>
        <w:t>количина добара</w:t>
      </w:r>
      <w:bookmarkEnd w:id="19"/>
      <w:bookmarkEnd w:id="20"/>
    </w:p>
    <w:p w14:paraId="13982ED0" w14:textId="77777777" w:rsidR="00905571" w:rsidRPr="00905571" w:rsidRDefault="00905571" w:rsidP="00905571">
      <w:pPr>
        <w:pStyle w:val="Heading10"/>
        <w:rPr>
          <w:rFonts w:eastAsia="Calibri" w:cs="Arial"/>
          <w:b w:val="0"/>
          <w:noProof/>
        </w:rPr>
      </w:pPr>
      <w:r w:rsidRPr="00905571">
        <w:rPr>
          <w:rFonts w:eastAsia="Calibri" w:cs="Arial"/>
          <w:b w:val="0"/>
          <w:noProof/>
        </w:rPr>
        <w:t xml:space="preserve">Врста и количина добара су наведени </w:t>
      </w:r>
      <w:r w:rsidRPr="00905571">
        <w:rPr>
          <w:rFonts w:eastAsia="Calibri" w:cs="Arial"/>
          <w:b w:val="0"/>
          <w:noProof/>
          <w:lang w:val="sr-Cyrl-RS"/>
        </w:rPr>
        <w:t>у</w:t>
      </w:r>
      <w:r w:rsidRPr="00905571">
        <w:rPr>
          <w:rFonts w:eastAsia="Calibri" w:cs="Arial"/>
          <w:b w:val="0"/>
          <w:noProof/>
        </w:rPr>
        <w:t xml:space="preserve"> </w:t>
      </w:r>
      <w:r w:rsidRPr="00905571">
        <w:rPr>
          <w:rFonts w:eastAsia="Calibri" w:cs="Arial"/>
          <w:b w:val="0"/>
          <w:noProof/>
          <w:lang w:val="sr-Cyrl-RS"/>
        </w:rPr>
        <w:t>обрасцу</w:t>
      </w:r>
      <w:r w:rsidRPr="00905571">
        <w:rPr>
          <w:rFonts w:eastAsia="Calibri" w:cs="Arial"/>
          <w:b w:val="0"/>
          <w:noProof/>
        </w:rPr>
        <w:t xml:space="preserve"> </w:t>
      </w:r>
      <w:r w:rsidRPr="00905571">
        <w:rPr>
          <w:rFonts w:eastAsia="Calibri" w:cs="Arial"/>
          <w:b w:val="0"/>
          <w:noProof/>
          <w:lang w:val="sr-Cyrl-RS"/>
        </w:rPr>
        <w:t xml:space="preserve">структуре </w:t>
      </w:r>
      <w:r w:rsidRPr="00905571">
        <w:rPr>
          <w:rFonts w:eastAsia="Calibri" w:cs="Arial"/>
          <w:b w:val="0"/>
          <w:noProof/>
        </w:rPr>
        <w:t xml:space="preserve"> цене.</w:t>
      </w:r>
    </w:p>
    <w:p w14:paraId="5048AAC4" w14:textId="31C6AA16" w:rsidR="000E1869" w:rsidRPr="00BB381A" w:rsidRDefault="00B91BCC" w:rsidP="00A26775">
      <w:pPr>
        <w:pStyle w:val="Heading10"/>
        <w:ind w:left="0" w:firstLine="0"/>
        <w:jc w:val="both"/>
        <w:rPr>
          <w:rFonts w:cs="Arial"/>
          <w:noProof/>
        </w:rPr>
      </w:pPr>
      <w:r>
        <w:rPr>
          <w:rFonts w:cs="Arial"/>
          <w:b w:val="0"/>
          <w:noProof/>
          <w:lang w:val="sr-Cyrl-RS"/>
        </w:rPr>
        <w:t>2</w:t>
      </w:r>
      <w:r w:rsidR="0032186E" w:rsidRPr="00257A71">
        <w:rPr>
          <w:rFonts w:cs="Arial"/>
          <w:b w:val="0"/>
          <w:noProof/>
        </w:rPr>
        <w:t>.2</w:t>
      </w:r>
      <w:r w:rsidR="0032186E" w:rsidRPr="00BB381A">
        <w:rPr>
          <w:rFonts w:cs="Arial"/>
          <w:noProof/>
        </w:rPr>
        <w:t xml:space="preserve"> Квалитет и т</w:t>
      </w:r>
      <w:r w:rsidR="00DB369C" w:rsidRPr="00BB381A">
        <w:rPr>
          <w:rFonts w:cs="Arial"/>
          <w:noProof/>
        </w:rPr>
        <w:t>ехничке карактеристике (спецификације)</w:t>
      </w:r>
    </w:p>
    <w:p w14:paraId="0ECC0CCE" w14:textId="77777777" w:rsidR="008C036A" w:rsidRPr="00BB381A" w:rsidRDefault="008C036A" w:rsidP="008C036A">
      <w:pPr>
        <w:rPr>
          <w:noProof/>
          <w:lang w:val="sr-Cyrl-CS" w:eastAsia="ar-SA"/>
        </w:rPr>
      </w:pPr>
    </w:p>
    <w:p w14:paraId="4513E805" w14:textId="6BD7AA1E" w:rsidR="000E58D6" w:rsidRPr="00BB381A" w:rsidRDefault="00B91BCC" w:rsidP="002E23D1">
      <w:pPr>
        <w:pStyle w:val="ListParagraph"/>
        <w:autoSpaceDE w:val="0"/>
        <w:autoSpaceDN w:val="0"/>
        <w:adjustRightInd w:val="0"/>
        <w:spacing w:before="0" w:after="0" w:line="240" w:lineRule="auto"/>
        <w:ind w:left="0"/>
        <w:contextualSpacing w:val="0"/>
        <w:rPr>
          <w:rFonts w:ascii="Arial" w:hAnsi="Arial" w:cs="Arial"/>
          <w:noProof/>
          <w:color w:val="00B0F0"/>
          <w:lang w:val="sr-Cyrl-CS"/>
        </w:rPr>
      </w:pPr>
      <w:r>
        <w:rPr>
          <w:rFonts w:ascii="Arial" w:hAnsi="Arial" w:cs="Arial"/>
          <w:noProof/>
          <w:lang w:val="sr-Cyrl-CS"/>
        </w:rPr>
        <w:t>2</w:t>
      </w:r>
      <w:r w:rsidR="000628D0" w:rsidRPr="00623785">
        <w:rPr>
          <w:rFonts w:ascii="Arial" w:hAnsi="Arial" w:cs="Arial"/>
          <w:noProof/>
          <w:lang w:val="sr-Cyrl-CS"/>
        </w:rPr>
        <w:t>.2.1.</w:t>
      </w:r>
      <w:r w:rsidR="00DB369C" w:rsidRPr="00623785">
        <w:rPr>
          <w:rFonts w:ascii="Arial" w:hAnsi="Arial" w:cs="Arial"/>
          <w:i/>
          <w:noProof/>
          <w:lang w:val="sr-Cyrl-CS"/>
        </w:rPr>
        <w:t xml:space="preserve"> </w:t>
      </w:r>
      <w:r w:rsidR="00184A43">
        <w:rPr>
          <w:rFonts w:ascii="Arial" w:hAnsi="Arial" w:cs="Arial"/>
          <w:noProof/>
          <w:lang w:val="sr-Cyrl-CS"/>
        </w:rPr>
        <w:t>Понуђена добра</w:t>
      </w:r>
      <w:r w:rsidR="002E23D1" w:rsidRPr="00BB381A">
        <w:rPr>
          <w:rFonts w:ascii="Arial" w:hAnsi="Arial" w:cs="Arial"/>
          <w:noProof/>
          <w:lang w:val="sr-Cyrl-CS"/>
        </w:rPr>
        <w:t xml:space="preserve"> мора</w:t>
      </w:r>
      <w:r w:rsidR="00A45F67">
        <w:rPr>
          <w:rFonts w:ascii="Arial" w:hAnsi="Arial" w:cs="Arial"/>
          <w:noProof/>
          <w:lang w:val="sr-Cyrl-CS"/>
        </w:rPr>
        <w:t>ју</w:t>
      </w:r>
      <w:r w:rsidR="002E23D1" w:rsidRPr="00BB381A">
        <w:rPr>
          <w:rFonts w:ascii="Arial" w:hAnsi="Arial" w:cs="Arial"/>
          <w:noProof/>
          <w:lang w:val="sr-Cyrl-CS"/>
        </w:rPr>
        <w:t xml:space="preserve"> одговарати условима квалитета наведеним у техничкој спецификацији.</w:t>
      </w:r>
      <w:r w:rsidR="002E23D1" w:rsidRPr="00BB381A">
        <w:rPr>
          <w:rFonts w:ascii="Arial" w:hAnsi="Arial" w:cs="Arial"/>
          <w:noProof/>
          <w:color w:val="00B0F0"/>
          <w:lang w:val="sr-Cyrl-CS"/>
        </w:rPr>
        <w:t xml:space="preserve"> </w:t>
      </w:r>
    </w:p>
    <w:p w14:paraId="27B8CF99" w14:textId="77777777" w:rsidR="008C036A" w:rsidRPr="00BB381A" w:rsidRDefault="008C036A" w:rsidP="002E23D1">
      <w:pPr>
        <w:pStyle w:val="ListParagraph"/>
        <w:autoSpaceDE w:val="0"/>
        <w:autoSpaceDN w:val="0"/>
        <w:adjustRightInd w:val="0"/>
        <w:spacing w:before="0" w:after="0" w:line="240" w:lineRule="auto"/>
        <w:ind w:left="0"/>
        <w:contextualSpacing w:val="0"/>
        <w:rPr>
          <w:rFonts w:ascii="Arial" w:hAnsi="Arial" w:cs="Arial"/>
          <w:noProof/>
          <w:color w:val="00B0F0"/>
          <w:lang w:val="sr-Cyrl-CS"/>
        </w:rPr>
      </w:pPr>
    </w:p>
    <w:p w14:paraId="7800FADE" w14:textId="745B5345" w:rsidR="002E23D1" w:rsidRPr="00B14E8C" w:rsidRDefault="002E23D1" w:rsidP="002E23D1">
      <w:pPr>
        <w:pStyle w:val="ListParagraph"/>
        <w:autoSpaceDE w:val="0"/>
        <w:autoSpaceDN w:val="0"/>
        <w:adjustRightInd w:val="0"/>
        <w:spacing w:before="0" w:after="0" w:line="240" w:lineRule="auto"/>
        <w:ind w:left="0"/>
        <w:contextualSpacing w:val="0"/>
        <w:rPr>
          <w:rFonts w:ascii="Arial" w:hAnsi="Arial" w:cs="Arial"/>
          <w:b/>
          <w:noProof/>
          <w:u w:val="single"/>
          <w:lang w:val="sr-Cyrl-CS"/>
        </w:rPr>
      </w:pPr>
      <w:r w:rsidRPr="00B14E8C">
        <w:rPr>
          <w:rFonts w:ascii="Arial" w:hAnsi="Arial" w:cs="Arial"/>
          <w:b/>
          <w:noProof/>
          <w:lang w:val="sr-Cyrl-CS"/>
        </w:rPr>
        <w:t>У поглављу конкурсне  документације „</w:t>
      </w:r>
      <w:r w:rsidR="009B374E" w:rsidRPr="00B14E8C">
        <w:rPr>
          <w:rFonts w:ascii="Arial" w:hAnsi="Arial" w:cs="Arial"/>
          <w:b/>
          <w:noProof/>
          <w:lang w:val="sr-Cyrl-CS"/>
        </w:rPr>
        <w:t>техничке карактеристике</w:t>
      </w:r>
      <w:r w:rsidR="00C44B26" w:rsidRPr="00B14E8C">
        <w:rPr>
          <w:rFonts w:ascii="Arial" w:hAnsi="Arial" w:cs="Arial"/>
          <w:b/>
          <w:noProof/>
          <w:lang w:val="sr-Cyrl-CS"/>
        </w:rPr>
        <w:t xml:space="preserve">“ колона </w:t>
      </w:r>
      <w:r w:rsidR="00C44B26" w:rsidRPr="00B14E8C">
        <w:rPr>
          <w:rFonts w:ascii="Arial" w:hAnsi="Arial" w:cs="Arial"/>
          <w:b/>
          <w:noProof/>
          <w:lang w:val="sr-Latn-RS"/>
        </w:rPr>
        <w:t>4</w:t>
      </w:r>
      <w:r w:rsidRPr="00B14E8C">
        <w:rPr>
          <w:rFonts w:ascii="Arial" w:hAnsi="Arial" w:cs="Arial"/>
          <w:b/>
          <w:noProof/>
          <w:lang w:val="sr-Cyrl-CS"/>
        </w:rPr>
        <w:t xml:space="preserve">, „Посебни захтеви </w:t>
      </w:r>
      <w:r w:rsidR="00623785" w:rsidRPr="00B14E8C">
        <w:rPr>
          <w:rFonts w:ascii="Arial" w:hAnsi="Arial" w:cs="Arial"/>
          <w:b/>
          <w:noProof/>
          <w:lang w:val="sr-Latn-CS"/>
        </w:rPr>
        <w:t>Approveli</w:t>
      </w:r>
      <w:r w:rsidRPr="00B14E8C">
        <w:rPr>
          <w:rFonts w:ascii="Arial" w:hAnsi="Arial" w:cs="Arial"/>
          <w:b/>
          <w:noProof/>
          <w:lang w:val="sr-Cyrl-CS"/>
        </w:rPr>
        <w:t xml:space="preserve">“ потребно је </w:t>
      </w:r>
      <w:r w:rsidR="00641A07">
        <w:rPr>
          <w:rFonts w:ascii="Arial" w:hAnsi="Arial" w:cs="Arial"/>
          <w:b/>
          <w:noProof/>
          <w:lang w:val="sr-Cyrl-CS"/>
        </w:rPr>
        <w:t xml:space="preserve">приложити </w:t>
      </w:r>
      <w:r w:rsidRPr="00B14E8C">
        <w:rPr>
          <w:rFonts w:ascii="Arial" w:hAnsi="Arial" w:cs="Arial"/>
          <w:b/>
          <w:noProof/>
          <w:lang w:val="sr-Cyrl-CS"/>
        </w:rPr>
        <w:t xml:space="preserve"> </w:t>
      </w:r>
      <w:r w:rsidRPr="00B14E8C">
        <w:rPr>
          <w:rFonts w:ascii="Arial" w:hAnsi="Arial" w:cs="Arial"/>
          <w:b/>
          <w:noProof/>
          <w:u w:val="single"/>
          <w:lang w:val="sr-Cyrl-CS"/>
        </w:rPr>
        <w:t xml:space="preserve">један од тражених важећих  </w:t>
      </w:r>
      <w:r w:rsidR="00623785" w:rsidRPr="00B14E8C">
        <w:rPr>
          <w:rFonts w:ascii="Arial" w:hAnsi="Arial" w:cs="Arial"/>
          <w:b/>
          <w:noProof/>
          <w:u w:val="single"/>
          <w:lang w:val="sr-Latn-CS"/>
        </w:rPr>
        <w:t>Approveli</w:t>
      </w:r>
      <w:r w:rsidRPr="00B14E8C">
        <w:rPr>
          <w:rFonts w:ascii="Arial" w:hAnsi="Arial" w:cs="Arial"/>
          <w:b/>
          <w:noProof/>
          <w:u w:val="single"/>
          <w:lang w:val="sr-Cyrl-CS"/>
        </w:rPr>
        <w:t xml:space="preserve"> – а</w:t>
      </w:r>
    </w:p>
    <w:p w14:paraId="58A51221" w14:textId="77777777" w:rsidR="002E23D1" w:rsidRDefault="002E23D1" w:rsidP="002E23D1">
      <w:pPr>
        <w:pStyle w:val="ListParagraph"/>
        <w:spacing w:after="0" w:line="240" w:lineRule="auto"/>
        <w:ind w:left="0"/>
        <w:contextualSpacing w:val="0"/>
        <w:rPr>
          <w:rFonts w:ascii="Arial" w:hAnsi="Arial" w:cs="Arial"/>
          <w:b/>
          <w:noProof/>
          <w:lang w:val="sr-Cyrl-CS"/>
        </w:rPr>
      </w:pPr>
      <w:r w:rsidRPr="001030F8">
        <w:rPr>
          <w:rFonts w:ascii="Arial" w:hAnsi="Arial" w:cs="Arial"/>
          <w:b/>
          <w:noProof/>
          <w:lang w:val="sr-Cyrl-CS"/>
        </w:rPr>
        <w:t xml:space="preserve">Као доказ траженог квалитета за сваку понуђену ставку </w:t>
      </w:r>
      <w:r w:rsidR="008A17A0" w:rsidRPr="008A17A0">
        <w:rPr>
          <w:rFonts w:ascii="Arial" w:hAnsi="Arial" w:cs="Arial"/>
          <w:b/>
          <w:noProof/>
          <w:lang w:val="sr-Cyrl-RS"/>
        </w:rPr>
        <w:t>уз понуду</w:t>
      </w:r>
      <w:r w:rsidR="008A17A0" w:rsidRPr="008A17A0">
        <w:rPr>
          <w:rFonts w:ascii="Arial" w:hAnsi="Arial" w:cs="Arial"/>
          <w:b/>
          <w:noProof/>
          <w:lang w:val="sr-Cyrl-CS"/>
        </w:rPr>
        <w:t xml:space="preserve"> </w:t>
      </w:r>
      <w:r w:rsidRPr="001030F8">
        <w:rPr>
          <w:rFonts w:ascii="Arial" w:hAnsi="Arial" w:cs="Arial"/>
          <w:b/>
          <w:noProof/>
          <w:lang w:val="sr-Cyrl-CS"/>
        </w:rPr>
        <w:t>потребно је доставити</w:t>
      </w:r>
      <w:r w:rsidR="007B56BF" w:rsidRPr="001030F8">
        <w:rPr>
          <w:rFonts w:ascii="Arial" w:hAnsi="Arial" w:cs="Arial"/>
          <w:b/>
          <w:noProof/>
          <w:lang w:val="sr-Cyrl-CS"/>
        </w:rPr>
        <w:t>:</w:t>
      </w:r>
      <w:r w:rsidRPr="001030F8">
        <w:rPr>
          <w:rFonts w:ascii="Arial" w:hAnsi="Arial" w:cs="Arial"/>
          <w:b/>
          <w:noProof/>
          <w:lang w:val="sr-Cyrl-CS"/>
        </w:rPr>
        <w:t xml:space="preserve"> </w:t>
      </w:r>
    </w:p>
    <w:p w14:paraId="4FB56304" w14:textId="77777777" w:rsidR="00AD051E" w:rsidRPr="001030F8" w:rsidRDefault="00AD051E" w:rsidP="002E23D1">
      <w:pPr>
        <w:pStyle w:val="ListParagraph"/>
        <w:spacing w:after="0" w:line="240" w:lineRule="auto"/>
        <w:ind w:left="0"/>
        <w:contextualSpacing w:val="0"/>
        <w:rPr>
          <w:rFonts w:ascii="Arial" w:hAnsi="Arial" w:cs="Arial"/>
          <w:b/>
          <w:noProof/>
          <w:lang w:val="sr-Latn-RS"/>
        </w:rPr>
      </w:pPr>
    </w:p>
    <w:p w14:paraId="7CA460EC" w14:textId="77777777" w:rsidR="007B56BF" w:rsidRDefault="001774D5" w:rsidP="007B56BF">
      <w:pPr>
        <w:pStyle w:val="ListParagraph"/>
        <w:spacing w:before="0" w:after="0" w:line="240" w:lineRule="auto"/>
        <w:ind w:left="0"/>
        <w:contextualSpacing w:val="0"/>
        <w:rPr>
          <w:rFonts w:ascii="Arial" w:hAnsi="Arial" w:cs="Arial"/>
          <w:noProof/>
          <w:lang w:val="sr-Cyrl-CS"/>
        </w:rPr>
      </w:pPr>
      <w:r w:rsidRPr="00BB381A">
        <w:rPr>
          <w:rFonts w:ascii="Arial" w:hAnsi="Arial" w:cs="Arial"/>
          <w:noProof/>
          <w:lang w:val="sr-Cyrl-CS"/>
        </w:rPr>
        <w:t>1.</w:t>
      </w:r>
      <w:r w:rsidR="002E23D1" w:rsidRPr="00BB381A">
        <w:rPr>
          <w:rFonts w:ascii="Arial" w:hAnsi="Arial" w:cs="Arial"/>
          <w:noProof/>
          <w:lang w:val="sr-Cyrl-CS"/>
        </w:rPr>
        <w:t>Информације о производу (</w:t>
      </w:r>
      <w:r w:rsidR="007B56BF">
        <w:rPr>
          <w:rFonts w:ascii="Arial" w:hAnsi="Arial" w:cs="Arial"/>
          <w:noProof/>
          <w:lang w:val="sr-Latn-CS"/>
        </w:rPr>
        <w:t>PDS</w:t>
      </w:r>
      <w:r w:rsidR="002E23D1" w:rsidRPr="007B56BF">
        <w:rPr>
          <w:rFonts w:ascii="Arial" w:hAnsi="Arial" w:cs="Arial"/>
          <w:noProof/>
          <w:lang w:val="sr-Latn-CS"/>
        </w:rPr>
        <w:t xml:space="preserve"> – </w:t>
      </w:r>
      <w:r w:rsidR="007B56BF">
        <w:rPr>
          <w:rFonts w:ascii="Arial" w:hAnsi="Arial" w:cs="Arial"/>
          <w:noProof/>
          <w:lang w:val="sr-Latn-CS"/>
        </w:rPr>
        <w:t>Product</w:t>
      </w:r>
      <w:r w:rsidR="002E23D1" w:rsidRPr="007B56BF">
        <w:rPr>
          <w:rFonts w:ascii="Arial" w:hAnsi="Arial" w:cs="Arial"/>
          <w:noProof/>
          <w:lang w:val="sr-Latn-CS"/>
        </w:rPr>
        <w:t xml:space="preserve"> </w:t>
      </w:r>
      <w:r w:rsidR="007B56BF">
        <w:rPr>
          <w:rFonts w:ascii="Arial" w:hAnsi="Arial" w:cs="Arial"/>
          <w:noProof/>
          <w:lang w:val="sr-Latn-CS"/>
        </w:rPr>
        <w:t>Data</w:t>
      </w:r>
      <w:r w:rsidR="002E23D1" w:rsidRPr="007B56BF">
        <w:rPr>
          <w:rFonts w:ascii="Arial" w:hAnsi="Arial" w:cs="Arial"/>
          <w:noProof/>
          <w:lang w:val="sr-Latn-CS"/>
        </w:rPr>
        <w:t xml:space="preserve"> </w:t>
      </w:r>
      <w:r w:rsidR="007B56BF">
        <w:rPr>
          <w:rFonts w:ascii="Arial" w:hAnsi="Arial" w:cs="Arial"/>
          <w:noProof/>
          <w:lang w:val="sr-Latn-CS"/>
        </w:rPr>
        <w:t>Sheet</w:t>
      </w:r>
      <w:r w:rsidR="002E23D1" w:rsidRPr="00BB381A">
        <w:rPr>
          <w:rFonts w:ascii="Arial" w:hAnsi="Arial" w:cs="Arial"/>
          <w:noProof/>
          <w:lang w:val="sr-Cyrl-CS"/>
        </w:rPr>
        <w:t xml:space="preserve">) – преведен и оверен од стране </w:t>
      </w:r>
      <w:r w:rsidR="007B56BF">
        <w:rPr>
          <w:rFonts w:ascii="Arial" w:hAnsi="Arial" w:cs="Arial"/>
          <w:noProof/>
          <w:lang w:val="sr-Cyrl-CS"/>
        </w:rPr>
        <w:t xml:space="preserve"> </w:t>
      </w:r>
    </w:p>
    <w:p w14:paraId="49274115" w14:textId="77777777" w:rsidR="002E23D1" w:rsidRDefault="007B56BF" w:rsidP="007B56BF">
      <w:pPr>
        <w:pStyle w:val="ListParagraph"/>
        <w:spacing w:before="0" w:after="0" w:line="240" w:lineRule="auto"/>
        <w:ind w:left="0"/>
        <w:contextualSpacing w:val="0"/>
        <w:rPr>
          <w:rFonts w:ascii="Arial" w:hAnsi="Arial" w:cs="Arial"/>
          <w:noProof/>
          <w:lang w:val="sr-Cyrl-CS"/>
        </w:rPr>
      </w:pPr>
      <w:r>
        <w:rPr>
          <w:rFonts w:ascii="Arial" w:hAnsi="Arial" w:cs="Arial"/>
          <w:noProof/>
          <w:lang w:val="sr-Cyrl-CS"/>
        </w:rPr>
        <w:t xml:space="preserve">  </w:t>
      </w:r>
      <w:r w:rsidR="009A2C7A">
        <w:rPr>
          <w:rFonts w:ascii="Arial" w:hAnsi="Arial" w:cs="Arial"/>
          <w:noProof/>
          <w:lang w:val="sr-Latn-RS"/>
        </w:rPr>
        <w:t xml:space="preserve"> </w:t>
      </w:r>
      <w:r w:rsidR="002E23D1" w:rsidRPr="00BB381A">
        <w:rPr>
          <w:rFonts w:ascii="Arial" w:hAnsi="Arial" w:cs="Arial"/>
          <w:noProof/>
          <w:lang w:val="sr-Cyrl-CS"/>
        </w:rPr>
        <w:t>овлашћен</w:t>
      </w:r>
      <w:r w:rsidR="0000091C">
        <w:rPr>
          <w:rFonts w:ascii="Arial" w:hAnsi="Arial" w:cs="Arial"/>
          <w:noProof/>
          <w:lang w:val="sr-Cyrl-CS"/>
        </w:rPr>
        <w:t>ог судског тумача</w:t>
      </w:r>
      <w:r w:rsidR="002E23D1" w:rsidRPr="00BB381A">
        <w:rPr>
          <w:rFonts w:ascii="Arial" w:hAnsi="Arial" w:cs="Arial"/>
          <w:noProof/>
          <w:lang w:val="sr-Cyrl-CS"/>
        </w:rPr>
        <w:t>.</w:t>
      </w:r>
    </w:p>
    <w:p w14:paraId="01F8AC82" w14:textId="77777777" w:rsidR="009157A7" w:rsidRPr="00BB381A" w:rsidRDefault="009157A7" w:rsidP="007B56BF">
      <w:pPr>
        <w:pStyle w:val="ListParagraph"/>
        <w:spacing w:before="0" w:after="0" w:line="240" w:lineRule="auto"/>
        <w:ind w:left="0"/>
        <w:contextualSpacing w:val="0"/>
        <w:rPr>
          <w:rFonts w:ascii="Arial" w:hAnsi="Arial" w:cs="Arial"/>
          <w:noProof/>
          <w:lang w:val="sr-Cyrl-CS"/>
        </w:rPr>
      </w:pPr>
    </w:p>
    <w:p w14:paraId="3BFE9D97" w14:textId="77777777" w:rsidR="007B56BF" w:rsidRDefault="001774D5" w:rsidP="00641A07">
      <w:pPr>
        <w:pStyle w:val="ListParagraph"/>
        <w:spacing w:before="0" w:after="0" w:line="240" w:lineRule="auto"/>
        <w:ind w:left="0"/>
        <w:contextualSpacing w:val="0"/>
        <w:rPr>
          <w:rFonts w:ascii="Arial" w:hAnsi="Arial" w:cs="Arial"/>
          <w:noProof/>
          <w:lang w:val="sr-Cyrl-CS"/>
        </w:rPr>
      </w:pPr>
      <w:r w:rsidRPr="00BB381A">
        <w:rPr>
          <w:rFonts w:ascii="Arial" w:hAnsi="Arial" w:cs="Arial"/>
          <w:noProof/>
          <w:lang w:val="sr-Cyrl-CS"/>
        </w:rPr>
        <w:t>2</w:t>
      </w:r>
      <w:r w:rsidRPr="00BB381A">
        <w:rPr>
          <w:rFonts w:cs="Arial"/>
          <w:i/>
          <w:noProof/>
          <w:lang w:val="sr-Cyrl-CS"/>
        </w:rPr>
        <w:t>.</w:t>
      </w:r>
      <w:r w:rsidR="002E23D1" w:rsidRPr="00BB381A">
        <w:rPr>
          <w:rFonts w:ascii="Arial" w:hAnsi="Arial" w:cs="Arial"/>
          <w:noProof/>
          <w:lang w:val="sr-Cyrl-CS"/>
        </w:rPr>
        <w:t>Лабораторијски извештај акредитоване лабораторије са наведеним физичко-</w:t>
      </w:r>
      <w:r w:rsidR="007B56BF">
        <w:rPr>
          <w:rFonts w:ascii="Arial" w:hAnsi="Arial" w:cs="Arial"/>
          <w:noProof/>
          <w:lang w:val="sr-Cyrl-CS"/>
        </w:rPr>
        <w:t xml:space="preserve"> </w:t>
      </w:r>
    </w:p>
    <w:p w14:paraId="31F083B3" w14:textId="77777777" w:rsidR="009157A7" w:rsidRDefault="007B56BF" w:rsidP="00641A07">
      <w:pPr>
        <w:pStyle w:val="ListParagraph"/>
        <w:spacing w:before="0" w:after="0" w:line="240" w:lineRule="auto"/>
        <w:ind w:left="0"/>
        <w:contextualSpacing w:val="0"/>
        <w:rPr>
          <w:rFonts w:ascii="Arial" w:hAnsi="Arial" w:cs="Arial"/>
          <w:noProof/>
          <w:lang w:val="sr-Cyrl-CS"/>
        </w:rPr>
      </w:pPr>
      <w:r>
        <w:rPr>
          <w:rFonts w:ascii="Arial" w:hAnsi="Arial" w:cs="Arial"/>
          <w:noProof/>
          <w:lang w:val="sr-Cyrl-CS"/>
        </w:rPr>
        <w:t xml:space="preserve">   </w:t>
      </w:r>
      <w:r w:rsidR="002E23D1" w:rsidRPr="00BB381A">
        <w:rPr>
          <w:rFonts w:ascii="Arial" w:hAnsi="Arial" w:cs="Arial"/>
          <w:noProof/>
          <w:lang w:val="sr-Cyrl-CS"/>
        </w:rPr>
        <w:t xml:space="preserve">хемијским карактеристикама производа или уверење о квалитету или уверење о </w:t>
      </w:r>
    </w:p>
    <w:p w14:paraId="72F92C56" w14:textId="77777777" w:rsidR="009157A7" w:rsidRDefault="009157A7" w:rsidP="00641A07">
      <w:pPr>
        <w:pStyle w:val="ListParagraph"/>
        <w:spacing w:before="0" w:after="0" w:line="240" w:lineRule="auto"/>
        <w:ind w:left="0"/>
        <w:contextualSpacing w:val="0"/>
        <w:rPr>
          <w:rFonts w:ascii="Arial" w:hAnsi="Arial" w:cs="Arial"/>
          <w:noProof/>
          <w:lang w:val="sr-Cyrl-CS"/>
        </w:rPr>
      </w:pPr>
      <w:r>
        <w:rPr>
          <w:rFonts w:ascii="Arial" w:hAnsi="Arial" w:cs="Arial"/>
          <w:noProof/>
          <w:lang w:val="sr-Cyrl-CS"/>
        </w:rPr>
        <w:t xml:space="preserve">   </w:t>
      </w:r>
      <w:r w:rsidR="002E23D1" w:rsidRPr="00BB381A">
        <w:rPr>
          <w:rFonts w:ascii="Arial" w:hAnsi="Arial" w:cs="Arial"/>
          <w:noProof/>
          <w:lang w:val="sr-Cyrl-CS"/>
        </w:rPr>
        <w:t xml:space="preserve">усаглашености или сл., са наведеним физичко-хемијским  карактеристикама </w:t>
      </w:r>
    </w:p>
    <w:p w14:paraId="5C26D5ED" w14:textId="77777777" w:rsidR="009157A7" w:rsidRDefault="009157A7" w:rsidP="00641A07">
      <w:pPr>
        <w:pStyle w:val="ListParagraph"/>
        <w:spacing w:before="0" w:after="0" w:line="240" w:lineRule="auto"/>
        <w:ind w:left="0"/>
        <w:contextualSpacing w:val="0"/>
        <w:rPr>
          <w:rFonts w:ascii="Arial" w:hAnsi="Arial" w:cs="Arial"/>
          <w:noProof/>
          <w:lang w:val="sr-Cyrl-CS"/>
        </w:rPr>
      </w:pPr>
      <w:r>
        <w:rPr>
          <w:rFonts w:ascii="Arial" w:hAnsi="Arial" w:cs="Arial"/>
          <w:noProof/>
          <w:lang w:val="sr-Cyrl-CS"/>
        </w:rPr>
        <w:t xml:space="preserve">   </w:t>
      </w:r>
      <w:r w:rsidR="002E23D1" w:rsidRPr="00BB381A">
        <w:rPr>
          <w:rFonts w:ascii="Arial" w:hAnsi="Arial" w:cs="Arial"/>
          <w:noProof/>
          <w:lang w:val="sr-Cyrl-CS"/>
        </w:rPr>
        <w:t xml:space="preserve">производа које је издато на основу лабораторијског извештаја акредитоване </w:t>
      </w:r>
      <w:r>
        <w:rPr>
          <w:rFonts w:ascii="Arial" w:hAnsi="Arial" w:cs="Arial"/>
          <w:noProof/>
          <w:lang w:val="sr-Cyrl-CS"/>
        </w:rPr>
        <w:t xml:space="preserve">    </w:t>
      </w:r>
    </w:p>
    <w:p w14:paraId="58E9DA82" w14:textId="77777777" w:rsidR="002E23D1" w:rsidRPr="0000091C" w:rsidRDefault="009157A7" w:rsidP="00641A07">
      <w:pPr>
        <w:pStyle w:val="ListParagraph"/>
        <w:spacing w:before="0" w:after="0" w:line="240" w:lineRule="auto"/>
        <w:ind w:left="0"/>
        <w:contextualSpacing w:val="0"/>
        <w:rPr>
          <w:rFonts w:ascii="Arial" w:hAnsi="Arial" w:cs="Arial"/>
          <w:noProof/>
          <w:lang w:val="sr-Latn-RS"/>
        </w:rPr>
      </w:pPr>
      <w:r>
        <w:rPr>
          <w:rFonts w:ascii="Arial" w:hAnsi="Arial" w:cs="Arial"/>
          <w:noProof/>
          <w:lang w:val="sr-Cyrl-CS"/>
        </w:rPr>
        <w:t xml:space="preserve">   </w:t>
      </w:r>
      <w:r w:rsidR="002E23D1" w:rsidRPr="00BB381A">
        <w:rPr>
          <w:rFonts w:ascii="Arial" w:hAnsi="Arial" w:cs="Arial"/>
          <w:noProof/>
          <w:lang w:val="sr-Cyrl-CS"/>
        </w:rPr>
        <w:t>лабораторије</w:t>
      </w:r>
      <w:r w:rsidR="00716105">
        <w:rPr>
          <w:rFonts w:ascii="Arial" w:hAnsi="Arial" w:cs="Arial"/>
          <w:noProof/>
          <w:lang w:val="sr-Cyrl-RS"/>
        </w:rPr>
        <w:t xml:space="preserve"> </w:t>
      </w:r>
      <w:r w:rsidR="002E23D1" w:rsidRPr="00BB381A">
        <w:rPr>
          <w:rFonts w:ascii="Arial" w:hAnsi="Arial" w:cs="Arial"/>
          <w:noProof/>
          <w:lang w:val="sr-Cyrl-CS"/>
        </w:rPr>
        <w:t>преведен и оверен од стране овлашћеног судског тумача</w:t>
      </w:r>
      <w:r w:rsidR="00544AE7">
        <w:rPr>
          <w:rFonts w:ascii="Arial" w:hAnsi="Arial" w:cs="Arial"/>
          <w:noProof/>
          <w:lang w:val="sr-Cyrl-RS"/>
        </w:rPr>
        <w:t>.</w:t>
      </w:r>
    </w:p>
    <w:p w14:paraId="1E709F45" w14:textId="77777777" w:rsidR="001030F8" w:rsidRPr="001030F8" w:rsidRDefault="001030F8" w:rsidP="007B56BF">
      <w:pPr>
        <w:pStyle w:val="ListParagraph"/>
        <w:spacing w:before="0" w:after="0" w:line="240" w:lineRule="auto"/>
        <w:ind w:left="0"/>
        <w:contextualSpacing w:val="0"/>
        <w:rPr>
          <w:rFonts w:ascii="Arial" w:hAnsi="Arial" w:cs="Arial"/>
          <w:noProof/>
          <w:lang w:val="sr-Latn-RS"/>
        </w:rPr>
      </w:pPr>
    </w:p>
    <w:p w14:paraId="619ADF13" w14:textId="77777777" w:rsidR="009157A7" w:rsidRDefault="001774D5" w:rsidP="009157A7">
      <w:pPr>
        <w:pStyle w:val="ListParagraph"/>
        <w:spacing w:before="0" w:after="0" w:line="240" w:lineRule="auto"/>
        <w:ind w:left="0"/>
        <w:contextualSpacing w:val="0"/>
        <w:rPr>
          <w:rFonts w:ascii="Arial" w:hAnsi="Arial" w:cs="Arial"/>
          <w:noProof/>
          <w:lang w:val="sr-Cyrl-CS"/>
        </w:rPr>
      </w:pPr>
      <w:r w:rsidRPr="00BB381A">
        <w:rPr>
          <w:rFonts w:ascii="Arial" w:hAnsi="Arial" w:cs="Arial"/>
          <w:noProof/>
          <w:sz w:val="24"/>
          <w:szCs w:val="24"/>
          <w:lang w:val="sr-Cyrl-CS"/>
        </w:rPr>
        <w:t>3</w:t>
      </w:r>
      <w:r w:rsidR="00AE1FF8">
        <w:rPr>
          <w:rFonts w:ascii="Arial" w:hAnsi="Arial" w:cs="Arial"/>
          <w:noProof/>
          <w:sz w:val="24"/>
          <w:szCs w:val="24"/>
          <w:lang w:val="sr-Cyrl-CS"/>
        </w:rPr>
        <w:t xml:space="preserve"> </w:t>
      </w:r>
      <w:r w:rsidRPr="00BB381A">
        <w:rPr>
          <w:rFonts w:cs="Arial"/>
          <w:i/>
          <w:noProof/>
          <w:sz w:val="24"/>
          <w:szCs w:val="24"/>
          <w:lang w:val="sr-Cyrl-CS"/>
        </w:rPr>
        <w:t>.</w:t>
      </w:r>
      <w:r w:rsidR="002E23D1" w:rsidRPr="00BB381A">
        <w:rPr>
          <w:rFonts w:ascii="Arial" w:hAnsi="Arial" w:cs="Arial"/>
          <w:noProof/>
          <w:lang w:val="sr-Cyrl-CS"/>
        </w:rPr>
        <w:t xml:space="preserve">Важећу потврду да је лабораторија из претходне тачке акредитована по стандарду </w:t>
      </w:r>
      <w:r w:rsidR="009157A7">
        <w:rPr>
          <w:rFonts w:ascii="Arial" w:hAnsi="Arial" w:cs="Arial"/>
          <w:noProof/>
          <w:lang w:val="sr-Cyrl-CS"/>
        </w:rPr>
        <w:t xml:space="preserve">  </w:t>
      </w:r>
    </w:p>
    <w:p w14:paraId="0D6CC0E9" w14:textId="77777777" w:rsidR="00AE1FF8" w:rsidRDefault="009157A7" w:rsidP="009157A7">
      <w:pPr>
        <w:pStyle w:val="ListParagraph"/>
        <w:spacing w:before="0" w:after="0" w:line="240" w:lineRule="auto"/>
        <w:ind w:left="0"/>
        <w:contextualSpacing w:val="0"/>
        <w:rPr>
          <w:rFonts w:ascii="Arial" w:hAnsi="Arial" w:cs="Arial"/>
          <w:noProof/>
          <w:lang w:val="sr-Cyrl-CS"/>
        </w:rPr>
      </w:pPr>
      <w:r>
        <w:rPr>
          <w:rFonts w:ascii="Arial" w:hAnsi="Arial" w:cs="Arial"/>
          <w:noProof/>
          <w:lang w:val="sr-Cyrl-CS"/>
        </w:rPr>
        <w:t xml:space="preserve">   </w:t>
      </w:r>
      <w:r w:rsidR="00AE1FF8">
        <w:rPr>
          <w:rFonts w:ascii="Arial" w:hAnsi="Arial" w:cs="Arial"/>
          <w:noProof/>
          <w:lang w:val="sr-Cyrl-CS"/>
        </w:rPr>
        <w:t xml:space="preserve"> </w:t>
      </w:r>
      <w:r>
        <w:rPr>
          <w:rFonts w:ascii="Arial" w:hAnsi="Arial" w:cs="Arial"/>
          <w:noProof/>
          <w:lang w:val="sr-Latn-CS"/>
        </w:rPr>
        <w:t>SRPS</w:t>
      </w:r>
      <w:r w:rsidR="002E23D1" w:rsidRPr="009157A7">
        <w:rPr>
          <w:rFonts w:ascii="Arial" w:hAnsi="Arial" w:cs="Arial"/>
          <w:noProof/>
          <w:lang w:val="sr-Latn-CS"/>
        </w:rPr>
        <w:t xml:space="preserve"> </w:t>
      </w:r>
      <w:r>
        <w:rPr>
          <w:rFonts w:ascii="Arial" w:hAnsi="Arial" w:cs="Arial"/>
          <w:noProof/>
          <w:lang w:val="sr-Latn-CS"/>
        </w:rPr>
        <w:t>ISO</w:t>
      </w:r>
      <w:r w:rsidR="002E23D1" w:rsidRPr="009157A7">
        <w:rPr>
          <w:rFonts w:ascii="Arial" w:hAnsi="Arial" w:cs="Arial"/>
          <w:noProof/>
          <w:lang w:val="sr-Latn-CS"/>
        </w:rPr>
        <w:t>/</w:t>
      </w:r>
      <w:r>
        <w:rPr>
          <w:rFonts w:ascii="Arial" w:hAnsi="Arial" w:cs="Arial"/>
          <w:noProof/>
          <w:lang w:val="sr-Latn-CS"/>
        </w:rPr>
        <w:t>IEC</w:t>
      </w:r>
      <w:r w:rsidR="002E23D1" w:rsidRPr="00BB381A">
        <w:rPr>
          <w:rFonts w:ascii="Arial" w:hAnsi="Arial" w:cs="Arial"/>
          <w:noProof/>
          <w:lang w:val="sr-Cyrl-CS"/>
        </w:rPr>
        <w:t xml:space="preserve"> 17025 или </w:t>
      </w:r>
      <w:r>
        <w:rPr>
          <w:rFonts w:ascii="Arial" w:hAnsi="Arial" w:cs="Arial"/>
          <w:noProof/>
          <w:lang w:val="sr-Latn-CS"/>
        </w:rPr>
        <w:t>ISO</w:t>
      </w:r>
      <w:r w:rsidR="002E23D1" w:rsidRPr="009157A7">
        <w:rPr>
          <w:rFonts w:ascii="Arial" w:hAnsi="Arial" w:cs="Arial"/>
          <w:noProof/>
          <w:lang w:val="sr-Latn-CS"/>
        </w:rPr>
        <w:t>/</w:t>
      </w:r>
      <w:r>
        <w:rPr>
          <w:rFonts w:ascii="Arial" w:hAnsi="Arial" w:cs="Arial"/>
          <w:noProof/>
          <w:lang w:val="sr-Latn-CS"/>
        </w:rPr>
        <w:t>IEC</w:t>
      </w:r>
      <w:r w:rsidR="002E23D1" w:rsidRPr="009157A7">
        <w:rPr>
          <w:rFonts w:ascii="Arial" w:hAnsi="Arial" w:cs="Arial"/>
          <w:noProof/>
          <w:lang w:val="sr-Latn-CS"/>
        </w:rPr>
        <w:t xml:space="preserve"> </w:t>
      </w:r>
      <w:r w:rsidR="002E23D1" w:rsidRPr="00BB381A">
        <w:rPr>
          <w:rFonts w:ascii="Arial" w:hAnsi="Arial" w:cs="Arial"/>
          <w:noProof/>
          <w:lang w:val="sr-Cyrl-CS"/>
        </w:rPr>
        <w:t>17</w:t>
      </w:r>
      <w:r w:rsidR="00AE1FF8">
        <w:rPr>
          <w:rFonts w:ascii="Arial" w:hAnsi="Arial" w:cs="Arial"/>
          <w:noProof/>
          <w:lang w:val="sr-Cyrl-CS"/>
        </w:rPr>
        <w:t>025,</w:t>
      </w:r>
      <w:r w:rsidR="003C6932">
        <w:rPr>
          <w:rFonts w:ascii="Arial" w:hAnsi="Arial" w:cs="Arial"/>
          <w:noProof/>
          <w:lang w:val="sr-Latn-RS"/>
        </w:rPr>
        <w:t xml:space="preserve"> </w:t>
      </w:r>
      <w:r w:rsidR="00AE1FF8">
        <w:rPr>
          <w:rFonts w:ascii="Arial" w:hAnsi="Arial" w:cs="Arial"/>
          <w:noProof/>
          <w:lang w:val="sr-Cyrl-CS"/>
        </w:rPr>
        <w:t xml:space="preserve">преведен и оверен од стране </w:t>
      </w:r>
      <w:r w:rsidR="002E23D1" w:rsidRPr="00BB381A">
        <w:rPr>
          <w:rFonts w:ascii="Arial" w:hAnsi="Arial" w:cs="Arial"/>
          <w:noProof/>
          <w:lang w:val="sr-Cyrl-CS"/>
        </w:rPr>
        <w:t xml:space="preserve">овлашћеног </w:t>
      </w:r>
    </w:p>
    <w:p w14:paraId="2031586E" w14:textId="77777777" w:rsidR="002E23D1" w:rsidRPr="00BB381A" w:rsidRDefault="00AE1FF8" w:rsidP="009157A7">
      <w:pPr>
        <w:pStyle w:val="ListParagraph"/>
        <w:spacing w:before="0" w:after="0" w:line="240" w:lineRule="auto"/>
        <w:ind w:left="0"/>
        <w:contextualSpacing w:val="0"/>
        <w:rPr>
          <w:rFonts w:ascii="Arial" w:hAnsi="Arial" w:cs="Arial"/>
          <w:noProof/>
          <w:lang w:val="sr-Cyrl-CS"/>
        </w:rPr>
      </w:pPr>
      <w:r>
        <w:rPr>
          <w:rFonts w:ascii="Arial" w:hAnsi="Arial" w:cs="Arial"/>
          <w:noProof/>
          <w:lang w:val="sr-Cyrl-CS"/>
        </w:rPr>
        <w:t xml:space="preserve">    </w:t>
      </w:r>
      <w:r w:rsidR="002E23D1" w:rsidRPr="00BB381A">
        <w:rPr>
          <w:rFonts w:ascii="Arial" w:hAnsi="Arial" w:cs="Arial"/>
          <w:noProof/>
          <w:lang w:val="sr-Cyrl-CS"/>
        </w:rPr>
        <w:t>судског тумача.</w:t>
      </w:r>
    </w:p>
    <w:p w14:paraId="7FA857A6" w14:textId="4D34832B" w:rsidR="00C97BB5" w:rsidRDefault="00696C3A" w:rsidP="00696C3A">
      <w:pPr>
        <w:pStyle w:val="ListParagraph"/>
        <w:spacing w:after="0" w:line="240" w:lineRule="auto"/>
        <w:ind w:left="0"/>
        <w:contextualSpacing w:val="0"/>
        <w:rPr>
          <w:rFonts w:ascii="Arial" w:hAnsi="Arial" w:cs="Arial"/>
          <w:noProof/>
          <w:lang w:val="sr-Cyrl-CS"/>
        </w:rPr>
      </w:pPr>
      <w:r>
        <w:rPr>
          <w:rFonts w:ascii="Arial" w:hAnsi="Arial" w:cs="Arial"/>
          <w:noProof/>
          <w:lang w:val="sr-Cyrl-CS"/>
        </w:rPr>
        <w:t>4.</w:t>
      </w:r>
      <w:r w:rsidR="002E23D1" w:rsidRPr="00C97BB5">
        <w:rPr>
          <w:rFonts w:ascii="Arial" w:hAnsi="Arial" w:cs="Arial"/>
          <w:noProof/>
          <w:lang w:val="sr-Cyrl-CS"/>
        </w:rPr>
        <w:t xml:space="preserve">Фотокопију важећег сертификата </w:t>
      </w:r>
      <w:r w:rsidR="00AE1FF8" w:rsidRPr="00C97BB5">
        <w:rPr>
          <w:rFonts w:ascii="Arial" w:hAnsi="Arial" w:cs="Arial"/>
          <w:noProof/>
          <w:lang w:val="sr-Latn-CS"/>
        </w:rPr>
        <w:t>ISO</w:t>
      </w:r>
      <w:r w:rsidR="002E23D1" w:rsidRPr="00C97BB5">
        <w:rPr>
          <w:rFonts w:ascii="Arial" w:hAnsi="Arial" w:cs="Arial"/>
          <w:noProof/>
          <w:lang w:val="sr-Cyrl-CS"/>
        </w:rPr>
        <w:t xml:space="preserve"> 9001 и </w:t>
      </w:r>
      <w:r w:rsidR="00AE1FF8" w:rsidRPr="00C97BB5">
        <w:rPr>
          <w:rFonts w:ascii="Arial" w:hAnsi="Arial" w:cs="Arial"/>
          <w:noProof/>
          <w:lang w:val="sr-Latn-CS"/>
        </w:rPr>
        <w:t>ISO</w:t>
      </w:r>
      <w:r w:rsidR="00C97BB5">
        <w:rPr>
          <w:rFonts w:ascii="Arial" w:hAnsi="Arial" w:cs="Arial"/>
          <w:noProof/>
          <w:lang w:val="sr-Cyrl-CS"/>
        </w:rPr>
        <w:t xml:space="preserve"> 14001 од произвођача.</w:t>
      </w:r>
    </w:p>
    <w:p w14:paraId="371AD3D3" w14:textId="77777777" w:rsidR="00C97BB5" w:rsidRPr="00C97BB5" w:rsidRDefault="00C97BB5" w:rsidP="00C97BB5">
      <w:pPr>
        <w:pStyle w:val="ListParagraph"/>
        <w:spacing w:after="0" w:line="240" w:lineRule="auto"/>
        <w:ind w:left="0"/>
        <w:contextualSpacing w:val="0"/>
        <w:rPr>
          <w:rFonts w:ascii="Arial" w:hAnsi="Arial" w:cs="Arial"/>
          <w:noProof/>
          <w:lang w:val="sr-Cyrl-CS"/>
        </w:rPr>
      </w:pPr>
    </w:p>
    <w:p w14:paraId="15917ACC" w14:textId="77777777" w:rsidR="002E23D1" w:rsidRDefault="002E23D1" w:rsidP="002E23D1">
      <w:pPr>
        <w:pStyle w:val="ListParagraph"/>
        <w:spacing w:before="0" w:after="0" w:line="240" w:lineRule="auto"/>
        <w:ind w:left="0"/>
        <w:contextualSpacing w:val="0"/>
        <w:rPr>
          <w:rFonts w:ascii="Arial" w:hAnsi="Arial" w:cs="Arial"/>
          <w:noProof/>
          <w:lang w:val="sr-Cyrl-CS"/>
        </w:rPr>
      </w:pPr>
      <w:r w:rsidRPr="00BB381A">
        <w:rPr>
          <w:rFonts w:ascii="Arial" w:hAnsi="Arial" w:cs="Arial"/>
          <w:noProof/>
          <w:lang w:val="sr-Cyrl-CS"/>
        </w:rPr>
        <w:t>Понуђена добра морају одговарати квалитету и техничким карактеристикама датим у обрасцу понуде или бити одговарајућа траженим добрима по квалитету и техничким карактеристикама. Понуда понуђача или групе понуђача, која не испуњава услове захтеваног квалитета у овој тачки биће одбијена као неодговарајућа.</w:t>
      </w:r>
    </w:p>
    <w:p w14:paraId="7298E05C" w14:textId="77777777" w:rsidR="00696C3A" w:rsidRPr="00BB381A" w:rsidRDefault="00696C3A" w:rsidP="002E23D1">
      <w:pPr>
        <w:pStyle w:val="ListParagraph"/>
        <w:spacing w:before="0" w:after="0" w:line="240" w:lineRule="auto"/>
        <w:ind w:left="0"/>
        <w:contextualSpacing w:val="0"/>
        <w:rPr>
          <w:rFonts w:ascii="Arial" w:hAnsi="Arial" w:cs="Arial"/>
          <w:noProof/>
          <w:lang w:val="sr-Cyrl-CS"/>
        </w:rPr>
      </w:pPr>
    </w:p>
    <w:p w14:paraId="45E4FED0" w14:textId="71167E4A" w:rsidR="003D33B8" w:rsidRDefault="00696C3A" w:rsidP="003D33B8">
      <w:pPr>
        <w:pStyle w:val="ListParagraph"/>
        <w:autoSpaceDE w:val="0"/>
        <w:autoSpaceDN w:val="0"/>
        <w:adjustRightInd w:val="0"/>
        <w:spacing w:before="0" w:after="0" w:line="240" w:lineRule="auto"/>
        <w:ind w:left="0"/>
        <w:contextualSpacing w:val="0"/>
        <w:rPr>
          <w:rFonts w:ascii="Arial" w:hAnsi="Arial" w:cs="Arial"/>
          <w:b/>
          <w:i/>
          <w:noProof/>
          <w:lang w:val="sr-Cyrl-CS"/>
        </w:rPr>
      </w:pPr>
      <w:r>
        <w:rPr>
          <w:rFonts w:ascii="Arial" w:hAnsi="Arial" w:cs="Arial"/>
          <w:b/>
          <w:noProof/>
          <w:lang w:val="sr-Cyrl-CS"/>
        </w:rPr>
        <w:t>3.</w:t>
      </w:r>
      <w:r w:rsidR="000628D0" w:rsidRPr="00BB381A">
        <w:rPr>
          <w:rFonts w:ascii="Arial" w:hAnsi="Arial" w:cs="Arial"/>
          <w:b/>
          <w:i/>
          <w:noProof/>
          <w:sz w:val="24"/>
          <w:szCs w:val="24"/>
          <w:lang w:val="sr-Cyrl-CS"/>
        </w:rPr>
        <w:t xml:space="preserve">  </w:t>
      </w:r>
      <w:r w:rsidR="000628D0" w:rsidRPr="00BB381A">
        <w:rPr>
          <w:rFonts w:ascii="Arial" w:hAnsi="Arial" w:cs="Arial"/>
          <w:b/>
          <w:noProof/>
          <w:lang w:val="sr-Cyrl-CS"/>
        </w:rPr>
        <w:t>Техничка документација која се доставља приликом испоруке добара</w:t>
      </w:r>
      <w:r w:rsidR="000628D0" w:rsidRPr="00BB381A">
        <w:rPr>
          <w:rFonts w:ascii="Arial" w:hAnsi="Arial" w:cs="Arial"/>
          <w:b/>
          <w:i/>
          <w:noProof/>
          <w:lang w:val="sr-Cyrl-CS"/>
        </w:rPr>
        <w:t xml:space="preserve"> </w:t>
      </w:r>
    </w:p>
    <w:p w14:paraId="7D105D88" w14:textId="77777777" w:rsidR="0051635C" w:rsidRPr="0051635C" w:rsidRDefault="0051635C" w:rsidP="003D33B8">
      <w:pPr>
        <w:pStyle w:val="ListParagraph"/>
        <w:autoSpaceDE w:val="0"/>
        <w:autoSpaceDN w:val="0"/>
        <w:adjustRightInd w:val="0"/>
        <w:spacing w:before="0" w:after="0" w:line="240" w:lineRule="auto"/>
        <w:ind w:left="0"/>
        <w:contextualSpacing w:val="0"/>
        <w:rPr>
          <w:rFonts w:ascii="Arial" w:hAnsi="Arial" w:cs="Arial"/>
          <w:b/>
          <w:i/>
          <w:noProof/>
          <w:lang w:val="sr-Cyrl-CS"/>
        </w:rPr>
      </w:pPr>
    </w:p>
    <w:p w14:paraId="77E120CA" w14:textId="77777777" w:rsidR="005E05D3" w:rsidRPr="00BB381A" w:rsidRDefault="003D33B8" w:rsidP="003D33B8">
      <w:pPr>
        <w:pStyle w:val="ListParagraph"/>
        <w:autoSpaceDE w:val="0"/>
        <w:autoSpaceDN w:val="0"/>
        <w:adjustRightInd w:val="0"/>
        <w:spacing w:before="0" w:after="0" w:line="240" w:lineRule="auto"/>
        <w:ind w:left="0"/>
        <w:contextualSpacing w:val="0"/>
        <w:rPr>
          <w:rFonts w:ascii="Arial" w:hAnsi="Arial" w:cs="Arial"/>
          <w:noProof/>
          <w:lang w:val="sr-Cyrl-CS"/>
        </w:rPr>
      </w:pPr>
      <w:r w:rsidRPr="00BB381A">
        <w:rPr>
          <w:rFonts w:ascii="Arial" w:hAnsi="Arial" w:cs="Arial"/>
          <w:noProof/>
          <w:lang w:val="sr-Cyrl-CS"/>
        </w:rPr>
        <w:t>Одабрани Понуђач је</w:t>
      </w:r>
      <w:r w:rsidR="00585E54">
        <w:rPr>
          <w:rFonts w:ascii="Arial" w:hAnsi="Arial" w:cs="Arial"/>
          <w:noProof/>
          <w:lang w:val="sr-Cyrl-CS"/>
        </w:rPr>
        <w:t xml:space="preserve"> у обавези да уз испоручена добра</w:t>
      </w:r>
      <w:r w:rsidRPr="00BB381A">
        <w:rPr>
          <w:rFonts w:ascii="Arial" w:hAnsi="Arial" w:cs="Arial"/>
          <w:noProof/>
          <w:lang w:val="sr-Cyrl-CS"/>
        </w:rPr>
        <w:t xml:space="preserve"> достави</w:t>
      </w:r>
      <w:r w:rsidR="008066C8" w:rsidRPr="00BB381A">
        <w:rPr>
          <w:rFonts w:ascii="Arial" w:hAnsi="Arial" w:cs="Arial"/>
          <w:noProof/>
          <w:lang w:val="sr-Cyrl-CS"/>
        </w:rPr>
        <w:t>:</w:t>
      </w:r>
    </w:p>
    <w:p w14:paraId="12B3E54A" w14:textId="77777777" w:rsidR="008066C8" w:rsidRPr="00BB381A" w:rsidRDefault="008066C8" w:rsidP="003D33B8">
      <w:pPr>
        <w:pStyle w:val="ListParagraph"/>
        <w:autoSpaceDE w:val="0"/>
        <w:autoSpaceDN w:val="0"/>
        <w:adjustRightInd w:val="0"/>
        <w:spacing w:before="0" w:after="0" w:line="240" w:lineRule="auto"/>
        <w:ind w:left="0"/>
        <w:contextualSpacing w:val="0"/>
        <w:rPr>
          <w:rFonts w:ascii="Arial" w:hAnsi="Arial" w:cs="Arial"/>
          <w:noProof/>
          <w:lang w:val="sr-Cyrl-CS"/>
        </w:rPr>
      </w:pPr>
    </w:p>
    <w:p w14:paraId="1A6FFDC2" w14:textId="77777777" w:rsidR="006474B9" w:rsidRPr="00BB381A" w:rsidRDefault="005E05D3" w:rsidP="003D33B8">
      <w:pPr>
        <w:pStyle w:val="ListParagraph"/>
        <w:autoSpaceDE w:val="0"/>
        <w:autoSpaceDN w:val="0"/>
        <w:adjustRightInd w:val="0"/>
        <w:spacing w:before="0" w:after="0" w:line="240" w:lineRule="auto"/>
        <w:ind w:left="0"/>
        <w:contextualSpacing w:val="0"/>
        <w:rPr>
          <w:rFonts w:ascii="Arial" w:hAnsi="Arial" w:cs="Arial"/>
          <w:noProof/>
          <w:lang w:val="sr-Cyrl-CS"/>
        </w:rPr>
      </w:pPr>
      <w:r w:rsidRPr="00BB381A">
        <w:rPr>
          <w:rFonts w:ascii="Arial" w:hAnsi="Arial" w:cs="Arial"/>
          <w:noProof/>
          <w:lang w:val="sr-Cyrl-CS"/>
        </w:rPr>
        <w:t xml:space="preserve"> -</w:t>
      </w:r>
      <w:r w:rsidR="003D33B8" w:rsidRPr="00BB381A">
        <w:rPr>
          <w:rFonts w:ascii="Arial" w:hAnsi="Arial" w:cs="Arial"/>
          <w:noProof/>
          <w:lang w:val="sr-Cyrl-CS"/>
        </w:rPr>
        <w:t xml:space="preserve"> атест материјала који се односи на физичко- хемијске карактеристике и то према Е</w:t>
      </w:r>
      <w:r w:rsidR="00A45B42">
        <w:rPr>
          <w:rFonts w:ascii="Arial" w:hAnsi="Arial" w:cs="Arial"/>
          <w:noProof/>
          <w:lang w:val="sr-Latn-RS"/>
        </w:rPr>
        <w:t>N</w:t>
      </w:r>
      <w:r w:rsidR="003D33B8" w:rsidRPr="00BB381A">
        <w:rPr>
          <w:rFonts w:ascii="Arial" w:hAnsi="Arial" w:cs="Arial"/>
          <w:noProof/>
          <w:lang w:val="sr-Cyrl-CS"/>
        </w:rPr>
        <w:t xml:space="preserve"> </w:t>
      </w:r>
      <w:r w:rsidR="006474B9" w:rsidRPr="00BB381A">
        <w:rPr>
          <w:rFonts w:ascii="Arial" w:hAnsi="Arial" w:cs="Arial"/>
          <w:noProof/>
          <w:lang w:val="sr-Cyrl-CS"/>
        </w:rPr>
        <w:t xml:space="preserve">  </w:t>
      </w:r>
    </w:p>
    <w:p w14:paraId="62C5109C" w14:textId="6DFE9900" w:rsidR="00BA6692" w:rsidRPr="00BB381A" w:rsidRDefault="006474B9" w:rsidP="003D33B8">
      <w:pPr>
        <w:pStyle w:val="ListParagraph"/>
        <w:autoSpaceDE w:val="0"/>
        <w:autoSpaceDN w:val="0"/>
        <w:adjustRightInd w:val="0"/>
        <w:spacing w:before="0" w:after="0" w:line="240" w:lineRule="auto"/>
        <w:ind w:left="0"/>
        <w:contextualSpacing w:val="0"/>
        <w:rPr>
          <w:rFonts w:ascii="Arial" w:hAnsi="Arial" w:cs="Arial"/>
          <w:noProof/>
          <w:lang w:val="sr-Cyrl-CS"/>
        </w:rPr>
      </w:pPr>
      <w:r w:rsidRPr="00BB381A">
        <w:rPr>
          <w:rFonts w:ascii="Arial" w:hAnsi="Arial" w:cs="Arial"/>
          <w:noProof/>
          <w:lang w:val="sr-Cyrl-CS"/>
        </w:rPr>
        <w:t xml:space="preserve">   </w:t>
      </w:r>
      <w:r w:rsidR="003D33B8" w:rsidRPr="00BB381A">
        <w:rPr>
          <w:rFonts w:ascii="Arial" w:hAnsi="Arial" w:cs="Arial"/>
          <w:noProof/>
          <w:lang w:val="sr-Cyrl-CS"/>
        </w:rPr>
        <w:t>10204 – 3.1</w:t>
      </w:r>
      <w:r w:rsidR="005E05D3" w:rsidRPr="00BB381A">
        <w:rPr>
          <w:rFonts w:ascii="Arial" w:hAnsi="Arial" w:cs="Arial"/>
          <w:noProof/>
          <w:lang w:val="sr-Cyrl-CS"/>
        </w:rPr>
        <w:t xml:space="preserve"> </w:t>
      </w:r>
    </w:p>
    <w:p w14:paraId="3D1B0AE3" w14:textId="77777777" w:rsidR="008066C8" w:rsidRDefault="006474B9" w:rsidP="00525E69">
      <w:pPr>
        <w:pStyle w:val="ListParagraph"/>
        <w:autoSpaceDE w:val="0"/>
        <w:autoSpaceDN w:val="0"/>
        <w:adjustRightInd w:val="0"/>
        <w:spacing w:before="0" w:after="0" w:line="240" w:lineRule="auto"/>
        <w:ind w:left="0"/>
        <w:contextualSpacing w:val="0"/>
        <w:rPr>
          <w:rFonts w:ascii="Arial" w:hAnsi="Arial" w:cs="Arial"/>
          <w:noProof/>
          <w:lang w:val="sr-Latn-RS"/>
        </w:rPr>
      </w:pPr>
      <w:r w:rsidRPr="00BB381A">
        <w:rPr>
          <w:rFonts w:ascii="Arial" w:hAnsi="Arial" w:cs="Arial"/>
          <w:noProof/>
          <w:lang w:val="sr-Cyrl-CS"/>
        </w:rPr>
        <w:t>-</w:t>
      </w:r>
      <w:r w:rsidR="00525E69">
        <w:rPr>
          <w:rFonts w:ascii="Arial" w:hAnsi="Arial" w:cs="Arial"/>
          <w:noProof/>
          <w:lang w:val="sr-Cyrl-CS"/>
        </w:rPr>
        <w:t xml:space="preserve"> безбедоносни лист </w:t>
      </w:r>
    </w:p>
    <w:p w14:paraId="517D749D" w14:textId="77777777" w:rsidR="00525E69" w:rsidRPr="00525E69" w:rsidRDefault="00525E69" w:rsidP="00525E69">
      <w:pPr>
        <w:pStyle w:val="ListParagraph"/>
        <w:autoSpaceDE w:val="0"/>
        <w:autoSpaceDN w:val="0"/>
        <w:adjustRightInd w:val="0"/>
        <w:spacing w:before="0" w:after="0" w:line="240" w:lineRule="auto"/>
        <w:ind w:left="0"/>
        <w:contextualSpacing w:val="0"/>
        <w:rPr>
          <w:rFonts w:ascii="Arial" w:hAnsi="Arial" w:cs="Arial"/>
          <w:noProof/>
          <w:lang w:val="sr-Latn-RS"/>
        </w:rPr>
      </w:pPr>
    </w:p>
    <w:p w14:paraId="54EF962F" w14:textId="77777777" w:rsidR="003D33B8" w:rsidRPr="00BB381A" w:rsidRDefault="003D33B8" w:rsidP="006474B9">
      <w:pPr>
        <w:autoSpaceDE w:val="0"/>
        <w:autoSpaceDN w:val="0"/>
        <w:adjustRightInd w:val="0"/>
        <w:spacing w:before="0"/>
        <w:rPr>
          <w:rFonts w:cs="Arial"/>
          <w:noProof/>
          <w:lang w:val="sr-Cyrl-CS"/>
        </w:rPr>
      </w:pPr>
      <w:r w:rsidRPr="00BB381A">
        <w:rPr>
          <w:rFonts w:cs="Arial"/>
          <w:noProof/>
          <w:lang w:val="sr-Cyrl-CS"/>
        </w:rPr>
        <w:t>За сваку испоруку (сваку испоручену шаржу) Понуђач је у обавези да достави комплетни лабораторијски извештај акредитоване лабораторије са наведеним физичко-хемијским карактеристикама производа или уверење о квалитету или уверење о усаглашености итд. са наведеним физичко - хемијским карактеристикама производа које је издато на основу лабораторијског изве</w:t>
      </w:r>
      <w:r w:rsidR="00D57E16">
        <w:rPr>
          <w:rFonts w:cs="Arial"/>
          <w:noProof/>
          <w:lang w:val="sr-Cyrl-CS"/>
        </w:rPr>
        <w:t>штаја акредитоване лабораторије.</w:t>
      </w:r>
    </w:p>
    <w:p w14:paraId="0661592D" w14:textId="77777777" w:rsidR="0014247C" w:rsidRPr="00BB381A" w:rsidRDefault="0014247C" w:rsidP="006474B9">
      <w:pPr>
        <w:autoSpaceDE w:val="0"/>
        <w:autoSpaceDN w:val="0"/>
        <w:adjustRightInd w:val="0"/>
        <w:spacing w:before="0"/>
        <w:rPr>
          <w:rFonts w:eastAsia="Calibri" w:cs="Arial"/>
          <w:noProof/>
          <w:lang w:val="sr-Cyrl-CS"/>
        </w:rPr>
      </w:pPr>
    </w:p>
    <w:p w14:paraId="5FA6CD7E" w14:textId="77777777" w:rsidR="003D33B8" w:rsidRPr="00BB381A" w:rsidRDefault="003D33B8" w:rsidP="0014247C">
      <w:pPr>
        <w:autoSpaceDE w:val="0"/>
        <w:autoSpaceDN w:val="0"/>
        <w:adjustRightInd w:val="0"/>
        <w:spacing w:before="0"/>
        <w:rPr>
          <w:rFonts w:cs="Arial"/>
          <w:noProof/>
          <w:lang w:val="sr-Cyrl-CS"/>
        </w:rPr>
      </w:pPr>
      <w:r w:rsidRPr="00BB381A">
        <w:rPr>
          <w:rFonts w:cs="Arial"/>
          <w:noProof/>
          <w:lang w:val="sr-Cyrl-CS"/>
        </w:rPr>
        <w:t>Уколико је укупна понуђена количина упакована у амбалажу, већа од тражене количине,  заокружити број бачви/канти на први цео већи број (нпр.12,33 бачви понудити 13 бачви).</w:t>
      </w:r>
    </w:p>
    <w:p w14:paraId="1D2632D1" w14:textId="77777777" w:rsidR="000E7261" w:rsidRPr="001B3462" w:rsidRDefault="000E7261" w:rsidP="002E23D1">
      <w:pPr>
        <w:pStyle w:val="ListParagraph"/>
        <w:autoSpaceDE w:val="0"/>
        <w:autoSpaceDN w:val="0"/>
        <w:adjustRightInd w:val="0"/>
        <w:spacing w:before="0" w:after="0" w:line="240" w:lineRule="auto"/>
        <w:ind w:left="0"/>
        <w:contextualSpacing w:val="0"/>
        <w:rPr>
          <w:rFonts w:ascii="Arial" w:hAnsi="Arial" w:cs="Arial"/>
          <w:i/>
          <w:noProof/>
          <w:color w:val="00B0F0"/>
          <w:sz w:val="24"/>
          <w:szCs w:val="24"/>
          <w:lang w:val="sr-Latn-RS"/>
        </w:rPr>
      </w:pPr>
    </w:p>
    <w:p w14:paraId="5D783FCF" w14:textId="25406358" w:rsidR="0014247C" w:rsidRPr="00BB381A" w:rsidRDefault="000628D0" w:rsidP="0014247C">
      <w:pPr>
        <w:pStyle w:val="ListParagraph"/>
        <w:autoSpaceDE w:val="0"/>
        <w:autoSpaceDN w:val="0"/>
        <w:adjustRightInd w:val="0"/>
        <w:spacing w:before="0" w:after="0" w:line="240" w:lineRule="auto"/>
        <w:ind w:left="0"/>
        <w:contextualSpacing w:val="0"/>
        <w:rPr>
          <w:rFonts w:ascii="Arial" w:hAnsi="Arial" w:cs="Arial"/>
          <w:b/>
          <w:noProof/>
          <w:lang w:val="sr-Cyrl-CS"/>
        </w:rPr>
      </w:pPr>
      <w:r w:rsidRPr="001B3462">
        <w:rPr>
          <w:rFonts w:ascii="Arial" w:hAnsi="Arial" w:cs="Arial"/>
          <w:noProof/>
          <w:lang w:val="sr-Cyrl-CS"/>
        </w:rPr>
        <w:t>3.</w:t>
      </w:r>
      <w:r w:rsidR="00597053">
        <w:rPr>
          <w:rFonts w:ascii="Arial" w:hAnsi="Arial" w:cs="Arial"/>
          <w:noProof/>
          <w:lang w:val="sr-Cyrl-CS"/>
        </w:rPr>
        <w:t>1</w:t>
      </w:r>
      <w:r w:rsidRPr="00BB381A">
        <w:rPr>
          <w:rFonts w:ascii="Arial" w:hAnsi="Arial" w:cs="Arial"/>
          <w:i/>
          <w:noProof/>
          <w:lang w:val="sr-Cyrl-CS"/>
        </w:rPr>
        <w:t xml:space="preserve">  </w:t>
      </w:r>
      <w:r w:rsidR="00020FAF" w:rsidRPr="00BB381A">
        <w:rPr>
          <w:rFonts w:ascii="Arial" w:hAnsi="Arial" w:cs="Arial"/>
          <w:b/>
          <w:noProof/>
          <w:lang w:val="sr-Cyrl-CS"/>
        </w:rPr>
        <w:t>Сва испоручена роба мора бити обележена следећим подацима:</w:t>
      </w:r>
    </w:p>
    <w:p w14:paraId="6934D7C4" w14:textId="77777777" w:rsidR="0014247C" w:rsidRPr="00BB381A" w:rsidRDefault="0014247C" w:rsidP="0014247C">
      <w:pPr>
        <w:pStyle w:val="ListParagraph"/>
        <w:autoSpaceDE w:val="0"/>
        <w:autoSpaceDN w:val="0"/>
        <w:adjustRightInd w:val="0"/>
        <w:spacing w:before="0" w:after="0" w:line="240" w:lineRule="auto"/>
        <w:ind w:left="0"/>
        <w:contextualSpacing w:val="0"/>
        <w:rPr>
          <w:rFonts w:ascii="Arial" w:hAnsi="Arial" w:cs="Arial"/>
          <w:b/>
          <w:noProof/>
          <w:lang w:val="sr-Cyrl-CS"/>
        </w:rPr>
      </w:pPr>
    </w:p>
    <w:p w14:paraId="2B4665CD" w14:textId="77777777" w:rsidR="0014247C" w:rsidRPr="00BB381A" w:rsidRDefault="00020FAF" w:rsidP="0014247C">
      <w:pPr>
        <w:pStyle w:val="ListParagraph"/>
        <w:autoSpaceDE w:val="0"/>
        <w:autoSpaceDN w:val="0"/>
        <w:adjustRightInd w:val="0"/>
        <w:spacing w:before="0" w:after="0" w:line="240" w:lineRule="auto"/>
        <w:ind w:left="0"/>
        <w:contextualSpacing w:val="0"/>
        <w:rPr>
          <w:rFonts w:ascii="Arial" w:hAnsi="Arial" w:cs="Arial"/>
          <w:noProof/>
          <w:lang w:val="sr-Cyrl-CS"/>
        </w:rPr>
      </w:pPr>
      <w:r w:rsidRPr="00BB381A">
        <w:rPr>
          <w:rFonts w:cs="Arial"/>
          <w:i/>
          <w:noProof/>
          <w:lang w:val="sr-Cyrl-CS"/>
        </w:rPr>
        <w:t xml:space="preserve"> </w:t>
      </w:r>
      <w:r w:rsidRPr="00BB381A">
        <w:rPr>
          <w:rFonts w:ascii="Arial" w:hAnsi="Arial" w:cs="Arial"/>
          <w:noProof/>
          <w:lang w:val="sr-Cyrl-CS"/>
        </w:rPr>
        <w:t>- назив робе,</w:t>
      </w:r>
    </w:p>
    <w:p w14:paraId="46BC3D05" w14:textId="77777777" w:rsidR="0014247C" w:rsidRPr="00BB381A" w:rsidRDefault="00020FAF" w:rsidP="0014247C">
      <w:pPr>
        <w:pStyle w:val="ListParagraph"/>
        <w:autoSpaceDE w:val="0"/>
        <w:autoSpaceDN w:val="0"/>
        <w:adjustRightInd w:val="0"/>
        <w:spacing w:before="0" w:after="0" w:line="240" w:lineRule="auto"/>
        <w:ind w:left="0"/>
        <w:contextualSpacing w:val="0"/>
        <w:rPr>
          <w:rFonts w:ascii="Arial" w:hAnsi="Arial" w:cs="Arial"/>
          <w:noProof/>
          <w:lang w:val="sr-Cyrl-CS"/>
        </w:rPr>
      </w:pPr>
      <w:r w:rsidRPr="00BB381A">
        <w:rPr>
          <w:rFonts w:ascii="Arial" w:hAnsi="Arial" w:cs="Arial"/>
          <w:noProof/>
          <w:lang w:val="sr-Cyrl-CS"/>
        </w:rPr>
        <w:t xml:space="preserve"> - назив произвођача и земља по</w:t>
      </w:r>
      <w:r w:rsidR="0014247C" w:rsidRPr="00BB381A">
        <w:rPr>
          <w:rFonts w:ascii="Arial" w:hAnsi="Arial" w:cs="Arial"/>
          <w:noProof/>
          <w:lang w:val="sr-Cyrl-CS"/>
        </w:rPr>
        <w:t>рекла</w:t>
      </w:r>
    </w:p>
    <w:p w14:paraId="3E7DB099" w14:textId="77777777" w:rsidR="0014247C" w:rsidRPr="00BB381A" w:rsidRDefault="00020FAF" w:rsidP="0014247C">
      <w:pPr>
        <w:pStyle w:val="ListParagraph"/>
        <w:autoSpaceDE w:val="0"/>
        <w:autoSpaceDN w:val="0"/>
        <w:adjustRightInd w:val="0"/>
        <w:spacing w:before="0" w:after="0" w:line="240" w:lineRule="auto"/>
        <w:ind w:left="0"/>
        <w:contextualSpacing w:val="0"/>
        <w:rPr>
          <w:rFonts w:ascii="Arial" w:hAnsi="Arial" w:cs="Arial"/>
          <w:noProof/>
          <w:lang w:val="sr-Cyrl-CS"/>
        </w:rPr>
      </w:pPr>
      <w:r w:rsidRPr="00BB381A">
        <w:rPr>
          <w:rFonts w:ascii="Arial" w:hAnsi="Arial" w:cs="Arial"/>
          <w:noProof/>
          <w:lang w:val="sr-Cyrl-CS"/>
        </w:rPr>
        <w:t xml:space="preserve"> - датум производње </w:t>
      </w:r>
    </w:p>
    <w:p w14:paraId="76ECB7DE" w14:textId="77777777" w:rsidR="00577289" w:rsidRPr="00BB381A" w:rsidRDefault="00020FAF" w:rsidP="0014247C">
      <w:pPr>
        <w:pStyle w:val="ListParagraph"/>
        <w:autoSpaceDE w:val="0"/>
        <w:autoSpaceDN w:val="0"/>
        <w:adjustRightInd w:val="0"/>
        <w:spacing w:before="0" w:after="0" w:line="240" w:lineRule="auto"/>
        <w:ind w:left="0"/>
        <w:contextualSpacing w:val="0"/>
        <w:rPr>
          <w:rFonts w:ascii="Arial" w:hAnsi="Arial" w:cs="Arial"/>
          <w:b/>
          <w:noProof/>
          <w:lang w:val="sr-Cyrl-CS"/>
        </w:rPr>
      </w:pPr>
      <w:r w:rsidRPr="00BB381A">
        <w:rPr>
          <w:rFonts w:ascii="Arial" w:hAnsi="Arial" w:cs="Arial"/>
          <w:noProof/>
          <w:lang w:val="sr-Cyrl-CS"/>
        </w:rPr>
        <w:t xml:space="preserve"> - број шарже     </w:t>
      </w:r>
    </w:p>
    <w:p w14:paraId="7256BB21" w14:textId="77777777" w:rsidR="003D0C3E" w:rsidRPr="00480583" w:rsidRDefault="00577289" w:rsidP="00480583">
      <w:pPr>
        <w:pStyle w:val="ListParagraph"/>
        <w:autoSpaceDE w:val="0"/>
        <w:autoSpaceDN w:val="0"/>
        <w:adjustRightInd w:val="0"/>
        <w:spacing w:before="0"/>
        <w:rPr>
          <w:rFonts w:ascii="Arial" w:hAnsi="Arial" w:cs="Arial"/>
          <w:noProof/>
          <w:lang w:val="sr-Latn-RS"/>
        </w:rPr>
      </w:pPr>
      <w:r w:rsidRPr="00BB381A">
        <w:rPr>
          <w:rFonts w:ascii="Arial" w:hAnsi="Arial" w:cs="Arial"/>
          <w:noProof/>
          <w:lang w:val="sr-Cyrl-CS"/>
        </w:rPr>
        <w:t xml:space="preserve">             </w:t>
      </w:r>
    </w:p>
    <w:p w14:paraId="0455C805" w14:textId="3475D991" w:rsidR="00DB369C" w:rsidRDefault="00C978DB" w:rsidP="00020FAF">
      <w:pPr>
        <w:pStyle w:val="ListParagraph"/>
        <w:autoSpaceDE w:val="0"/>
        <w:autoSpaceDN w:val="0"/>
        <w:adjustRightInd w:val="0"/>
        <w:spacing w:before="0" w:after="0" w:line="240" w:lineRule="auto"/>
        <w:ind w:left="0"/>
        <w:contextualSpacing w:val="0"/>
        <w:rPr>
          <w:rFonts w:ascii="Arial" w:hAnsi="Arial" w:cs="Arial"/>
          <w:b/>
          <w:noProof/>
          <w:lang w:val="sr-Cyrl-CS"/>
        </w:rPr>
      </w:pPr>
      <w:r>
        <w:rPr>
          <w:rFonts w:ascii="Arial" w:hAnsi="Arial" w:cs="Arial"/>
          <w:noProof/>
          <w:lang w:val="sr-Cyrl-CS"/>
        </w:rPr>
        <w:t>3.2</w:t>
      </w:r>
      <w:r w:rsidR="000628D0" w:rsidRPr="00BB381A">
        <w:rPr>
          <w:rFonts w:ascii="Arial" w:hAnsi="Arial" w:cs="Arial"/>
          <w:noProof/>
          <w:lang w:val="sr-Cyrl-CS"/>
        </w:rPr>
        <w:t xml:space="preserve"> </w:t>
      </w:r>
      <w:r w:rsidR="00DB369C" w:rsidRPr="00BB381A">
        <w:rPr>
          <w:rFonts w:ascii="Arial" w:hAnsi="Arial" w:cs="Arial"/>
          <w:b/>
          <w:noProof/>
          <w:lang w:val="sr-Cyrl-CS"/>
        </w:rPr>
        <w:t>Рок испоруке доб</w:t>
      </w:r>
      <w:r w:rsidR="005551C2" w:rsidRPr="00BB381A">
        <w:rPr>
          <w:rFonts w:ascii="Arial" w:hAnsi="Arial" w:cs="Arial"/>
          <w:b/>
          <w:noProof/>
          <w:lang w:val="sr-Cyrl-CS"/>
        </w:rPr>
        <w:t>ара</w:t>
      </w:r>
    </w:p>
    <w:p w14:paraId="282854D6" w14:textId="0837E1F1" w:rsidR="00DC165D" w:rsidRDefault="00DC165D" w:rsidP="00020FAF">
      <w:pPr>
        <w:pStyle w:val="ListParagraph"/>
        <w:autoSpaceDE w:val="0"/>
        <w:autoSpaceDN w:val="0"/>
        <w:adjustRightInd w:val="0"/>
        <w:spacing w:before="0" w:after="0" w:line="240" w:lineRule="auto"/>
        <w:ind w:left="0"/>
        <w:contextualSpacing w:val="0"/>
        <w:rPr>
          <w:rFonts w:ascii="Arial" w:hAnsi="Arial" w:cs="Arial"/>
          <w:noProof/>
          <w:lang w:val="sr-Latn-RS"/>
        </w:rPr>
      </w:pPr>
      <w:r>
        <w:rPr>
          <w:rFonts w:ascii="Arial" w:hAnsi="Arial" w:cs="Arial"/>
          <w:noProof/>
          <w:lang w:val="sr-Cyrl-CS"/>
        </w:rPr>
        <w:t xml:space="preserve">Изабрани понуђач се обавезује да испоруку врши сукцесивно, у периоду од годину дана од дана ступања Уговора на снагу, стим да појединачне испоруке </w:t>
      </w:r>
      <w:r w:rsidR="00F56E9C">
        <w:rPr>
          <w:rFonts w:ascii="Arial" w:hAnsi="Arial" w:cs="Arial"/>
          <w:noProof/>
          <w:lang w:val="sr-Cyrl-CS"/>
        </w:rPr>
        <w:t>изабрани понуђач је у обавези да изврши у року не дужем од  7 (словима: седам) од дана пријема писаног захтева Наручиоца.</w:t>
      </w:r>
    </w:p>
    <w:p w14:paraId="64E5B3AB" w14:textId="77777777" w:rsidR="00DC165D" w:rsidRPr="00DC165D" w:rsidRDefault="00DC165D" w:rsidP="00020FAF">
      <w:pPr>
        <w:pStyle w:val="ListParagraph"/>
        <w:autoSpaceDE w:val="0"/>
        <w:autoSpaceDN w:val="0"/>
        <w:adjustRightInd w:val="0"/>
        <w:spacing w:before="0" w:after="0" w:line="240" w:lineRule="auto"/>
        <w:ind w:left="0"/>
        <w:contextualSpacing w:val="0"/>
        <w:rPr>
          <w:rFonts w:ascii="Arial" w:hAnsi="Arial" w:cs="Arial"/>
          <w:noProof/>
          <w:lang w:val="sr-Latn-RS"/>
        </w:rPr>
      </w:pPr>
    </w:p>
    <w:p w14:paraId="72F4722C" w14:textId="6BBE664F" w:rsidR="00DF0AF0" w:rsidRPr="00847BEC" w:rsidRDefault="00C55C79" w:rsidP="00630E92">
      <w:pPr>
        <w:rPr>
          <w:rFonts w:cs="Arial"/>
          <w:noProof/>
          <w:lang w:val="sr-Cyrl-RS"/>
        </w:rPr>
      </w:pPr>
      <w:bookmarkStart w:id="21" w:name="_Toc441651542"/>
      <w:bookmarkStart w:id="22" w:name="_Toc442559880"/>
      <w:r w:rsidRPr="00A56741">
        <w:rPr>
          <w:rFonts w:cs="Arial"/>
          <w:noProof/>
          <w:lang w:val="sr-Cyrl-RS"/>
        </w:rPr>
        <w:t xml:space="preserve">Прелазак својине и ризика на добрима која ће се испоручивати по појединачним уговорима са Продавца на Купца, прелази на дан испоруке. Као датум испоруке сматра се датум пријема добара у магацин Купца.  </w:t>
      </w:r>
    </w:p>
    <w:p w14:paraId="26CCE50B" w14:textId="6CDDE47C" w:rsidR="00F86A19" w:rsidRDefault="00C978DB" w:rsidP="00480583">
      <w:pPr>
        <w:rPr>
          <w:b/>
          <w:noProof/>
          <w:lang w:val="sr-Latn-RS"/>
        </w:rPr>
      </w:pPr>
      <w:r>
        <w:rPr>
          <w:noProof/>
        </w:rPr>
        <w:t>3.</w:t>
      </w:r>
      <w:r>
        <w:rPr>
          <w:noProof/>
          <w:lang w:val="sr-Cyrl-RS"/>
        </w:rPr>
        <w:t>3</w:t>
      </w:r>
      <w:r w:rsidR="00874F5B" w:rsidRPr="00BB381A">
        <w:rPr>
          <w:noProof/>
        </w:rPr>
        <w:t xml:space="preserve">.  </w:t>
      </w:r>
      <w:r w:rsidR="00DB369C" w:rsidRPr="0000354E">
        <w:rPr>
          <w:b/>
          <w:noProof/>
        </w:rPr>
        <w:t>Место и</w:t>
      </w:r>
      <w:r w:rsidR="004559F1" w:rsidRPr="0000354E">
        <w:rPr>
          <w:b/>
          <w:noProof/>
        </w:rPr>
        <w:t>споруке добара</w:t>
      </w:r>
      <w:bookmarkEnd w:id="21"/>
      <w:bookmarkEnd w:id="22"/>
    </w:p>
    <w:p w14:paraId="1D7B8F92" w14:textId="77777777" w:rsidR="00F86A19" w:rsidRPr="00A56741" w:rsidRDefault="00F86A19" w:rsidP="00F86A19">
      <w:pPr>
        <w:spacing w:before="0"/>
        <w:rPr>
          <w:b/>
          <w:noProof/>
          <w:lang w:val="sr-Latn-RS"/>
        </w:rPr>
      </w:pPr>
    </w:p>
    <w:p w14:paraId="70C5C4E8" w14:textId="77777777" w:rsidR="00643BF4" w:rsidRPr="00BB381A" w:rsidRDefault="00643BF4" w:rsidP="00643BF4">
      <w:pPr>
        <w:spacing w:before="0"/>
        <w:rPr>
          <w:rFonts w:cs="Arial"/>
          <w:b/>
          <w:noProof/>
          <w:lang w:val="sr-Cyrl-CS" w:eastAsia="zh-CN"/>
        </w:rPr>
      </w:pPr>
      <w:r w:rsidRPr="00BB381A">
        <w:rPr>
          <w:rFonts w:cs="Arial"/>
          <w:noProof/>
          <w:lang w:val="sr-Cyrl-CS" w:eastAsia="zh-CN"/>
        </w:rPr>
        <w:t xml:space="preserve">Магацин купца бр </w:t>
      </w:r>
      <w:r w:rsidRPr="00BB381A">
        <w:rPr>
          <w:rFonts w:cs="Arial"/>
          <w:b/>
          <w:noProof/>
          <w:lang w:val="sr-Cyrl-CS" w:eastAsia="zh-CN"/>
        </w:rPr>
        <w:t>072 – Зеоке</w:t>
      </w:r>
    </w:p>
    <w:p w14:paraId="6E1FE539" w14:textId="77777777" w:rsidR="00643BF4" w:rsidRDefault="00643BF4" w:rsidP="00643BF4">
      <w:pPr>
        <w:spacing w:before="0"/>
        <w:rPr>
          <w:rFonts w:cs="Arial"/>
          <w:noProof/>
          <w:lang w:val="sr-Cyrl-CS" w:eastAsia="zh-CN"/>
        </w:rPr>
      </w:pPr>
      <w:r w:rsidRPr="00BB381A">
        <w:rPr>
          <w:rFonts w:cs="Arial"/>
          <w:noProof/>
          <w:lang w:val="sr-Cyrl-CS" w:eastAsia="zh-CN"/>
        </w:rPr>
        <w:t>Паритет испоруке</w:t>
      </w:r>
      <w:r>
        <w:rPr>
          <w:rFonts w:cs="Arial"/>
          <w:noProof/>
          <w:lang w:val="sr-Latn-RS" w:eastAsia="zh-CN"/>
        </w:rPr>
        <w:t xml:space="preserve"> : f-co </w:t>
      </w:r>
      <w:r>
        <w:rPr>
          <w:rFonts w:cs="Arial"/>
          <w:noProof/>
          <w:lang w:val="sr-Cyrl-CS" w:eastAsia="zh-CN"/>
        </w:rPr>
        <w:t xml:space="preserve"> магацин </w:t>
      </w:r>
      <w:r>
        <w:rPr>
          <w:rFonts w:cs="Arial"/>
          <w:noProof/>
          <w:lang w:val="sr-Cyrl-RS" w:eastAsia="zh-CN"/>
        </w:rPr>
        <w:t>Купца бр. 072</w:t>
      </w:r>
      <w:r w:rsidRPr="00BB381A">
        <w:rPr>
          <w:rFonts w:cs="Arial"/>
          <w:noProof/>
          <w:lang w:val="sr-Cyrl-CS" w:eastAsia="zh-CN"/>
        </w:rPr>
        <w:t xml:space="preserve"> </w:t>
      </w:r>
    </w:p>
    <w:p w14:paraId="58A9C01B" w14:textId="77777777" w:rsidR="00643BF4" w:rsidRDefault="00643BF4" w:rsidP="00643BF4">
      <w:pPr>
        <w:spacing w:before="0"/>
        <w:rPr>
          <w:b/>
          <w:noProof/>
          <w:lang w:val="sr-Cyrl-CS" w:eastAsia="ar-SA"/>
        </w:rPr>
      </w:pPr>
      <w:r w:rsidRPr="00C06966">
        <w:rPr>
          <w:rFonts w:cs="Arial"/>
          <w:noProof/>
          <w:lang w:val="sr-Cyrl-CS" w:eastAsia="zh-CN"/>
        </w:rPr>
        <w:t xml:space="preserve">Понуда се даје на паритету </w:t>
      </w:r>
      <w:r w:rsidRPr="00C06966">
        <w:rPr>
          <w:rFonts w:cs="Arial"/>
          <w:noProof/>
          <w:lang w:val="sr-Latn-RS" w:eastAsia="zh-CN"/>
        </w:rPr>
        <w:t xml:space="preserve">f-co </w:t>
      </w:r>
      <w:r w:rsidRPr="00C06966">
        <w:rPr>
          <w:rFonts w:cs="Arial"/>
          <w:noProof/>
          <w:lang w:val="sr-Cyrl-CS" w:eastAsia="zh-CN"/>
        </w:rPr>
        <w:t xml:space="preserve"> магацин </w:t>
      </w:r>
      <w:r w:rsidRPr="00C06966">
        <w:rPr>
          <w:rFonts w:cs="Arial"/>
          <w:noProof/>
          <w:lang w:val="sr-Cyrl-RS" w:eastAsia="zh-CN"/>
        </w:rPr>
        <w:t xml:space="preserve">Купца </w:t>
      </w:r>
      <w:r w:rsidRPr="00C06966">
        <w:rPr>
          <w:rFonts w:cs="Arial"/>
          <w:noProof/>
          <w:lang w:val="sr-Cyrl-CS" w:eastAsia="zh-CN"/>
        </w:rPr>
        <w:t>са урачунатим зависним трошковима</w:t>
      </w:r>
      <w:r>
        <w:rPr>
          <w:b/>
          <w:noProof/>
          <w:lang w:val="sr-Cyrl-CS" w:eastAsia="ar-SA"/>
        </w:rPr>
        <w:t>.</w:t>
      </w:r>
    </w:p>
    <w:p w14:paraId="033BA427" w14:textId="77777777" w:rsidR="00643BF4" w:rsidRDefault="00643BF4" w:rsidP="00643BF4">
      <w:pPr>
        <w:spacing w:before="0"/>
        <w:rPr>
          <w:noProof/>
          <w:lang w:val="sr-Cyrl-CS" w:eastAsia="ar-SA"/>
        </w:rPr>
      </w:pPr>
      <w:r w:rsidRPr="00C06966">
        <w:rPr>
          <w:noProof/>
          <w:lang w:val="sr-Cyrl-CS" w:eastAsia="ar-SA"/>
        </w:rPr>
        <w:t xml:space="preserve">Евентуална настала штета приликом транспорта предметних добара до места испоруке пада на терет изабраног Понуђача. </w:t>
      </w:r>
    </w:p>
    <w:p w14:paraId="1BC5C5C1" w14:textId="77777777" w:rsidR="00480583" w:rsidRPr="00C06966" w:rsidRDefault="00480583" w:rsidP="00BF39C7">
      <w:pPr>
        <w:spacing w:before="0"/>
        <w:rPr>
          <w:noProof/>
          <w:lang w:val="sr-Cyrl-CS" w:eastAsia="ar-SA"/>
        </w:rPr>
      </w:pPr>
    </w:p>
    <w:p w14:paraId="0D403F94" w14:textId="17C6EA57" w:rsidR="00085F22" w:rsidRPr="00BB381A" w:rsidRDefault="008112A2" w:rsidP="001E243D">
      <w:pPr>
        <w:pStyle w:val="Heading10"/>
        <w:numPr>
          <w:ilvl w:val="1"/>
          <w:numId w:val="35"/>
        </w:numPr>
        <w:rPr>
          <w:noProof/>
        </w:rPr>
      </w:pPr>
      <w:r w:rsidRPr="00BB381A">
        <w:rPr>
          <w:noProof/>
        </w:rPr>
        <w:t>Квалитативни и квантитативни пријем</w:t>
      </w:r>
    </w:p>
    <w:p w14:paraId="74D3C8A9" w14:textId="77777777" w:rsidR="00085F22" w:rsidRPr="00BB381A" w:rsidRDefault="00085F22" w:rsidP="00085F22">
      <w:pPr>
        <w:rPr>
          <w:noProof/>
          <w:lang w:val="sr-Cyrl-CS"/>
        </w:rPr>
      </w:pPr>
      <w:bookmarkStart w:id="23" w:name="_Toc441651543"/>
      <w:bookmarkStart w:id="24" w:name="_Toc442559881"/>
      <w:r w:rsidRPr="00BB381A">
        <w:rPr>
          <w:noProof/>
          <w:lang w:val="sr-Cyrl-CS"/>
        </w:rPr>
        <w:t xml:space="preserve">Свака испорука предметних добара мора бити најављена најмање </w:t>
      </w:r>
      <w:r w:rsidR="004052CD">
        <w:rPr>
          <w:noProof/>
          <w:lang w:val="sr-Cyrl-CS"/>
        </w:rPr>
        <w:t>3 (</w:t>
      </w:r>
      <w:r w:rsidR="008B5705" w:rsidRPr="008B5705">
        <w:rPr>
          <w:noProof/>
          <w:lang w:val="sr-Cyrl-CS"/>
        </w:rPr>
        <w:t xml:space="preserve">словима: </w:t>
      </w:r>
      <w:r w:rsidRPr="00BB381A">
        <w:rPr>
          <w:noProof/>
          <w:lang w:val="sr-Cyrl-CS"/>
        </w:rPr>
        <w:t>три</w:t>
      </w:r>
      <w:r w:rsidR="004052CD">
        <w:rPr>
          <w:noProof/>
          <w:lang w:val="sr-Cyrl-CS"/>
        </w:rPr>
        <w:t>)</w:t>
      </w:r>
      <w:r w:rsidRPr="00BB381A">
        <w:rPr>
          <w:noProof/>
          <w:lang w:val="sr-Cyrl-CS"/>
        </w:rPr>
        <w:t xml:space="preserve"> </w:t>
      </w:r>
      <w:r w:rsidR="00593E55">
        <w:rPr>
          <w:noProof/>
          <w:lang w:val="sr-Cyrl-CS"/>
        </w:rPr>
        <w:t xml:space="preserve">радна </w:t>
      </w:r>
      <w:r w:rsidRPr="00BB381A">
        <w:rPr>
          <w:noProof/>
          <w:lang w:val="sr-Cyrl-CS"/>
        </w:rPr>
        <w:t xml:space="preserve">дана </w:t>
      </w:r>
      <w:r w:rsidR="00C00545" w:rsidRPr="00C00545">
        <w:rPr>
          <w:noProof/>
          <w:lang w:val="sr-Cyrl-CS"/>
        </w:rPr>
        <w:t>пр</w:t>
      </w:r>
      <w:r w:rsidR="00C00545">
        <w:rPr>
          <w:noProof/>
          <w:lang w:val="sr-Cyrl-CS"/>
        </w:rPr>
        <w:t>е испоруке према обрасц</w:t>
      </w:r>
      <w:r w:rsidR="00C00545">
        <w:rPr>
          <w:noProof/>
          <w:lang w:val="sr-Cyrl-RS"/>
        </w:rPr>
        <w:t>у</w:t>
      </w:r>
      <w:r w:rsidR="00C00545" w:rsidRPr="00C00545">
        <w:rPr>
          <w:noProof/>
          <w:lang w:val="sr-Cyrl-CS"/>
        </w:rPr>
        <w:t xml:space="preserve"> "Најава испоруке добара" </w:t>
      </w:r>
      <w:r w:rsidR="00441921">
        <w:rPr>
          <w:noProof/>
          <w:lang w:val="sr-Cyrl-CS"/>
        </w:rPr>
        <w:t>као и 24</w:t>
      </w:r>
      <w:r w:rsidR="00441921">
        <w:rPr>
          <w:noProof/>
          <w:lang w:val="sr-Latn-RS"/>
        </w:rPr>
        <w:t>h</w:t>
      </w:r>
      <w:r w:rsidR="00446F8B">
        <w:rPr>
          <w:noProof/>
          <w:lang w:val="sr-Cyrl-RS"/>
        </w:rPr>
        <w:t xml:space="preserve"> </w:t>
      </w:r>
      <w:r w:rsidR="00A93043">
        <w:rPr>
          <w:noProof/>
          <w:lang w:val="sr-Cyrl-RS"/>
        </w:rPr>
        <w:t>пре испоруке</w:t>
      </w:r>
      <w:r w:rsidR="00441921" w:rsidRPr="00441921">
        <w:rPr>
          <w:noProof/>
          <w:lang w:val="sr-Cyrl-CS"/>
        </w:rPr>
        <w:t xml:space="preserve"> према обрасц</w:t>
      </w:r>
      <w:r w:rsidR="00441921" w:rsidRPr="00441921">
        <w:rPr>
          <w:noProof/>
          <w:lang w:val="sr-Cyrl-RS"/>
        </w:rPr>
        <w:t>у</w:t>
      </w:r>
      <w:r w:rsidRPr="00BB381A">
        <w:rPr>
          <w:noProof/>
          <w:lang w:val="sr-Cyrl-CS"/>
        </w:rPr>
        <w:t xml:space="preserve"> „Обавештење о испоруци</w:t>
      </w:r>
      <w:r w:rsidR="00446F8B">
        <w:rPr>
          <w:noProof/>
          <w:lang w:val="sr-Latn-RS"/>
        </w:rPr>
        <w:t xml:space="preserve"> </w:t>
      </w:r>
      <w:r w:rsidR="00446F8B">
        <w:rPr>
          <w:noProof/>
          <w:lang w:val="sr-Cyrl-RS"/>
        </w:rPr>
        <w:t>добара</w:t>
      </w:r>
      <w:r w:rsidRPr="00BB381A">
        <w:rPr>
          <w:noProof/>
          <w:lang w:val="sr-Cyrl-CS"/>
        </w:rPr>
        <w:t>“ који су саставни део конкурсне документације.  </w:t>
      </w:r>
    </w:p>
    <w:p w14:paraId="7BC5E890" w14:textId="77777777" w:rsidR="00085F22" w:rsidRPr="00BB381A" w:rsidRDefault="00085F22" w:rsidP="00B4410B">
      <w:pPr>
        <w:rPr>
          <w:noProof/>
          <w:lang w:val="sr-Cyrl-CS"/>
        </w:rPr>
      </w:pPr>
      <w:r w:rsidRPr="00BB381A">
        <w:rPr>
          <w:noProof/>
          <w:lang w:val="sr-Cyrl-CS"/>
        </w:rPr>
        <w:t>Пријем предметних добара вр</w:t>
      </w:r>
      <w:r w:rsidR="00C55465">
        <w:rPr>
          <w:noProof/>
          <w:lang w:val="sr-Cyrl-CS"/>
        </w:rPr>
        <w:t>ши с</w:t>
      </w:r>
      <w:r w:rsidR="00A8089D">
        <w:rPr>
          <w:noProof/>
          <w:lang w:val="sr-Cyrl-CS"/>
        </w:rPr>
        <w:t>е у пријемном магацину Наручиоца</w:t>
      </w:r>
      <w:r w:rsidRPr="00BB381A">
        <w:rPr>
          <w:noProof/>
          <w:lang w:val="sr-Cyrl-CS"/>
        </w:rPr>
        <w:t xml:space="preserve"> сваког радног дана од 7</w:t>
      </w:r>
      <w:r w:rsidR="00936758" w:rsidRPr="00936758">
        <w:rPr>
          <w:noProof/>
          <w:vertAlign w:val="superscript"/>
          <w:lang w:val="sr-Cyrl-CS"/>
        </w:rPr>
        <w:t>00</w:t>
      </w:r>
      <w:r w:rsidR="0027275D">
        <w:rPr>
          <w:noProof/>
          <w:lang w:val="sr-Latn-RS"/>
        </w:rPr>
        <w:t>h</w:t>
      </w:r>
      <w:r w:rsidRPr="00BB381A">
        <w:rPr>
          <w:noProof/>
          <w:lang w:val="sr-Cyrl-CS"/>
        </w:rPr>
        <w:t xml:space="preserve"> </w:t>
      </w:r>
      <w:r w:rsidR="00936758" w:rsidRPr="00936758">
        <w:rPr>
          <w:noProof/>
          <w:lang w:val="sr-Cyrl-CS"/>
        </w:rPr>
        <w:t>до 12</w:t>
      </w:r>
      <w:r w:rsidR="00936758" w:rsidRPr="00936758">
        <w:rPr>
          <w:noProof/>
          <w:vertAlign w:val="superscript"/>
          <w:lang w:val="sr-Cyrl-CS"/>
        </w:rPr>
        <w:t>00</w:t>
      </w:r>
      <w:r w:rsidR="00936758" w:rsidRPr="00936758">
        <w:rPr>
          <w:noProof/>
          <w:lang w:val="sr-Cyrl-CS"/>
        </w:rPr>
        <w:t xml:space="preserve"> h.</w:t>
      </w:r>
    </w:p>
    <w:p w14:paraId="7277CF2D" w14:textId="77777777" w:rsidR="00085F22" w:rsidRPr="00BB381A" w:rsidRDefault="00085F22" w:rsidP="00085F22">
      <w:pPr>
        <w:autoSpaceDE w:val="0"/>
        <w:autoSpaceDN w:val="0"/>
        <w:adjustRightInd w:val="0"/>
        <w:spacing w:before="0"/>
        <w:rPr>
          <w:rFonts w:cs="Arial"/>
          <w:noProof/>
          <w:lang w:val="sr-Cyrl-CS"/>
        </w:rPr>
      </w:pPr>
      <w:r w:rsidRPr="00BB381A">
        <w:rPr>
          <w:rFonts w:cs="Arial"/>
          <w:noProof/>
          <w:lang w:val="sr-Cyrl-CS"/>
        </w:rPr>
        <w:t>Квантитативни пријем испоручених доба</w:t>
      </w:r>
      <w:r w:rsidR="00A8089D">
        <w:rPr>
          <w:rFonts w:cs="Arial"/>
          <w:noProof/>
          <w:lang w:val="sr-Cyrl-CS"/>
        </w:rPr>
        <w:t>ра врши се у магацину Наручиоца</w:t>
      </w:r>
      <w:r w:rsidR="00231D47" w:rsidRPr="00BB381A">
        <w:rPr>
          <w:rFonts w:cs="Arial"/>
          <w:noProof/>
          <w:lang w:val="sr-Cyrl-CS"/>
        </w:rPr>
        <w:t>, приликом</w:t>
      </w:r>
      <w:r w:rsidRPr="00BB381A">
        <w:rPr>
          <w:rFonts w:cs="Arial"/>
          <w:noProof/>
          <w:lang w:val="sr-Cyrl-CS"/>
        </w:rPr>
        <w:t xml:space="preserve"> </w:t>
      </w:r>
    </w:p>
    <w:p w14:paraId="7953DCB7" w14:textId="77777777" w:rsidR="007D709E" w:rsidRDefault="00085F22" w:rsidP="00085F22">
      <w:pPr>
        <w:autoSpaceDE w:val="0"/>
        <w:autoSpaceDN w:val="0"/>
        <w:adjustRightInd w:val="0"/>
        <w:spacing w:before="0"/>
        <w:rPr>
          <w:rFonts w:cs="Arial"/>
          <w:noProof/>
          <w:lang w:val="sr-Cyrl-CS"/>
        </w:rPr>
      </w:pPr>
      <w:r w:rsidRPr="00BB381A">
        <w:rPr>
          <w:rFonts w:cs="Arial"/>
          <w:noProof/>
          <w:lang w:val="sr-Cyrl-CS"/>
        </w:rPr>
        <w:t>пријема добара, визу</w:t>
      </w:r>
      <w:r w:rsidR="007D709E">
        <w:rPr>
          <w:rFonts w:cs="Arial"/>
          <w:noProof/>
          <w:lang w:val="sr-Cyrl-CS"/>
        </w:rPr>
        <w:t>елном контролом и пребројавањем.</w:t>
      </w:r>
      <w:r w:rsidRPr="00BB381A">
        <w:rPr>
          <w:rFonts w:cs="Arial"/>
          <w:noProof/>
          <w:lang w:val="sr-Cyrl-CS"/>
        </w:rPr>
        <w:t xml:space="preserve"> </w:t>
      </w:r>
    </w:p>
    <w:p w14:paraId="214763ED" w14:textId="77777777" w:rsidR="002F78F8" w:rsidRDefault="002F78F8" w:rsidP="002F78F8">
      <w:pPr>
        <w:autoSpaceDE w:val="0"/>
        <w:autoSpaceDN w:val="0"/>
        <w:adjustRightInd w:val="0"/>
        <w:spacing w:before="0"/>
        <w:rPr>
          <w:rFonts w:cs="Arial"/>
          <w:noProof/>
          <w:lang w:val="sr-Latn-RS"/>
        </w:rPr>
      </w:pPr>
      <w:r w:rsidRPr="00BB381A">
        <w:rPr>
          <w:rFonts w:cs="Arial"/>
          <w:noProof/>
          <w:lang w:val="sr-Cyrl-CS"/>
        </w:rPr>
        <w:lastRenderedPageBreak/>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w:t>
      </w:r>
      <w:r w:rsidR="00C55465">
        <w:rPr>
          <w:rFonts w:cs="Arial"/>
          <w:noProof/>
          <w:lang w:val="sr-Cyrl-CS"/>
        </w:rPr>
        <w:t>ају Наручилац</w:t>
      </w:r>
      <w:r w:rsidRPr="00BB381A">
        <w:rPr>
          <w:rFonts w:cs="Arial"/>
          <w:noProof/>
          <w:lang w:val="sr-Cyrl-CS"/>
        </w:rPr>
        <w:t xml:space="preserve"> има право достав</w:t>
      </w:r>
      <w:r w:rsidR="00C55465">
        <w:rPr>
          <w:rFonts w:cs="Arial"/>
          <w:noProof/>
          <w:lang w:val="sr-Cyrl-CS"/>
        </w:rPr>
        <w:t>љања писане рекламације Понуђач</w:t>
      </w:r>
      <w:r w:rsidR="00EF25C6">
        <w:rPr>
          <w:rFonts w:cs="Arial"/>
          <w:noProof/>
          <w:lang w:val="sr-Cyrl-CS"/>
        </w:rPr>
        <w:t>у</w:t>
      </w:r>
      <w:r w:rsidRPr="00BB381A">
        <w:rPr>
          <w:rFonts w:cs="Arial"/>
          <w:noProof/>
          <w:lang w:val="sr-Cyrl-CS"/>
        </w:rPr>
        <w:t>.</w:t>
      </w:r>
    </w:p>
    <w:p w14:paraId="4AD12FEC" w14:textId="77777777" w:rsidR="00C55465" w:rsidRPr="00C55465" w:rsidRDefault="00C55465" w:rsidP="002F78F8">
      <w:pPr>
        <w:autoSpaceDE w:val="0"/>
        <w:autoSpaceDN w:val="0"/>
        <w:adjustRightInd w:val="0"/>
        <w:spacing w:before="0"/>
        <w:rPr>
          <w:rFonts w:cs="Arial"/>
          <w:noProof/>
          <w:lang w:val="sr-Cyrl-RS"/>
        </w:rPr>
      </w:pPr>
    </w:p>
    <w:p w14:paraId="56284CBF" w14:textId="77777777" w:rsidR="002F78F8" w:rsidRDefault="002F78F8" w:rsidP="002F78F8">
      <w:pPr>
        <w:autoSpaceDE w:val="0"/>
        <w:autoSpaceDN w:val="0"/>
        <w:adjustRightInd w:val="0"/>
        <w:spacing w:before="0"/>
        <w:rPr>
          <w:rFonts w:cs="Arial"/>
          <w:noProof/>
          <w:sz w:val="24"/>
          <w:szCs w:val="24"/>
          <w:lang w:val="sr-Cyrl-CS"/>
        </w:rPr>
      </w:pPr>
      <w:r w:rsidRPr="00F205EF">
        <w:rPr>
          <w:rFonts w:cs="Arial"/>
          <w:noProof/>
          <w:lang w:val="sr-Cyrl-CS"/>
        </w:rPr>
        <w:t xml:space="preserve">Квалитатитвни пријем добара се врши </w:t>
      </w:r>
      <w:r w:rsidR="001C131C">
        <w:rPr>
          <w:rFonts w:cs="Arial"/>
          <w:noProof/>
          <w:lang w:val="sr-Cyrl-CS"/>
        </w:rPr>
        <w:t xml:space="preserve">у </w:t>
      </w:r>
      <w:r w:rsidR="001C131C" w:rsidRPr="001C131C">
        <w:rPr>
          <w:rFonts w:eastAsia="Lucida Sans Unicode" w:cs="Arial"/>
          <w:kern w:val="1"/>
          <w:lang w:eastAsia="hi-IN" w:bidi="hi-IN"/>
        </w:rPr>
        <w:t>року од 10 (</w:t>
      </w:r>
      <w:r w:rsidR="001C131C">
        <w:rPr>
          <w:rFonts w:eastAsia="Lucida Sans Unicode" w:cs="Arial"/>
          <w:kern w:val="1"/>
          <w:lang w:val="sr-Cyrl-RS" w:eastAsia="hi-IN" w:bidi="hi-IN"/>
        </w:rPr>
        <w:t xml:space="preserve">словима: </w:t>
      </w:r>
      <w:r w:rsidR="001C131C" w:rsidRPr="001C131C">
        <w:rPr>
          <w:rFonts w:eastAsia="Lucida Sans Unicode" w:cs="Arial"/>
          <w:kern w:val="1"/>
          <w:lang w:eastAsia="hi-IN" w:bidi="hi-IN"/>
        </w:rPr>
        <w:t>десет)</w:t>
      </w:r>
      <w:r w:rsidR="001C131C">
        <w:rPr>
          <w:rFonts w:eastAsia="Lucida Sans Unicode" w:cs="Arial"/>
          <w:kern w:val="1"/>
          <w:lang w:val="sr-Cyrl-RS" w:eastAsia="hi-IN" w:bidi="hi-IN"/>
        </w:rPr>
        <w:t xml:space="preserve"> дана од дана</w:t>
      </w:r>
      <w:r w:rsidR="001C131C" w:rsidRPr="001C131C">
        <w:rPr>
          <w:rFonts w:eastAsia="Lucida Sans Unicode" w:cs="Arial"/>
          <w:kern w:val="1"/>
          <w:sz w:val="24"/>
          <w:szCs w:val="24"/>
          <w:lang w:eastAsia="hi-IN" w:bidi="hi-IN"/>
        </w:rPr>
        <w:t xml:space="preserve"> </w:t>
      </w:r>
      <w:r w:rsidR="00FA59BC">
        <w:rPr>
          <w:rFonts w:cs="Arial"/>
          <w:noProof/>
          <w:lang w:val="sr-Cyrl-CS"/>
        </w:rPr>
        <w:t xml:space="preserve"> </w:t>
      </w:r>
      <w:r w:rsidRPr="00F205EF">
        <w:rPr>
          <w:rFonts w:cs="Arial"/>
          <w:noProof/>
          <w:lang w:val="sr-Cyrl-CS"/>
        </w:rPr>
        <w:t xml:space="preserve"> </w:t>
      </w:r>
      <w:r w:rsidR="002C0186">
        <w:rPr>
          <w:rFonts w:cs="Arial"/>
          <w:noProof/>
          <w:lang w:val="sr-Cyrl-CS"/>
        </w:rPr>
        <w:t>квантитативн</w:t>
      </w:r>
      <w:r w:rsidR="008745B5">
        <w:rPr>
          <w:rFonts w:cs="Arial"/>
          <w:noProof/>
          <w:lang w:val="sr-Cyrl-CS"/>
        </w:rPr>
        <w:t>ог пријема</w:t>
      </w:r>
      <w:r w:rsidR="00C94F62">
        <w:rPr>
          <w:rFonts w:cs="Arial"/>
          <w:noProof/>
          <w:lang w:val="sr-Cyrl-CS"/>
        </w:rPr>
        <w:t>.</w:t>
      </w:r>
      <w:r w:rsidR="008745B5">
        <w:rPr>
          <w:rFonts w:cs="Arial"/>
          <w:noProof/>
          <w:lang w:val="sr-Cyrl-CS"/>
        </w:rPr>
        <w:t xml:space="preserve"> </w:t>
      </w:r>
      <w:r w:rsidRPr="00F205EF">
        <w:rPr>
          <w:rFonts w:cs="Arial"/>
          <w:noProof/>
          <w:lang w:val="sr-Cyrl-CS"/>
        </w:rPr>
        <w:t>У случају</w:t>
      </w:r>
      <w:r w:rsidRPr="00BB381A">
        <w:rPr>
          <w:rFonts w:cs="Arial"/>
          <w:noProof/>
          <w:lang w:val="sr-Cyrl-CS"/>
        </w:rPr>
        <w:t xml:space="preserve"> да испоручена добра не одговарају уговореном квалитету и техничким кар</w:t>
      </w:r>
      <w:r w:rsidR="00D81A69">
        <w:rPr>
          <w:rFonts w:cs="Arial"/>
          <w:noProof/>
          <w:lang w:val="sr-Cyrl-CS"/>
        </w:rPr>
        <w:t>актеристикама произвођача, Наручилац</w:t>
      </w:r>
      <w:r w:rsidR="00B43B63">
        <w:rPr>
          <w:rFonts w:cs="Arial"/>
          <w:noProof/>
          <w:lang w:val="sr-Cyrl-CS"/>
        </w:rPr>
        <w:t xml:space="preserve"> има право да Понуђачу</w:t>
      </w:r>
      <w:r w:rsidRPr="00BB381A">
        <w:rPr>
          <w:rFonts w:cs="Arial"/>
          <w:noProof/>
          <w:lang w:val="sr-Cyrl-CS"/>
        </w:rPr>
        <w:t xml:space="preserve"> достави писану рекламацију, коју је П</w:t>
      </w:r>
      <w:r w:rsidR="00B43B63">
        <w:rPr>
          <w:rFonts w:cs="Arial"/>
          <w:noProof/>
          <w:lang w:val="sr-Cyrl-CS"/>
        </w:rPr>
        <w:t>онуђач</w:t>
      </w:r>
      <w:r w:rsidRPr="00BB381A">
        <w:rPr>
          <w:rFonts w:cs="Arial"/>
          <w:noProof/>
          <w:lang w:val="sr-Cyrl-CS"/>
        </w:rPr>
        <w:t xml:space="preserve"> дужан да реши најдуже у року од 10 (</w:t>
      </w:r>
      <w:r w:rsidRPr="002D6771">
        <w:rPr>
          <w:rFonts w:cs="Arial"/>
          <w:noProof/>
          <w:lang w:val="sr-Cyrl-CS"/>
        </w:rPr>
        <w:t xml:space="preserve">словима: </w:t>
      </w:r>
      <w:r w:rsidRPr="00BB381A">
        <w:rPr>
          <w:rFonts w:cs="Arial"/>
          <w:noProof/>
          <w:lang w:val="sr-Cyrl-CS"/>
        </w:rPr>
        <w:t>десет) дана од дана њеног пријема</w:t>
      </w:r>
      <w:r w:rsidRPr="00BB381A">
        <w:rPr>
          <w:rFonts w:cs="Arial"/>
          <w:noProof/>
          <w:sz w:val="24"/>
          <w:szCs w:val="24"/>
          <w:lang w:val="sr-Cyrl-CS"/>
        </w:rPr>
        <w:t>.</w:t>
      </w:r>
    </w:p>
    <w:p w14:paraId="63151752" w14:textId="77777777" w:rsidR="00253C73" w:rsidRPr="00BB381A" w:rsidRDefault="00253C73" w:rsidP="00085F22">
      <w:pPr>
        <w:autoSpaceDE w:val="0"/>
        <w:autoSpaceDN w:val="0"/>
        <w:adjustRightInd w:val="0"/>
        <w:spacing w:before="0"/>
        <w:rPr>
          <w:rFonts w:cs="Arial"/>
          <w:noProof/>
          <w:sz w:val="24"/>
          <w:szCs w:val="24"/>
          <w:lang w:val="sr-Cyrl-CS"/>
        </w:rPr>
      </w:pPr>
    </w:p>
    <w:p w14:paraId="3B2CA01F" w14:textId="77777777" w:rsidR="00253C73" w:rsidRDefault="004D14FC" w:rsidP="001E243D">
      <w:pPr>
        <w:pStyle w:val="Heading10"/>
        <w:numPr>
          <w:ilvl w:val="1"/>
          <w:numId w:val="21"/>
        </w:numPr>
        <w:spacing w:before="0"/>
        <w:rPr>
          <w:noProof/>
          <w:lang w:val="sr-Cyrl-RS"/>
        </w:rPr>
      </w:pPr>
      <w:r w:rsidRPr="00BB381A">
        <w:rPr>
          <w:noProof/>
        </w:rPr>
        <w:t>Гарантни рок</w:t>
      </w:r>
      <w:bookmarkEnd w:id="23"/>
      <w:bookmarkEnd w:id="24"/>
    </w:p>
    <w:p w14:paraId="3A079E5A" w14:textId="77777777" w:rsidR="008745B5" w:rsidRPr="008745B5" w:rsidRDefault="008745B5" w:rsidP="00F86A19">
      <w:pPr>
        <w:spacing w:before="0"/>
        <w:rPr>
          <w:lang w:val="sr-Cyrl-RS" w:eastAsia="ar-SA"/>
        </w:rPr>
      </w:pPr>
    </w:p>
    <w:p w14:paraId="5B0397CE" w14:textId="77777777" w:rsidR="004A22E2" w:rsidRDefault="004A22E2" w:rsidP="004A22E2">
      <w:pPr>
        <w:spacing w:before="0"/>
        <w:rPr>
          <w:rFonts w:asciiTheme="minorHAnsi" w:eastAsia="Lucida Sans Unicode" w:hAnsiTheme="minorHAnsi" w:cs="Arial"/>
          <w:kern w:val="1"/>
          <w:lang w:val="sr-Cyrl-RS" w:eastAsia="hi-IN" w:bidi="hi-IN"/>
        </w:rPr>
      </w:pPr>
      <w:r w:rsidRPr="008745B5">
        <w:rPr>
          <w:rFonts w:ascii="Arial MT" w:eastAsia="Lucida Sans Unicode" w:hAnsi="Arial MT"/>
          <w:kern w:val="1"/>
          <w:lang w:eastAsia="hi-IN" w:bidi="hi-IN"/>
        </w:rPr>
        <w:t>Гарантни рок за добра испоручена по појединачним уговорима</w:t>
      </w:r>
      <w:r w:rsidRPr="00BB381A">
        <w:rPr>
          <w:rFonts w:cs="Arial"/>
          <w:noProof/>
          <w:lang w:val="sr-Cyrl-CS" w:eastAsia="zh-CN"/>
        </w:rPr>
        <w:t xml:space="preserve"> </w:t>
      </w:r>
      <w:r>
        <w:rPr>
          <w:rFonts w:cs="Arial"/>
          <w:noProof/>
          <w:lang w:val="sr-Cyrl-CS" w:eastAsia="zh-CN"/>
        </w:rPr>
        <w:t>износи</w:t>
      </w:r>
      <w:r w:rsidRPr="00BB381A">
        <w:rPr>
          <w:rFonts w:cs="Arial"/>
          <w:noProof/>
          <w:lang w:val="sr-Cyrl-CS" w:eastAsia="zh-CN"/>
        </w:rPr>
        <w:t xml:space="preserve"> минимум 12 </w:t>
      </w:r>
      <w:r>
        <w:rPr>
          <w:rFonts w:cs="Arial"/>
          <w:noProof/>
          <w:lang w:val="sr-Cyrl-CS" w:eastAsia="zh-CN"/>
        </w:rPr>
        <w:t>(</w:t>
      </w:r>
      <w:r w:rsidRPr="00950CE6">
        <w:rPr>
          <w:rFonts w:cs="Arial"/>
          <w:noProof/>
          <w:lang w:val="sr-Cyrl-CS" w:eastAsia="zh-CN"/>
        </w:rPr>
        <w:t xml:space="preserve">словима: </w:t>
      </w:r>
      <w:r>
        <w:rPr>
          <w:rFonts w:cs="Arial"/>
          <w:noProof/>
          <w:lang w:val="sr-Cyrl-CS" w:eastAsia="zh-CN"/>
        </w:rPr>
        <w:t xml:space="preserve">дванаест ) </w:t>
      </w:r>
      <w:r w:rsidRPr="00BB381A">
        <w:rPr>
          <w:rFonts w:cs="Arial"/>
          <w:noProof/>
          <w:lang w:val="sr-Cyrl-CS" w:eastAsia="zh-CN"/>
        </w:rPr>
        <w:t>месеци</w:t>
      </w:r>
      <w:r>
        <w:rPr>
          <w:rFonts w:cs="Arial"/>
          <w:noProof/>
          <w:lang w:val="sr-Cyrl-CS" w:eastAsia="zh-CN"/>
        </w:rPr>
        <w:t xml:space="preserve"> </w:t>
      </w:r>
      <w:r w:rsidRPr="00C116D2">
        <w:rPr>
          <w:rFonts w:ascii="Arial MT" w:eastAsia="Lucida Sans Unicode" w:hAnsi="Arial MT"/>
          <w:kern w:val="1"/>
          <w:lang w:eastAsia="hi-IN" w:bidi="hi-IN"/>
        </w:rPr>
        <w:t>од дана када је извршен  квалитативни пријем  добара.</w:t>
      </w:r>
      <w:r w:rsidRPr="001B4991">
        <w:rPr>
          <w:rFonts w:ascii="Arial MT" w:eastAsia="Lucida Sans Unicode" w:hAnsi="Arial MT" w:cs="Arial"/>
          <w:kern w:val="1"/>
          <w:sz w:val="24"/>
          <w:szCs w:val="24"/>
          <w:lang w:eastAsia="hi-IN" w:bidi="hi-IN"/>
        </w:rPr>
        <w:t xml:space="preserve"> </w:t>
      </w:r>
      <w:r w:rsidRPr="001B4991">
        <w:rPr>
          <w:rFonts w:ascii="Arial MT" w:eastAsia="Lucida Sans Unicode" w:hAnsi="Arial MT" w:cs="Arial"/>
          <w:kern w:val="1"/>
          <w:lang w:eastAsia="hi-IN" w:bidi="hi-IN"/>
        </w:rPr>
        <w:t xml:space="preserve">Изабрани Понуђач је дужан да о свом трошку отклони све евентуалне недостатке у току трајања гарантног рока. </w:t>
      </w:r>
    </w:p>
    <w:p w14:paraId="6DEC8761" w14:textId="77777777" w:rsidR="004D14FC" w:rsidRPr="00BB381A" w:rsidRDefault="004D14FC" w:rsidP="00253C73">
      <w:pPr>
        <w:spacing w:before="0"/>
        <w:rPr>
          <w:rFonts w:cs="Arial"/>
          <w:i/>
          <w:noProof/>
          <w:color w:val="00B0F0"/>
          <w:sz w:val="24"/>
          <w:szCs w:val="24"/>
          <w:lang w:val="sr-Cyrl-CS" w:eastAsia="zh-CN"/>
        </w:rPr>
      </w:pPr>
    </w:p>
    <w:p w14:paraId="26128515" w14:textId="77777777" w:rsidR="008A6410" w:rsidRDefault="00D45DAA" w:rsidP="001E243D">
      <w:pPr>
        <w:pStyle w:val="Heading10"/>
        <w:numPr>
          <w:ilvl w:val="1"/>
          <w:numId w:val="21"/>
        </w:numPr>
        <w:rPr>
          <w:noProof/>
          <w:lang w:val="sr-Latn-RS"/>
        </w:rPr>
      </w:pPr>
      <w:bookmarkStart w:id="25" w:name="_Toc441651544"/>
      <w:bookmarkStart w:id="26" w:name="_Toc442559882"/>
      <w:r w:rsidRPr="00BB381A">
        <w:rPr>
          <w:noProof/>
        </w:rPr>
        <w:t>Евентуалне додатне услуге</w:t>
      </w:r>
      <w:bookmarkEnd w:id="25"/>
      <w:bookmarkEnd w:id="26"/>
    </w:p>
    <w:p w14:paraId="2F883F63" w14:textId="77777777" w:rsidR="00F86A19" w:rsidRPr="00F86A19" w:rsidRDefault="00F86A19" w:rsidP="00F86A19">
      <w:pPr>
        <w:spacing w:before="0"/>
        <w:rPr>
          <w:lang w:val="sr-Latn-RS" w:eastAsia="ar-SA"/>
        </w:rPr>
      </w:pPr>
    </w:p>
    <w:p w14:paraId="4AAF5BB4" w14:textId="77777777" w:rsidR="00FB00AC" w:rsidRPr="00BB381A" w:rsidRDefault="00FB00AC" w:rsidP="00FB00AC">
      <w:pPr>
        <w:spacing w:before="0"/>
        <w:rPr>
          <w:rFonts w:cs="Arial"/>
          <w:i/>
          <w:noProof/>
          <w:color w:val="00B0F0"/>
          <w:sz w:val="24"/>
          <w:szCs w:val="24"/>
          <w:lang w:val="sr-Cyrl-CS" w:eastAsia="zh-CN"/>
        </w:rPr>
      </w:pPr>
      <w:r>
        <w:rPr>
          <w:rFonts w:cs="Arial"/>
          <w:noProof/>
          <w:lang w:val="sr-Cyrl-CS" w:eastAsia="zh-CN"/>
        </w:rPr>
        <w:t>Изабрани Понуђач</w:t>
      </w:r>
      <w:r w:rsidRPr="006962FE">
        <w:rPr>
          <w:rFonts w:cs="Arial"/>
          <w:noProof/>
          <w:lang w:val="sr-Cyrl-CS" w:eastAsia="zh-CN"/>
        </w:rPr>
        <w:t xml:space="preserve"> је обавезан да уговорена добра упакује и заштити од оштећења приликом утовара, транспорта, истовара и магацинске манипулације</w:t>
      </w:r>
      <w:r>
        <w:rPr>
          <w:rFonts w:cs="Arial"/>
          <w:noProof/>
          <w:lang w:val="sr-Cyrl-CS" w:eastAsia="zh-CN"/>
        </w:rPr>
        <w:t>.</w:t>
      </w:r>
      <w:r w:rsidRPr="006962FE">
        <w:rPr>
          <w:rFonts w:cs="Arial"/>
          <w:noProof/>
          <w:lang w:val="sr-Cyrl-CS" w:eastAsia="zh-CN"/>
        </w:rPr>
        <w:t xml:space="preserve"> </w:t>
      </w:r>
      <w:r w:rsidRPr="00BB381A">
        <w:rPr>
          <w:rFonts w:cs="Arial"/>
          <w:noProof/>
          <w:lang w:val="sr-Cyrl-CS" w:eastAsia="zh-CN"/>
        </w:rPr>
        <w:t>Евентуално настала штета приликом транспорта предметних добара до места испоруке пада на терет изабраног Понуђача</w:t>
      </w:r>
      <w:r w:rsidRPr="00BB381A">
        <w:rPr>
          <w:rFonts w:cs="Arial"/>
          <w:i/>
          <w:noProof/>
          <w:color w:val="00B0F0"/>
          <w:sz w:val="24"/>
          <w:szCs w:val="24"/>
          <w:lang w:val="sr-Cyrl-CS" w:eastAsia="zh-CN"/>
        </w:rPr>
        <w:t>.</w:t>
      </w:r>
    </w:p>
    <w:p w14:paraId="45A51FB7" w14:textId="77777777" w:rsidR="0081466E" w:rsidRDefault="0081466E" w:rsidP="008112A2">
      <w:pPr>
        <w:spacing w:before="0"/>
        <w:rPr>
          <w:rFonts w:cs="Arial"/>
          <w:i/>
          <w:noProof/>
          <w:color w:val="00B0F0"/>
          <w:sz w:val="24"/>
          <w:szCs w:val="24"/>
          <w:lang w:val="sr-Cyrl-RS" w:eastAsia="zh-CN"/>
        </w:rPr>
      </w:pPr>
    </w:p>
    <w:p w14:paraId="6ABE7889" w14:textId="77777777" w:rsidR="00B35109" w:rsidRDefault="00B35109" w:rsidP="008112A2">
      <w:pPr>
        <w:spacing w:before="0"/>
        <w:rPr>
          <w:rFonts w:cs="Arial"/>
          <w:i/>
          <w:noProof/>
          <w:color w:val="00B0F0"/>
          <w:sz w:val="24"/>
          <w:szCs w:val="24"/>
          <w:lang w:val="sr-Cyrl-RS" w:eastAsia="zh-CN"/>
        </w:rPr>
      </w:pPr>
    </w:p>
    <w:p w14:paraId="2822FD6F" w14:textId="77777777" w:rsidR="00B35109" w:rsidRDefault="00B35109" w:rsidP="008112A2">
      <w:pPr>
        <w:spacing w:before="0"/>
        <w:rPr>
          <w:rFonts w:cs="Arial"/>
          <w:i/>
          <w:noProof/>
          <w:color w:val="00B0F0"/>
          <w:sz w:val="24"/>
          <w:szCs w:val="24"/>
          <w:lang w:val="sr-Cyrl-RS" w:eastAsia="zh-CN"/>
        </w:rPr>
      </w:pPr>
    </w:p>
    <w:p w14:paraId="445DEFCB" w14:textId="77777777" w:rsidR="00FB00AC" w:rsidRDefault="00FB00AC" w:rsidP="008112A2">
      <w:pPr>
        <w:spacing w:before="0"/>
        <w:rPr>
          <w:rFonts w:cs="Arial"/>
          <w:i/>
          <w:noProof/>
          <w:color w:val="00B0F0"/>
          <w:sz w:val="24"/>
          <w:szCs w:val="24"/>
          <w:lang w:val="sr-Cyrl-RS" w:eastAsia="zh-CN"/>
        </w:rPr>
      </w:pPr>
    </w:p>
    <w:p w14:paraId="62C50BB2" w14:textId="77777777" w:rsidR="00FB00AC" w:rsidRDefault="00FB00AC" w:rsidP="008112A2">
      <w:pPr>
        <w:spacing w:before="0"/>
        <w:rPr>
          <w:rFonts w:cs="Arial"/>
          <w:i/>
          <w:noProof/>
          <w:color w:val="00B0F0"/>
          <w:sz w:val="24"/>
          <w:szCs w:val="24"/>
          <w:lang w:val="sr-Cyrl-RS" w:eastAsia="zh-CN"/>
        </w:rPr>
      </w:pPr>
    </w:p>
    <w:p w14:paraId="3C5E9A69" w14:textId="77777777" w:rsidR="00FB00AC" w:rsidRDefault="00FB00AC" w:rsidP="008112A2">
      <w:pPr>
        <w:spacing w:before="0"/>
        <w:rPr>
          <w:rFonts w:cs="Arial"/>
          <w:i/>
          <w:noProof/>
          <w:color w:val="00B0F0"/>
          <w:sz w:val="24"/>
          <w:szCs w:val="24"/>
          <w:lang w:val="sr-Cyrl-RS" w:eastAsia="zh-CN"/>
        </w:rPr>
      </w:pPr>
    </w:p>
    <w:p w14:paraId="14567375" w14:textId="77777777" w:rsidR="00FB00AC" w:rsidRDefault="00FB00AC" w:rsidP="008112A2">
      <w:pPr>
        <w:spacing w:before="0"/>
        <w:rPr>
          <w:rFonts w:cs="Arial"/>
          <w:i/>
          <w:noProof/>
          <w:color w:val="00B0F0"/>
          <w:sz w:val="24"/>
          <w:szCs w:val="24"/>
          <w:lang w:val="sr-Cyrl-RS" w:eastAsia="zh-CN"/>
        </w:rPr>
      </w:pPr>
    </w:p>
    <w:p w14:paraId="539803A7" w14:textId="77777777" w:rsidR="00FB00AC" w:rsidRDefault="00FB00AC" w:rsidP="008112A2">
      <w:pPr>
        <w:spacing w:before="0"/>
        <w:rPr>
          <w:rFonts w:cs="Arial"/>
          <w:i/>
          <w:noProof/>
          <w:color w:val="00B0F0"/>
          <w:sz w:val="24"/>
          <w:szCs w:val="24"/>
          <w:lang w:val="sr-Cyrl-RS" w:eastAsia="zh-CN"/>
        </w:rPr>
      </w:pPr>
    </w:p>
    <w:p w14:paraId="09D107B2" w14:textId="77777777" w:rsidR="00FB00AC" w:rsidRDefault="00FB00AC" w:rsidP="008112A2">
      <w:pPr>
        <w:spacing w:before="0"/>
        <w:rPr>
          <w:rFonts w:cs="Arial"/>
          <w:i/>
          <w:noProof/>
          <w:color w:val="00B0F0"/>
          <w:sz w:val="24"/>
          <w:szCs w:val="24"/>
          <w:lang w:val="sr-Cyrl-RS" w:eastAsia="zh-CN"/>
        </w:rPr>
      </w:pPr>
    </w:p>
    <w:p w14:paraId="3320EBF7" w14:textId="77777777" w:rsidR="00FB00AC" w:rsidRDefault="00FB00AC" w:rsidP="008112A2">
      <w:pPr>
        <w:spacing w:before="0"/>
        <w:rPr>
          <w:rFonts w:cs="Arial"/>
          <w:i/>
          <w:noProof/>
          <w:color w:val="00B0F0"/>
          <w:sz w:val="24"/>
          <w:szCs w:val="24"/>
          <w:lang w:val="sr-Cyrl-RS" w:eastAsia="zh-CN"/>
        </w:rPr>
      </w:pPr>
    </w:p>
    <w:p w14:paraId="11093455" w14:textId="77777777" w:rsidR="00FB00AC" w:rsidRDefault="00FB00AC" w:rsidP="008112A2">
      <w:pPr>
        <w:spacing w:before="0"/>
        <w:rPr>
          <w:rFonts w:cs="Arial"/>
          <w:i/>
          <w:noProof/>
          <w:color w:val="00B0F0"/>
          <w:sz w:val="24"/>
          <w:szCs w:val="24"/>
          <w:lang w:val="sr-Cyrl-RS" w:eastAsia="zh-CN"/>
        </w:rPr>
      </w:pPr>
    </w:p>
    <w:p w14:paraId="29294CF0" w14:textId="77777777" w:rsidR="00FB00AC" w:rsidRDefault="00FB00AC" w:rsidP="008112A2">
      <w:pPr>
        <w:spacing w:before="0"/>
        <w:rPr>
          <w:rFonts w:cs="Arial"/>
          <w:i/>
          <w:noProof/>
          <w:color w:val="00B0F0"/>
          <w:sz w:val="24"/>
          <w:szCs w:val="24"/>
          <w:lang w:val="sr-Cyrl-RS" w:eastAsia="zh-CN"/>
        </w:rPr>
      </w:pPr>
    </w:p>
    <w:p w14:paraId="30796589" w14:textId="77777777" w:rsidR="00FB00AC" w:rsidRDefault="00FB00AC" w:rsidP="008112A2">
      <w:pPr>
        <w:spacing w:before="0"/>
        <w:rPr>
          <w:rFonts w:cs="Arial"/>
          <w:i/>
          <w:noProof/>
          <w:color w:val="00B0F0"/>
          <w:sz w:val="24"/>
          <w:szCs w:val="24"/>
          <w:lang w:val="sr-Cyrl-RS" w:eastAsia="zh-CN"/>
        </w:rPr>
      </w:pPr>
    </w:p>
    <w:p w14:paraId="3C390426" w14:textId="77777777" w:rsidR="00FB00AC" w:rsidRDefault="00FB00AC" w:rsidP="008112A2">
      <w:pPr>
        <w:spacing w:before="0"/>
        <w:rPr>
          <w:rFonts w:cs="Arial"/>
          <w:i/>
          <w:noProof/>
          <w:color w:val="00B0F0"/>
          <w:sz w:val="24"/>
          <w:szCs w:val="24"/>
          <w:lang w:val="sr-Cyrl-RS" w:eastAsia="zh-CN"/>
        </w:rPr>
      </w:pPr>
    </w:p>
    <w:p w14:paraId="7260F54D" w14:textId="77777777" w:rsidR="00FB00AC" w:rsidRDefault="00FB00AC" w:rsidP="008112A2">
      <w:pPr>
        <w:spacing w:before="0"/>
        <w:rPr>
          <w:rFonts w:cs="Arial"/>
          <w:i/>
          <w:noProof/>
          <w:color w:val="00B0F0"/>
          <w:sz w:val="24"/>
          <w:szCs w:val="24"/>
          <w:lang w:val="sr-Cyrl-RS" w:eastAsia="zh-CN"/>
        </w:rPr>
      </w:pPr>
    </w:p>
    <w:p w14:paraId="0CAF8077" w14:textId="77777777" w:rsidR="00FB00AC" w:rsidRDefault="00FB00AC" w:rsidP="008112A2">
      <w:pPr>
        <w:spacing w:before="0"/>
        <w:rPr>
          <w:rFonts w:cs="Arial"/>
          <w:i/>
          <w:noProof/>
          <w:color w:val="00B0F0"/>
          <w:sz w:val="24"/>
          <w:szCs w:val="24"/>
          <w:lang w:val="sr-Cyrl-RS" w:eastAsia="zh-CN"/>
        </w:rPr>
      </w:pPr>
    </w:p>
    <w:p w14:paraId="43E00183" w14:textId="77777777" w:rsidR="00FB00AC" w:rsidRDefault="00FB00AC" w:rsidP="008112A2">
      <w:pPr>
        <w:spacing w:before="0"/>
        <w:rPr>
          <w:rFonts w:cs="Arial"/>
          <w:i/>
          <w:noProof/>
          <w:color w:val="00B0F0"/>
          <w:sz w:val="24"/>
          <w:szCs w:val="24"/>
          <w:lang w:val="sr-Cyrl-RS" w:eastAsia="zh-CN"/>
        </w:rPr>
      </w:pPr>
    </w:p>
    <w:p w14:paraId="03A6E5D8" w14:textId="77777777" w:rsidR="00FB00AC" w:rsidRDefault="00FB00AC" w:rsidP="008112A2">
      <w:pPr>
        <w:spacing w:before="0"/>
        <w:rPr>
          <w:rFonts w:cs="Arial"/>
          <w:i/>
          <w:noProof/>
          <w:color w:val="00B0F0"/>
          <w:sz w:val="24"/>
          <w:szCs w:val="24"/>
          <w:lang w:val="sr-Cyrl-RS" w:eastAsia="zh-CN"/>
        </w:rPr>
      </w:pPr>
    </w:p>
    <w:p w14:paraId="34CC4E7C" w14:textId="77777777" w:rsidR="00FB00AC" w:rsidRDefault="00FB00AC" w:rsidP="008112A2">
      <w:pPr>
        <w:spacing w:before="0"/>
        <w:rPr>
          <w:rFonts w:cs="Arial"/>
          <w:i/>
          <w:noProof/>
          <w:color w:val="00B0F0"/>
          <w:sz w:val="24"/>
          <w:szCs w:val="24"/>
          <w:lang w:val="sr-Cyrl-RS" w:eastAsia="zh-CN"/>
        </w:rPr>
      </w:pPr>
    </w:p>
    <w:p w14:paraId="1CEBBBAC" w14:textId="77777777" w:rsidR="00FB00AC" w:rsidRDefault="00FB00AC" w:rsidP="008112A2">
      <w:pPr>
        <w:spacing w:before="0"/>
        <w:rPr>
          <w:rFonts w:cs="Arial"/>
          <w:i/>
          <w:noProof/>
          <w:color w:val="00B0F0"/>
          <w:sz w:val="24"/>
          <w:szCs w:val="24"/>
          <w:lang w:val="sr-Cyrl-RS" w:eastAsia="zh-CN"/>
        </w:rPr>
      </w:pPr>
    </w:p>
    <w:p w14:paraId="1A8B7A0C" w14:textId="77777777" w:rsidR="00FB00AC" w:rsidRDefault="00FB00AC" w:rsidP="008112A2">
      <w:pPr>
        <w:spacing w:before="0"/>
        <w:rPr>
          <w:rFonts w:cs="Arial"/>
          <w:i/>
          <w:noProof/>
          <w:color w:val="00B0F0"/>
          <w:sz w:val="24"/>
          <w:szCs w:val="24"/>
          <w:lang w:val="sr-Cyrl-RS" w:eastAsia="zh-CN"/>
        </w:rPr>
      </w:pPr>
    </w:p>
    <w:p w14:paraId="73D5D98D" w14:textId="77777777" w:rsidR="00FB00AC" w:rsidRDefault="00FB00AC" w:rsidP="008112A2">
      <w:pPr>
        <w:spacing w:before="0"/>
        <w:rPr>
          <w:rFonts w:cs="Arial"/>
          <w:i/>
          <w:noProof/>
          <w:color w:val="00B0F0"/>
          <w:sz w:val="24"/>
          <w:szCs w:val="24"/>
          <w:lang w:val="sr-Cyrl-RS" w:eastAsia="zh-CN"/>
        </w:rPr>
      </w:pPr>
    </w:p>
    <w:p w14:paraId="6E07E317" w14:textId="77777777" w:rsidR="00FB00AC" w:rsidRDefault="00FB00AC" w:rsidP="008112A2">
      <w:pPr>
        <w:spacing w:before="0"/>
        <w:rPr>
          <w:rFonts w:cs="Arial"/>
          <w:i/>
          <w:noProof/>
          <w:color w:val="00B0F0"/>
          <w:sz w:val="24"/>
          <w:szCs w:val="24"/>
          <w:lang w:val="sr-Cyrl-RS" w:eastAsia="zh-CN"/>
        </w:rPr>
      </w:pPr>
    </w:p>
    <w:p w14:paraId="09911B52" w14:textId="5746E9E2" w:rsidR="0007760D" w:rsidRDefault="0007760D">
      <w:pPr>
        <w:spacing w:before="0"/>
        <w:jc w:val="left"/>
        <w:rPr>
          <w:rFonts w:cs="Arial"/>
          <w:i/>
          <w:noProof/>
          <w:color w:val="00B0F0"/>
          <w:sz w:val="24"/>
          <w:szCs w:val="24"/>
          <w:lang w:val="sr-Cyrl-RS" w:eastAsia="zh-CN"/>
        </w:rPr>
      </w:pPr>
      <w:r>
        <w:rPr>
          <w:rFonts w:cs="Arial"/>
          <w:i/>
          <w:noProof/>
          <w:color w:val="00B0F0"/>
          <w:sz w:val="24"/>
          <w:szCs w:val="24"/>
          <w:lang w:val="sr-Cyrl-RS" w:eastAsia="zh-CN"/>
        </w:rPr>
        <w:br w:type="page"/>
      </w:r>
    </w:p>
    <w:p w14:paraId="5687646F" w14:textId="77777777" w:rsidR="00FB00AC" w:rsidRDefault="00FB00AC" w:rsidP="008112A2">
      <w:pPr>
        <w:spacing w:before="0"/>
        <w:rPr>
          <w:rFonts w:cs="Arial"/>
          <w:i/>
          <w:noProof/>
          <w:color w:val="00B0F0"/>
          <w:sz w:val="24"/>
          <w:szCs w:val="24"/>
          <w:lang w:val="sr-Cyrl-RS" w:eastAsia="zh-CN"/>
        </w:rPr>
      </w:pPr>
    </w:p>
    <w:p w14:paraId="17686E57" w14:textId="77777777" w:rsidR="00462B0C" w:rsidRPr="00FB00AC" w:rsidRDefault="00462B0C" w:rsidP="008112A2">
      <w:pPr>
        <w:spacing w:before="0"/>
        <w:rPr>
          <w:rFonts w:cs="Arial"/>
          <w:i/>
          <w:noProof/>
          <w:color w:val="00B0F0"/>
          <w:sz w:val="24"/>
          <w:szCs w:val="24"/>
          <w:lang w:val="sr-Cyrl-RS" w:eastAsia="zh-CN"/>
        </w:rPr>
      </w:pPr>
    </w:p>
    <w:p w14:paraId="616140BF" w14:textId="77777777" w:rsidR="009A1289" w:rsidRPr="009A1289" w:rsidRDefault="006609AA" w:rsidP="001E243D">
      <w:pPr>
        <w:pStyle w:val="Heading10"/>
        <w:numPr>
          <w:ilvl w:val="0"/>
          <w:numId w:val="21"/>
        </w:numPr>
        <w:spacing w:before="0"/>
        <w:jc w:val="both"/>
        <w:rPr>
          <w:noProof/>
        </w:rPr>
      </w:pPr>
      <w:r w:rsidRPr="00BB381A">
        <w:rPr>
          <w:noProof/>
        </w:rPr>
        <w:t xml:space="preserve">ОБАВЕЗНИ </w:t>
      </w:r>
      <w:r w:rsidR="00287E59">
        <w:rPr>
          <w:noProof/>
          <w:lang w:val="sr-Cyrl-RS"/>
        </w:rPr>
        <w:t xml:space="preserve">И ДОДАТНИ  </w:t>
      </w:r>
      <w:r w:rsidRPr="00BB381A">
        <w:rPr>
          <w:noProof/>
        </w:rPr>
        <w:t xml:space="preserve">УСЛОВИ ЗА УЧЕШЋЕ У ПОСТУПКУ ЈАВНЕ НАБАВКЕ ИЗ ЧЛАНА 75. </w:t>
      </w:r>
      <w:r w:rsidR="00287E59">
        <w:rPr>
          <w:noProof/>
          <w:lang w:val="sr-Cyrl-RS"/>
        </w:rPr>
        <w:t xml:space="preserve">И 76. </w:t>
      </w:r>
      <w:r w:rsidRPr="00BB381A">
        <w:rPr>
          <w:noProof/>
        </w:rPr>
        <w:t>ЗАКОНА</w:t>
      </w:r>
      <w:r w:rsidR="009A1289" w:rsidRPr="009A1289">
        <w:rPr>
          <w:noProof/>
          <w:lang w:val="sr-Cyrl-RS"/>
        </w:rPr>
        <w:t xml:space="preserve"> </w:t>
      </w:r>
      <w:r w:rsidR="009A1289">
        <w:rPr>
          <w:noProof/>
          <w:lang w:val="sr-Cyrl-RS"/>
        </w:rPr>
        <w:t>И УПУТСТВО КАКО СЕ ДОКАЗУЈЕ ИСПУЊЕНОСТ ТИХ УСЛОВА</w:t>
      </w: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966"/>
        <w:gridCol w:w="431"/>
        <w:gridCol w:w="5332"/>
      </w:tblGrid>
      <w:tr w:rsidR="00085F22" w:rsidRPr="00BB381A" w14:paraId="6575CE86" w14:textId="77777777" w:rsidTr="009F2A74">
        <w:trPr>
          <w:trHeight w:val="276"/>
          <w:jc w:val="center"/>
        </w:trPr>
        <w:tc>
          <w:tcPr>
            <w:tcW w:w="990" w:type="dxa"/>
            <w:vMerge w:val="restart"/>
            <w:shd w:val="clear" w:color="auto" w:fill="C0504D"/>
          </w:tcPr>
          <w:p w14:paraId="6AFDCCC8" w14:textId="77777777" w:rsidR="00085F22" w:rsidRPr="00BB381A" w:rsidRDefault="00085F22" w:rsidP="009F2A74">
            <w:pPr>
              <w:suppressAutoHyphens/>
              <w:spacing w:before="360"/>
              <w:jc w:val="center"/>
              <w:rPr>
                <w:rFonts w:cs="Arial"/>
                <w:b/>
                <w:bCs/>
                <w:noProof/>
                <w:sz w:val="24"/>
                <w:szCs w:val="24"/>
                <w:lang w:val="sr-Cyrl-CS" w:eastAsia="ar-SA"/>
              </w:rPr>
            </w:pPr>
            <w:r w:rsidRPr="00BB381A">
              <w:rPr>
                <w:rFonts w:cs="Arial"/>
                <w:b/>
                <w:bCs/>
                <w:noProof/>
                <w:lang w:val="sr-Cyrl-CS" w:eastAsia="ar-SA"/>
              </w:rPr>
              <w:t>Р.бр.</w:t>
            </w:r>
          </w:p>
        </w:tc>
        <w:tc>
          <w:tcPr>
            <w:tcW w:w="4397" w:type="dxa"/>
            <w:gridSpan w:val="2"/>
            <w:vMerge w:val="restart"/>
            <w:shd w:val="clear" w:color="auto" w:fill="C0504D"/>
          </w:tcPr>
          <w:p w14:paraId="25A5F5FD" w14:textId="77777777" w:rsidR="00085F22" w:rsidRPr="00BB381A" w:rsidRDefault="00085F22" w:rsidP="009F2A74">
            <w:pPr>
              <w:suppressAutoHyphens/>
              <w:spacing w:before="360"/>
              <w:jc w:val="center"/>
              <w:rPr>
                <w:rFonts w:cs="Arial"/>
                <w:b/>
                <w:bCs/>
                <w:noProof/>
                <w:sz w:val="28"/>
                <w:szCs w:val="28"/>
                <w:lang w:val="sr-Cyrl-CS" w:eastAsia="ar-SA"/>
              </w:rPr>
            </w:pPr>
            <w:r w:rsidRPr="00BB381A">
              <w:rPr>
                <w:rFonts w:cs="Arial"/>
                <w:b/>
                <w:bCs/>
                <w:noProof/>
                <w:sz w:val="28"/>
                <w:szCs w:val="28"/>
                <w:lang w:val="sr-Cyrl-CS" w:eastAsia="ar-SA"/>
              </w:rPr>
              <w:t>УСЛОВИ</w:t>
            </w:r>
          </w:p>
        </w:tc>
        <w:tc>
          <w:tcPr>
            <w:tcW w:w="5332" w:type="dxa"/>
            <w:vMerge w:val="restart"/>
            <w:shd w:val="clear" w:color="auto" w:fill="C0504D"/>
          </w:tcPr>
          <w:p w14:paraId="6ADAC2F3" w14:textId="77777777" w:rsidR="00085F22" w:rsidRPr="00BB381A" w:rsidRDefault="00085F22" w:rsidP="009F2A74">
            <w:pPr>
              <w:suppressAutoHyphens/>
              <w:spacing w:before="240"/>
              <w:jc w:val="center"/>
              <w:rPr>
                <w:rFonts w:cs="Arial"/>
                <w:b/>
                <w:bCs/>
                <w:noProof/>
                <w:sz w:val="28"/>
                <w:szCs w:val="28"/>
                <w:lang w:val="sr-Cyrl-CS" w:eastAsia="ar-SA"/>
              </w:rPr>
            </w:pPr>
            <w:r w:rsidRPr="00BB381A">
              <w:rPr>
                <w:rFonts w:cs="Arial"/>
                <w:b/>
                <w:bCs/>
                <w:noProof/>
                <w:sz w:val="28"/>
                <w:szCs w:val="28"/>
                <w:lang w:val="sr-Cyrl-CS" w:eastAsia="ar-SA"/>
              </w:rPr>
              <w:t>ДОКАЗИ</w:t>
            </w:r>
          </w:p>
        </w:tc>
      </w:tr>
      <w:tr w:rsidR="00085F22" w:rsidRPr="00BB381A" w14:paraId="29E93526" w14:textId="77777777" w:rsidTr="009F2A74">
        <w:trPr>
          <w:trHeight w:val="276"/>
          <w:jc w:val="center"/>
        </w:trPr>
        <w:tc>
          <w:tcPr>
            <w:tcW w:w="990" w:type="dxa"/>
            <w:vMerge/>
            <w:shd w:val="clear" w:color="auto" w:fill="auto"/>
          </w:tcPr>
          <w:p w14:paraId="7380DA65" w14:textId="77777777" w:rsidR="00085F22" w:rsidRPr="00BB381A" w:rsidRDefault="00085F22" w:rsidP="009F2A74">
            <w:pPr>
              <w:suppressAutoHyphens/>
              <w:spacing w:before="0"/>
              <w:jc w:val="center"/>
              <w:rPr>
                <w:rFonts w:cs="Arial"/>
                <w:b/>
                <w:bCs/>
                <w:noProof/>
                <w:sz w:val="24"/>
                <w:szCs w:val="24"/>
                <w:lang w:val="sr-Cyrl-CS" w:eastAsia="ar-SA"/>
              </w:rPr>
            </w:pPr>
          </w:p>
        </w:tc>
        <w:tc>
          <w:tcPr>
            <w:tcW w:w="4397" w:type="dxa"/>
            <w:gridSpan w:val="2"/>
            <w:vMerge/>
            <w:shd w:val="clear" w:color="auto" w:fill="auto"/>
          </w:tcPr>
          <w:p w14:paraId="31474E3A" w14:textId="77777777" w:rsidR="00085F22" w:rsidRPr="00BB381A" w:rsidRDefault="00085F22" w:rsidP="009F2A74">
            <w:pPr>
              <w:suppressAutoHyphens/>
              <w:spacing w:before="0"/>
              <w:jc w:val="center"/>
              <w:rPr>
                <w:rFonts w:cs="Arial"/>
                <w:b/>
                <w:noProof/>
                <w:sz w:val="24"/>
                <w:szCs w:val="24"/>
                <w:lang w:val="sr-Cyrl-CS" w:eastAsia="ar-SA"/>
              </w:rPr>
            </w:pPr>
          </w:p>
        </w:tc>
        <w:tc>
          <w:tcPr>
            <w:tcW w:w="5332" w:type="dxa"/>
            <w:vMerge/>
            <w:shd w:val="clear" w:color="auto" w:fill="auto"/>
          </w:tcPr>
          <w:p w14:paraId="1790D287" w14:textId="77777777" w:rsidR="00085F22" w:rsidRPr="00BB381A" w:rsidRDefault="00085F22" w:rsidP="009F2A74">
            <w:pPr>
              <w:suppressAutoHyphens/>
              <w:spacing w:before="0"/>
              <w:jc w:val="left"/>
              <w:rPr>
                <w:rFonts w:cs="Arial"/>
                <w:b/>
                <w:bCs/>
                <w:noProof/>
                <w:sz w:val="24"/>
                <w:szCs w:val="24"/>
                <w:lang w:val="sr-Cyrl-CS" w:eastAsia="ar-SA"/>
              </w:rPr>
            </w:pPr>
          </w:p>
        </w:tc>
      </w:tr>
      <w:tr w:rsidR="00085F22" w:rsidRPr="00BB381A" w14:paraId="4E868138" w14:textId="77777777" w:rsidTr="009F2A74">
        <w:trPr>
          <w:trHeight w:val="567"/>
          <w:jc w:val="center"/>
        </w:trPr>
        <w:tc>
          <w:tcPr>
            <w:tcW w:w="10719" w:type="dxa"/>
            <w:gridSpan w:val="4"/>
            <w:shd w:val="clear" w:color="auto" w:fill="F2F2F2"/>
            <w:vAlign w:val="center"/>
          </w:tcPr>
          <w:p w14:paraId="72A8BDCE" w14:textId="77777777" w:rsidR="00085F22" w:rsidRPr="00BB381A" w:rsidRDefault="00085F22" w:rsidP="009F2A74">
            <w:pPr>
              <w:widowControl w:val="0"/>
              <w:suppressAutoHyphens/>
              <w:autoSpaceDE w:val="0"/>
              <w:autoSpaceDN w:val="0"/>
              <w:adjustRightInd w:val="0"/>
              <w:spacing w:before="0"/>
              <w:jc w:val="center"/>
              <w:rPr>
                <w:rFonts w:cs="Arial"/>
                <w:b/>
                <w:noProof/>
                <w:sz w:val="24"/>
                <w:szCs w:val="24"/>
                <w:lang w:val="sr-Cyrl-CS" w:eastAsia="ar-SA"/>
              </w:rPr>
            </w:pPr>
            <w:r w:rsidRPr="00BB381A">
              <w:rPr>
                <w:rFonts w:cs="Arial"/>
                <w:b/>
                <w:noProof/>
                <w:sz w:val="24"/>
                <w:szCs w:val="24"/>
                <w:lang w:val="sr-Cyrl-CS" w:eastAsia="ar-SA"/>
              </w:rPr>
              <w:t xml:space="preserve">         4.1. ОБАВЕЗНИ УСЛОВИ</w:t>
            </w:r>
          </w:p>
        </w:tc>
      </w:tr>
      <w:tr w:rsidR="00085F22" w:rsidRPr="00BB381A" w14:paraId="451C35D5" w14:textId="77777777" w:rsidTr="0077032A">
        <w:trPr>
          <w:trHeight w:val="480"/>
          <w:jc w:val="center"/>
        </w:trPr>
        <w:tc>
          <w:tcPr>
            <w:tcW w:w="990" w:type="dxa"/>
            <w:shd w:val="clear" w:color="auto" w:fill="auto"/>
            <w:vAlign w:val="center"/>
          </w:tcPr>
          <w:p w14:paraId="19182513" w14:textId="77777777" w:rsidR="00085F22" w:rsidRPr="00BB381A" w:rsidRDefault="00085F22" w:rsidP="009F2A74">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1.</w:t>
            </w:r>
          </w:p>
        </w:tc>
        <w:tc>
          <w:tcPr>
            <w:tcW w:w="3966" w:type="dxa"/>
            <w:shd w:val="clear" w:color="auto" w:fill="auto"/>
            <w:vAlign w:val="center"/>
          </w:tcPr>
          <w:p w14:paraId="4E531AAD" w14:textId="77777777" w:rsidR="00085F22" w:rsidRPr="00BB381A" w:rsidRDefault="00085F22" w:rsidP="009F2A74">
            <w:pPr>
              <w:suppressAutoHyphens/>
              <w:spacing w:before="0"/>
              <w:jc w:val="left"/>
              <w:rPr>
                <w:rFonts w:cs="Arial"/>
                <w:noProof/>
                <w:sz w:val="20"/>
                <w:szCs w:val="20"/>
                <w:lang w:val="sr-Cyrl-CS" w:eastAsia="ar-SA"/>
              </w:rPr>
            </w:pPr>
            <w:r w:rsidRPr="00BB381A">
              <w:rPr>
                <w:rFonts w:cs="Arial"/>
                <w:noProof/>
                <w:sz w:val="20"/>
                <w:szCs w:val="20"/>
                <w:lang w:val="sr-Cyrl-CS" w:eastAsia="ar-SA"/>
              </w:rPr>
              <w:t>да је регистрован код надлежног органа, односно уписан у одговарајући регистар</w:t>
            </w:r>
          </w:p>
        </w:tc>
        <w:tc>
          <w:tcPr>
            <w:tcW w:w="5763" w:type="dxa"/>
            <w:gridSpan w:val="2"/>
            <w:shd w:val="clear" w:color="auto" w:fill="auto"/>
          </w:tcPr>
          <w:p w14:paraId="65333157" w14:textId="77777777" w:rsidR="00085F22" w:rsidRPr="00BB381A" w:rsidRDefault="00085F22" w:rsidP="009F2A74">
            <w:pPr>
              <w:suppressAutoHyphens/>
              <w:spacing w:before="0"/>
              <w:rPr>
                <w:rFonts w:cs="Arial"/>
                <w:bCs/>
                <w:noProof/>
                <w:sz w:val="18"/>
                <w:szCs w:val="18"/>
                <w:lang w:val="sr-Cyrl-CS" w:eastAsia="ar-SA"/>
              </w:rPr>
            </w:pPr>
          </w:p>
          <w:p w14:paraId="77F8D648" w14:textId="77777777" w:rsidR="00085F22" w:rsidRPr="006D0B81" w:rsidRDefault="00085F22" w:rsidP="009F2A74">
            <w:pPr>
              <w:suppressAutoHyphens/>
              <w:spacing w:before="0"/>
              <w:rPr>
                <w:rFonts w:cs="Arial"/>
                <w:bCs/>
                <w:noProof/>
                <w:sz w:val="20"/>
                <w:szCs w:val="20"/>
                <w:lang w:val="sr-Cyrl-CS" w:eastAsia="ar-SA"/>
              </w:rPr>
            </w:pPr>
            <w:r w:rsidRPr="00BB381A">
              <w:rPr>
                <w:rFonts w:cs="Arial"/>
                <w:bCs/>
                <w:noProof/>
                <w:sz w:val="18"/>
                <w:szCs w:val="18"/>
                <w:lang w:val="sr-Cyrl-CS" w:eastAsia="ar-SA"/>
              </w:rPr>
              <w:t>-</w:t>
            </w:r>
            <w:r w:rsidRPr="006D0B81">
              <w:rPr>
                <w:rFonts w:cs="Arial"/>
                <w:bCs/>
                <w:noProof/>
                <w:sz w:val="20"/>
                <w:szCs w:val="20"/>
                <w:lang w:val="sr-Cyrl-CS" w:eastAsia="ar-SA"/>
              </w:rPr>
              <w:t xml:space="preserve">Извод из регистра Агенције за привредне регистре (у даљем тексту: АПР-а), односно извод из регистра надлежног привредног суда (за правна лица) </w:t>
            </w:r>
          </w:p>
          <w:p w14:paraId="204175C7" w14:textId="77777777" w:rsidR="00085F22" w:rsidRPr="006D0B81" w:rsidRDefault="00085F22" w:rsidP="009F2A74">
            <w:pPr>
              <w:suppressAutoHyphens/>
              <w:spacing w:before="0"/>
              <w:rPr>
                <w:rFonts w:cs="Arial"/>
                <w:bCs/>
                <w:noProof/>
                <w:sz w:val="20"/>
                <w:szCs w:val="20"/>
                <w:lang w:val="sr-Cyrl-CS" w:eastAsia="ar-SA"/>
              </w:rPr>
            </w:pPr>
            <w:r w:rsidRPr="006D0B81">
              <w:rPr>
                <w:rFonts w:cs="Arial"/>
                <w:bCs/>
                <w:noProof/>
                <w:sz w:val="20"/>
                <w:szCs w:val="20"/>
                <w:lang w:val="sr-Cyrl-CS" w:eastAsia="ar-SA"/>
              </w:rPr>
              <w:t>-Извод из регистра надлежног привредног суда (За установе)</w:t>
            </w:r>
          </w:p>
          <w:p w14:paraId="0A50233F" w14:textId="77777777" w:rsidR="00085F22" w:rsidRPr="006D0B81" w:rsidRDefault="00085F22" w:rsidP="009F2A74">
            <w:pPr>
              <w:suppressAutoHyphens/>
              <w:spacing w:before="0"/>
              <w:rPr>
                <w:rFonts w:cs="Arial"/>
                <w:bCs/>
                <w:noProof/>
                <w:sz w:val="20"/>
                <w:szCs w:val="20"/>
                <w:lang w:val="sr-Cyrl-CS" w:eastAsia="ar-SA"/>
              </w:rPr>
            </w:pPr>
            <w:r w:rsidRPr="006D0B81">
              <w:rPr>
                <w:rFonts w:cs="Arial"/>
                <w:bCs/>
                <w:noProof/>
                <w:sz w:val="20"/>
                <w:szCs w:val="20"/>
                <w:lang w:val="sr-Cyrl-CS" w:eastAsia="ar-SA"/>
              </w:rPr>
              <w:t>-Извод из регистра АПР-а или извод из одговарајућег регистра (За предузетника)</w:t>
            </w:r>
          </w:p>
          <w:p w14:paraId="3F64D418" w14:textId="77777777" w:rsidR="00085F22" w:rsidRPr="00BB381A" w:rsidRDefault="00085F22" w:rsidP="009F2A74">
            <w:pPr>
              <w:suppressAutoHyphens/>
              <w:spacing w:before="0"/>
              <w:rPr>
                <w:rFonts w:cs="Arial"/>
                <w:bCs/>
                <w:noProof/>
                <w:sz w:val="20"/>
                <w:szCs w:val="20"/>
                <w:u w:val="single"/>
                <w:lang w:val="sr-Cyrl-CS" w:eastAsia="ar-SA"/>
              </w:rPr>
            </w:pPr>
            <w:r w:rsidRPr="006D0B81">
              <w:rPr>
                <w:rFonts w:cs="Arial"/>
                <w:bCs/>
                <w:noProof/>
                <w:sz w:val="20"/>
                <w:szCs w:val="20"/>
                <w:lang w:val="sr-Cyrl-CS" w:eastAsia="ar-SA"/>
              </w:rPr>
              <w:t xml:space="preserve"> </w:t>
            </w:r>
            <w:r w:rsidRPr="006D0B81">
              <w:rPr>
                <w:rFonts w:cs="Arial"/>
                <w:bCs/>
                <w:noProof/>
                <w:sz w:val="20"/>
                <w:szCs w:val="20"/>
                <w:u w:val="single"/>
                <w:lang w:val="sr-Cyrl-CS" w:eastAsia="ar-SA"/>
              </w:rPr>
              <w:t>Напомена:</w:t>
            </w:r>
            <w:r w:rsidRPr="00BB381A">
              <w:rPr>
                <w:rFonts w:cs="Arial"/>
                <w:bCs/>
                <w:noProof/>
                <w:sz w:val="20"/>
                <w:szCs w:val="20"/>
                <w:u w:val="single"/>
                <w:lang w:val="sr-Cyrl-CS" w:eastAsia="ar-SA"/>
              </w:rPr>
              <w:t xml:space="preserve"> </w:t>
            </w:r>
          </w:p>
          <w:p w14:paraId="1A297D01" w14:textId="77777777" w:rsidR="00085F22" w:rsidRPr="00BB381A" w:rsidRDefault="00085F22" w:rsidP="009F2A74">
            <w:pPr>
              <w:suppressAutoHyphens/>
              <w:spacing w:before="0"/>
              <w:rPr>
                <w:rFonts w:cs="Arial"/>
                <w:bCs/>
                <w:noProof/>
                <w:sz w:val="20"/>
                <w:szCs w:val="20"/>
                <w:lang w:val="sr-Cyrl-CS" w:eastAsia="ar-SA"/>
              </w:rPr>
            </w:pPr>
            <w:r w:rsidRPr="00BB381A">
              <w:rPr>
                <w:rFonts w:cs="Arial"/>
                <w:bCs/>
                <w:noProof/>
                <w:sz w:val="20"/>
                <w:szCs w:val="20"/>
                <w:lang w:val="sr-Cyrl-CS" w:eastAsia="ar-SA"/>
              </w:rPr>
              <w:t>-</w:t>
            </w:r>
            <w:r w:rsidRPr="00BB381A">
              <w:rPr>
                <w:noProof/>
                <w:lang w:val="sr-Cyrl-CS"/>
              </w:rPr>
              <w:t xml:space="preserve"> </w:t>
            </w:r>
            <w:r w:rsidRPr="00BB381A">
              <w:rPr>
                <w:rFonts w:cs="Arial"/>
                <w:bCs/>
                <w:noProof/>
                <w:sz w:val="20"/>
                <w:szCs w:val="20"/>
                <w:lang w:val="sr-Cyrl-CS" w:eastAsia="ar-SA"/>
              </w:rPr>
              <w:t>У случају да понуду подноси група понуђача, овај доказ доставити за сваког члана групе понуђача</w:t>
            </w:r>
          </w:p>
          <w:p w14:paraId="44AD5280" w14:textId="77777777" w:rsidR="00085F22" w:rsidRPr="00BB381A" w:rsidRDefault="00085F22" w:rsidP="009F2A74">
            <w:pPr>
              <w:suppressAutoHyphens/>
              <w:spacing w:before="0"/>
              <w:rPr>
                <w:rFonts w:cs="Arial"/>
                <w:bCs/>
                <w:noProof/>
                <w:sz w:val="20"/>
                <w:szCs w:val="20"/>
                <w:lang w:val="sr-Cyrl-CS" w:eastAsia="ar-SA"/>
              </w:rPr>
            </w:pPr>
            <w:r w:rsidRPr="00BB381A">
              <w:rPr>
                <w:rFonts w:cs="Arial"/>
                <w:bCs/>
                <w:noProof/>
                <w:sz w:val="20"/>
                <w:szCs w:val="20"/>
                <w:lang w:val="sr-Cyrl-CS" w:eastAsia="ar-SA"/>
              </w:rPr>
              <w:t>- У случају да понуђач подноси понуду са подизвођачем, овај доказ доставити и за сваког подизвођача</w:t>
            </w:r>
          </w:p>
          <w:p w14:paraId="4842C8BF" w14:textId="77777777" w:rsidR="00085F22" w:rsidRPr="00BB381A" w:rsidRDefault="00085F22" w:rsidP="009F2A74">
            <w:pPr>
              <w:suppressAutoHyphens/>
              <w:spacing w:before="0"/>
              <w:rPr>
                <w:rFonts w:cs="Arial"/>
                <w:noProof/>
                <w:sz w:val="18"/>
                <w:szCs w:val="18"/>
                <w:lang w:val="sr-Cyrl-CS" w:eastAsia="ar-SA"/>
              </w:rPr>
            </w:pPr>
          </w:p>
        </w:tc>
      </w:tr>
      <w:tr w:rsidR="00085F22" w:rsidRPr="00BB381A" w14:paraId="2644F8AD" w14:textId="77777777" w:rsidTr="0077032A">
        <w:trPr>
          <w:trHeight w:val="1041"/>
          <w:jc w:val="center"/>
        </w:trPr>
        <w:tc>
          <w:tcPr>
            <w:tcW w:w="990" w:type="dxa"/>
            <w:shd w:val="clear" w:color="auto" w:fill="auto"/>
            <w:vAlign w:val="center"/>
          </w:tcPr>
          <w:p w14:paraId="6649FC2D" w14:textId="77777777" w:rsidR="00085F22" w:rsidRPr="00BB381A" w:rsidRDefault="00085F22" w:rsidP="009F2A74">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2.</w:t>
            </w:r>
          </w:p>
        </w:tc>
        <w:tc>
          <w:tcPr>
            <w:tcW w:w="3966" w:type="dxa"/>
            <w:shd w:val="clear" w:color="auto" w:fill="auto"/>
            <w:vAlign w:val="center"/>
          </w:tcPr>
          <w:p w14:paraId="3F5C3558" w14:textId="77777777" w:rsidR="00085F22" w:rsidRPr="00BB381A" w:rsidRDefault="00085F22" w:rsidP="009F2A74">
            <w:pPr>
              <w:tabs>
                <w:tab w:val="left" w:pos="1080"/>
              </w:tabs>
              <w:suppressAutoHyphens/>
              <w:spacing w:before="0"/>
              <w:rPr>
                <w:rFonts w:cs="Arial"/>
                <w:noProof/>
                <w:sz w:val="20"/>
                <w:szCs w:val="20"/>
                <w:lang w:val="sr-Cyrl-CS" w:eastAsia="ar-SA"/>
              </w:rPr>
            </w:pPr>
            <w:r w:rsidRPr="00BB381A">
              <w:rPr>
                <w:rFonts w:cs="Arial"/>
                <w:noProof/>
                <w:sz w:val="20"/>
                <w:szCs w:val="20"/>
                <w:lang w:val="sr-Cyrl-CS"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763" w:type="dxa"/>
            <w:gridSpan w:val="2"/>
            <w:shd w:val="clear" w:color="auto" w:fill="auto"/>
          </w:tcPr>
          <w:p w14:paraId="4F77597E" w14:textId="77777777" w:rsidR="00085F22" w:rsidRPr="00BB381A" w:rsidRDefault="00085F22" w:rsidP="009F2A74">
            <w:pPr>
              <w:autoSpaceDE w:val="0"/>
              <w:autoSpaceDN w:val="0"/>
              <w:adjustRightInd w:val="0"/>
              <w:rPr>
                <w:rFonts w:cs="Arial"/>
                <w:b/>
                <w:noProof/>
                <w:sz w:val="20"/>
                <w:szCs w:val="20"/>
                <w:u w:val="single"/>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за правно лице:</w:t>
            </w:r>
          </w:p>
          <w:p w14:paraId="30B11F86" w14:textId="77777777" w:rsidR="00085F22" w:rsidRPr="00BB381A" w:rsidRDefault="00085F22" w:rsidP="009F2A74">
            <w:pPr>
              <w:rPr>
                <w:rFonts w:cs="Arial"/>
                <w:noProof/>
                <w:sz w:val="20"/>
                <w:szCs w:val="20"/>
                <w:lang w:val="sr-Cyrl-CS"/>
              </w:rPr>
            </w:pPr>
            <w:r w:rsidRPr="00BB381A">
              <w:rPr>
                <w:rFonts w:cs="Arial"/>
                <w:noProof/>
                <w:sz w:val="20"/>
                <w:szCs w:val="20"/>
                <w:lang w:val="sr-Cyrl-CS"/>
              </w:rPr>
              <w:t>1) ЗА ЗАКОНСКОГ ЗАСТУПНИКА</w:t>
            </w:r>
            <w:r w:rsidRPr="00BB381A">
              <w:rPr>
                <w:rFonts w:cs="Arial"/>
                <w:b/>
                <w:noProof/>
                <w:sz w:val="20"/>
                <w:szCs w:val="20"/>
                <w:lang w:val="sr-Cyrl-CS"/>
              </w:rPr>
              <w:t xml:space="preserve"> –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месту пребивалишта</w:t>
            </w:r>
            <w:r w:rsidRPr="00BB381A">
              <w:rPr>
                <w:rFonts w:cs="Arial"/>
                <w:noProof/>
                <w:sz w:val="20"/>
                <w:szCs w:val="20"/>
                <w:lang w:val="sr-Cyrl-CS"/>
              </w:rPr>
              <w:t>.</w:t>
            </w:r>
          </w:p>
          <w:p w14:paraId="16132EF9" w14:textId="77777777" w:rsidR="00085F22" w:rsidRPr="00422B07" w:rsidRDefault="00085F22" w:rsidP="009F2A74">
            <w:pPr>
              <w:rPr>
                <w:rFonts w:cs="Arial"/>
                <w:noProof/>
                <w:sz w:val="20"/>
                <w:szCs w:val="20"/>
                <w:lang w:val="sr-Latn-CS"/>
              </w:rPr>
            </w:pPr>
            <w:r w:rsidRPr="00BB381A">
              <w:rPr>
                <w:rFonts w:cs="Arial"/>
                <w:noProof/>
                <w:sz w:val="20"/>
                <w:szCs w:val="20"/>
                <w:lang w:val="sr-Cyrl-C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8" w:history="1">
              <w:r w:rsidR="00422B07">
                <w:rPr>
                  <w:rStyle w:val="Hyperlink"/>
                  <w:rFonts w:cs="Arial"/>
                  <w:noProof/>
                  <w:sz w:val="20"/>
                  <w:szCs w:val="20"/>
                  <w:lang w:val="sr-Latn-CS"/>
                </w:rPr>
                <w:t>http</w:t>
              </w:r>
              <w:r w:rsidRPr="00422B07">
                <w:rPr>
                  <w:rStyle w:val="Hyperlink"/>
                  <w:rFonts w:cs="Arial"/>
                  <w:noProof/>
                  <w:sz w:val="20"/>
                  <w:szCs w:val="20"/>
                  <w:lang w:val="sr-Latn-CS"/>
                </w:rPr>
                <w:t>://www.</w:t>
              </w:r>
              <w:r w:rsidR="00422B07">
                <w:rPr>
                  <w:rStyle w:val="Hyperlink"/>
                  <w:rFonts w:cs="Arial"/>
                  <w:noProof/>
                  <w:sz w:val="20"/>
                  <w:szCs w:val="20"/>
                  <w:lang w:val="sr-Latn-CS"/>
                </w:rPr>
                <w:t>bg</w:t>
              </w:r>
              <w:r w:rsidRPr="00422B07">
                <w:rPr>
                  <w:rStyle w:val="Hyperlink"/>
                  <w:rFonts w:cs="Arial"/>
                  <w:noProof/>
                  <w:sz w:val="20"/>
                  <w:szCs w:val="20"/>
                  <w:lang w:val="sr-Latn-CS"/>
                </w:rPr>
                <w:t>.</w:t>
              </w:r>
              <w:r w:rsidR="00422B07">
                <w:rPr>
                  <w:rStyle w:val="Hyperlink"/>
                  <w:rFonts w:cs="Arial"/>
                  <w:noProof/>
                  <w:sz w:val="20"/>
                  <w:szCs w:val="20"/>
                  <w:lang w:val="sr-Latn-CS"/>
                </w:rPr>
                <w:t>vi</w:t>
              </w:r>
              <w:r w:rsidRPr="00422B07">
                <w:rPr>
                  <w:rStyle w:val="Hyperlink"/>
                  <w:rFonts w:cs="Arial"/>
                  <w:noProof/>
                  <w:sz w:val="20"/>
                  <w:szCs w:val="20"/>
                  <w:lang w:val="sr-Latn-CS"/>
                </w:rPr>
                <w:t>.</w:t>
              </w:r>
              <w:r w:rsidR="00422B07">
                <w:rPr>
                  <w:rStyle w:val="Hyperlink"/>
                  <w:rFonts w:cs="Arial"/>
                  <w:noProof/>
                  <w:sz w:val="20"/>
                  <w:szCs w:val="20"/>
                  <w:lang w:val="sr-Latn-CS"/>
                </w:rPr>
                <w:t>sud</w:t>
              </w:r>
              <w:r w:rsidRPr="00422B07">
                <w:rPr>
                  <w:rStyle w:val="Hyperlink"/>
                  <w:rFonts w:cs="Arial"/>
                  <w:noProof/>
                  <w:sz w:val="20"/>
                  <w:szCs w:val="20"/>
                  <w:lang w:val="sr-Latn-CS"/>
                </w:rPr>
                <w:t>.</w:t>
              </w:r>
              <w:r w:rsidR="00422B07">
                <w:rPr>
                  <w:rStyle w:val="Hyperlink"/>
                  <w:rFonts w:cs="Arial"/>
                  <w:noProof/>
                  <w:sz w:val="20"/>
                  <w:szCs w:val="20"/>
                  <w:lang w:val="sr-Latn-CS"/>
                </w:rPr>
                <w:t>rs</w:t>
              </w:r>
              <w:r w:rsidRPr="00422B07">
                <w:rPr>
                  <w:rStyle w:val="Hyperlink"/>
                  <w:rFonts w:cs="Arial"/>
                  <w:noProof/>
                  <w:sz w:val="20"/>
                  <w:szCs w:val="20"/>
                  <w:lang w:val="sr-Latn-CS"/>
                </w:rPr>
                <w:t>/</w:t>
              </w:r>
              <w:r w:rsidR="00422B07">
                <w:rPr>
                  <w:rStyle w:val="Hyperlink"/>
                  <w:rFonts w:cs="Arial"/>
                  <w:noProof/>
                  <w:sz w:val="20"/>
                  <w:szCs w:val="20"/>
                  <w:lang w:val="sr-Latn-CS"/>
                </w:rPr>
                <w:t>lt</w:t>
              </w:r>
              <w:r w:rsidRPr="00422B07">
                <w:rPr>
                  <w:rStyle w:val="Hyperlink"/>
                  <w:rFonts w:cs="Arial"/>
                  <w:noProof/>
                  <w:sz w:val="20"/>
                  <w:szCs w:val="20"/>
                  <w:lang w:val="sr-Latn-CS"/>
                </w:rPr>
                <w:t>/</w:t>
              </w:r>
              <w:r w:rsidR="00422B07">
                <w:rPr>
                  <w:rStyle w:val="Hyperlink"/>
                  <w:rFonts w:cs="Arial"/>
                  <w:noProof/>
                  <w:sz w:val="20"/>
                  <w:szCs w:val="20"/>
                  <w:lang w:val="sr-Latn-CS"/>
                </w:rPr>
                <w:t>articles</w:t>
              </w:r>
              <w:r w:rsidRPr="00422B07">
                <w:rPr>
                  <w:rStyle w:val="Hyperlink"/>
                  <w:rFonts w:cs="Arial"/>
                  <w:noProof/>
                  <w:sz w:val="20"/>
                  <w:szCs w:val="20"/>
                  <w:lang w:val="sr-Latn-CS"/>
                </w:rPr>
                <w:t>/</w:t>
              </w:r>
              <w:r w:rsidR="00422B07">
                <w:rPr>
                  <w:rStyle w:val="Hyperlink"/>
                  <w:rFonts w:cs="Arial"/>
                  <w:noProof/>
                  <w:sz w:val="20"/>
                  <w:szCs w:val="20"/>
                  <w:lang w:val="sr-Latn-CS"/>
                </w:rPr>
                <w:t>o</w:t>
              </w:r>
              <w:r w:rsidRPr="00422B07">
                <w:rPr>
                  <w:rStyle w:val="Hyperlink"/>
                  <w:rFonts w:cs="Arial"/>
                  <w:noProof/>
                  <w:sz w:val="20"/>
                  <w:szCs w:val="20"/>
                  <w:lang w:val="sr-Latn-CS"/>
                </w:rPr>
                <w:t>-</w:t>
              </w:r>
              <w:r w:rsidR="00422B07">
                <w:rPr>
                  <w:rStyle w:val="Hyperlink"/>
                  <w:rFonts w:cs="Arial"/>
                  <w:noProof/>
                  <w:sz w:val="20"/>
                  <w:szCs w:val="20"/>
                  <w:lang w:val="sr-Latn-CS"/>
                </w:rPr>
                <w:t>visem</w:t>
              </w:r>
              <w:r w:rsidRPr="00422B07">
                <w:rPr>
                  <w:rStyle w:val="Hyperlink"/>
                  <w:rFonts w:cs="Arial"/>
                  <w:noProof/>
                  <w:sz w:val="20"/>
                  <w:szCs w:val="20"/>
                  <w:lang w:val="sr-Latn-CS"/>
                </w:rPr>
                <w:t>-</w:t>
              </w:r>
              <w:r w:rsidR="00422B07">
                <w:rPr>
                  <w:rStyle w:val="Hyperlink"/>
                  <w:rFonts w:cs="Arial"/>
                  <w:noProof/>
                  <w:sz w:val="20"/>
                  <w:szCs w:val="20"/>
                  <w:lang w:val="sr-Latn-CS"/>
                </w:rPr>
                <w:t>sudu</w:t>
              </w:r>
              <w:r w:rsidRPr="00422B07">
                <w:rPr>
                  <w:rStyle w:val="Hyperlink"/>
                  <w:rFonts w:cs="Arial"/>
                  <w:noProof/>
                  <w:sz w:val="20"/>
                  <w:szCs w:val="20"/>
                  <w:lang w:val="sr-Latn-CS"/>
                </w:rPr>
                <w:t>/</w:t>
              </w:r>
              <w:r w:rsidR="00422B07">
                <w:rPr>
                  <w:rStyle w:val="Hyperlink"/>
                  <w:rFonts w:cs="Arial"/>
                  <w:noProof/>
                  <w:sz w:val="20"/>
                  <w:szCs w:val="20"/>
                  <w:lang w:val="sr-Latn-CS"/>
                </w:rPr>
                <w:t>obavestenje</w:t>
              </w:r>
              <w:r w:rsidRPr="00422B07">
                <w:rPr>
                  <w:rStyle w:val="Hyperlink"/>
                  <w:rFonts w:cs="Arial"/>
                  <w:noProof/>
                  <w:sz w:val="20"/>
                  <w:szCs w:val="20"/>
                  <w:lang w:val="sr-Latn-CS"/>
                </w:rPr>
                <w:t>-</w:t>
              </w:r>
              <w:r w:rsidR="00422B07">
                <w:rPr>
                  <w:rStyle w:val="Hyperlink"/>
                  <w:rFonts w:cs="Arial"/>
                  <w:noProof/>
                  <w:sz w:val="20"/>
                  <w:szCs w:val="20"/>
                  <w:lang w:val="sr-Latn-CS"/>
                </w:rPr>
                <w:t>ke</w:t>
              </w:r>
              <w:r w:rsidRPr="00422B07">
                <w:rPr>
                  <w:rStyle w:val="Hyperlink"/>
                  <w:rFonts w:cs="Arial"/>
                  <w:noProof/>
                  <w:sz w:val="20"/>
                  <w:szCs w:val="20"/>
                  <w:lang w:val="sr-Latn-CS"/>
                </w:rPr>
                <w:t>-</w:t>
              </w:r>
              <w:r w:rsidR="00422B07">
                <w:rPr>
                  <w:rStyle w:val="Hyperlink"/>
                  <w:rFonts w:cs="Arial"/>
                  <w:noProof/>
                  <w:sz w:val="20"/>
                  <w:szCs w:val="20"/>
                  <w:lang w:val="sr-Latn-CS"/>
                </w:rPr>
                <w:t>za</w:t>
              </w:r>
              <w:r w:rsidRPr="00422B07">
                <w:rPr>
                  <w:rStyle w:val="Hyperlink"/>
                  <w:rFonts w:cs="Arial"/>
                  <w:noProof/>
                  <w:sz w:val="20"/>
                  <w:szCs w:val="20"/>
                  <w:lang w:val="sr-Latn-CS"/>
                </w:rPr>
                <w:t>-</w:t>
              </w:r>
              <w:r w:rsidR="00422B07">
                <w:rPr>
                  <w:rStyle w:val="Hyperlink"/>
                  <w:rFonts w:cs="Arial"/>
                  <w:noProof/>
                  <w:sz w:val="20"/>
                  <w:szCs w:val="20"/>
                  <w:lang w:val="sr-Latn-CS"/>
                </w:rPr>
                <w:t>pravna</w:t>
              </w:r>
              <w:r w:rsidRPr="00422B07">
                <w:rPr>
                  <w:rStyle w:val="Hyperlink"/>
                  <w:rFonts w:cs="Arial"/>
                  <w:noProof/>
                  <w:sz w:val="20"/>
                  <w:szCs w:val="20"/>
                  <w:lang w:val="sr-Latn-CS"/>
                </w:rPr>
                <w:t>-</w:t>
              </w:r>
              <w:r w:rsidR="00422B07">
                <w:rPr>
                  <w:rStyle w:val="Hyperlink"/>
                  <w:rFonts w:cs="Arial"/>
                  <w:noProof/>
                  <w:sz w:val="20"/>
                  <w:szCs w:val="20"/>
                  <w:lang w:val="sr-Latn-CS"/>
                </w:rPr>
                <w:t>lica</w:t>
              </w:r>
              <w:r w:rsidRPr="00422B07">
                <w:rPr>
                  <w:rStyle w:val="Hyperlink"/>
                  <w:rFonts w:cs="Arial"/>
                  <w:noProof/>
                  <w:sz w:val="20"/>
                  <w:szCs w:val="20"/>
                  <w:lang w:val="sr-Latn-CS"/>
                </w:rPr>
                <w:t>.</w:t>
              </w:r>
              <w:r w:rsidR="00422B07">
                <w:rPr>
                  <w:rStyle w:val="Hyperlink"/>
                  <w:rFonts w:cs="Arial"/>
                  <w:noProof/>
                  <w:sz w:val="20"/>
                  <w:szCs w:val="20"/>
                  <w:lang w:val="sr-Latn-CS"/>
                </w:rPr>
                <w:t>html</w:t>
              </w:r>
            </w:hyperlink>
          </w:p>
          <w:p w14:paraId="78FDD162" w14:textId="77777777" w:rsidR="00085F22" w:rsidRPr="00BB381A" w:rsidRDefault="00085F22" w:rsidP="009F2A74">
            <w:pPr>
              <w:rPr>
                <w:rFonts w:cs="Arial"/>
                <w:noProof/>
                <w:sz w:val="20"/>
                <w:szCs w:val="20"/>
                <w:lang w:val="sr-Cyrl-CS"/>
              </w:rPr>
            </w:pPr>
            <w:r w:rsidRPr="00BB381A">
              <w:rPr>
                <w:rFonts w:cs="Arial"/>
                <w:noProof/>
                <w:sz w:val="20"/>
                <w:szCs w:val="20"/>
                <w:lang w:val="sr-Cyrl-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B381A">
              <w:rPr>
                <w:rFonts w:cs="Arial"/>
                <w:b/>
                <w:noProof/>
                <w:sz w:val="20"/>
                <w:szCs w:val="20"/>
                <w:lang w:val="sr-Cyrl-CS"/>
              </w:rPr>
              <w:t xml:space="preserve">Уверење Основног суда  </w:t>
            </w:r>
            <w:r w:rsidRPr="00BB381A">
              <w:rPr>
                <w:rFonts w:cs="Arial"/>
                <w:noProof/>
                <w:sz w:val="20"/>
                <w:szCs w:val="20"/>
                <w:lang w:val="sr-Cyrl-CS"/>
              </w:rPr>
              <w:t>(</w:t>
            </w:r>
            <w:r w:rsidRPr="00BB381A">
              <w:rPr>
                <w:rFonts w:cs="Arial"/>
                <w:b/>
                <w:noProof/>
                <w:sz w:val="20"/>
                <w:szCs w:val="20"/>
                <w:lang w:val="sr-Cyrl-CS"/>
              </w:rPr>
              <w:t>које обухвата и податке из казнене евиденције за кривична дела која су у надлежности редовног кривичног одељења Вишег суда</w:t>
            </w:r>
            <w:r w:rsidRPr="00BB381A">
              <w:rPr>
                <w:rFonts w:cs="Arial"/>
                <w:noProof/>
                <w:sz w:val="20"/>
                <w:szCs w:val="20"/>
                <w:lang w:val="sr-Cyrl-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C568F05" w14:textId="77777777" w:rsidR="00085F22" w:rsidRPr="00BB381A" w:rsidRDefault="00085F22" w:rsidP="009F2A74">
            <w:pPr>
              <w:rPr>
                <w:rFonts w:cs="Arial"/>
                <w:b/>
                <w:noProof/>
                <w:sz w:val="20"/>
                <w:szCs w:val="20"/>
                <w:lang w:val="sr-Cyrl-CS"/>
              </w:rPr>
            </w:pPr>
            <w:r w:rsidRPr="00BB381A">
              <w:rPr>
                <w:rFonts w:cs="Arial"/>
                <w:i/>
                <w:noProof/>
                <w:sz w:val="20"/>
                <w:szCs w:val="20"/>
                <w:lang w:val="sr-Cyrl-CS"/>
              </w:rPr>
              <w:t>Посебна напомена:</w:t>
            </w:r>
            <w:r w:rsidRPr="00BB381A">
              <w:rPr>
                <w:rFonts w:cs="Arial"/>
                <w:noProof/>
                <w:sz w:val="20"/>
                <w:szCs w:val="20"/>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B381A">
              <w:rPr>
                <w:rFonts w:cs="Arial"/>
                <w:noProof/>
                <w:sz w:val="20"/>
                <w:szCs w:val="20"/>
                <w:u w:val="single"/>
                <w:lang w:val="sr-Cyrl-CS"/>
              </w:rPr>
              <w:t>и</w:t>
            </w:r>
            <w:r w:rsidRPr="00BB381A">
              <w:rPr>
                <w:rFonts w:cs="Arial"/>
                <w:noProof/>
                <w:sz w:val="20"/>
                <w:szCs w:val="20"/>
                <w:lang w:val="sr-Cyrl-CS"/>
              </w:rPr>
              <w:t xml:space="preserve"> Уверење Вишег суда на чијем подручју је седиште домаћег правног лица, односно седиште представништва </w:t>
            </w:r>
            <w:r w:rsidRPr="00BB381A">
              <w:rPr>
                <w:rFonts w:cs="Arial"/>
                <w:noProof/>
                <w:sz w:val="20"/>
                <w:szCs w:val="20"/>
                <w:lang w:val="sr-Cyrl-CS"/>
              </w:rPr>
              <w:lastRenderedPageBreak/>
              <w:t xml:space="preserve">или огранка страног правног лица, којом се потврђује да понуђач (правно лице) није осуђиван за </w:t>
            </w:r>
            <w:r w:rsidRPr="00BB381A">
              <w:rPr>
                <w:rFonts w:cs="Arial"/>
                <w:b/>
                <w:noProof/>
                <w:sz w:val="20"/>
                <w:szCs w:val="20"/>
                <w:lang w:val="sr-Cyrl-CS"/>
              </w:rPr>
              <w:t>кривична дела против привреде и кривично дело примања мита.</w:t>
            </w:r>
          </w:p>
          <w:p w14:paraId="5FB97461" w14:textId="77777777" w:rsidR="00085F22" w:rsidRPr="00BB381A" w:rsidRDefault="00085F22" w:rsidP="009F2A74">
            <w:pPr>
              <w:rPr>
                <w:rFonts w:cs="Arial"/>
                <w:noProof/>
                <w:sz w:val="20"/>
                <w:szCs w:val="20"/>
                <w:lang w:val="sr-Cyrl-CS"/>
              </w:rPr>
            </w:pPr>
            <w:r w:rsidRPr="00BB381A">
              <w:rPr>
                <w:rFonts w:cs="Arial"/>
                <w:b/>
                <w:noProof/>
                <w:sz w:val="20"/>
                <w:szCs w:val="20"/>
                <w:lang w:val="sr-Cyrl-CS"/>
              </w:rPr>
              <w:t>- за физичко лице и предузетника: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месту пребивалишта</w:t>
            </w:r>
            <w:r w:rsidRPr="00BB381A">
              <w:rPr>
                <w:rFonts w:cs="Arial"/>
                <w:noProof/>
                <w:sz w:val="20"/>
                <w:szCs w:val="20"/>
                <w:lang w:val="sr-Cyrl-CS"/>
              </w:rPr>
              <w:t>.</w:t>
            </w:r>
          </w:p>
          <w:p w14:paraId="68B2849A" w14:textId="77777777" w:rsidR="00085F22" w:rsidRPr="00BB381A" w:rsidRDefault="00085F22" w:rsidP="009F2A74">
            <w:pPr>
              <w:autoSpaceDE w:val="0"/>
              <w:autoSpaceDN w:val="0"/>
              <w:adjustRightInd w:val="0"/>
              <w:rPr>
                <w:rFonts w:eastAsia="Calibri" w:cs="Arial"/>
                <w:i/>
                <w:noProof/>
                <w:sz w:val="20"/>
                <w:szCs w:val="20"/>
                <w:lang w:val="sr-Cyrl-CS"/>
              </w:rPr>
            </w:pPr>
            <w:r w:rsidRPr="00BB381A">
              <w:rPr>
                <w:rFonts w:eastAsia="Calibri" w:cs="Arial"/>
                <w:i/>
                <w:noProof/>
                <w:sz w:val="20"/>
                <w:szCs w:val="20"/>
                <w:lang w:val="sr-Cyrl-CS"/>
              </w:rPr>
              <w:t xml:space="preserve">Напомена: </w:t>
            </w:r>
          </w:p>
          <w:p w14:paraId="23960035" w14:textId="77777777" w:rsidR="00085F22" w:rsidRPr="00BB381A" w:rsidRDefault="00085F22" w:rsidP="001E243D">
            <w:pPr>
              <w:numPr>
                <w:ilvl w:val="0"/>
                <w:numId w:val="15"/>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понуду подноси правно лице потребно је доставити овај доказ и за правно лице и за законског заступника</w:t>
            </w:r>
          </w:p>
          <w:p w14:paraId="4C92B92F" w14:textId="77777777" w:rsidR="00085F22" w:rsidRPr="00BB381A" w:rsidRDefault="00085F22" w:rsidP="001E243D">
            <w:pPr>
              <w:numPr>
                <w:ilvl w:val="0"/>
                <w:numId w:val="15"/>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правно лице има више законских заступника, ове доказе доставити за сваког од њих</w:t>
            </w:r>
          </w:p>
          <w:p w14:paraId="33D7284D" w14:textId="77777777" w:rsidR="00085F22" w:rsidRPr="00BB381A" w:rsidRDefault="00085F22" w:rsidP="001E243D">
            <w:pPr>
              <w:numPr>
                <w:ilvl w:val="0"/>
                <w:numId w:val="15"/>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члана групе понуђача</w:t>
            </w:r>
          </w:p>
          <w:p w14:paraId="6031DED9" w14:textId="77777777" w:rsidR="00085F22" w:rsidRPr="00BB381A" w:rsidRDefault="00085F22" w:rsidP="001E243D">
            <w:pPr>
              <w:numPr>
                <w:ilvl w:val="0"/>
                <w:numId w:val="15"/>
              </w:numPr>
              <w:tabs>
                <w:tab w:val="left" w:pos="680"/>
              </w:tabs>
              <w:snapToGrid w:val="0"/>
              <w:spacing w:before="0"/>
              <w:ind w:left="714" w:hanging="357"/>
              <w:contextualSpacing/>
              <w:jc w:val="left"/>
              <w:rPr>
                <w:rFonts w:cs="Arial"/>
                <w:noProof/>
                <w:sz w:val="20"/>
                <w:szCs w:val="20"/>
                <w:lang w:val="sr-Cyrl-CS"/>
              </w:rPr>
            </w:pPr>
            <w:r w:rsidRPr="00BB381A">
              <w:rPr>
                <w:rFonts w:eastAsia="Calibri" w:cs="Arial"/>
                <w:i/>
                <w:noProof/>
                <w:sz w:val="20"/>
                <w:szCs w:val="20"/>
                <w:lang w:val="sr-Cyrl-CS"/>
              </w:rPr>
              <w:t xml:space="preserve">У случају да понуђач подноси понуду са подизвођачем, ове доказе доставити и за сваког подизвођача </w:t>
            </w:r>
          </w:p>
          <w:p w14:paraId="743F129B" w14:textId="77777777" w:rsidR="00085F22" w:rsidRPr="00BB381A" w:rsidRDefault="00085F22" w:rsidP="009F2A74">
            <w:pPr>
              <w:tabs>
                <w:tab w:val="left" w:pos="680"/>
              </w:tabs>
              <w:snapToGrid w:val="0"/>
              <w:spacing w:before="0"/>
              <w:ind w:left="714"/>
              <w:contextualSpacing/>
              <w:jc w:val="left"/>
              <w:rPr>
                <w:rFonts w:cs="Arial"/>
                <w:noProof/>
                <w:sz w:val="20"/>
                <w:szCs w:val="20"/>
                <w:lang w:val="sr-Cyrl-CS"/>
              </w:rPr>
            </w:pPr>
          </w:p>
          <w:p w14:paraId="32B9B41A" w14:textId="77777777" w:rsidR="00085F22" w:rsidRPr="00BB381A" w:rsidRDefault="00085F22" w:rsidP="009F2A74">
            <w:pPr>
              <w:tabs>
                <w:tab w:val="left" w:pos="680"/>
              </w:tabs>
              <w:snapToGrid w:val="0"/>
              <w:spacing w:before="0"/>
              <w:contextualSpacing/>
              <w:jc w:val="left"/>
              <w:rPr>
                <w:rFonts w:eastAsia="Calibri" w:cs="Arial"/>
                <w:noProof/>
                <w:sz w:val="20"/>
                <w:szCs w:val="20"/>
                <w:lang w:val="sr-Cyrl-CS"/>
              </w:rPr>
            </w:pPr>
            <w:r w:rsidRPr="00BB381A">
              <w:rPr>
                <w:rFonts w:eastAsia="Calibri" w:cs="Arial"/>
                <w:b/>
                <w:noProof/>
                <w:sz w:val="20"/>
                <w:szCs w:val="20"/>
                <w:lang w:val="sr-Cyrl-CS"/>
              </w:rPr>
              <w:t>Ови докази не могу бити старији од два месеца пре отварања понуда</w:t>
            </w:r>
            <w:r w:rsidRPr="00BB381A">
              <w:rPr>
                <w:rFonts w:eastAsia="Calibri" w:cs="Arial"/>
                <w:noProof/>
                <w:sz w:val="20"/>
                <w:szCs w:val="20"/>
                <w:lang w:val="sr-Cyrl-CS"/>
              </w:rPr>
              <w:t>.</w:t>
            </w:r>
          </w:p>
          <w:p w14:paraId="193F2396" w14:textId="77777777" w:rsidR="00085F22" w:rsidRPr="00BB381A" w:rsidRDefault="00085F22" w:rsidP="009F2A74">
            <w:pPr>
              <w:spacing w:before="0"/>
              <w:rPr>
                <w:rFonts w:eastAsia="Calibri" w:cs="Arial"/>
                <w:noProof/>
                <w:sz w:val="20"/>
                <w:szCs w:val="20"/>
                <w:lang w:val="sr-Cyrl-CS"/>
              </w:rPr>
            </w:pPr>
          </w:p>
        </w:tc>
      </w:tr>
      <w:tr w:rsidR="00085F22" w:rsidRPr="00BB381A" w14:paraId="23A96939" w14:textId="77777777" w:rsidTr="0077032A">
        <w:trPr>
          <w:jc w:val="center"/>
        </w:trPr>
        <w:tc>
          <w:tcPr>
            <w:tcW w:w="990" w:type="dxa"/>
            <w:tcBorders>
              <w:bottom w:val="single" w:sz="6" w:space="0" w:color="auto"/>
            </w:tcBorders>
            <w:shd w:val="clear" w:color="auto" w:fill="auto"/>
            <w:vAlign w:val="center"/>
          </w:tcPr>
          <w:p w14:paraId="3F04CDC1" w14:textId="77777777" w:rsidR="00085F22" w:rsidRPr="00BB381A" w:rsidRDefault="00085F22" w:rsidP="009F2A74">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lastRenderedPageBreak/>
              <w:t>3.</w:t>
            </w:r>
          </w:p>
        </w:tc>
        <w:tc>
          <w:tcPr>
            <w:tcW w:w="3966" w:type="dxa"/>
            <w:tcBorders>
              <w:bottom w:val="single" w:sz="6" w:space="0" w:color="auto"/>
            </w:tcBorders>
            <w:shd w:val="clear" w:color="auto" w:fill="auto"/>
            <w:vAlign w:val="center"/>
          </w:tcPr>
          <w:p w14:paraId="365634D7" w14:textId="77777777" w:rsidR="00085F22" w:rsidRPr="00BB381A" w:rsidRDefault="00085F22" w:rsidP="009F2A74">
            <w:pPr>
              <w:suppressAutoHyphens/>
              <w:spacing w:before="0"/>
              <w:rPr>
                <w:rFonts w:cs="Arial"/>
                <w:noProof/>
                <w:sz w:val="20"/>
                <w:szCs w:val="20"/>
                <w:lang w:val="sr-Cyrl-CS" w:eastAsia="ar-SA"/>
              </w:rPr>
            </w:pPr>
            <w:r w:rsidRPr="00BB381A">
              <w:rPr>
                <w:rFonts w:cs="Arial"/>
                <w:noProof/>
                <w:sz w:val="20"/>
                <w:szCs w:val="20"/>
                <w:lang w:val="sr-Cyrl-CS"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435D9C6" w14:textId="77777777" w:rsidR="00085F22" w:rsidRPr="00BB381A" w:rsidRDefault="00085F22" w:rsidP="009F2A74">
            <w:pPr>
              <w:suppressAutoHyphens/>
              <w:spacing w:before="0"/>
              <w:rPr>
                <w:rFonts w:cs="Arial"/>
                <w:noProof/>
                <w:sz w:val="20"/>
                <w:szCs w:val="20"/>
                <w:lang w:val="sr-Cyrl-CS" w:eastAsia="ar-SA"/>
              </w:rPr>
            </w:pPr>
          </w:p>
        </w:tc>
        <w:tc>
          <w:tcPr>
            <w:tcW w:w="5763" w:type="dxa"/>
            <w:gridSpan w:val="2"/>
            <w:tcBorders>
              <w:bottom w:val="single" w:sz="6" w:space="0" w:color="auto"/>
            </w:tcBorders>
            <w:shd w:val="clear" w:color="auto" w:fill="auto"/>
            <w:vAlign w:val="center"/>
          </w:tcPr>
          <w:p w14:paraId="40F04736" w14:textId="77777777" w:rsidR="00085F22" w:rsidRPr="00BB381A" w:rsidRDefault="00085F22" w:rsidP="009F2A74">
            <w:pPr>
              <w:snapToGrid w:val="0"/>
              <w:rPr>
                <w:rFonts w:eastAsia="Calibri" w:cs="Arial"/>
                <w:noProof/>
                <w:sz w:val="20"/>
                <w:szCs w:val="20"/>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 xml:space="preserve">за правно лице, предузетнике и физичка лица: </w:t>
            </w:r>
          </w:p>
          <w:p w14:paraId="5CE8CAFE" w14:textId="77777777" w:rsidR="00085F22" w:rsidRPr="00BB381A" w:rsidRDefault="00085F22" w:rsidP="009F2A74">
            <w:pPr>
              <w:snapToGrid w:val="0"/>
              <w:rPr>
                <w:rFonts w:eastAsia="Calibri" w:cs="Arial"/>
                <w:noProof/>
                <w:sz w:val="20"/>
                <w:szCs w:val="20"/>
                <w:lang w:val="sr-Cyrl-CS"/>
              </w:rPr>
            </w:pPr>
            <w:r w:rsidRPr="00BB381A">
              <w:rPr>
                <w:rFonts w:eastAsia="Calibri" w:cs="Arial"/>
                <w:b/>
                <w:noProof/>
                <w:sz w:val="20"/>
                <w:szCs w:val="20"/>
                <w:lang w:val="sr-Cyrl-CS"/>
              </w:rPr>
              <w:t>1.Уверење Пореске управе</w:t>
            </w:r>
            <w:r w:rsidRPr="00BB381A">
              <w:rPr>
                <w:rFonts w:eastAsia="Calibri" w:cs="Arial"/>
                <w:noProof/>
                <w:sz w:val="20"/>
                <w:szCs w:val="20"/>
                <w:lang w:val="sr-Cyrl-CS"/>
              </w:rPr>
              <w:t xml:space="preserve"> Министарства финансија да је измирио доспеле порезе и доприносе </w:t>
            </w:r>
            <w:r w:rsidRPr="00BB381A">
              <w:rPr>
                <w:rFonts w:eastAsia="Calibri" w:cs="Arial"/>
                <w:b/>
                <w:noProof/>
                <w:sz w:val="20"/>
                <w:szCs w:val="20"/>
                <w:u w:val="single"/>
                <w:lang w:val="sr-Cyrl-CS"/>
              </w:rPr>
              <w:t>и</w:t>
            </w:r>
          </w:p>
          <w:p w14:paraId="69C04D16" w14:textId="77777777" w:rsidR="00085F22" w:rsidRPr="00BB381A" w:rsidRDefault="00085F22" w:rsidP="009F2A74">
            <w:pPr>
              <w:snapToGrid w:val="0"/>
              <w:rPr>
                <w:rFonts w:eastAsia="Calibri" w:cs="Arial"/>
                <w:noProof/>
                <w:sz w:val="20"/>
                <w:szCs w:val="20"/>
                <w:lang w:val="sr-Cyrl-CS"/>
              </w:rPr>
            </w:pPr>
            <w:r w:rsidRPr="00BB381A">
              <w:rPr>
                <w:rFonts w:eastAsia="Calibri" w:cs="Arial"/>
                <w:b/>
                <w:noProof/>
                <w:sz w:val="20"/>
                <w:szCs w:val="20"/>
                <w:lang w:val="sr-Cyrl-CS"/>
              </w:rPr>
              <w:t>2.Уверење Управе јавних прихода локалне самоуправе (града, односно општине</w:t>
            </w:r>
            <w:r w:rsidRPr="00BB381A">
              <w:rPr>
                <w:rFonts w:eastAsia="Calibri" w:cs="Arial"/>
                <w:noProof/>
                <w:sz w:val="20"/>
                <w:szCs w:val="20"/>
                <w:lang w:val="sr-Cyrl-CS"/>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115A2487" w14:textId="77777777" w:rsidR="00085F22" w:rsidRPr="00BB381A" w:rsidRDefault="00085F22" w:rsidP="009F2A74">
            <w:pPr>
              <w:snapToGrid w:val="0"/>
              <w:rPr>
                <w:rFonts w:eastAsia="Calibri" w:cs="Arial"/>
                <w:noProof/>
                <w:sz w:val="20"/>
                <w:szCs w:val="20"/>
                <w:lang w:val="sr-Cyrl-CS"/>
              </w:rPr>
            </w:pPr>
            <w:r w:rsidRPr="00BB381A">
              <w:rPr>
                <w:rFonts w:eastAsia="Calibri" w:cs="Arial"/>
                <w:noProof/>
                <w:sz w:val="20"/>
                <w:szCs w:val="20"/>
                <w:lang w:val="sr-Cyrl-CS"/>
              </w:rPr>
              <w:t>Напомена:</w:t>
            </w:r>
          </w:p>
          <w:p w14:paraId="4A381939" w14:textId="77777777" w:rsidR="00085F22" w:rsidRPr="00BB381A" w:rsidRDefault="00085F22" w:rsidP="001E243D">
            <w:pPr>
              <w:numPr>
                <w:ilvl w:val="0"/>
                <w:numId w:val="13"/>
              </w:numPr>
              <w:snapToGrid w:val="0"/>
              <w:rPr>
                <w:rFonts w:eastAsia="Calibri" w:cs="Arial"/>
                <w:b/>
                <w:noProof/>
                <w:sz w:val="20"/>
                <w:szCs w:val="20"/>
                <w:u w:val="single"/>
                <w:lang w:val="sr-Cyrl-CS"/>
              </w:rPr>
            </w:pPr>
            <w:r w:rsidRPr="00BB381A">
              <w:rPr>
                <w:rFonts w:eastAsia="Calibri" w:cs="Arial"/>
                <w:i/>
                <w:noProof/>
                <w:sz w:val="20"/>
                <w:szCs w:val="20"/>
                <w:lang w:val="sr-Cyrl-C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652C72CD" w14:textId="77777777" w:rsidR="00085F22" w:rsidRPr="00BB381A" w:rsidRDefault="00085F22" w:rsidP="001E243D">
            <w:pPr>
              <w:numPr>
                <w:ilvl w:val="0"/>
                <w:numId w:val="13"/>
              </w:numPr>
              <w:snapToGrid w:val="0"/>
              <w:rPr>
                <w:rFonts w:eastAsia="Calibri" w:cs="Arial"/>
                <w:i/>
                <w:noProof/>
                <w:sz w:val="20"/>
                <w:szCs w:val="20"/>
                <w:lang w:val="sr-Cyrl-CS"/>
              </w:rPr>
            </w:pPr>
            <w:r w:rsidRPr="00BB381A">
              <w:rPr>
                <w:rFonts w:eastAsia="Calibri" w:cs="Arial"/>
                <w:i/>
                <w:noProof/>
                <w:sz w:val="20"/>
                <w:szCs w:val="20"/>
                <w:lang w:val="sr-Cyrl-CS"/>
              </w:rPr>
              <w:t xml:space="preserve">Уколико је понуђач у поступку приватизације, уместо горе наведена два доказа, потребно је доставити </w:t>
            </w:r>
            <w:r w:rsidRPr="00BB381A">
              <w:rPr>
                <w:rFonts w:eastAsia="Calibri" w:cs="Arial"/>
                <w:b/>
                <w:i/>
                <w:noProof/>
                <w:sz w:val="20"/>
                <w:szCs w:val="20"/>
                <w:lang w:val="sr-Cyrl-CS"/>
              </w:rPr>
              <w:t>уверење Агенције за приватизацију да се налази у поступку приватизације</w:t>
            </w:r>
          </w:p>
          <w:p w14:paraId="753D0D2B" w14:textId="77777777" w:rsidR="00085F22" w:rsidRPr="00BB381A" w:rsidRDefault="00085F22" w:rsidP="001E243D">
            <w:pPr>
              <w:numPr>
                <w:ilvl w:val="0"/>
                <w:numId w:val="13"/>
              </w:numPr>
              <w:snapToGrid w:val="0"/>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учесника из групе</w:t>
            </w:r>
          </w:p>
          <w:p w14:paraId="422F1DA3" w14:textId="77777777" w:rsidR="00085F22" w:rsidRPr="00BB381A" w:rsidRDefault="00085F22" w:rsidP="001E243D">
            <w:pPr>
              <w:numPr>
                <w:ilvl w:val="0"/>
                <w:numId w:val="16"/>
              </w:numPr>
              <w:snapToGrid w:val="0"/>
              <w:rPr>
                <w:rFonts w:eastAsia="Calibri" w:cs="Arial"/>
                <w:noProof/>
                <w:sz w:val="20"/>
                <w:szCs w:val="20"/>
                <w:lang w:val="sr-Cyrl-CS"/>
              </w:rPr>
            </w:pPr>
            <w:r w:rsidRPr="00BB381A">
              <w:rPr>
                <w:rFonts w:eastAsia="Calibri" w:cs="Arial"/>
                <w:i/>
                <w:noProof/>
                <w:sz w:val="20"/>
                <w:szCs w:val="20"/>
                <w:lang w:val="sr-Cyrl-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490C92A" w14:textId="77777777" w:rsidR="00085F22" w:rsidRPr="00BB381A" w:rsidRDefault="00085F22" w:rsidP="009F2A74">
            <w:pPr>
              <w:snapToGrid w:val="0"/>
              <w:rPr>
                <w:rFonts w:eastAsia="Calibri" w:cs="Arial"/>
                <w:noProof/>
                <w:sz w:val="20"/>
                <w:szCs w:val="20"/>
                <w:lang w:val="sr-Cyrl-CS"/>
              </w:rPr>
            </w:pPr>
            <w:r w:rsidRPr="00BB381A">
              <w:rPr>
                <w:rFonts w:eastAsia="Calibri" w:cs="Arial"/>
                <w:b/>
                <w:noProof/>
                <w:sz w:val="20"/>
                <w:szCs w:val="20"/>
                <w:lang w:val="sr-Cyrl-CS"/>
              </w:rPr>
              <w:t xml:space="preserve">Ови докази не могу бити старији од </w:t>
            </w:r>
            <w:r w:rsidR="00AB748F">
              <w:rPr>
                <w:rFonts w:eastAsia="Calibri" w:cs="Arial"/>
                <w:b/>
                <w:noProof/>
                <w:sz w:val="20"/>
                <w:szCs w:val="20"/>
                <w:lang w:val="sr-Cyrl-CS"/>
              </w:rPr>
              <w:t>2 (</w:t>
            </w:r>
            <w:r w:rsidR="00851E6E">
              <w:rPr>
                <w:rFonts w:eastAsia="Calibri" w:cs="Arial"/>
                <w:b/>
                <w:noProof/>
                <w:sz w:val="20"/>
                <w:szCs w:val="20"/>
                <w:lang w:val="sr-Cyrl-CS"/>
              </w:rPr>
              <w:t>словима:</w:t>
            </w:r>
            <w:r w:rsidRPr="00BB381A">
              <w:rPr>
                <w:rFonts w:eastAsia="Calibri" w:cs="Arial"/>
                <w:b/>
                <w:noProof/>
                <w:sz w:val="20"/>
                <w:szCs w:val="20"/>
                <w:lang w:val="sr-Cyrl-CS"/>
              </w:rPr>
              <w:t>два</w:t>
            </w:r>
            <w:r w:rsidR="00AB748F">
              <w:rPr>
                <w:rFonts w:eastAsia="Calibri" w:cs="Arial"/>
                <w:b/>
                <w:noProof/>
                <w:sz w:val="20"/>
                <w:szCs w:val="20"/>
                <w:lang w:val="sr-Cyrl-CS"/>
              </w:rPr>
              <w:t>)</w:t>
            </w:r>
            <w:r w:rsidRPr="00BB381A">
              <w:rPr>
                <w:rFonts w:eastAsia="Calibri" w:cs="Arial"/>
                <w:b/>
                <w:noProof/>
                <w:sz w:val="20"/>
                <w:szCs w:val="20"/>
                <w:lang w:val="sr-Cyrl-CS"/>
              </w:rPr>
              <w:t xml:space="preserve"> месеца пре отварања понуда</w:t>
            </w:r>
            <w:r w:rsidRPr="00BB381A">
              <w:rPr>
                <w:rFonts w:eastAsia="Calibri" w:cs="Arial"/>
                <w:noProof/>
                <w:sz w:val="20"/>
                <w:szCs w:val="20"/>
                <w:lang w:val="sr-Cyrl-CS"/>
              </w:rPr>
              <w:t>.</w:t>
            </w:r>
          </w:p>
          <w:p w14:paraId="618206A7" w14:textId="77777777" w:rsidR="00085F22" w:rsidRPr="00BB381A" w:rsidRDefault="00085F22" w:rsidP="009F2A74">
            <w:pPr>
              <w:snapToGrid w:val="0"/>
              <w:rPr>
                <w:rFonts w:eastAsia="Calibri" w:cs="Arial"/>
                <w:noProof/>
                <w:sz w:val="20"/>
                <w:szCs w:val="20"/>
                <w:lang w:val="sr-Cyrl-CS"/>
              </w:rPr>
            </w:pPr>
          </w:p>
          <w:p w14:paraId="54462FED" w14:textId="77777777" w:rsidR="00085F22" w:rsidRPr="00BB381A" w:rsidRDefault="00085F22" w:rsidP="009F2A74">
            <w:pPr>
              <w:snapToGrid w:val="0"/>
              <w:rPr>
                <w:rFonts w:eastAsia="Calibri" w:cs="Arial"/>
                <w:noProof/>
                <w:sz w:val="20"/>
                <w:szCs w:val="20"/>
                <w:lang w:val="sr-Cyrl-CS"/>
              </w:rPr>
            </w:pPr>
          </w:p>
        </w:tc>
      </w:tr>
      <w:tr w:rsidR="00085F22" w:rsidRPr="00BB381A" w14:paraId="55A97726" w14:textId="77777777" w:rsidTr="0077032A">
        <w:trPr>
          <w:jc w:val="center"/>
        </w:trPr>
        <w:tc>
          <w:tcPr>
            <w:tcW w:w="990" w:type="dxa"/>
            <w:tcBorders>
              <w:bottom w:val="single" w:sz="6" w:space="0" w:color="auto"/>
            </w:tcBorders>
            <w:shd w:val="clear" w:color="auto" w:fill="auto"/>
            <w:vAlign w:val="center"/>
          </w:tcPr>
          <w:p w14:paraId="3536662E" w14:textId="77777777" w:rsidR="00085F22" w:rsidRPr="00BB381A" w:rsidRDefault="00085F22" w:rsidP="009F2A74">
            <w:pPr>
              <w:suppressAutoHyphens/>
              <w:spacing w:before="0"/>
              <w:rPr>
                <w:rFonts w:cs="Arial"/>
                <w:b/>
                <w:bCs/>
                <w:noProof/>
                <w:sz w:val="24"/>
                <w:szCs w:val="24"/>
                <w:lang w:val="sr-Cyrl-CS" w:eastAsia="ar-SA"/>
              </w:rPr>
            </w:pPr>
          </w:p>
          <w:p w14:paraId="02FACE94" w14:textId="77777777" w:rsidR="00085F22" w:rsidRPr="00BB381A" w:rsidRDefault="00085F22" w:rsidP="009F2A74">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4.</w:t>
            </w:r>
          </w:p>
        </w:tc>
        <w:tc>
          <w:tcPr>
            <w:tcW w:w="3966" w:type="dxa"/>
            <w:tcBorders>
              <w:bottom w:val="single" w:sz="6" w:space="0" w:color="auto"/>
            </w:tcBorders>
            <w:shd w:val="clear" w:color="auto" w:fill="auto"/>
            <w:vAlign w:val="center"/>
          </w:tcPr>
          <w:p w14:paraId="6AD3AB67" w14:textId="77777777" w:rsidR="00085F22" w:rsidRPr="00BB381A" w:rsidRDefault="00085F22" w:rsidP="009F2A74">
            <w:pPr>
              <w:suppressAutoHyphens/>
              <w:spacing w:before="0"/>
              <w:jc w:val="left"/>
              <w:rPr>
                <w:rFonts w:cs="Arial"/>
                <w:noProof/>
                <w:sz w:val="20"/>
                <w:szCs w:val="20"/>
                <w:lang w:val="sr-Cyrl-CS" w:eastAsia="ar-SA"/>
              </w:rPr>
            </w:pPr>
            <w:r w:rsidRPr="00BB381A">
              <w:rPr>
                <w:rFonts w:cs="Arial"/>
                <w:noProof/>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5636BA1" w14:textId="77777777" w:rsidR="00085F22" w:rsidRPr="00BB381A" w:rsidRDefault="00085F22" w:rsidP="009F2A74">
            <w:pPr>
              <w:suppressAutoHyphens/>
              <w:spacing w:before="0"/>
              <w:jc w:val="left"/>
              <w:rPr>
                <w:rFonts w:cs="Arial"/>
                <w:noProof/>
                <w:sz w:val="20"/>
                <w:szCs w:val="20"/>
                <w:lang w:val="sr-Cyrl-CS" w:eastAsia="ar-SA"/>
              </w:rPr>
            </w:pPr>
          </w:p>
        </w:tc>
        <w:tc>
          <w:tcPr>
            <w:tcW w:w="5763" w:type="dxa"/>
            <w:gridSpan w:val="2"/>
            <w:tcBorders>
              <w:bottom w:val="single" w:sz="6" w:space="0" w:color="auto"/>
            </w:tcBorders>
            <w:shd w:val="clear" w:color="auto" w:fill="auto"/>
            <w:vAlign w:val="center"/>
          </w:tcPr>
          <w:p w14:paraId="6224EEE8" w14:textId="77777777" w:rsidR="00085F22" w:rsidRPr="00BB381A" w:rsidRDefault="00085F22" w:rsidP="009F2A74">
            <w:pPr>
              <w:tabs>
                <w:tab w:val="left" w:pos="680"/>
              </w:tabs>
              <w:snapToGrid w:val="0"/>
              <w:rPr>
                <w:rFonts w:eastAsia="Calibri" w:cs="Arial"/>
                <w:b/>
                <w:noProof/>
                <w:sz w:val="20"/>
                <w:szCs w:val="20"/>
                <w:lang w:val="sr-Cyrl-CS"/>
              </w:rPr>
            </w:pPr>
            <w:r w:rsidRPr="00BB381A">
              <w:rPr>
                <w:rFonts w:eastAsia="Calibri" w:cs="Arial"/>
                <w:noProof/>
                <w:sz w:val="20"/>
                <w:szCs w:val="20"/>
                <w:lang w:val="sr-Cyrl-CS"/>
              </w:rPr>
              <w:t>Потписан и оверен Образац изјаве на основу члана</w:t>
            </w:r>
            <w:r w:rsidR="00EB518C">
              <w:rPr>
                <w:rFonts w:eastAsia="Calibri" w:cs="Arial"/>
                <w:noProof/>
                <w:sz w:val="20"/>
                <w:szCs w:val="20"/>
                <w:lang w:val="sr-Cyrl-CS"/>
              </w:rPr>
              <w:t xml:space="preserve"> 75. став 2. Закона</w:t>
            </w:r>
            <w:r w:rsidR="003966E4">
              <w:rPr>
                <w:rFonts w:eastAsia="Calibri" w:cs="Arial"/>
                <w:noProof/>
                <w:sz w:val="20"/>
                <w:szCs w:val="20"/>
                <w:lang w:val="sr-Cyrl-CS"/>
              </w:rPr>
              <w:t xml:space="preserve"> (Образац бр.</w:t>
            </w:r>
            <w:r w:rsidR="003966E4">
              <w:rPr>
                <w:rFonts w:eastAsia="Calibri" w:cs="Arial"/>
                <w:noProof/>
                <w:sz w:val="20"/>
                <w:szCs w:val="20"/>
                <w:lang w:val="sr-Latn-RS"/>
              </w:rPr>
              <w:t>4</w:t>
            </w:r>
            <w:r w:rsidRPr="00BB381A">
              <w:rPr>
                <w:rFonts w:eastAsia="Calibri" w:cs="Arial"/>
                <w:noProof/>
                <w:sz w:val="20"/>
                <w:szCs w:val="20"/>
                <w:lang w:val="sr-Cyrl-CS"/>
              </w:rPr>
              <w:t>)</w:t>
            </w:r>
          </w:p>
          <w:p w14:paraId="3DEE17F1" w14:textId="77777777" w:rsidR="00085F22" w:rsidRPr="00BB381A" w:rsidRDefault="00085F22" w:rsidP="009F2A74">
            <w:pPr>
              <w:tabs>
                <w:tab w:val="left" w:pos="680"/>
              </w:tabs>
              <w:snapToGrid w:val="0"/>
              <w:rPr>
                <w:rFonts w:eastAsia="Calibri" w:cs="Arial"/>
                <w:noProof/>
                <w:sz w:val="20"/>
                <w:szCs w:val="20"/>
                <w:lang w:val="sr-Cyrl-CS"/>
              </w:rPr>
            </w:pPr>
            <w:r w:rsidRPr="00BB381A">
              <w:rPr>
                <w:rFonts w:eastAsia="Calibri" w:cs="Arial"/>
                <w:i/>
                <w:noProof/>
                <w:sz w:val="20"/>
                <w:szCs w:val="20"/>
                <w:lang w:val="sr-Cyrl-CS"/>
              </w:rPr>
              <w:t>Напомена:</w:t>
            </w:r>
          </w:p>
          <w:p w14:paraId="72195456" w14:textId="77777777" w:rsidR="00085F22" w:rsidRPr="00BB381A" w:rsidRDefault="00085F22" w:rsidP="001E243D">
            <w:pPr>
              <w:numPr>
                <w:ilvl w:val="0"/>
                <w:numId w:val="17"/>
              </w:numPr>
              <w:tabs>
                <w:tab w:val="left" w:pos="680"/>
              </w:tabs>
              <w:snapToGrid w:val="0"/>
              <w:rPr>
                <w:rFonts w:eastAsia="Calibri" w:cs="Arial"/>
                <w:i/>
                <w:noProof/>
                <w:sz w:val="20"/>
                <w:szCs w:val="20"/>
                <w:lang w:val="sr-Cyrl-CS"/>
              </w:rPr>
            </w:pPr>
            <w:r w:rsidRPr="00BB381A">
              <w:rPr>
                <w:rFonts w:eastAsia="Calibri" w:cs="Arial"/>
                <w:i/>
                <w:noProof/>
                <w:sz w:val="20"/>
                <w:szCs w:val="20"/>
                <w:lang w:val="sr-Cyrl-CS"/>
              </w:rPr>
              <w:t xml:space="preserve">Изјава мора да буде потписана од стране овалшћеног лица за заступање понуђача и оверена печатом. </w:t>
            </w:r>
          </w:p>
          <w:p w14:paraId="50C554A3" w14:textId="77777777" w:rsidR="00085F22" w:rsidRPr="00BB381A" w:rsidRDefault="00085F22" w:rsidP="001E243D">
            <w:pPr>
              <w:numPr>
                <w:ilvl w:val="0"/>
                <w:numId w:val="17"/>
              </w:numPr>
              <w:tabs>
                <w:tab w:val="left" w:pos="680"/>
              </w:tabs>
              <w:snapToGrid w:val="0"/>
              <w:rPr>
                <w:rFonts w:eastAsia="Calibri" w:cs="Arial"/>
                <w:i/>
                <w:noProof/>
                <w:sz w:val="20"/>
                <w:szCs w:val="20"/>
                <w:lang w:val="sr-Cyrl-CS"/>
              </w:rPr>
            </w:pPr>
            <w:r w:rsidRPr="00BB381A">
              <w:rPr>
                <w:rFonts w:eastAsia="Calibri" w:cs="Arial"/>
                <w:i/>
                <w:noProof/>
                <w:sz w:val="20"/>
                <w:szCs w:val="20"/>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3D4CD28C" w14:textId="77777777" w:rsidR="00085F22" w:rsidRDefault="00085F22" w:rsidP="009F2A74">
            <w:pPr>
              <w:suppressAutoHyphens/>
              <w:spacing w:before="0"/>
              <w:rPr>
                <w:rFonts w:cs="Arial"/>
                <w:noProof/>
                <w:sz w:val="18"/>
                <w:szCs w:val="18"/>
                <w:lang w:val="sr-Latn-RS" w:eastAsia="ar-SA"/>
              </w:rPr>
            </w:pPr>
          </w:p>
          <w:p w14:paraId="47361CD3" w14:textId="77777777" w:rsidR="00E35E30" w:rsidRDefault="00E35E30" w:rsidP="009F2A74">
            <w:pPr>
              <w:suppressAutoHyphens/>
              <w:spacing w:before="0"/>
              <w:rPr>
                <w:rFonts w:cs="Arial"/>
                <w:noProof/>
                <w:sz w:val="18"/>
                <w:szCs w:val="18"/>
                <w:lang w:val="sr-Latn-RS" w:eastAsia="ar-SA"/>
              </w:rPr>
            </w:pPr>
          </w:p>
          <w:p w14:paraId="01FCADF0" w14:textId="77777777" w:rsidR="00E35E30" w:rsidRPr="00E35E30" w:rsidRDefault="00E35E30" w:rsidP="009F2A74">
            <w:pPr>
              <w:suppressAutoHyphens/>
              <w:spacing w:before="0"/>
              <w:rPr>
                <w:rFonts w:cs="Arial"/>
                <w:noProof/>
                <w:sz w:val="18"/>
                <w:szCs w:val="18"/>
                <w:lang w:val="sr-Latn-RS" w:eastAsia="ar-SA"/>
              </w:rPr>
            </w:pPr>
          </w:p>
        </w:tc>
      </w:tr>
      <w:tr w:rsidR="00085F22" w:rsidRPr="00BB381A" w14:paraId="6976B04C" w14:textId="77777777" w:rsidTr="009F2A74">
        <w:trPr>
          <w:trHeight w:val="567"/>
          <w:jc w:val="center"/>
        </w:trPr>
        <w:tc>
          <w:tcPr>
            <w:tcW w:w="10719" w:type="dxa"/>
            <w:gridSpan w:val="4"/>
            <w:shd w:val="clear" w:color="auto" w:fill="F2F2F2"/>
            <w:vAlign w:val="center"/>
          </w:tcPr>
          <w:p w14:paraId="614CD807" w14:textId="77777777" w:rsidR="0090563C" w:rsidRPr="00C277AE" w:rsidRDefault="0090563C" w:rsidP="00F62011">
            <w:pPr>
              <w:widowControl w:val="0"/>
              <w:suppressAutoHyphens/>
              <w:autoSpaceDE w:val="0"/>
              <w:autoSpaceDN w:val="0"/>
              <w:adjustRightInd w:val="0"/>
              <w:spacing w:before="0"/>
              <w:rPr>
                <w:rFonts w:cs="Arial"/>
                <w:b/>
                <w:noProof/>
                <w:sz w:val="24"/>
                <w:szCs w:val="24"/>
                <w:lang w:val="sr-Latn-RS" w:eastAsia="ar-SA"/>
              </w:rPr>
            </w:pPr>
          </w:p>
          <w:p w14:paraId="5C08729C" w14:textId="77777777" w:rsidR="00085F22" w:rsidRPr="00E722AE" w:rsidRDefault="00085F22" w:rsidP="009F2A74">
            <w:pPr>
              <w:widowControl w:val="0"/>
              <w:suppressAutoHyphens/>
              <w:autoSpaceDE w:val="0"/>
              <w:autoSpaceDN w:val="0"/>
              <w:adjustRightInd w:val="0"/>
              <w:spacing w:before="0"/>
              <w:jc w:val="center"/>
              <w:rPr>
                <w:rFonts w:cs="Arial"/>
                <w:b/>
                <w:noProof/>
                <w:sz w:val="24"/>
                <w:szCs w:val="24"/>
                <w:lang w:val="sr-Cyrl-CS" w:eastAsia="ar-SA"/>
              </w:rPr>
            </w:pPr>
            <w:r w:rsidRPr="00E722AE">
              <w:rPr>
                <w:rFonts w:cs="Arial"/>
                <w:b/>
                <w:noProof/>
                <w:sz w:val="24"/>
                <w:szCs w:val="24"/>
                <w:lang w:val="sr-Cyrl-CS" w:eastAsia="ar-SA"/>
              </w:rPr>
              <w:t xml:space="preserve">   4.2 ДОДАТНИ УСЛОВИ</w:t>
            </w:r>
          </w:p>
          <w:p w14:paraId="4B21C45B" w14:textId="77777777" w:rsidR="0090563C" w:rsidRPr="00BB381A" w:rsidRDefault="00085F22" w:rsidP="00F62011">
            <w:pPr>
              <w:widowControl w:val="0"/>
              <w:suppressAutoHyphens/>
              <w:autoSpaceDE w:val="0"/>
              <w:autoSpaceDN w:val="0"/>
              <w:adjustRightInd w:val="0"/>
              <w:spacing w:before="0"/>
              <w:jc w:val="center"/>
              <w:rPr>
                <w:rFonts w:cs="Arial"/>
                <w:b/>
                <w:noProof/>
                <w:sz w:val="24"/>
                <w:szCs w:val="24"/>
                <w:lang w:val="sr-Cyrl-CS" w:eastAsia="ar-SA"/>
              </w:rPr>
            </w:pPr>
            <w:r w:rsidRPr="00E722AE">
              <w:rPr>
                <w:rFonts w:cs="Arial"/>
                <w:b/>
                <w:noProof/>
                <w:sz w:val="24"/>
                <w:szCs w:val="24"/>
                <w:lang w:val="sr-Cyrl-CS" w:eastAsia="ar-SA"/>
              </w:rPr>
              <w:t>ЗА УЧЕШЋЕ У ПОСТУПКУ ЈАВНЕ НАБАВКЕ ИЗ ЧЛАНА 76. ЗАКОНА</w:t>
            </w:r>
          </w:p>
        </w:tc>
      </w:tr>
      <w:tr w:rsidR="00085F22" w:rsidRPr="00BB381A" w14:paraId="5EBA4BCB" w14:textId="77777777" w:rsidTr="0077032A">
        <w:trPr>
          <w:jc w:val="center"/>
        </w:trPr>
        <w:tc>
          <w:tcPr>
            <w:tcW w:w="990" w:type="dxa"/>
            <w:tcBorders>
              <w:top w:val="single" w:sz="6" w:space="0" w:color="auto"/>
              <w:bottom w:val="single" w:sz="6" w:space="0" w:color="auto"/>
            </w:tcBorders>
            <w:shd w:val="clear" w:color="auto" w:fill="auto"/>
            <w:vAlign w:val="center"/>
          </w:tcPr>
          <w:p w14:paraId="09563A44" w14:textId="77777777" w:rsidR="00085F22" w:rsidRPr="00F2629A" w:rsidRDefault="00783D1D" w:rsidP="009F2A74">
            <w:pPr>
              <w:suppressAutoHyphens/>
              <w:spacing w:before="0"/>
              <w:jc w:val="center"/>
              <w:rPr>
                <w:rFonts w:cs="Arial"/>
                <w:b/>
                <w:bCs/>
                <w:noProof/>
                <w:sz w:val="24"/>
                <w:szCs w:val="24"/>
                <w:lang w:val="sr-Cyrl-CS" w:eastAsia="ar-SA"/>
              </w:rPr>
            </w:pPr>
            <w:r>
              <w:rPr>
                <w:rFonts w:cs="Arial"/>
                <w:b/>
                <w:bCs/>
                <w:noProof/>
                <w:sz w:val="24"/>
                <w:szCs w:val="24"/>
                <w:lang w:val="sr-Latn-RS" w:eastAsia="ar-SA"/>
              </w:rPr>
              <w:t>5</w:t>
            </w:r>
            <w:r w:rsidR="00085F22" w:rsidRPr="00F2629A">
              <w:rPr>
                <w:rFonts w:cs="Arial"/>
                <w:b/>
                <w:bCs/>
                <w:noProof/>
                <w:sz w:val="24"/>
                <w:szCs w:val="24"/>
                <w:lang w:val="sr-Cyrl-CS" w:eastAsia="ar-SA"/>
              </w:rPr>
              <w:t>.</w:t>
            </w:r>
          </w:p>
        </w:tc>
        <w:tc>
          <w:tcPr>
            <w:tcW w:w="3966" w:type="dxa"/>
            <w:tcBorders>
              <w:top w:val="single" w:sz="6" w:space="0" w:color="auto"/>
              <w:bottom w:val="single" w:sz="6" w:space="0" w:color="auto"/>
            </w:tcBorders>
            <w:shd w:val="clear" w:color="auto" w:fill="auto"/>
          </w:tcPr>
          <w:p w14:paraId="4C05F056" w14:textId="77777777" w:rsidR="00085F22" w:rsidRPr="00F2629A" w:rsidRDefault="00085F22" w:rsidP="009F2A74">
            <w:pPr>
              <w:snapToGrid w:val="0"/>
              <w:spacing w:before="0" w:line="276" w:lineRule="auto"/>
              <w:rPr>
                <w:rFonts w:eastAsia="Calibri" w:cs="Arial"/>
                <w:b/>
                <w:noProof/>
                <w:sz w:val="18"/>
                <w:szCs w:val="18"/>
                <w:u w:val="single"/>
                <w:lang w:val="sr-Cyrl-CS"/>
              </w:rPr>
            </w:pPr>
          </w:p>
          <w:p w14:paraId="1AE1DE79" w14:textId="77777777" w:rsidR="00085F22" w:rsidRPr="00F2629A" w:rsidRDefault="00085F22" w:rsidP="009F2A74">
            <w:pPr>
              <w:snapToGrid w:val="0"/>
              <w:spacing w:before="0" w:line="276" w:lineRule="auto"/>
              <w:rPr>
                <w:rFonts w:eastAsia="Calibri" w:cs="Arial"/>
                <w:b/>
                <w:noProof/>
                <w:sz w:val="18"/>
                <w:szCs w:val="18"/>
                <w:u w:val="single"/>
                <w:lang w:val="sr-Cyrl-CS"/>
              </w:rPr>
            </w:pPr>
            <w:r w:rsidRPr="00F2629A">
              <w:rPr>
                <w:rFonts w:eastAsia="Calibri" w:cs="Arial"/>
                <w:b/>
                <w:noProof/>
                <w:sz w:val="18"/>
                <w:szCs w:val="18"/>
                <w:u w:val="single"/>
                <w:lang w:val="sr-Cyrl-CS"/>
              </w:rPr>
              <w:t>Финансијски капацитет</w:t>
            </w:r>
          </w:p>
          <w:p w14:paraId="66208984" w14:textId="77777777" w:rsidR="00F2629A" w:rsidRPr="00F2629A" w:rsidRDefault="00F2629A" w:rsidP="00F2629A">
            <w:pPr>
              <w:snapToGrid w:val="0"/>
              <w:spacing w:before="0" w:line="276" w:lineRule="auto"/>
              <w:rPr>
                <w:rFonts w:eastAsia="Calibri" w:cs="Arial"/>
                <w:noProof/>
                <w:sz w:val="18"/>
                <w:szCs w:val="18"/>
                <w:lang w:val="sr-Cyrl-RS"/>
              </w:rPr>
            </w:pPr>
            <w:r w:rsidRPr="00F2629A">
              <w:rPr>
                <w:rFonts w:eastAsia="Calibri" w:cs="Arial"/>
                <w:noProof/>
                <w:sz w:val="18"/>
                <w:szCs w:val="18"/>
                <w:lang w:val="sr-Cyrl-RS"/>
              </w:rPr>
              <w:t xml:space="preserve">      </w:t>
            </w:r>
          </w:p>
          <w:p w14:paraId="09488AB0" w14:textId="77777777" w:rsidR="00085F22" w:rsidRPr="00F2629A" w:rsidRDefault="00085F22" w:rsidP="009F2A74">
            <w:pPr>
              <w:snapToGrid w:val="0"/>
              <w:spacing w:before="0" w:line="276" w:lineRule="auto"/>
              <w:rPr>
                <w:rFonts w:eastAsia="Calibri" w:cs="Arial"/>
                <w:i/>
                <w:noProof/>
                <w:sz w:val="18"/>
                <w:szCs w:val="18"/>
                <w:lang w:val="sr-Cyrl-CS"/>
              </w:rPr>
            </w:pPr>
          </w:p>
          <w:p w14:paraId="3EFD2D79" w14:textId="33E3F3E4" w:rsidR="00085F22" w:rsidRPr="00295545" w:rsidRDefault="00085F22" w:rsidP="00295545">
            <w:pPr>
              <w:snapToGrid w:val="0"/>
              <w:spacing w:before="0"/>
              <w:rPr>
                <w:rFonts w:cs="Arial"/>
                <w:noProof/>
                <w:sz w:val="20"/>
                <w:szCs w:val="20"/>
                <w:lang w:val="sr-Cyrl-CS"/>
              </w:rPr>
            </w:pPr>
            <w:r w:rsidRPr="00295545">
              <w:rPr>
                <w:rFonts w:cs="Arial"/>
                <w:noProof/>
                <w:sz w:val="20"/>
                <w:szCs w:val="20"/>
                <w:lang w:val="sr-Cyrl-CS"/>
              </w:rPr>
              <w:t>да у последњих  6 (</w:t>
            </w:r>
            <w:r w:rsidR="001006DF" w:rsidRPr="00295545">
              <w:rPr>
                <w:rFonts w:cs="Arial"/>
                <w:noProof/>
                <w:sz w:val="20"/>
                <w:szCs w:val="20"/>
                <w:lang w:val="sr-Cyrl-CS"/>
              </w:rPr>
              <w:t>словима:</w:t>
            </w:r>
            <w:r w:rsidRPr="00295545">
              <w:rPr>
                <w:rFonts w:cs="Arial"/>
                <w:noProof/>
                <w:sz w:val="20"/>
                <w:szCs w:val="20"/>
                <w:lang w:val="sr-Cyrl-CS"/>
              </w:rPr>
              <w:t>шест) месеци од дана објаве Позива за подношење понуда на Порталу јавних набавки  није био неликвида</w:t>
            </w:r>
            <w:r w:rsidR="00295545" w:rsidRPr="00295545">
              <w:rPr>
                <w:rFonts w:cs="Arial"/>
                <w:noProof/>
                <w:sz w:val="20"/>
                <w:szCs w:val="20"/>
                <w:lang w:val="sr-Cyrl-CS"/>
              </w:rPr>
              <w:t>н</w:t>
            </w:r>
          </w:p>
        </w:tc>
        <w:tc>
          <w:tcPr>
            <w:tcW w:w="5763" w:type="dxa"/>
            <w:gridSpan w:val="2"/>
            <w:tcBorders>
              <w:top w:val="single" w:sz="6" w:space="0" w:color="auto"/>
              <w:bottom w:val="single" w:sz="6" w:space="0" w:color="auto"/>
            </w:tcBorders>
            <w:shd w:val="clear" w:color="auto" w:fill="auto"/>
          </w:tcPr>
          <w:p w14:paraId="11C642E4" w14:textId="77777777" w:rsidR="00085F22" w:rsidRPr="00BB381A" w:rsidRDefault="00085F22" w:rsidP="009F2A74">
            <w:pPr>
              <w:tabs>
                <w:tab w:val="left" w:pos="702"/>
              </w:tabs>
              <w:spacing w:before="0" w:line="276" w:lineRule="auto"/>
              <w:contextualSpacing/>
              <w:rPr>
                <w:rFonts w:eastAsia="Calibri" w:cs="Arial"/>
                <w:b/>
                <w:noProof/>
                <w:sz w:val="18"/>
                <w:szCs w:val="18"/>
                <w:lang w:val="sr-Cyrl-CS"/>
              </w:rPr>
            </w:pPr>
          </w:p>
          <w:p w14:paraId="7E00E6B0" w14:textId="77777777" w:rsidR="00085F22" w:rsidRPr="004F2675" w:rsidRDefault="00085F22" w:rsidP="009F2A74">
            <w:pPr>
              <w:pStyle w:val="ListParagraph"/>
              <w:tabs>
                <w:tab w:val="left" w:pos="702"/>
              </w:tabs>
              <w:spacing w:before="0"/>
              <w:rPr>
                <w:rFonts w:ascii="Arial" w:hAnsi="Arial" w:cs="Arial"/>
                <w:noProof/>
                <w:sz w:val="20"/>
                <w:szCs w:val="20"/>
                <w:lang w:val="sr-Cyrl-CS"/>
              </w:rPr>
            </w:pPr>
          </w:p>
          <w:p w14:paraId="039EE12E" w14:textId="77777777" w:rsidR="00085F22" w:rsidRPr="004F2675" w:rsidRDefault="00085F22" w:rsidP="001E243D">
            <w:pPr>
              <w:pStyle w:val="ListParagraph"/>
              <w:numPr>
                <w:ilvl w:val="0"/>
                <w:numId w:val="25"/>
              </w:numPr>
              <w:spacing w:before="0"/>
              <w:rPr>
                <w:rFonts w:ascii="Arial" w:hAnsi="Arial" w:cs="Arial"/>
                <w:noProof/>
                <w:sz w:val="20"/>
                <w:szCs w:val="20"/>
                <w:lang w:val="sr-Cyrl-CS"/>
              </w:rPr>
            </w:pPr>
            <w:r w:rsidRPr="004F2675">
              <w:rPr>
                <w:rFonts w:ascii="Arial" w:hAnsi="Arial" w:cs="Arial"/>
                <w:noProof/>
                <w:sz w:val="20"/>
                <w:szCs w:val="20"/>
                <w:lang w:val="sr-Cyrl-CS"/>
              </w:rPr>
              <w:t xml:space="preserve">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 </w:t>
            </w:r>
          </w:p>
          <w:p w14:paraId="01316347" w14:textId="77777777" w:rsidR="00E35E30" w:rsidRPr="00F2629A" w:rsidRDefault="00E35E30" w:rsidP="00E35E30">
            <w:pPr>
              <w:pStyle w:val="ListParagraph"/>
              <w:spacing w:before="0"/>
              <w:rPr>
                <w:rFonts w:ascii="Arial" w:hAnsi="Arial" w:cs="Arial"/>
                <w:b/>
                <w:noProof/>
                <w:sz w:val="18"/>
                <w:szCs w:val="18"/>
                <w:lang w:val="sr-Cyrl-CS"/>
              </w:rPr>
            </w:pPr>
          </w:p>
        </w:tc>
      </w:tr>
      <w:tr w:rsidR="00085F22" w:rsidRPr="00BB381A" w14:paraId="758D36ED" w14:textId="77777777" w:rsidTr="0077032A">
        <w:trPr>
          <w:jc w:val="center"/>
        </w:trPr>
        <w:tc>
          <w:tcPr>
            <w:tcW w:w="990" w:type="dxa"/>
            <w:tcBorders>
              <w:top w:val="single" w:sz="6" w:space="0" w:color="auto"/>
              <w:bottom w:val="single" w:sz="6" w:space="0" w:color="auto"/>
            </w:tcBorders>
            <w:shd w:val="clear" w:color="auto" w:fill="auto"/>
            <w:vAlign w:val="center"/>
          </w:tcPr>
          <w:p w14:paraId="2BFAA302" w14:textId="77777777" w:rsidR="00085F22" w:rsidRPr="00BB381A" w:rsidRDefault="00783D1D" w:rsidP="009F2A74">
            <w:pPr>
              <w:suppressAutoHyphens/>
              <w:spacing w:before="0"/>
              <w:jc w:val="center"/>
              <w:rPr>
                <w:rFonts w:cs="Arial"/>
                <w:b/>
                <w:bCs/>
                <w:noProof/>
                <w:color w:val="00B0F0"/>
                <w:sz w:val="24"/>
                <w:szCs w:val="24"/>
                <w:lang w:val="sr-Cyrl-CS" w:eastAsia="ar-SA"/>
              </w:rPr>
            </w:pPr>
            <w:r>
              <w:rPr>
                <w:rFonts w:cs="Arial"/>
                <w:b/>
                <w:bCs/>
                <w:noProof/>
                <w:sz w:val="24"/>
                <w:szCs w:val="24"/>
                <w:lang w:val="sr-Latn-RS" w:eastAsia="ar-SA"/>
              </w:rPr>
              <w:t>6</w:t>
            </w:r>
            <w:r w:rsidR="00085F22" w:rsidRPr="007561D8">
              <w:rPr>
                <w:rFonts w:cs="Arial"/>
                <w:b/>
                <w:bCs/>
                <w:noProof/>
                <w:sz w:val="24"/>
                <w:szCs w:val="24"/>
                <w:lang w:val="sr-Cyrl-CS" w:eastAsia="ar-SA"/>
              </w:rPr>
              <w:t>.</w:t>
            </w:r>
          </w:p>
        </w:tc>
        <w:tc>
          <w:tcPr>
            <w:tcW w:w="3966" w:type="dxa"/>
            <w:tcBorders>
              <w:top w:val="single" w:sz="6" w:space="0" w:color="auto"/>
              <w:bottom w:val="single" w:sz="6" w:space="0" w:color="auto"/>
            </w:tcBorders>
            <w:shd w:val="clear" w:color="auto" w:fill="auto"/>
          </w:tcPr>
          <w:p w14:paraId="494C571F" w14:textId="77777777" w:rsidR="00085F22" w:rsidRPr="00995958" w:rsidRDefault="00085F22" w:rsidP="009F2A74">
            <w:pPr>
              <w:snapToGrid w:val="0"/>
              <w:spacing w:before="0" w:line="276" w:lineRule="auto"/>
              <w:rPr>
                <w:rFonts w:eastAsia="Calibri" w:cs="Arial"/>
                <w:noProof/>
                <w:color w:val="00B0F0"/>
                <w:sz w:val="20"/>
                <w:szCs w:val="20"/>
                <w:lang w:val="sr-Cyrl-CS"/>
              </w:rPr>
            </w:pPr>
          </w:p>
          <w:p w14:paraId="10B72079" w14:textId="77777777" w:rsidR="00085F22" w:rsidRPr="00995958" w:rsidRDefault="00085F22" w:rsidP="009F2A74">
            <w:pPr>
              <w:snapToGrid w:val="0"/>
              <w:spacing w:before="0" w:line="276" w:lineRule="auto"/>
              <w:rPr>
                <w:rFonts w:eastAsia="Calibri" w:cs="Arial"/>
                <w:b/>
                <w:noProof/>
                <w:sz w:val="20"/>
                <w:szCs w:val="20"/>
                <w:u w:val="single"/>
                <w:lang w:val="sr-Cyrl-CS"/>
              </w:rPr>
            </w:pPr>
            <w:r w:rsidRPr="00995958">
              <w:rPr>
                <w:rFonts w:eastAsia="Calibri" w:cs="Arial"/>
                <w:b/>
                <w:noProof/>
                <w:sz w:val="20"/>
                <w:szCs w:val="20"/>
                <w:u w:val="single"/>
                <w:lang w:val="sr-Cyrl-CS"/>
              </w:rPr>
              <w:t xml:space="preserve">Пословни капацитет </w:t>
            </w:r>
          </w:p>
          <w:p w14:paraId="5C657E1F" w14:textId="77777777" w:rsidR="00085F22" w:rsidRPr="00995958" w:rsidRDefault="00085F22" w:rsidP="009F2A74">
            <w:pPr>
              <w:snapToGrid w:val="0"/>
              <w:spacing w:before="0" w:line="276" w:lineRule="auto"/>
              <w:rPr>
                <w:rFonts w:eastAsia="Calibri" w:cs="Arial"/>
                <w:noProof/>
                <w:sz w:val="20"/>
                <w:szCs w:val="20"/>
                <w:lang w:val="sr-Latn-RS"/>
              </w:rPr>
            </w:pPr>
            <w:r w:rsidRPr="00995958">
              <w:rPr>
                <w:rFonts w:eastAsia="Calibri" w:cs="Arial"/>
                <w:noProof/>
                <w:sz w:val="20"/>
                <w:szCs w:val="20"/>
                <w:lang w:val="sr-Cyrl-CS"/>
              </w:rPr>
              <w:t xml:space="preserve">Понуђач располаже неопходним </w:t>
            </w:r>
            <w:r w:rsidRPr="00995958">
              <w:rPr>
                <w:rFonts w:eastAsia="Calibri" w:cs="Arial"/>
                <w:b/>
                <w:noProof/>
                <w:sz w:val="20"/>
                <w:szCs w:val="20"/>
                <w:lang w:val="sr-Cyrl-CS"/>
              </w:rPr>
              <w:t>пословним капацитетом</w:t>
            </w:r>
            <w:r w:rsidRPr="00995958">
              <w:rPr>
                <w:rFonts w:eastAsia="Calibri" w:cs="Arial"/>
                <w:noProof/>
                <w:sz w:val="20"/>
                <w:szCs w:val="20"/>
                <w:lang w:val="sr-Cyrl-CS"/>
              </w:rPr>
              <w:t xml:space="preserve"> ако:</w:t>
            </w:r>
          </w:p>
          <w:p w14:paraId="3CA465FF" w14:textId="77777777" w:rsidR="00F960C2" w:rsidRPr="00995958" w:rsidRDefault="00F960C2" w:rsidP="009F2A74">
            <w:pPr>
              <w:snapToGrid w:val="0"/>
              <w:spacing w:before="0" w:line="276" w:lineRule="auto"/>
              <w:rPr>
                <w:rFonts w:eastAsia="Calibri" w:cs="Arial"/>
                <w:noProof/>
                <w:sz w:val="20"/>
                <w:szCs w:val="20"/>
                <w:lang w:val="sr-Latn-RS"/>
              </w:rPr>
            </w:pPr>
          </w:p>
          <w:p w14:paraId="105C0923" w14:textId="2A2F1602" w:rsidR="004A22E2" w:rsidRPr="00995958" w:rsidRDefault="002852A7" w:rsidP="004A22E2">
            <w:pPr>
              <w:snapToGrid w:val="0"/>
              <w:spacing w:before="0" w:line="276" w:lineRule="auto"/>
              <w:rPr>
                <w:rFonts w:eastAsia="Calibri" w:cs="Arial"/>
                <w:noProof/>
                <w:sz w:val="20"/>
                <w:szCs w:val="20"/>
                <w:lang w:val="sr-Cyrl-RS"/>
              </w:rPr>
            </w:pPr>
            <w:r w:rsidRPr="00995958">
              <w:rPr>
                <w:rFonts w:eastAsia="Calibri" w:cs="Arial"/>
                <w:sz w:val="20"/>
                <w:szCs w:val="20"/>
              </w:rPr>
              <w:t xml:space="preserve">-је у претходне три године до дана </w:t>
            </w:r>
            <w:r w:rsidR="00113673">
              <w:rPr>
                <w:rFonts w:eastAsia="Calibri" w:cs="Arial"/>
                <w:sz w:val="20"/>
                <w:szCs w:val="20"/>
                <w:lang w:val="sr-Cyrl-RS"/>
              </w:rPr>
              <w:t xml:space="preserve">истека рока за подношење понуда, </w:t>
            </w:r>
            <w:r w:rsidRPr="00995958">
              <w:rPr>
                <w:rFonts w:eastAsia="Calibri" w:cs="Arial"/>
                <w:sz w:val="20"/>
                <w:szCs w:val="20"/>
              </w:rPr>
              <w:t>испоручио добра у уговореном року, обиму и квалитету</w:t>
            </w:r>
            <w:r w:rsidR="00BE461C" w:rsidRPr="00995958">
              <w:rPr>
                <w:rFonts w:eastAsia="Calibri" w:cs="Arial"/>
                <w:sz w:val="20"/>
                <w:szCs w:val="20"/>
                <w:lang w:val="sr-Cyrl-RS"/>
              </w:rPr>
              <w:t xml:space="preserve"> </w:t>
            </w:r>
            <w:r w:rsidRPr="00995958">
              <w:rPr>
                <w:rFonts w:eastAsia="Calibri" w:cs="Arial"/>
                <w:sz w:val="20"/>
                <w:szCs w:val="20"/>
              </w:rPr>
              <w:t xml:space="preserve"> која су предмет јавне набавке  најмање укупне вредности</w:t>
            </w:r>
            <w:r w:rsidR="00BE461C" w:rsidRPr="00995958">
              <w:rPr>
                <w:rFonts w:cs="Arial"/>
                <w:sz w:val="20"/>
                <w:szCs w:val="20"/>
                <w:lang w:val="sr-Cyrl-CS" w:eastAsia="sr-Latn-CS"/>
              </w:rPr>
              <w:t xml:space="preserve"> </w:t>
            </w:r>
            <w:r w:rsidR="004A22E2" w:rsidRPr="00995958">
              <w:rPr>
                <w:rFonts w:eastAsia="Calibri" w:cs="Arial"/>
                <w:noProof/>
                <w:sz w:val="20"/>
                <w:szCs w:val="20"/>
                <w:lang w:val="sr-Cyrl-RS"/>
              </w:rPr>
              <w:t xml:space="preserve"> 18</w:t>
            </w:r>
            <w:r w:rsidR="004A22E2" w:rsidRPr="00995958">
              <w:rPr>
                <w:rFonts w:eastAsia="Calibri" w:cs="Arial"/>
                <w:noProof/>
                <w:sz w:val="20"/>
                <w:szCs w:val="20"/>
                <w:lang w:val="sr-Latn-RS"/>
              </w:rPr>
              <w:t>.</w:t>
            </w:r>
            <w:r w:rsidR="004A22E2" w:rsidRPr="00995958">
              <w:rPr>
                <w:rFonts w:eastAsia="Calibri" w:cs="Arial"/>
                <w:noProof/>
                <w:sz w:val="20"/>
                <w:szCs w:val="20"/>
                <w:lang w:val="sr-Cyrl-RS"/>
              </w:rPr>
              <w:t>0</w:t>
            </w:r>
            <w:r w:rsidR="004A22E2" w:rsidRPr="00995958">
              <w:rPr>
                <w:rFonts w:eastAsia="Calibri" w:cs="Arial"/>
                <w:noProof/>
                <w:sz w:val="20"/>
                <w:szCs w:val="20"/>
                <w:lang w:val="sr-Latn-RS"/>
              </w:rPr>
              <w:t>00.000,00</w:t>
            </w:r>
            <w:r w:rsidR="004A22E2" w:rsidRPr="00995958">
              <w:rPr>
                <w:rFonts w:eastAsia="Calibri" w:cs="Arial"/>
                <w:noProof/>
                <w:sz w:val="20"/>
                <w:szCs w:val="20"/>
                <w:lang w:val="sr-Cyrl-RS"/>
              </w:rPr>
              <w:t xml:space="preserve">  динара</w:t>
            </w:r>
            <w:r w:rsidR="004A22E2" w:rsidRPr="00995958">
              <w:rPr>
                <w:rFonts w:eastAsia="Calibri" w:cs="Arial"/>
                <w:noProof/>
                <w:sz w:val="20"/>
                <w:szCs w:val="20"/>
                <w:lang w:val="sr-Latn-CS"/>
              </w:rPr>
              <w:t xml:space="preserve"> </w:t>
            </w:r>
            <w:r w:rsidR="004A22E2" w:rsidRPr="00995958">
              <w:rPr>
                <w:rFonts w:eastAsia="Calibri" w:cs="Arial"/>
                <w:noProof/>
                <w:sz w:val="20"/>
                <w:szCs w:val="20"/>
                <w:lang w:val="sr-Cyrl-RS"/>
              </w:rPr>
              <w:t xml:space="preserve">     </w:t>
            </w:r>
          </w:p>
          <w:p w14:paraId="09E9AF59" w14:textId="77777777" w:rsidR="002574D9" w:rsidRPr="00995958" w:rsidRDefault="00BE461C" w:rsidP="00BE461C">
            <w:pPr>
              <w:snapToGrid w:val="0"/>
              <w:spacing w:before="0" w:line="276" w:lineRule="auto"/>
              <w:jc w:val="left"/>
              <w:rPr>
                <w:rFonts w:eastAsia="Calibri" w:cs="Arial"/>
                <w:sz w:val="20"/>
                <w:szCs w:val="20"/>
                <w:highlight w:val="yellow"/>
              </w:rPr>
            </w:pPr>
            <w:r w:rsidRPr="00995958">
              <w:rPr>
                <w:rFonts w:cs="Arial"/>
                <w:sz w:val="20"/>
                <w:szCs w:val="20"/>
                <w:lang w:val="sr-Cyrl-CS" w:eastAsia="sr-Latn-CS"/>
              </w:rPr>
              <w:t>без ПДВ</w:t>
            </w:r>
            <w:r w:rsidR="002574D9" w:rsidRPr="00995958">
              <w:rPr>
                <w:rFonts w:cs="Arial"/>
                <w:sz w:val="20"/>
                <w:szCs w:val="20"/>
                <w:lang w:val="sr-Cyrl-CS" w:eastAsia="sr-Latn-CS"/>
              </w:rPr>
              <w:t xml:space="preserve"> :</w:t>
            </w:r>
          </w:p>
          <w:p w14:paraId="3F1A6B97" w14:textId="77777777" w:rsidR="00E527ED" w:rsidRPr="00995958" w:rsidRDefault="00E527ED" w:rsidP="00DE68D1">
            <w:pPr>
              <w:snapToGrid w:val="0"/>
              <w:spacing w:before="0" w:line="276" w:lineRule="auto"/>
              <w:rPr>
                <w:rFonts w:eastAsia="Calibri" w:cs="Arial"/>
                <w:noProof/>
                <w:sz w:val="20"/>
                <w:szCs w:val="20"/>
                <w:lang w:val="sr-Cyrl-CS"/>
              </w:rPr>
            </w:pPr>
          </w:p>
          <w:p w14:paraId="739E67C7" w14:textId="5ACAA9FC" w:rsidR="00DE68D1" w:rsidRPr="00995958" w:rsidRDefault="00995958" w:rsidP="00DE68D1">
            <w:pPr>
              <w:snapToGrid w:val="0"/>
              <w:spacing w:before="0" w:line="276" w:lineRule="auto"/>
              <w:rPr>
                <w:rFonts w:eastAsia="Calibri" w:cs="Arial"/>
                <w:noProof/>
                <w:color w:val="00B0F0"/>
                <w:sz w:val="20"/>
                <w:szCs w:val="20"/>
                <w:lang w:val="sr-Latn-RS"/>
              </w:rPr>
            </w:pPr>
            <w:r w:rsidRPr="00995958">
              <w:rPr>
                <w:rFonts w:eastAsia="Calibri" w:cs="Arial"/>
                <w:noProof/>
                <w:sz w:val="20"/>
                <w:szCs w:val="20"/>
                <w:lang w:val="sr-Cyrl-CS"/>
              </w:rPr>
              <w:t>-</w:t>
            </w:r>
            <w:r w:rsidR="00DE68D1" w:rsidRPr="00995958">
              <w:rPr>
                <w:rFonts w:eastAsia="Calibri" w:cs="Arial"/>
                <w:noProof/>
                <w:sz w:val="20"/>
                <w:szCs w:val="20"/>
                <w:lang w:val="sr-Cyrl-CS"/>
              </w:rPr>
              <w:t xml:space="preserve">има уведен систем управљања квалитетом у складу са захтевима стандарда  </w:t>
            </w:r>
            <w:r w:rsidR="00DE68D1" w:rsidRPr="00995958">
              <w:rPr>
                <w:rFonts w:eastAsia="Calibri" w:cs="Arial"/>
                <w:noProof/>
                <w:sz w:val="20"/>
                <w:szCs w:val="20"/>
                <w:lang w:val="sr-Latn-CS"/>
              </w:rPr>
              <w:t xml:space="preserve">ISO </w:t>
            </w:r>
            <w:r w:rsidR="00DE68D1" w:rsidRPr="00995958">
              <w:rPr>
                <w:rFonts w:eastAsia="Calibri" w:cs="Arial"/>
                <w:noProof/>
                <w:sz w:val="20"/>
                <w:szCs w:val="20"/>
                <w:lang w:val="sr-Cyrl-CS"/>
              </w:rPr>
              <w:t>9001</w:t>
            </w:r>
            <w:r w:rsidR="00783D1D" w:rsidRPr="00995958">
              <w:rPr>
                <w:rFonts w:eastAsia="Calibri" w:cs="Arial"/>
                <w:noProof/>
                <w:sz w:val="20"/>
                <w:szCs w:val="20"/>
                <w:lang w:val="sr-Cyrl-CS"/>
              </w:rPr>
              <w:t xml:space="preserve"> од</w:t>
            </w:r>
            <w:r w:rsidR="00E527ED" w:rsidRPr="00995958">
              <w:rPr>
                <w:rFonts w:eastAsia="Calibri" w:cs="Arial"/>
                <w:noProof/>
                <w:sz w:val="20"/>
                <w:szCs w:val="20"/>
                <w:lang w:val="sr-Cyrl-CS"/>
              </w:rPr>
              <w:t xml:space="preserve"> понуђача</w:t>
            </w:r>
          </w:p>
          <w:p w14:paraId="1F003B06" w14:textId="77777777" w:rsidR="00DE68D1" w:rsidRPr="00995958" w:rsidRDefault="00DE68D1" w:rsidP="00776758">
            <w:pPr>
              <w:snapToGrid w:val="0"/>
              <w:spacing w:before="0" w:line="276" w:lineRule="auto"/>
              <w:rPr>
                <w:rFonts w:eastAsia="Calibri" w:cs="Arial"/>
                <w:noProof/>
                <w:sz w:val="20"/>
                <w:szCs w:val="20"/>
                <w:lang w:val="sr-Latn-RS"/>
              </w:rPr>
            </w:pPr>
          </w:p>
          <w:p w14:paraId="66E52739" w14:textId="77777777" w:rsidR="00085F22" w:rsidRPr="00995958" w:rsidRDefault="00776758" w:rsidP="002B05C7">
            <w:pPr>
              <w:snapToGrid w:val="0"/>
              <w:spacing w:before="0" w:line="276" w:lineRule="auto"/>
              <w:rPr>
                <w:rFonts w:eastAsia="Calibri" w:cs="Arial"/>
                <w:noProof/>
                <w:sz w:val="20"/>
                <w:szCs w:val="20"/>
                <w:lang w:val="sr-Latn-RS"/>
              </w:rPr>
            </w:pPr>
            <w:r w:rsidRPr="00995958">
              <w:rPr>
                <w:rFonts w:eastAsia="Calibri" w:cs="Arial"/>
                <w:noProof/>
                <w:sz w:val="20"/>
                <w:szCs w:val="20"/>
                <w:lang w:val="sr-Cyrl-RS"/>
              </w:rPr>
              <w:t xml:space="preserve">    </w:t>
            </w:r>
          </w:p>
        </w:tc>
        <w:tc>
          <w:tcPr>
            <w:tcW w:w="5763" w:type="dxa"/>
            <w:gridSpan w:val="2"/>
            <w:tcBorders>
              <w:top w:val="single" w:sz="6" w:space="0" w:color="auto"/>
              <w:bottom w:val="single" w:sz="6" w:space="0" w:color="auto"/>
            </w:tcBorders>
            <w:shd w:val="clear" w:color="auto" w:fill="auto"/>
          </w:tcPr>
          <w:p w14:paraId="001EB1F1" w14:textId="77777777" w:rsidR="00085F22" w:rsidRPr="00995958" w:rsidRDefault="00085F22" w:rsidP="009F2A74">
            <w:pPr>
              <w:tabs>
                <w:tab w:val="left" w:pos="702"/>
              </w:tabs>
              <w:spacing w:before="0" w:line="276" w:lineRule="auto"/>
              <w:contextualSpacing/>
              <w:rPr>
                <w:rFonts w:eastAsia="Calibri" w:cs="Arial"/>
                <w:b/>
                <w:noProof/>
                <w:sz w:val="20"/>
                <w:szCs w:val="20"/>
                <w:lang w:val="sr-Cyrl-CS"/>
              </w:rPr>
            </w:pPr>
          </w:p>
          <w:p w14:paraId="349D242C" w14:textId="77777777" w:rsidR="00085F22" w:rsidRPr="00995958" w:rsidRDefault="00085F22" w:rsidP="009F2A74">
            <w:pPr>
              <w:tabs>
                <w:tab w:val="left" w:pos="702"/>
              </w:tabs>
              <w:spacing w:before="0" w:line="276" w:lineRule="auto"/>
              <w:contextualSpacing/>
              <w:rPr>
                <w:rFonts w:eastAsia="Calibri" w:cs="Arial"/>
                <w:b/>
                <w:noProof/>
                <w:sz w:val="20"/>
                <w:szCs w:val="20"/>
                <w:lang w:val="sr-Cyrl-CS"/>
              </w:rPr>
            </w:pPr>
          </w:p>
          <w:p w14:paraId="0B81799D" w14:textId="77777777" w:rsidR="00085F22" w:rsidRPr="00995958" w:rsidRDefault="00085F22" w:rsidP="009F2A74">
            <w:pPr>
              <w:tabs>
                <w:tab w:val="left" w:pos="702"/>
              </w:tabs>
              <w:spacing w:before="0" w:line="276" w:lineRule="auto"/>
              <w:contextualSpacing/>
              <w:rPr>
                <w:rFonts w:eastAsia="Calibri" w:cs="Arial"/>
                <w:b/>
                <w:noProof/>
                <w:sz w:val="20"/>
                <w:szCs w:val="20"/>
                <w:lang w:val="sr-Cyrl-CS"/>
              </w:rPr>
            </w:pPr>
          </w:p>
          <w:p w14:paraId="012344CB" w14:textId="77777777" w:rsidR="00085F22" w:rsidRPr="00995958" w:rsidRDefault="00085F22" w:rsidP="009F2A74">
            <w:pPr>
              <w:tabs>
                <w:tab w:val="left" w:pos="702"/>
              </w:tabs>
              <w:spacing w:before="0" w:line="276" w:lineRule="auto"/>
              <w:contextualSpacing/>
              <w:rPr>
                <w:rFonts w:eastAsia="Calibri" w:cs="Arial"/>
                <w:b/>
                <w:noProof/>
                <w:sz w:val="20"/>
                <w:szCs w:val="20"/>
                <w:lang w:val="sr-Cyrl-CS"/>
              </w:rPr>
            </w:pPr>
          </w:p>
          <w:p w14:paraId="4112E189" w14:textId="77777777" w:rsidR="00085F22" w:rsidRPr="00995958" w:rsidRDefault="00085F22" w:rsidP="009F2A74">
            <w:pPr>
              <w:tabs>
                <w:tab w:val="left" w:pos="702"/>
              </w:tabs>
              <w:spacing w:before="0" w:line="276" w:lineRule="auto"/>
              <w:contextualSpacing/>
              <w:rPr>
                <w:rFonts w:eastAsia="Calibri" w:cs="Arial"/>
                <w:noProof/>
                <w:sz w:val="20"/>
                <w:szCs w:val="20"/>
                <w:lang w:val="sr-Cyrl-CS"/>
              </w:rPr>
            </w:pPr>
          </w:p>
          <w:p w14:paraId="0C630AAF" w14:textId="77777777" w:rsidR="00085F22" w:rsidRPr="00995958" w:rsidRDefault="00085F22" w:rsidP="009F2A74">
            <w:pPr>
              <w:tabs>
                <w:tab w:val="left" w:pos="702"/>
              </w:tabs>
              <w:spacing w:before="0" w:line="276" w:lineRule="auto"/>
              <w:contextualSpacing/>
              <w:rPr>
                <w:rFonts w:eastAsia="Calibri" w:cs="Arial"/>
                <w:i/>
                <w:noProof/>
                <w:sz w:val="20"/>
                <w:szCs w:val="20"/>
                <w:lang w:val="sr-Latn-RS"/>
              </w:rPr>
            </w:pPr>
            <w:r w:rsidRPr="00995958">
              <w:rPr>
                <w:rFonts w:eastAsia="Calibri" w:cs="Arial"/>
                <w:noProof/>
                <w:sz w:val="20"/>
                <w:szCs w:val="20"/>
                <w:lang w:val="sr-Cyrl-CS"/>
              </w:rPr>
              <w:t xml:space="preserve">- </w:t>
            </w:r>
            <w:r w:rsidR="00D73D65" w:rsidRPr="00995958">
              <w:rPr>
                <w:rFonts w:eastAsia="Calibri" w:cs="Arial"/>
                <w:noProof/>
                <w:sz w:val="20"/>
                <w:szCs w:val="20"/>
                <w:lang w:val="sr-Cyrl-CS"/>
              </w:rPr>
              <w:t>Списак испоручених добара</w:t>
            </w:r>
            <w:r w:rsidRPr="00995958">
              <w:rPr>
                <w:rFonts w:eastAsia="Calibri" w:cs="Arial"/>
                <w:noProof/>
                <w:sz w:val="20"/>
                <w:szCs w:val="20"/>
                <w:lang w:val="sr-Cyrl-CS"/>
              </w:rPr>
              <w:t xml:space="preserve"> </w:t>
            </w:r>
          </w:p>
          <w:p w14:paraId="4E9D8635" w14:textId="6FBD9A3F" w:rsidR="00085F22" w:rsidRPr="00995958" w:rsidRDefault="00085F22" w:rsidP="009F2A74">
            <w:pPr>
              <w:tabs>
                <w:tab w:val="left" w:pos="702"/>
              </w:tabs>
              <w:spacing w:before="0" w:line="276" w:lineRule="auto"/>
              <w:contextualSpacing/>
              <w:rPr>
                <w:rFonts w:eastAsia="Calibri" w:cs="Arial"/>
                <w:noProof/>
                <w:sz w:val="20"/>
                <w:szCs w:val="20"/>
                <w:lang w:val="sr-Cyrl-CS"/>
              </w:rPr>
            </w:pPr>
            <w:r w:rsidRPr="00995958">
              <w:rPr>
                <w:rFonts w:eastAsia="Calibri" w:cs="Arial"/>
                <w:i/>
                <w:noProof/>
                <w:sz w:val="20"/>
                <w:szCs w:val="20"/>
                <w:lang w:val="sr-Cyrl-CS"/>
              </w:rPr>
              <w:t xml:space="preserve">- </w:t>
            </w:r>
            <w:r w:rsidRPr="00995958">
              <w:rPr>
                <w:rFonts w:eastAsia="Calibri" w:cs="Arial"/>
                <w:noProof/>
                <w:sz w:val="20"/>
                <w:szCs w:val="20"/>
                <w:lang w:val="sr-Cyrl-CS"/>
              </w:rPr>
              <w:t>Потписане и оверене потврде купаца</w:t>
            </w:r>
          </w:p>
          <w:p w14:paraId="57D3688F" w14:textId="5135BA7D" w:rsidR="00995958" w:rsidRPr="00995958" w:rsidRDefault="00995958" w:rsidP="009F2A74">
            <w:pPr>
              <w:tabs>
                <w:tab w:val="left" w:pos="702"/>
              </w:tabs>
              <w:spacing w:before="0" w:line="276" w:lineRule="auto"/>
              <w:contextualSpacing/>
              <w:rPr>
                <w:rFonts w:eastAsia="Calibri" w:cs="Arial"/>
                <w:noProof/>
                <w:sz w:val="20"/>
                <w:szCs w:val="20"/>
                <w:lang w:val="sr-Cyrl-CS"/>
              </w:rPr>
            </w:pPr>
          </w:p>
          <w:p w14:paraId="154022C2" w14:textId="7EF11275" w:rsidR="00995958" w:rsidRPr="00995958" w:rsidRDefault="00995958" w:rsidP="009F2A74">
            <w:pPr>
              <w:tabs>
                <w:tab w:val="left" w:pos="702"/>
              </w:tabs>
              <w:spacing w:before="0" w:line="276" w:lineRule="auto"/>
              <w:contextualSpacing/>
              <w:rPr>
                <w:rFonts w:eastAsia="Calibri" w:cs="Arial"/>
                <w:noProof/>
                <w:sz w:val="20"/>
                <w:szCs w:val="20"/>
                <w:lang w:val="sr-Cyrl-CS"/>
              </w:rPr>
            </w:pPr>
          </w:p>
          <w:p w14:paraId="015E133C" w14:textId="73375730" w:rsidR="00995958" w:rsidRPr="00995958" w:rsidRDefault="00995958" w:rsidP="009F2A74">
            <w:pPr>
              <w:tabs>
                <w:tab w:val="left" w:pos="702"/>
              </w:tabs>
              <w:spacing w:before="0" w:line="276" w:lineRule="auto"/>
              <w:contextualSpacing/>
              <w:rPr>
                <w:rFonts w:eastAsia="Calibri" w:cs="Arial"/>
                <w:noProof/>
                <w:sz w:val="20"/>
                <w:szCs w:val="20"/>
                <w:lang w:val="sr-Cyrl-CS"/>
              </w:rPr>
            </w:pPr>
          </w:p>
          <w:p w14:paraId="2D18CE24" w14:textId="48CD1E57" w:rsidR="00995958" w:rsidRPr="00995958" w:rsidRDefault="00995958" w:rsidP="009F2A74">
            <w:pPr>
              <w:tabs>
                <w:tab w:val="left" w:pos="702"/>
              </w:tabs>
              <w:spacing w:before="0" w:line="276" w:lineRule="auto"/>
              <w:contextualSpacing/>
              <w:rPr>
                <w:rFonts w:eastAsia="Calibri" w:cs="Arial"/>
                <w:noProof/>
                <w:sz w:val="20"/>
                <w:szCs w:val="20"/>
                <w:lang w:val="sr-Cyrl-CS"/>
              </w:rPr>
            </w:pPr>
          </w:p>
          <w:p w14:paraId="0011D12B" w14:textId="77777777" w:rsidR="00995958" w:rsidRPr="00995958" w:rsidRDefault="00995958" w:rsidP="009F2A74">
            <w:pPr>
              <w:tabs>
                <w:tab w:val="left" w:pos="702"/>
              </w:tabs>
              <w:spacing w:before="0" w:line="276" w:lineRule="auto"/>
              <w:contextualSpacing/>
              <w:rPr>
                <w:rFonts w:eastAsia="Calibri" w:cs="Arial"/>
                <w:noProof/>
                <w:sz w:val="20"/>
                <w:szCs w:val="20"/>
                <w:lang w:val="sr-Cyrl-CS"/>
              </w:rPr>
            </w:pPr>
          </w:p>
          <w:p w14:paraId="2A8A50C6" w14:textId="77777777" w:rsidR="00995958" w:rsidRDefault="002B05C7" w:rsidP="00E95783">
            <w:pPr>
              <w:tabs>
                <w:tab w:val="left" w:pos="702"/>
              </w:tabs>
              <w:spacing w:before="0" w:line="276" w:lineRule="auto"/>
              <w:contextualSpacing/>
              <w:rPr>
                <w:rFonts w:eastAsia="Calibri" w:cs="Arial"/>
                <w:b/>
                <w:noProof/>
                <w:sz w:val="20"/>
                <w:szCs w:val="20"/>
                <w:lang w:val="sr-Latn-RS"/>
              </w:rPr>
            </w:pPr>
            <w:r w:rsidRPr="00995958">
              <w:rPr>
                <w:rFonts w:eastAsia="Calibri" w:cs="Arial"/>
                <w:b/>
                <w:noProof/>
                <w:sz w:val="20"/>
                <w:szCs w:val="20"/>
                <w:lang w:val="sr-Latn-RS"/>
              </w:rPr>
              <w:t xml:space="preserve"> </w:t>
            </w:r>
          </w:p>
          <w:p w14:paraId="51B742E3" w14:textId="77777777" w:rsidR="00995958" w:rsidRDefault="00995958" w:rsidP="00E95783">
            <w:pPr>
              <w:tabs>
                <w:tab w:val="left" w:pos="702"/>
              </w:tabs>
              <w:spacing w:before="0" w:line="276" w:lineRule="auto"/>
              <w:contextualSpacing/>
              <w:rPr>
                <w:rFonts w:eastAsia="Calibri" w:cs="Arial"/>
                <w:b/>
                <w:noProof/>
                <w:sz w:val="20"/>
                <w:szCs w:val="20"/>
                <w:lang w:val="sr-Latn-RS"/>
              </w:rPr>
            </w:pPr>
          </w:p>
          <w:p w14:paraId="0C3286A9" w14:textId="2C18E288" w:rsidR="00E95783" w:rsidRPr="00995958" w:rsidRDefault="00E95783" w:rsidP="00E95783">
            <w:pPr>
              <w:tabs>
                <w:tab w:val="left" w:pos="702"/>
              </w:tabs>
              <w:spacing w:before="0" w:line="276" w:lineRule="auto"/>
              <w:contextualSpacing/>
              <w:rPr>
                <w:rFonts w:eastAsia="Calibri" w:cs="Arial"/>
                <w:noProof/>
                <w:sz w:val="20"/>
                <w:szCs w:val="20"/>
                <w:lang w:val="sr-Cyrl-CS"/>
              </w:rPr>
            </w:pPr>
            <w:r w:rsidRPr="00995958">
              <w:rPr>
                <w:rFonts w:eastAsia="Calibri" w:cs="Arial"/>
                <w:noProof/>
                <w:sz w:val="20"/>
                <w:szCs w:val="20"/>
                <w:lang w:val="sr-Cyrl-CS"/>
              </w:rPr>
              <w:t xml:space="preserve">- Копија важећег сертификата  </w:t>
            </w:r>
            <w:r w:rsidRPr="00995958">
              <w:rPr>
                <w:rFonts w:eastAsia="Calibri" w:cs="Arial"/>
                <w:noProof/>
                <w:sz w:val="20"/>
                <w:szCs w:val="20"/>
                <w:lang w:val="sr-Latn-CS"/>
              </w:rPr>
              <w:t xml:space="preserve">ISO </w:t>
            </w:r>
            <w:r w:rsidRPr="00995958">
              <w:rPr>
                <w:rFonts w:eastAsia="Calibri" w:cs="Arial"/>
                <w:noProof/>
                <w:sz w:val="20"/>
                <w:szCs w:val="20"/>
                <w:lang w:val="sr-Cyrl-CS"/>
              </w:rPr>
              <w:t>9001</w:t>
            </w:r>
            <w:r w:rsidR="00783D1D" w:rsidRPr="00995958">
              <w:rPr>
                <w:rFonts w:eastAsia="Calibri" w:cs="Arial"/>
                <w:noProof/>
                <w:sz w:val="20"/>
                <w:szCs w:val="20"/>
                <w:lang w:val="sr-Cyrl-RS"/>
              </w:rPr>
              <w:t xml:space="preserve"> од</w:t>
            </w:r>
            <w:r w:rsidR="00D422BA" w:rsidRPr="00995958">
              <w:rPr>
                <w:rFonts w:eastAsia="Calibri" w:cs="Arial"/>
                <w:noProof/>
                <w:sz w:val="20"/>
                <w:szCs w:val="20"/>
                <w:lang w:val="sr-Cyrl-CS"/>
              </w:rPr>
              <w:t xml:space="preserve"> понуђача</w:t>
            </w:r>
            <w:r w:rsidR="000618B9" w:rsidRPr="00995958">
              <w:rPr>
                <w:rFonts w:eastAsia="Calibri" w:cs="Arial"/>
                <w:noProof/>
                <w:sz w:val="20"/>
                <w:szCs w:val="20"/>
                <w:lang w:val="sr-Cyrl-CS"/>
              </w:rPr>
              <w:t xml:space="preserve"> који је важећи на дан отварања</w:t>
            </w:r>
          </w:p>
          <w:p w14:paraId="0964A7FC" w14:textId="77777777" w:rsidR="00085F22" w:rsidRPr="00995958" w:rsidRDefault="00085F22" w:rsidP="002B05C7">
            <w:pPr>
              <w:tabs>
                <w:tab w:val="left" w:pos="702"/>
              </w:tabs>
              <w:spacing w:before="0" w:line="276" w:lineRule="auto"/>
              <w:contextualSpacing/>
              <w:rPr>
                <w:rFonts w:eastAsia="Calibri" w:cs="Arial"/>
                <w:b/>
                <w:noProof/>
                <w:sz w:val="20"/>
                <w:szCs w:val="20"/>
                <w:lang w:val="sr-Latn-RS"/>
              </w:rPr>
            </w:pPr>
          </w:p>
        </w:tc>
      </w:tr>
    </w:tbl>
    <w:p w14:paraId="45810DC5" w14:textId="77777777" w:rsidR="00756A02" w:rsidRPr="00BB381A" w:rsidRDefault="00756A02" w:rsidP="00505CDF">
      <w:pPr>
        <w:pStyle w:val="Caption"/>
        <w:rPr>
          <w:noProof/>
          <w:lang w:val="sr-Cyrl-CS"/>
        </w:rPr>
      </w:pPr>
    </w:p>
    <w:p w14:paraId="02FA1929" w14:textId="77777777" w:rsidR="00B13CD3" w:rsidRPr="00BB381A" w:rsidRDefault="003340EC" w:rsidP="00B13CD3">
      <w:pPr>
        <w:spacing w:before="0"/>
        <w:rPr>
          <w:rFonts w:cs="Arial"/>
          <w:noProof/>
          <w:lang w:val="sr-Cyrl-CS" w:eastAsia="zh-CN"/>
        </w:rPr>
      </w:pPr>
      <w:r>
        <w:rPr>
          <w:rFonts w:cs="Arial"/>
          <w:noProof/>
          <w:lang w:val="sr-Cyrl-CS" w:eastAsia="zh-CN"/>
        </w:rPr>
        <w:t xml:space="preserve">Понуда </w:t>
      </w:r>
      <w:r>
        <w:rPr>
          <w:rFonts w:cs="Arial"/>
          <w:noProof/>
          <w:lang w:val="sr-Cyrl-RS" w:eastAsia="zh-CN"/>
        </w:rPr>
        <w:t>П</w:t>
      </w:r>
      <w:r w:rsidR="00B13CD3" w:rsidRPr="00BB381A">
        <w:rPr>
          <w:rFonts w:cs="Arial"/>
          <w:noProof/>
          <w:lang w:val="sr-Cyrl-CS" w:eastAsia="zh-CN"/>
        </w:rPr>
        <w:t xml:space="preserve">онуђача који не докаже да испуњава наведене обавезне и додатне услове из тачака 1. </w:t>
      </w:r>
      <w:r w:rsidR="007F582B" w:rsidRPr="00BB381A">
        <w:rPr>
          <w:rFonts w:cs="Arial"/>
          <w:noProof/>
          <w:lang w:val="sr-Cyrl-CS" w:eastAsia="zh-CN"/>
        </w:rPr>
        <w:t>д</w:t>
      </w:r>
      <w:r w:rsidR="00B13CD3" w:rsidRPr="00BB381A">
        <w:rPr>
          <w:rFonts w:cs="Arial"/>
          <w:noProof/>
          <w:lang w:val="sr-Cyrl-CS" w:eastAsia="zh-CN"/>
        </w:rPr>
        <w:t>о</w:t>
      </w:r>
      <w:r w:rsidR="002B05C7">
        <w:rPr>
          <w:rFonts w:cs="Arial"/>
          <w:noProof/>
          <w:lang w:val="sr-Cyrl-CS" w:eastAsia="zh-CN"/>
        </w:rPr>
        <w:t xml:space="preserve"> </w:t>
      </w:r>
      <w:r w:rsidR="00783D1D">
        <w:rPr>
          <w:rFonts w:cs="Arial"/>
          <w:noProof/>
          <w:lang w:val="sr-Cyrl-RS" w:eastAsia="zh-CN"/>
        </w:rPr>
        <w:t>6</w:t>
      </w:r>
      <w:r w:rsidR="00B13CD3" w:rsidRPr="00BB381A">
        <w:rPr>
          <w:rFonts w:cs="Arial"/>
          <w:noProof/>
          <w:lang w:val="sr-Cyrl-CS" w:eastAsia="zh-CN"/>
        </w:rPr>
        <w:t xml:space="preserve"> овог обрасца, биће одбијена као неприхватљива.</w:t>
      </w:r>
    </w:p>
    <w:p w14:paraId="4FA3DE29" w14:textId="77777777" w:rsidR="00C10575" w:rsidRPr="00BB381A" w:rsidRDefault="007F582B" w:rsidP="00C10575">
      <w:pPr>
        <w:rPr>
          <w:rFonts w:cs="Arial"/>
          <w:noProof/>
          <w:lang w:val="sr-Cyrl-CS"/>
        </w:rPr>
      </w:pPr>
      <w:r w:rsidRPr="00BB381A">
        <w:rPr>
          <w:rFonts w:cs="Arial"/>
          <w:noProof/>
          <w:lang w:val="sr-Cyrl-CS"/>
        </w:rPr>
        <w:t xml:space="preserve">1. </w:t>
      </w:r>
      <w:r w:rsidR="00C10575" w:rsidRPr="00BB381A">
        <w:rPr>
          <w:rFonts w:cs="Arial"/>
          <w:noProof/>
          <w:lang w:val="sr-Cyrl-CS"/>
        </w:rPr>
        <w:t xml:space="preserve">Сваки подизвођач мора да испуњава </w:t>
      </w:r>
      <w:r w:rsidR="00FC6D37" w:rsidRPr="00BB381A">
        <w:rPr>
          <w:rFonts w:cs="Arial"/>
          <w:noProof/>
          <w:lang w:val="sr-Cyrl-CS"/>
        </w:rPr>
        <w:t xml:space="preserve">обавезне </w:t>
      </w:r>
      <w:r w:rsidR="00C10575" w:rsidRPr="00BB381A">
        <w:rPr>
          <w:rFonts w:cs="Arial"/>
          <w:noProof/>
          <w:lang w:val="sr-Cyrl-CS"/>
        </w:rPr>
        <w:t>услове из члана 75</w:t>
      </w:r>
      <w:r w:rsidR="00D36FEC" w:rsidRPr="00BB381A">
        <w:rPr>
          <w:rFonts w:cs="Arial"/>
          <w:noProof/>
          <w:lang w:val="sr-Cyrl-CS"/>
        </w:rPr>
        <w:t>.</w:t>
      </w:r>
      <w:r w:rsidR="00FC6D37" w:rsidRPr="00BB381A">
        <w:rPr>
          <w:rFonts w:cs="Arial"/>
          <w:noProof/>
          <w:lang w:val="sr-Cyrl-CS"/>
        </w:rPr>
        <w:t xml:space="preserve"> </w:t>
      </w:r>
      <w:r w:rsidR="00C10575" w:rsidRPr="00BB381A">
        <w:rPr>
          <w:rFonts w:cs="Arial"/>
          <w:noProof/>
          <w:lang w:val="sr-Cyrl-CS"/>
        </w:rPr>
        <w:t xml:space="preserve">Закона, што доказује достављањем доказа наведених у овом одељку. Услове у вези са </w:t>
      </w:r>
      <w:r w:rsidR="00C10575" w:rsidRPr="00BB381A">
        <w:rPr>
          <w:rFonts w:cs="Arial"/>
          <w:noProof/>
          <w:lang w:val="sr-Cyrl-CS"/>
        </w:rPr>
        <w:lastRenderedPageBreak/>
        <w:t>капацитетима из члана 76. Закона, понуђач испуњава самостално без обзира на ангажовање подизвођача.</w:t>
      </w:r>
    </w:p>
    <w:p w14:paraId="5C8EA170" w14:textId="77777777" w:rsidR="00C10575" w:rsidRDefault="007F582B" w:rsidP="007F582B">
      <w:pPr>
        <w:spacing w:before="0"/>
        <w:rPr>
          <w:rFonts w:cs="Arial"/>
          <w:noProof/>
          <w:lang w:val="sr-Cyrl-CS" w:eastAsia="zh-CN"/>
        </w:rPr>
      </w:pPr>
      <w:r w:rsidRPr="00BB381A">
        <w:rPr>
          <w:rFonts w:cs="Arial"/>
          <w:noProof/>
          <w:lang w:val="sr-Cyrl-CS" w:eastAsia="zh-CN"/>
        </w:rPr>
        <w:t xml:space="preserve">2. </w:t>
      </w:r>
      <w:r w:rsidR="004166BF">
        <w:rPr>
          <w:rFonts w:cs="Arial"/>
          <w:noProof/>
          <w:lang w:val="sr-Cyrl-CS" w:eastAsia="zh-CN"/>
        </w:rPr>
        <w:t>Сваки П</w:t>
      </w:r>
      <w:r w:rsidR="00C10575" w:rsidRPr="00BB381A">
        <w:rPr>
          <w:rFonts w:cs="Arial"/>
          <w:noProof/>
          <w:lang w:val="sr-Cyrl-CS" w:eastAsia="zh-CN"/>
        </w:rPr>
        <w:t xml:space="preserve">онуђач из групе понуђача  која подноси заједничку понуду мора да испуњава </w:t>
      </w:r>
      <w:r w:rsidR="00FC6D37" w:rsidRPr="00BB381A">
        <w:rPr>
          <w:rFonts w:cs="Arial"/>
          <w:noProof/>
          <w:lang w:val="sr-Cyrl-CS" w:eastAsia="zh-CN"/>
        </w:rPr>
        <w:t xml:space="preserve">обавезне </w:t>
      </w:r>
      <w:r w:rsidR="00C10575" w:rsidRPr="00BB381A">
        <w:rPr>
          <w:rFonts w:cs="Arial"/>
          <w:noProof/>
          <w:lang w:val="sr-Cyrl-CS" w:eastAsia="zh-CN"/>
        </w:rPr>
        <w:t>услове из члана 75</w:t>
      </w:r>
      <w:r w:rsidR="00D36FEC" w:rsidRPr="00BB381A">
        <w:rPr>
          <w:rFonts w:cs="Arial"/>
          <w:noProof/>
          <w:lang w:val="sr-Cyrl-CS" w:eastAsia="zh-CN"/>
        </w:rPr>
        <w:t>.</w:t>
      </w:r>
      <w:r w:rsidR="00FC6D37" w:rsidRPr="00BB381A">
        <w:rPr>
          <w:rFonts w:cs="Arial"/>
          <w:noProof/>
          <w:lang w:val="sr-Cyrl-CS" w:eastAsia="zh-CN"/>
        </w:rPr>
        <w:t xml:space="preserve"> </w:t>
      </w:r>
      <w:r w:rsidR="00C10575" w:rsidRPr="00BB381A">
        <w:rPr>
          <w:rFonts w:cs="Arial"/>
          <w:noProof/>
          <w:lang w:val="sr-Cyrl-CS" w:eastAsia="zh-CN"/>
        </w:rPr>
        <w:t xml:space="preserve">Закона, што доказује достављањем доказа наведених у овом одељку. Услове у вези са капацитетима из члана </w:t>
      </w:r>
      <w:r w:rsidR="00C10575" w:rsidRPr="007561D8">
        <w:rPr>
          <w:rFonts w:cs="Arial"/>
          <w:noProof/>
          <w:lang w:val="sr-Cyrl-CS" w:eastAsia="zh-CN"/>
        </w:rPr>
        <w:t>76. Закона понуђачи из групе</w:t>
      </w:r>
      <w:r w:rsidR="00C10575" w:rsidRPr="00BB381A">
        <w:rPr>
          <w:rFonts w:cs="Arial"/>
          <w:noProof/>
          <w:sz w:val="24"/>
          <w:szCs w:val="24"/>
          <w:lang w:val="sr-Cyrl-CS" w:eastAsia="zh-CN"/>
        </w:rPr>
        <w:t xml:space="preserve"> </w:t>
      </w:r>
      <w:r w:rsidR="00C10575" w:rsidRPr="00BB381A">
        <w:rPr>
          <w:rFonts w:cs="Arial"/>
          <w:noProof/>
          <w:lang w:val="sr-Cyrl-CS" w:eastAsia="zh-CN"/>
        </w:rPr>
        <w:t>испуњавају заједно, на основу достављених доказа у складу са овим одељком конкурсне документације.</w:t>
      </w:r>
    </w:p>
    <w:p w14:paraId="66D42EA9" w14:textId="77777777" w:rsidR="004166BF" w:rsidRPr="00BB381A" w:rsidRDefault="004166BF" w:rsidP="007F582B">
      <w:pPr>
        <w:spacing w:before="0"/>
        <w:rPr>
          <w:rFonts w:cs="Arial"/>
          <w:noProof/>
          <w:lang w:val="sr-Cyrl-CS" w:eastAsia="zh-CN"/>
        </w:rPr>
      </w:pPr>
    </w:p>
    <w:p w14:paraId="750EF597" w14:textId="77777777" w:rsidR="00B13CD3" w:rsidRPr="00BB381A" w:rsidRDefault="007F582B" w:rsidP="00B13CD3">
      <w:pPr>
        <w:spacing w:before="0"/>
        <w:rPr>
          <w:rFonts w:cs="Arial"/>
          <w:noProof/>
          <w:lang w:val="sr-Cyrl-CS" w:eastAsia="zh-CN"/>
        </w:rPr>
      </w:pPr>
      <w:r w:rsidRPr="00BB381A">
        <w:rPr>
          <w:rFonts w:cs="Arial"/>
          <w:noProof/>
          <w:lang w:val="sr-Cyrl-CS" w:eastAsia="zh-CN"/>
        </w:rPr>
        <w:t xml:space="preserve">3. </w:t>
      </w:r>
      <w:r w:rsidR="00B13CD3" w:rsidRPr="00BB381A">
        <w:rPr>
          <w:rFonts w:cs="Arial"/>
          <w:noProof/>
          <w:lang w:val="sr-Cyrl-CS" w:eastAsia="zh-CN"/>
        </w:rPr>
        <w:t>Докази о испуњености услова из члана 77. З</w:t>
      </w:r>
      <w:r w:rsidRPr="00BB381A">
        <w:rPr>
          <w:rFonts w:cs="Arial"/>
          <w:noProof/>
          <w:lang w:val="sr-Cyrl-CS" w:eastAsia="zh-CN"/>
        </w:rPr>
        <w:t>акона</w:t>
      </w:r>
      <w:r w:rsidR="00B13CD3" w:rsidRPr="00BB381A">
        <w:rPr>
          <w:rFonts w:cs="Arial"/>
          <w:noProof/>
          <w:lang w:val="sr-Cyrl-CS"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9F086C8" w14:textId="77777777" w:rsidR="00B13CD3" w:rsidRDefault="00B13CD3" w:rsidP="00B13CD3">
      <w:pPr>
        <w:spacing w:before="0"/>
        <w:rPr>
          <w:rFonts w:cs="Arial"/>
          <w:noProof/>
          <w:lang w:val="sr-Cyrl-CS" w:eastAsia="zh-CN"/>
        </w:rPr>
      </w:pPr>
      <w:r w:rsidRPr="00BB381A">
        <w:rPr>
          <w:rFonts w:cs="Arial"/>
          <w:noProof/>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B6F9A44" w14:textId="77777777" w:rsidR="004166BF" w:rsidRPr="00BB381A" w:rsidRDefault="004166BF" w:rsidP="00B13CD3">
      <w:pPr>
        <w:spacing w:before="0"/>
        <w:rPr>
          <w:rFonts w:cs="Arial"/>
          <w:noProof/>
          <w:lang w:val="sr-Cyrl-CS" w:eastAsia="zh-CN"/>
        </w:rPr>
      </w:pPr>
    </w:p>
    <w:p w14:paraId="037E2D53" w14:textId="77777777" w:rsidR="007F582B" w:rsidRPr="00BB381A" w:rsidRDefault="007F582B" w:rsidP="007F582B">
      <w:pPr>
        <w:spacing w:before="0"/>
        <w:rPr>
          <w:rFonts w:cs="Arial"/>
          <w:noProof/>
          <w:lang w:val="sr-Cyrl-CS" w:eastAsia="zh-CN"/>
        </w:rPr>
      </w:pPr>
      <w:r w:rsidRPr="00BB381A">
        <w:rPr>
          <w:rFonts w:cs="Arial"/>
          <w:noProof/>
          <w:lang w:val="sr-Cyrl-CS" w:eastAsia="zh-CN"/>
        </w:rPr>
        <w:t>4.</w:t>
      </w:r>
      <w:r w:rsidR="00B13CD3" w:rsidRPr="00BB381A">
        <w:rPr>
          <w:rFonts w:cs="Arial"/>
          <w:noProof/>
          <w:lang w:val="sr-Cyrl-CS" w:eastAsia="zh-CN"/>
        </w:rPr>
        <w:t xml:space="preserve"> </w:t>
      </w:r>
      <w:r w:rsidRPr="00BB381A">
        <w:rPr>
          <w:rFonts w:cs="Arial"/>
          <w:noProof/>
          <w:lang w:val="sr-Cyrl-C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BB381A">
        <w:rPr>
          <w:rFonts w:cs="Arial"/>
          <w:noProof/>
          <w:lang w:val="sr-Cyrl-CS" w:eastAsia="zh-CN"/>
        </w:rPr>
        <w:t xml:space="preserve">пожељно на меморандуму, </w:t>
      </w:r>
      <w:r w:rsidRPr="00BB381A">
        <w:rPr>
          <w:rFonts w:cs="Arial"/>
          <w:noProof/>
          <w:lang w:val="sr-Cyrl-CS" w:eastAsia="zh-CN"/>
        </w:rPr>
        <w:t>која мора бити потписана и оверена), да наведе да је уписан у Регистар понуђача. Уз наведену Изјаву, понуђач може да достави</w:t>
      </w:r>
      <w:r w:rsidRPr="00BB381A">
        <w:rPr>
          <w:rFonts w:cs="Arial"/>
          <w:noProof/>
          <w:sz w:val="24"/>
          <w:szCs w:val="24"/>
          <w:lang w:val="sr-Cyrl-CS" w:eastAsia="zh-CN"/>
        </w:rPr>
        <w:t xml:space="preserve"> </w:t>
      </w:r>
      <w:r w:rsidRPr="00BB381A">
        <w:rPr>
          <w:rFonts w:cs="Arial"/>
          <w:noProof/>
          <w:lang w:val="sr-Cyrl-CS" w:eastAsia="zh-CN"/>
        </w:rPr>
        <w:t xml:space="preserve">и фотокопију Решења о упису понуђача у Регистар понуђача.  </w:t>
      </w:r>
    </w:p>
    <w:p w14:paraId="1A9D7E21" w14:textId="77777777" w:rsidR="00D96616" w:rsidRDefault="00D96616" w:rsidP="00D96616">
      <w:pPr>
        <w:spacing w:before="0"/>
        <w:rPr>
          <w:rFonts w:cs="Arial"/>
          <w:noProof/>
          <w:lang w:val="sr-Latn-RS" w:eastAsia="zh-CN"/>
        </w:rPr>
      </w:pPr>
      <w:r w:rsidRPr="00BB381A">
        <w:rPr>
          <w:rFonts w:cs="Arial"/>
          <w:noProof/>
          <w:lang w:val="sr-Cyrl-CS" w:eastAsia="zh-CN"/>
        </w:rPr>
        <w:t>На основу члана 79. став 5. З</w:t>
      </w:r>
      <w:r w:rsidR="007F582B" w:rsidRPr="00BB381A">
        <w:rPr>
          <w:rFonts w:cs="Arial"/>
          <w:noProof/>
          <w:lang w:val="sr-Cyrl-CS" w:eastAsia="zh-CN"/>
        </w:rPr>
        <w:t>акона</w:t>
      </w:r>
      <w:r w:rsidRPr="00BB381A">
        <w:rPr>
          <w:rFonts w:cs="Arial"/>
          <w:noProof/>
          <w:lang w:val="sr-Cyrl-CS" w:eastAsia="zh-CN"/>
        </w:rPr>
        <w:t xml:space="preserve"> понуђач није дужан да доставља следеће доказе који су јавно доступни на интернет страницама надлежних органа, и то:</w:t>
      </w:r>
    </w:p>
    <w:p w14:paraId="26FC7B93" w14:textId="77777777" w:rsidR="001749AF" w:rsidRPr="001749AF" w:rsidRDefault="001749AF" w:rsidP="00D96616">
      <w:pPr>
        <w:spacing w:before="0"/>
        <w:rPr>
          <w:rFonts w:cs="Arial"/>
          <w:noProof/>
          <w:lang w:val="sr-Latn-RS" w:eastAsia="zh-CN"/>
        </w:rPr>
      </w:pPr>
    </w:p>
    <w:p w14:paraId="3F1D8A19" w14:textId="77777777" w:rsidR="00D96616" w:rsidRPr="00BB381A" w:rsidRDefault="00D96616" w:rsidP="00D96616">
      <w:pPr>
        <w:spacing w:before="0"/>
        <w:ind w:firstLine="720"/>
        <w:rPr>
          <w:rFonts w:cs="Arial"/>
          <w:noProof/>
          <w:lang w:val="sr-Cyrl-CS" w:eastAsia="zh-CN"/>
        </w:rPr>
      </w:pPr>
      <w:r w:rsidRPr="00BB381A">
        <w:rPr>
          <w:rFonts w:cs="Arial"/>
          <w:noProof/>
          <w:lang w:val="sr-Cyrl-CS" w:eastAsia="zh-CN"/>
        </w:rPr>
        <w:t>1)</w:t>
      </w:r>
      <w:r w:rsidR="00274EC1">
        <w:rPr>
          <w:rFonts w:cs="Arial"/>
          <w:noProof/>
          <w:lang w:val="sr-Latn-RS" w:eastAsia="zh-CN"/>
        </w:rPr>
        <w:t xml:space="preserve"> </w:t>
      </w:r>
      <w:r w:rsidRPr="00BB381A">
        <w:rPr>
          <w:rFonts w:cs="Arial"/>
          <w:noProof/>
          <w:lang w:val="sr-Cyrl-CS" w:eastAsia="zh-CN"/>
        </w:rPr>
        <w:t>извод из регистра надлежног органа:</w:t>
      </w:r>
    </w:p>
    <w:p w14:paraId="6B47B6CC" w14:textId="77777777" w:rsidR="00D96616" w:rsidRDefault="00274EC1" w:rsidP="00D96616">
      <w:pPr>
        <w:spacing w:before="0"/>
        <w:ind w:firstLine="720"/>
        <w:rPr>
          <w:rFonts w:cs="Arial"/>
          <w:noProof/>
          <w:lang w:val="sr-Latn-RS" w:eastAsia="zh-CN"/>
        </w:rPr>
      </w:pPr>
      <w:r>
        <w:rPr>
          <w:rFonts w:cs="Arial"/>
          <w:noProof/>
          <w:lang w:val="sr-Latn-RS" w:eastAsia="zh-CN"/>
        </w:rPr>
        <w:t xml:space="preserve">   </w:t>
      </w:r>
      <w:r w:rsidR="00D96616" w:rsidRPr="00BB381A">
        <w:rPr>
          <w:rFonts w:cs="Arial"/>
          <w:noProof/>
          <w:lang w:val="sr-Cyrl-CS" w:eastAsia="zh-CN"/>
        </w:rPr>
        <w:t xml:space="preserve">-извод из регистра АПР: </w:t>
      </w:r>
      <w:r w:rsidR="007D43B2" w:rsidRPr="007D43B2">
        <w:rPr>
          <w:noProof/>
          <w:lang w:val="sr-Cyrl-CS"/>
        </w:rPr>
        <w:fldChar w:fldCharType="begin"/>
      </w:r>
      <w:r w:rsidR="007D43B2" w:rsidRPr="007D43B2">
        <w:rPr>
          <w:noProof/>
          <w:lang w:val="sr-Cyrl-CS"/>
        </w:rPr>
        <w:instrText xml:space="preserve"> ХYПЕРЛИНК "хттп://www.апр.гов.рс" </w:instrText>
      </w:r>
      <w:r w:rsidR="007D43B2" w:rsidRPr="007D43B2">
        <w:rPr>
          <w:noProof/>
          <w:lang w:val="sr-Cyrl-CS"/>
        </w:rPr>
        <w:fldChar w:fldCharType="separate"/>
      </w:r>
      <w:r w:rsidR="007D43B2" w:rsidRPr="007D43B2">
        <w:rPr>
          <w:noProof/>
          <w:lang w:val="sr-Cyrl-CS"/>
        </w:rPr>
        <w:t>www.</w:t>
      </w:r>
      <w:r w:rsidR="007D43B2" w:rsidRPr="007D43B2">
        <w:rPr>
          <w:noProof/>
          <w:lang w:val="sr-Latn-CS"/>
        </w:rPr>
        <w:t>apr.gov.rs</w:t>
      </w:r>
      <w:r w:rsidR="007D43B2" w:rsidRPr="007D43B2">
        <w:rPr>
          <w:noProof/>
          <w:lang w:val="sr-Cyrl-CS"/>
        </w:rPr>
        <w:fldChar w:fldCharType="end"/>
      </w:r>
    </w:p>
    <w:p w14:paraId="393CA885" w14:textId="77777777" w:rsidR="001749AF" w:rsidRPr="001749AF" w:rsidRDefault="001749AF" w:rsidP="00D96616">
      <w:pPr>
        <w:spacing w:before="0"/>
        <w:ind w:firstLine="720"/>
        <w:rPr>
          <w:rFonts w:cs="Arial"/>
          <w:noProof/>
          <w:lang w:val="sr-Latn-RS" w:eastAsia="zh-CN"/>
        </w:rPr>
      </w:pPr>
    </w:p>
    <w:p w14:paraId="6719CC42" w14:textId="77777777" w:rsidR="007F582B" w:rsidRPr="00BB381A" w:rsidRDefault="007F582B" w:rsidP="007F582B">
      <w:pPr>
        <w:spacing w:before="0"/>
        <w:ind w:firstLine="720"/>
        <w:rPr>
          <w:rFonts w:cs="Arial"/>
          <w:noProof/>
          <w:lang w:val="sr-Cyrl-CS" w:eastAsia="zh-CN"/>
        </w:rPr>
      </w:pPr>
      <w:r w:rsidRPr="00BB381A">
        <w:rPr>
          <w:rFonts w:cs="Arial"/>
          <w:noProof/>
          <w:lang w:val="sr-Cyrl-CS" w:eastAsia="zh-CN"/>
        </w:rPr>
        <w:t>2)</w:t>
      </w:r>
      <w:r w:rsidR="00274EC1">
        <w:rPr>
          <w:rFonts w:cs="Arial"/>
          <w:noProof/>
          <w:lang w:val="sr-Latn-RS" w:eastAsia="zh-CN"/>
        </w:rPr>
        <w:t xml:space="preserve"> </w:t>
      </w:r>
      <w:r w:rsidRPr="00BB381A">
        <w:rPr>
          <w:rFonts w:cs="Arial"/>
          <w:noProof/>
          <w:lang w:val="sr-Cyrl-CS" w:eastAsia="zh-CN"/>
        </w:rPr>
        <w:t>докази из члана 75. став 1. тачка 1) ,2) и 4) З</w:t>
      </w:r>
      <w:r w:rsidR="00D16608" w:rsidRPr="00BB381A">
        <w:rPr>
          <w:rFonts w:cs="Arial"/>
          <w:noProof/>
          <w:lang w:val="sr-Cyrl-CS" w:eastAsia="zh-CN"/>
        </w:rPr>
        <w:t>акона</w:t>
      </w:r>
    </w:p>
    <w:p w14:paraId="63BDE6ED" w14:textId="77777777" w:rsidR="007F582B" w:rsidRDefault="00274EC1" w:rsidP="007F582B">
      <w:pPr>
        <w:spacing w:before="0"/>
        <w:ind w:firstLine="720"/>
        <w:rPr>
          <w:rFonts w:cs="Arial"/>
          <w:noProof/>
          <w:lang w:val="sr-Latn-RS" w:eastAsia="zh-CN"/>
        </w:rPr>
      </w:pPr>
      <w:r>
        <w:rPr>
          <w:rFonts w:cs="Arial"/>
          <w:noProof/>
          <w:lang w:val="sr-Latn-RS" w:eastAsia="zh-CN"/>
        </w:rPr>
        <w:t xml:space="preserve">   </w:t>
      </w:r>
      <w:r w:rsidR="007F582B" w:rsidRPr="00BB381A">
        <w:rPr>
          <w:rFonts w:cs="Arial"/>
          <w:noProof/>
          <w:lang w:val="sr-Cyrl-CS" w:eastAsia="zh-CN"/>
        </w:rPr>
        <w:t xml:space="preserve">-регистар понуђача: </w:t>
      </w:r>
      <w:r w:rsidR="00BE2E27" w:rsidRPr="00BB381A">
        <w:rPr>
          <w:noProof/>
          <w:lang w:val="sr-Cyrl-CS"/>
        </w:rPr>
        <w:fldChar w:fldCharType="begin"/>
      </w:r>
      <w:r w:rsidR="00BE2E27" w:rsidRPr="00BB381A">
        <w:rPr>
          <w:noProof/>
          <w:lang w:val="sr-Cyrl-CS"/>
        </w:rPr>
        <w:instrText xml:space="preserve"> </w:instrText>
      </w:r>
      <w:r w:rsidR="00BB381A" w:rsidRPr="00BB381A">
        <w:rPr>
          <w:noProof/>
          <w:lang w:val="sr-Cyrl-CS"/>
        </w:rPr>
        <w:instrText>Х</w:instrText>
      </w:r>
      <w:r w:rsidR="00BE2E27" w:rsidRPr="00BB381A">
        <w:rPr>
          <w:noProof/>
          <w:lang w:val="sr-Cyrl-CS"/>
        </w:rPr>
        <w:instrText>Y</w:instrText>
      </w:r>
      <w:r w:rsidR="00BB381A" w:rsidRPr="00BB381A">
        <w:rPr>
          <w:noProof/>
          <w:lang w:val="sr-Cyrl-CS"/>
        </w:rPr>
        <w:instrText>ПЕРЛИНК</w:instrText>
      </w:r>
      <w:r w:rsidR="00BE2E27" w:rsidRPr="00BB381A">
        <w:rPr>
          <w:noProof/>
          <w:lang w:val="sr-Cyrl-CS"/>
        </w:rPr>
        <w:instrText xml:space="preserve"> "</w:instrText>
      </w:r>
      <w:r w:rsidR="00BB381A" w:rsidRPr="00BB381A">
        <w:rPr>
          <w:noProof/>
          <w:lang w:val="sr-Cyrl-CS"/>
        </w:rPr>
        <w:instrText>хттп</w:instrText>
      </w:r>
      <w:r w:rsidR="00BE2E27" w:rsidRPr="00BB381A">
        <w:rPr>
          <w:noProof/>
          <w:lang w:val="sr-Cyrl-CS"/>
        </w:rPr>
        <w:instrText>://www.</w:instrText>
      </w:r>
      <w:r w:rsidR="00BB381A" w:rsidRPr="00BB381A">
        <w:rPr>
          <w:noProof/>
          <w:lang w:val="sr-Cyrl-CS"/>
        </w:rPr>
        <w:instrText>апр</w:instrText>
      </w:r>
      <w:r w:rsidR="00BE2E27" w:rsidRPr="00BB381A">
        <w:rPr>
          <w:noProof/>
          <w:lang w:val="sr-Cyrl-CS"/>
        </w:rPr>
        <w:instrText>.</w:instrText>
      </w:r>
      <w:r w:rsidR="00BB381A" w:rsidRPr="00BB381A">
        <w:rPr>
          <w:noProof/>
          <w:lang w:val="sr-Cyrl-CS"/>
        </w:rPr>
        <w:instrText>гов</w:instrText>
      </w:r>
      <w:r w:rsidR="00BE2E27" w:rsidRPr="00BB381A">
        <w:rPr>
          <w:noProof/>
          <w:lang w:val="sr-Cyrl-CS"/>
        </w:rPr>
        <w:instrText>.</w:instrText>
      </w:r>
      <w:r w:rsidR="00BB381A" w:rsidRPr="00BB381A">
        <w:rPr>
          <w:noProof/>
          <w:lang w:val="sr-Cyrl-CS"/>
        </w:rPr>
        <w:instrText>рс</w:instrText>
      </w:r>
      <w:r w:rsidR="00BE2E27" w:rsidRPr="00BB381A">
        <w:rPr>
          <w:noProof/>
          <w:lang w:val="sr-Cyrl-CS"/>
        </w:rPr>
        <w:instrText xml:space="preserve">" </w:instrText>
      </w:r>
      <w:r w:rsidR="00BE2E27" w:rsidRPr="00BB381A">
        <w:rPr>
          <w:noProof/>
          <w:lang w:val="sr-Cyrl-CS"/>
        </w:rPr>
        <w:fldChar w:fldCharType="separate"/>
      </w:r>
      <w:r w:rsidR="007F582B" w:rsidRPr="00BB381A">
        <w:rPr>
          <w:rFonts w:cs="Arial"/>
          <w:noProof/>
          <w:lang w:val="sr-Cyrl-CS" w:eastAsia="zh-CN"/>
        </w:rPr>
        <w:t>www.</w:t>
      </w:r>
      <w:r w:rsidR="007746A7">
        <w:rPr>
          <w:rFonts w:cs="Arial"/>
          <w:noProof/>
          <w:lang w:val="sr-Latn-CS" w:eastAsia="zh-CN"/>
        </w:rPr>
        <w:t>ap</w:t>
      </w:r>
      <w:r w:rsidR="007746A7" w:rsidRPr="007746A7">
        <w:rPr>
          <w:rFonts w:cs="Arial"/>
          <w:noProof/>
          <w:lang w:val="sr-Latn-CS" w:eastAsia="zh-CN"/>
        </w:rPr>
        <w:t>r</w:t>
      </w:r>
      <w:r w:rsidR="007F582B" w:rsidRPr="007746A7">
        <w:rPr>
          <w:rFonts w:cs="Arial"/>
          <w:noProof/>
          <w:lang w:val="sr-Latn-CS" w:eastAsia="zh-CN"/>
        </w:rPr>
        <w:t>.</w:t>
      </w:r>
      <w:r w:rsidR="007746A7">
        <w:rPr>
          <w:rFonts w:cs="Arial"/>
          <w:noProof/>
          <w:lang w:val="sr-Latn-CS" w:eastAsia="zh-CN"/>
        </w:rPr>
        <w:t>gov</w:t>
      </w:r>
      <w:r w:rsidR="007F582B" w:rsidRPr="007746A7">
        <w:rPr>
          <w:rFonts w:cs="Arial"/>
          <w:noProof/>
          <w:lang w:val="sr-Latn-CS" w:eastAsia="zh-CN"/>
        </w:rPr>
        <w:t>.</w:t>
      </w:r>
      <w:r w:rsidR="007746A7">
        <w:rPr>
          <w:rFonts w:cs="Arial"/>
          <w:noProof/>
          <w:lang w:val="sr-Latn-CS" w:eastAsia="zh-CN"/>
        </w:rPr>
        <w:t>rs</w:t>
      </w:r>
      <w:r w:rsidR="00BE2E27" w:rsidRPr="00BB381A">
        <w:rPr>
          <w:rFonts w:cs="Arial"/>
          <w:noProof/>
          <w:lang w:val="sr-Cyrl-CS" w:eastAsia="zh-CN"/>
        </w:rPr>
        <w:fldChar w:fldCharType="end"/>
      </w:r>
    </w:p>
    <w:p w14:paraId="075101F8" w14:textId="77777777" w:rsidR="00274EC1" w:rsidRPr="00274EC1" w:rsidRDefault="00274EC1" w:rsidP="007F582B">
      <w:pPr>
        <w:spacing w:before="0"/>
        <w:ind w:firstLine="720"/>
        <w:rPr>
          <w:rFonts w:cs="Arial"/>
          <w:noProof/>
          <w:lang w:val="sr-Latn-RS" w:eastAsia="zh-CN"/>
        </w:rPr>
      </w:pPr>
    </w:p>
    <w:p w14:paraId="49C541D6" w14:textId="77777777" w:rsidR="00274EC1" w:rsidRDefault="00274EC1" w:rsidP="00274EC1">
      <w:pPr>
        <w:spacing w:before="0"/>
        <w:ind w:firstLine="720"/>
        <w:rPr>
          <w:rFonts w:cs="Arial"/>
          <w:lang w:val="sr-Latn-RS"/>
        </w:rPr>
      </w:pPr>
      <w:r w:rsidRPr="000C144C">
        <w:rPr>
          <w:rFonts w:cs="Arial"/>
          <w:lang w:val="sr-Cyrl-RS"/>
        </w:rPr>
        <w:t>3)</w:t>
      </w:r>
      <w:r>
        <w:rPr>
          <w:rFonts w:cs="Arial"/>
          <w:lang w:val="sr-Latn-RS"/>
        </w:rPr>
        <w:t xml:space="preserve"> </w:t>
      </w:r>
      <w:r w:rsidRPr="000C144C">
        <w:rPr>
          <w:rFonts w:cs="Arial"/>
          <w:lang w:val="sr-Cyrl-RS"/>
        </w:rPr>
        <w:t xml:space="preserve">Потврда Народне банке Србије да понуђач није био неликвидан у последњих </w:t>
      </w:r>
    </w:p>
    <w:p w14:paraId="2F7B982B" w14:textId="77777777" w:rsidR="00274EC1" w:rsidRDefault="00274EC1" w:rsidP="00274EC1">
      <w:pPr>
        <w:spacing w:before="0"/>
        <w:ind w:firstLine="720"/>
        <w:rPr>
          <w:rFonts w:cs="Arial"/>
          <w:lang w:val="sr-Latn-RS"/>
        </w:rPr>
      </w:pPr>
      <w:r>
        <w:rPr>
          <w:rFonts w:cs="Arial"/>
          <w:lang w:val="sr-Latn-RS"/>
        </w:rPr>
        <w:t xml:space="preserve">    </w:t>
      </w:r>
      <w:r w:rsidRPr="000C144C">
        <w:rPr>
          <w:rFonts w:cs="Arial"/>
          <w:lang w:val="sr-Cyrl-RS"/>
        </w:rPr>
        <w:t>шест месеци од дана објављивања Позива за подношење понуда на Порталу</w:t>
      </w:r>
    </w:p>
    <w:p w14:paraId="338972E7" w14:textId="77777777" w:rsidR="00274EC1" w:rsidRPr="000C144C" w:rsidRDefault="00274EC1" w:rsidP="00274EC1">
      <w:pPr>
        <w:spacing w:before="0"/>
        <w:ind w:firstLine="720"/>
        <w:rPr>
          <w:rFonts w:cs="Arial"/>
          <w:lang w:val="sr-Cyrl-RS"/>
        </w:rPr>
      </w:pPr>
      <w:r>
        <w:rPr>
          <w:rFonts w:cs="Arial"/>
          <w:lang w:val="sr-Latn-RS"/>
        </w:rPr>
        <w:t xml:space="preserve">  </w:t>
      </w:r>
      <w:r w:rsidRPr="000C144C">
        <w:rPr>
          <w:rFonts w:cs="Arial"/>
          <w:lang w:val="sr-Cyrl-RS"/>
        </w:rPr>
        <w:t xml:space="preserve"> јавних набавки</w:t>
      </w:r>
    </w:p>
    <w:p w14:paraId="3B09D41F" w14:textId="77777777" w:rsidR="00274EC1" w:rsidRPr="009068F7" w:rsidRDefault="00274EC1" w:rsidP="009068F7">
      <w:pPr>
        <w:spacing w:before="0"/>
        <w:ind w:firstLine="720"/>
        <w:rPr>
          <w:rFonts w:cs="Arial"/>
          <w:lang w:val="sr-Latn-RS"/>
        </w:rPr>
      </w:pPr>
      <w:r w:rsidRPr="000C144C">
        <w:rPr>
          <w:rFonts w:cs="Arial"/>
          <w:lang w:val="sr-Cyrl-RS"/>
        </w:rPr>
        <w:t xml:space="preserve">- Претраживање дужника у принудној наплати: </w:t>
      </w:r>
      <w:r w:rsidRPr="00274EC1">
        <w:rPr>
          <w:rFonts w:cs="Arial"/>
          <w:color w:val="0070C0"/>
          <w:u w:val="single"/>
        </w:rPr>
        <w:t>www</w:t>
      </w:r>
      <w:r w:rsidRPr="00274EC1">
        <w:rPr>
          <w:rFonts w:cs="Arial"/>
          <w:color w:val="0070C0"/>
          <w:u w:val="single"/>
          <w:lang w:val="sr-Cyrl-RS"/>
        </w:rPr>
        <w:t>.</w:t>
      </w:r>
      <w:r w:rsidRPr="00274EC1">
        <w:rPr>
          <w:rFonts w:cs="Arial"/>
          <w:color w:val="0070C0"/>
          <w:u w:val="single"/>
        </w:rPr>
        <w:t>nbs</w:t>
      </w:r>
      <w:r w:rsidRPr="00274EC1">
        <w:rPr>
          <w:rFonts w:cs="Arial"/>
          <w:color w:val="0070C0"/>
          <w:u w:val="single"/>
          <w:lang w:val="sr-Cyrl-RS"/>
        </w:rPr>
        <w:t>.</w:t>
      </w:r>
      <w:r w:rsidRPr="00274EC1">
        <w:rPr>
          <w:rFonts w:cs="Arial"/>
          <w:color w:val="0070C0"/>
          <w:u w:val="single"/>
        </w:rPr>
        <w:t>rs</w:t>
      </w:r>
    </w:p>
    <w:p w14:paraId="031B78B1" w14:textId="77777777" w:rsidR="004166BF" w:rsidRPr="00BB381A" w:rsidRDefault="004166BF" w:rsidP="007F582B">
      <w:pPr>
        <w:spacing w:before="0"/>
        <w:ind w:firstLine="720"/>
        <w:rPr>
          <w:rFonts w:cs="Arial"/>
          <w:noProof/>
          <w:lang w:val="sr-Cyrl-CS" w:eastAsia="zh-CN"/>
        </w:rPr>
      </w:pPr>
    </w:p>
    <w:p w14:paraId="4FF1C018" w14:textId="77777777" w:rsidR="00B13CD3" w:rsidRDefault="00C10575" w:rsidP="00B13CD3">
      <w:pPr>
        <w:spacing w:before="0"/>
        <w:rPr>
          <w:rFonts w:cs="Arial"/>
          <w:noProof/>
          <w:lang w:val="sr-Cyrl-CS" w:eastAsia="zh-CN"/>
        </w:rPr>
      </w:pPr>
      <w:r w:rsidRPr="00BB381A">
        <w:rPr>
          <w:rFonts w:cs="Arial"/>
          <w:noProof/>
          <w:lang w:val="sr-Cyrl-CS" w:eastAsia="zh-CN"/>
        </w:rPr>
        <w:t>5</w:t>
      </w:r>
      <w:r w:rsidR="00B13CD3" w:rsidRPr="00BB381A">
        <w:rPr>
          <w:rFonts w:cs="Arial"/>
          <w:noProof/>
          <w:lang w:val="sr-Cyrl-C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B381A">
        <w:rPr>
          <w:rFonts w:cs="Arial"/>
          <w:noProof/>
          <w:lang w:val="sr-Cyrl-CS" w:eastAsia="zh-CN"/>
        </w:rPr>
        <w:t>е уређује електронски документ.</w:t>
      </w:r>
    </w:p>
    <w:p w14:paraId="08632F7E" w14:textId="77777777" w:rsidR="004166BF" w:rsidRPr="00BB381A" w:rsidRDefault="004166BF" w:rsidP="00B13CD3">
      <w:pPr>
        <w:spacing w:before="0"/>
        <w:rPr>
          <w:rFonts w:cs="Arial"/>
          <w:noProof/>
          <w:lang w:val="sr-Cyrl-CS" w:eastAsia="zh-CN"/>
        </w:rPr>
      </w:pPr>
    </w:p>
    <w:p w14:paraId="6021A5ED" w14:textId="77777777" w:rsidR="00B13CD3" w:rsidRDefault="00C10575" w:rsidP="00B13CD3">
      <w:pPr>
        <w:spacing w:before="0"/>
        <w:rPr>
          <w:rFonts w:cs="Arial"/>
          <w:noProof/>
          <w:lang w:val="sr-Cyrl-CS" w:eastAsia="zh-CN"/>
        </w:rPr>
      </w:pPr>
      <w:r w:rsidRPr="00BB381A">
        <w:rPr>
          <w:rFonts w:cs="Arial"/>
          <w:noProof/>
          <w:lang w:val="sr-Cyrl-CS" w:eastAsia="zh-CN"/>
        </w:rPr>
        <w:t>6</w:t>
      </w:r>
      <w:r w:rsidR="00B13CD3" w:rsidRPr="00BB381A">
        <w:rPr>
          <w:rFonts w:cs="Arial"/>
          <w:noProof/>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5E754EF" w14:textId="77777777" w:rsidR="004166BF" w:rsidRPr="00BB381A" w:rsidRDefault="004166BF" w:rsidP="00B13CD3">
      <w:pPr>
        <w:spacing w:before="0"/>
        <w:rPr>
          <w:rFonts w:cs="Arial"/>
          <w:noProof/>
          <w:lang w:val="sr-Cyrl-CS" w:eastAsia="zh-CN"/>
        </w:rPr>
      </w:pPr>
    </w:p>
    <w:p w14:paraId="16B21484" w14:textId="77777777" w:rsidR="00B13CD3" w:rsidRDefault="00C10575" w:rsidP="00B13CD3">
      <w:pPr>
        <w:spacing w:before="0"/>
        <w:rPr>
          <w:rFonts w:cs="Arial"/>
          <w:noProof/>
          <w:lang w:val="sr-Cyrl-CS" w:eastAsia="zh-CN"/>
        </w:rPr>
      </w:pPr>
      <w:r w:rsidRPr="00BB381A">
        <w:rPr>
          <w:rFonts w:cs="Arial"/>
          <w:noProof/>
          <w:lang w:val="sr-Cyrl-CS" w:eastAsia="zh-CN"/>
        </w:rPr>
        <w:t>7</w:t>
      </w:r>
      <w:r w:rsidR="00B13CD3" w:rsidRPr="00BB381A">
        <w:rPr>
          <w:rFonts w:cs="Arial"/>
          <w:noProof/>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C9CE90" w14:textId="77777777" w:rsidR="004166BF" w:rsidRPr="00BB381A" w:rsidRDefault="004166BF" w:rsidP="00B13CD3">
      <w:pPr>
        <w:spacing w:before="0"/>
        <w:rPr>
          <w:rFonts w:cs="Arial"/>
          <w:noProof/>
          <w:lang w:val="sr-Cyrl-CS" w:eastAsia="zh-CN"/>
        </w:rPr>
      </w:pPr>
    </w:p>
    <w:p w14:paraId="6B319E27" w14:textId="15B61EA0" w:rsidR="004166BF" w:rsidRPr="00BB381A" w:rsidRDefault="00A50A82" w:rsidP="00B13CD3">
      <w:pPr>
        <w:spacing w:before="0"/>
        <w:rPr>
          <w:rFonts w:cs="Arial"/>
          <w:noProof/>
          <w:lang w:val="sr-Cyrl-CS" w:eastAsia="zh-CN"/>
        </w:rPr>
      </w:pPr>
      <w:r w:rsidRPr="00BB381A">
        <w:rPr>
          <w:rFonts w:cs="Arial"/>
          <w:noProof/>
          <w:lang w:val="sr-Cyrl-CS" w:eastAsia="zh-CN"/>
        </w:rPr>
        <w:t>8</w:t>
      </w:r>
      <w:r w:rsidR="00B13CD3" w:rsidRPr="00BB381A">
        <w:rPr>
          <w:rFonts w:cs="Arial"/>
          <w:noProof/>
          <w:lang w:val="sr-Cyrl-CS" w:eastAsia="zh-CN"/>
        </w:rPr>
        <w:t xml:space="preserve">. Ако се у држави у којој понуђач има седиште не издају докази из члана 77. </w:t>
      </w:r>
      <w:r w:rsidR="00C10575" w:rsidRPr="00BB381A">
        <w:rPr>
          <w:rFonts w:cs="Arial"/>
          <w:noProof/>
          <w:lang w:val="sr-Cyrl-CS" w:eastAsia="zh-CN"/>
        </w:rPr>
        <w:t xml:space="preserve">став 1. </w:t>
      </w:r>
      <w:r w:rsidR="00B13CD3" w:rsidRPr="00BB381A">
        <w:rPr>
          <w:rFonts w:cs="Arial"/>
          <w:noProof/>
          <w:lang w:val="sr-Cyrl-CS" w:eastAsia="zh-CN"/>
        </w:rPr>
        <w:t>З</w:t>
      </w:r>
      <w:r w:rsidR="007F582B" w:rsidRPr="00BB381A">
        <w:rPr>
          <w:rFonts w:cs="Arial"/>
          <w:noProof/>
          <w:lang w:val="sr-Cyrl-CS" w:eastAsia="zh-CN"/>
        </w:rPr>
        <w:t>акона</w:t>
      </w:r>
      <w:r w:rsidR="00B13CD3" w:rsidRPr="00BB381A">
        <w:rPr>
          <w:rFonts w:cs="Arial"/>
          <w:noProof/>
          <w:lang w:val="sr-Cyrl-CS" w:eastAsia="zh-CN"/>
        </w:rPr>
        <w:t xml:space="preserve">, понуђач може, уместо доказа, приложити своју писану изјаву, дату под </w:t>
      </w:r>
      <w:r w:rsidR="00B13CD3" w:rsidRPr="00BB381A">
        <w:rPr>
          <w:rFonts w:cs="Arial"/>
          <w:noProof/>
          <w:lang w:val="sr-Cyrl-CS"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008819AE">
        <w:rPr>
          <w:rFonts w:cs="Arial"/>
          <w:noProof/>
          <w:lang w:val="sr-Cyrl-CS" w:eastAsia="zh-CN"/>
        </w:rPr>
        <w:t>.</w:t>
      </w:r>
    </w:p>
    <w:p w14:paraId="698D31B5" w14:textId="74CE4B67" w:rsidR="0090385F" w:rsidRDefault="00A50A82" w:rsidP="00B13CD3">
      <w:pPr>
        <w:spacing w:before="0"/>
        <w:rPr>
          <w:rFonts w:cs="Arial"/>
          <w:noProof/>
          <w:lang w:val="sr-Cyrl-CS" w:eastAsia="zh-CN"/>
        </w:rPr>
      </w:pPr>
      <w:r w:rsidRPr="00BB381A">
        <w:rPr>
          <w:rFonts w:cs="Arial"/>
          <w:noProof/>
          <w:lang w:val="sr-Cyrl-CS" w:eastAsia="zh-CN"/>
        </w:rPr>
        <w:t>9</w:t>
      </w:r>
      <w:r w:rsidR="00B13CD3" w:rsidRPr="00BB381A">
        <w:rPr>
          <w:rFonts w:cs="Arial"/>
          <w:noProof/>
          <w:lang w:val="sr-Cyrl-CS" w:eastAsia="zh-CN"/>
        </w:rPr>
        <w:t>. Понуђач је дужан да без одлагања, а најкасније у року од</w:t>
      </w:r>
      <w:r w:rsidR="007B1346">
        <w:rPr>
          <w:rFonts w:cs="Arial"/>
          <w:noProof/>
          <w:lang w:val="sr-Cyrl-CS" w:eastAsia="zh-CN"/>
        </w:rPr>
        <w:t xml:space="preserve"> </w:t>
      </w:r>
      <w:r w:rsidR="00043931">
        <w:rPr>
          <w:rFonts w:cs="Arial"/>
          <w:noProof/>
          <w:lang w:val="sr-Cyrl-CS" w:eastAsia="zh-CN"/>
        </w:rPr>
        <w:t>5 (</w:t>
      </w:r>
      <w:r w:rsidR="007B1346" w:rsidRPr="007B1346">
        <w:rPr>
          <w:rFonts w:cs="Arial"/>
          <w:noProof/>
          <w:lang w:val="sr-Cyrl-CS" w:eastAsia="zh-CN"/>
        </w:rPr>
        <w:t xml:space="preserve">словима: </w:t>
      </w:r>
      <w:r w:rsidR="00B13CD3" w:rsidRPr="00BB381A">
        <w:rPr>
          <w:rFonts w:cs="Arial"/>
          <w:noProof/>
          <w:lang w:val="sr-Cyrl-CS" w:eastAsia="zh-CN"/>
        </w:rPr>
        <w:t>пет</w:t>
      </w:r>
      <w:r w:rsidR="00043931">
        <w:rPr>
          <w:rFonts w:cs="Arial"/>
          <w:noProof/>
          <w:lang w:val="sr-Cyrl-CS" w:eastAsia="zh-CN"/>
        </w:rPr>
        <w:t>)</w:t>
      </w:r>
      <w:r w:rsidR="00B13CD3" w:rsidRPr="00BB381A">
        <w:rPr>
          <w:rFonts w:cs="Arial"/>
          <w:noProof/>
          <w:lang w:val="sr-Cyrl-CS" w:eastAsia="zh-CN"/>
        </w:rPr>
        <w:t xml:space="preserve"> дана од дана настанка промене у било којем од података које доказује, о тој промени </w:t>
      </w:r>
      <w:r w:rsidR="00043931">
        <w:rPr>
          <w:rFonts w:cs="Arial"/>
          <w:noProof/>
          <w:lang w:val="sr-Cyrl-CS" w:eastAsia="zh-CN"/>
        </w:rPr>
        <w:t>писано обавести Н</w:t>
      </w:r>
      <w:r w:rsidR="00B13CD3" w:rsidRPr="00BB381A">
        <w:rPr>
          <w:rFonts w:cs="Arial"/>
          <w:noProof/>
          <w:lang w:val="sr-Cyrl-CS" w:eastAsia="zh-CN"/>
        </w:rPr>
        <w:t>аручиоца и да је документује на прописани начин.</w:t>
      </w:r>
    </w:p>
    <w:p w14:paraId="0770287F" w14:textId="538050E5" w:rsidR="00B13CD3" w:rsidRPr="00BB381A" w:rsidRDefault="0090385F" w:rsidP="00171EE5">
      <w:pPr>
        <w:spacing w:before="0"/>
        <w:jc w:val="left"/>
        <w:rPr>
          <w:rFonts w:cs="Arial"/>
          <w:noProof/>
          <w:lang w:val="sr-Cyrl-CS" w:eastAsia="zh-CN"/>
        </w:rPr>
      </w:pPr>
      <w:r>
        <w:rPr>
          <w:rFonts w:cs="Arial"/>
          <w:noProof/>
          <w:lang w:val="sr-Cyrl-CS" w:eastAsia="zh-CN"/>
        </w:rPr>
        <w:br w:type="page"/>
      </w:r>
    </w:p>
    <w:p w14:paraId="68B8D594" w14:textId="77777777" w:rsidR="007D709E" w:rsidRPr="00C277AE" w:rsidRDefault="007D709E" w:rsidP="0090563C">
      <w:pPr>
        <w:tabs>
          <w:tab w:val="left" w:pos="3105"/>
        </w:tabs>
        <w:spacing w:before="0"/>
        <w:rPr>
          <w:rFonts w:cs="Arial"/>
          <w:noProof/>
          <w:color w:val="00B0F0"/>
          <w:sz w:val="24"/>
          <w:szCs w:val="24"/>
          <w:lang w:val="sr-Latn-RS" w:eastAsia="zh-CN"/>
        </w:rPr>
      </w:pPr>
    </w:p>
    <w:p w14:paraId="43F16C5A" w14:textId="36187F69" w:rsidR="00621752" w:rsidRDefault="00777AE6" w:rsidP="001E243D">
      <w:pPr>
        <w:pStyle w:val="KDPodnaslov1"/>
        <w:numPr>
          <w:ilvl w:val="0"/>
          <w:numId w:val="21"/>
        </w:numPr>
        <w:spacing w:before="0"/>
        <w:rPr>
          <w:rFonts w:cs="Arial"/>
          <w:noProof/>
          <w:lang w:val="sr-Cyrl-CS"/>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297798704"/>
      <w:bookmarkStart w:id="196" w:name="_Toc310433002"/>
      <w:bookmarkStart w:id="197" w:name="_Toc374917437"/>
      <w:bookmarkStart w:id="198" w:name="_Toc415142477"/>
      <w:bookmarkStart w:id="199" w:name="_Toc430335150"/>
      <w:bookmarkEnd w:id="15"/>
      <w:bookmarkEnd w:id="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FE2794">
        <w:rPr>
          <w:rFonts w:cs="Arial"/>
          <w:noProof/>
          <w:lang w:val="sr-Cyrl-CS"/>
        </w:rPr>
        <w:t>КРИТЕРИЈУМ  ЗА  ДОДЕЛУ  УГОВОРА</w:t>
      </w:r>
    </w:p>
    <w:p w14:paraId="37C906D9" w14:textId="77777777" w:rsidR="00777AE6" w:rsidRPr="00BB381A" w:rsidRDefault="00777AE6" w:rsidP="00777AE6">
      <w:pPr>
        <w:pStyle w:val="KDPodnaslov1"/>
        <w:spacing w:before="0"/>
        <w:ind w:left="360"/>
        <w:rPr>
          <w:noProof/>
          <w:lang w:val="sr-Cyrl-CS"/>
        </w:rPr>
      </w:pPr>
    </w:p>
    <w:p w14:paraId="419B8566" w14:textId="77777777" w:rsidR="00777AE6" w:rsidRPr="00AF0249" w:rsidRDefault="00777AE6" w:rsidP="00777AE6">
      <w:pPr>
        <w:pStyle w:val="KDKomentar"/>
        <w:spacing w:before="0"/>
        <w:rPr>
          <w:rFonts w:cs="Arial"/>
          <w:b/>
          <w:i w:val="0"/>
          <w:noProof/>
          <w:color w:val="auto"/>
          <w:sz w:val="22"/>
          <w:szCs w:val="22"/>
          <w:lang w:val="sr-Cyrl-CS"/>
        </w:rPr>
      </w:pPr>
      <w:bookmarkStart w:id="200" w:name="_Toc441651548"/>
      <w:bookmarkStart w:id="201" w:name="_Toc442559886"/>
      <w:r w:rsidRPr="00AF0249">
        <w:rPr>
          <w:rFonts w:cs="Arial"/>
          <w:i w:val="0"/>
          <w:noProof/>
          <w:color w:val="auto"/>
          <w:sz w:val="22"/>
          <w:szCs w:val="22"/>
          <w:lang w:val="sr-Cyrl-CS"/>
        </w:rPr>
        <w:t xml:space="preserve">Избор најповољније понуде ће се извршити применом критеријума </w:t>
      </w:r>
      <w:r w:rsidRPr="00AF0249">
        <w:rPr>
          <w:rFonts w:cs="Arial"/>
          <w:b/>
          <w:i w:val="0"/>
          <w:noProof/>
          <w:color w:val="auto"/>
          <w:sz w:val="22"/>
          <w:szCs w:val="22"/>
          <w:lang w:val="sr-Cyrl-CS"/>
        </w:rPr>
        <w:t>На</w:t>
      </w:r>
      <w:r>
        <w:rPr>
          <w:rFonts w:cs="Arial"/>
          <w:b/>
          <w:i w:val="0"/>
          <w:noProof/>
          <w:color w:val="auto"/>
          <w:sz w:val="22"/>
          <w:szCs w:val="22"/>
          <w:lang w:val="sr-Cyrl-CS"/>
        </w:rPr>
        <w:t>јнижа понуђена цена</w:t>
      </w:r>
      <w:r w:rsidRPr="00AF0249">
        <w:rPr>
          <w:rFonts w:cs="Arial"/>
          <w:b/>
          <w:i w:val="0"/>
          <w:noProof/>
          <w:color w:val="auto"/>
          <w:sz w:val="22"/>
          <w:szCs w:val="22"/>
          <w:lang w:val="sr-Cyrl-CS"/>
        </w:rPr>
        <w:t>.</w:t>
      </w:r>
    </w:p>
    <w:p w14:paraId="06596968" w14:textId="77777777" w:rsidR="00777AE6" w:rsidRPr="00AF0249" w:rsidRDefault="00777AE6" w:rsidP="00777AE6">
      <w:pPr>
        <w:pStyle w:val="KDKomentar"/>
        <w:spacing w:before="0"/>
        <w:rPr>
          <w:rFonts w:cs="Arial"/>
          <w:i w:val="0"/>
          <w:noProof/>
          <w:color w:val="auto"/>
          <w:sz w:val="22"/>
          <w:szCs w:val="22"/>
          <w:lang w:val="sr-Cyrl-CS"/>
        </w:rPr>
      </w:pPr>
      <w:r w:rsidRPr="00AF0249">
        <w:rPr>
          <w:rFonts w:cs="Arial"/>
          <w:i w:val="0"/>
          <w:noProof/>
          <w:color w:val="auto"/>
          <w:sz w:val="22"/>
          <w:szCs w:val="22"/>
          <w:lang w:val="sr-Cyrl-CS"/>
        </w:rPr>
        <w:t>Критеријум за оцењивање понуда</w:t>
      </w:r>
      <w:r w:rsidRPr="00AF0249">
        <w:rPr>
          <w:rFonts w:cs="Arial"/>
          <w:b/>
          <w:i w:val="0"/>
          <w:noProof/>
          <w:color w:val="auto"/>
          <w:sz w:val="22"/>
          <w:szCs w:val="22"/>
          <w:lang w:val="sr-Cyrl-CS"/>
        </w:rPr>
        <w:t xml:space="preserve"> Најнижа понуђена цена, </w:t>
      </w:r>
      <w:r w:rsidRPr="00AF0249">
        <w:rPr>
          <w:rFonts w:cs="Arial"/>
          <w:i w:val="0"/>
          <w:noProof/>
          <w:color w:val="auto"/>
          <w:sz w:val="22"/>
          <w:szCs w:val="22"/>
          <w:lang w:val="sr-Cyrl-CS"/>
        </w:rPr>
        <w:t>заснива се на понуђеној цени као једином критеријуму.</w:t>
      </w:r>
    </w:p>
    <w:p w14:paraId="2F2D7BF8" w14:textId="77777777" w:rsidR="00777AE6" w:rsidRPr="00084BF6" w:rsidRDefault="00777AE6" w:rsidP="00777AE6">
      <w:pPr>
        <w:tabs>
          <w:tab w:val="left" w:pos="567"/>
        </w:tabs>
        <w:spacing w:before="0"/>
        <w:rPr>
          <w:rFonts w:cs="Arial"/>
          <w:noProof/>
          <w:lang w:val="sr-Latn-RS"/>
        </w:rPr>
      </w:pPr>
      <w:r w:rsidRPr="00084BF6">
        <w:rPr>
          <w:rFonts w:cs="Arial"/>
          <w:noProof/>
          <w:lang w:val="sr-Cyrl-CS"/>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4C7A8AAF" w14:textId="1C5DD03B" w:rsidR="00777AE6" w:rsidRDefault="00777AE6" w:rsidP="00462B0C">
      <w:pPr>
        <w:tabs>
          <w:tab w:val="left" w:pos="567"/>
        </w:tabs>
        <w:spacing w:before="0"/>
        <w:rPr>
          <w:rFonts w:cs="Arial"/>
          <w:noProof/>
          <w:lang w:val="sr-Cyrl-CS"/>
        </w:rPr>
      </w:pPr>
      <w:r w:rsidRPr="00084BF6">
        <w:rPr>
          <w:rFonts w:cs="Arial"/>
          <w:noProof/>
          <w:lang w:val="sr-Cyrl-CS"/>
        </w:rPr>
        <w:t>Понуђач који нуди добра домаћег порекла треба да уз понуду достави уверење о домаћем пореклу робе, који издаје Привредна комора Србије, према правилнику о одређивању доказа на основу којег се утврђује да је понуду поднео домаћи Понуђач и за одређивање добара домаћег порекла (Сл. гласник РС бр. 33 од 10.04.2013. године).</w:t>
      </w:r>
    </w:p>
    <w:p w14:paraId="560A2BFE" w14:textId="77777777" w:rsidR="00462B0C" w:rsidRPr="00462B0C" w:rsidRDefault="00462B0C" w:rsidP="00462B0C">
      <w:pPr>
        <w:tabs>
          <w:tab w:val="left" w:pos="567"/>
        </w:tabs>
        <w:spacing w:before="0"/>
        <w:rPr>
          <w:rFonts w:cs="Arial"/>
          <w:noProof/>
          <w:lang w:val="sr-Cyrl-CS"/>
        </w:rPr>
      </w:pPr>
    </w:p>
    <w:p w14:paraId="674C9068" w14:textId="77777777" w:rsidR="00621752" w:rsidRPr="00BB381A" w:rsidRDefault="00874F5B" w:rsidP="00874F5B">
      <w:pPr>
        <w:pStyle w:val="Heading10"/>
        <w:rPr>
          <w:noProof/>
        </w:rPr>
      </w:pPr>
      <w:r w:rsidRPr="00BB381A">
        <w:rPr>
          <w:noProof/>
        </w:rPr>
        <w:t xml:space="preserve">5.1. </w:t>
      </w:r>
      <w:r w:rsidR="00621752" w:rsidRPr="00BB381A">
        <w:rPr>
          <w:noProof/>
        </w:rPr>
        <w:t>Резервни критеријум</w:t>
      </w:r>
      <w:bookmarkEnd w:id="200"/>
      <w:bookmarkEnd w:id="201"/>
    </w:p>
    <w:p w14:paraId="7F4CD6C5" w14:textId="77777777" w:rsidR="006F1B4D" w:rsidRPr="00BB381A" w:rsidRDefault="006F1B4D" w:rsidP="006F1B4D">
      <w:pPr>
        <w:pStyle w:val="KDParagraf"/>
        <w:spacing w:before="0"/>
        <w:rPr>
          <w:rFonts w:cs="Arial"/>
          <w:i/>
          <w:noProof/>
          <w:color w:val="00B0F0"/>
          <w:lang w:val="sr-Cyrl-CS"/>
        </w:rPr>
      </w:pPr>
    </w:p>
    <w:p w14:paraId="0CF7C8F6" w14:textId="77777777" w:rsidR="00777AE6" w:rsidRPr="00084BF6" w:rsidRDefault="00777AE6" w:rsidP="00777AE6">
      <w:pPr>
        <w:spacing w:before="0"/>
        <w:rPr>
          <w:rFonts w:cs="Arial"/>
          <w:noProof/>
          <w:color w:val="00B0F0"/>
          <w:lang w:val="sr-Cyrl-CS"/>
        </w:rPr>
      </w:pPr>
      <w:r w:rsidRPr="00084BF6">
        <w:rPr>
          <w:rFonts w:cs="Arial"/>
          <w:noProof/>
          <w:lang w:val="sr-Cyrl-CS"/>
        </w:rPr>
        <w:t>Уколико две или више понуда имају исту најнижу понуђену цену, као најповољнија биће изабрана понуда оног Понуђача који је</w:t>
      </w:r>
      <w:r w:rsidRPr="00084BF6">
        <w:rPr>
          <w:rFonts w:cs="Arial"/>
          <w:noProof/>
          <w:color w:val="00B0F0"/>
          <w:lang w:val="sr-Cyrl-CS"/>
        </w:rPr>
        <w:t xml:space="preserve"> </w:t>
      </w:r>
      <w:r w:rsidRPr="00084BF6">
        <w:rPr>
          <w:rFonts w:cs="Arial"/>
          <w:noProof/>
          <w:lang w:val="sr-Cyrl-CS"/>
        </w:rPr>
        <w:t>понудио дужи гарантни рок.</w:t>
      </w:r>
    </w:p>
    <w:p w14:paraId="18E533C0" w14:textId="77777777" w:rsidR="00777AE6" w:rsidRPr="00084BF6" w:rsidRDefault="00777AE6" w:rsidP="00777AE6">
      <w:pPr>
        <w:spacing w:before="0"/>
        <w:rPr>
          <w:rFonts w:cs="Arial"/>
          <w:noProof/>
          <w:lang w:val="sr-Cyrl-CS"/>
        </w:rPr>
      </w:pPr>
      <w:r w:rsidRPr="00084BF6">
        <w:rPr>
          <w:rFonts w:cs="Arial"/>
          <w:noProof/>
          <w:lang w:val="sr-Cyrl-CS"/>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BFF10F0" w14:textId="341775C4" w:rsidR="00171EE5" w:rsidRDefault="00777AE6" w:rsidP="00777AE6">
      <w:pPr>
        <w:spacing w:before="0"/>
        <w:rPr>
          <w:rFonts w:eastAsia="TimesNewRomanPSMT" w:cs="Arial"/>
          <w:bCs/>
          <w:noProof/>
          <w:lang w:val="sr-Cyrl-CS"/>
        </w:rPr>
      </w:pPr>
      <w:r w:rsidRPr="00084BF6">
        <w:rPr>
          <w:rFonts w:cs="Arial"/>
          <w:noProof/>
          <w:lang w:val="sr-Cyrl-C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r w:rsidRPr="00084BF6">
        <w:rPr>
          <w:rFonts w:eastAsia="TimesNewRomanPSMT" w:cs="Arial"/>
          <w:bCs/>
          <w:noProof/>
          <w:lang w:val="sr-Cyrl-CS"/>
        </w:rPr>
        <w:t>.</w:t>
      </w:r>
    </w:p>
    <w:p w14:paraId="030DAC09" w14:textId="77777777" w:rsidR="00171EE5" w:rsidRDefault="00171EE5">
      <w:pPr>
        <w:spacing w:before="0"/>
        <w:jc w:val="left"/>
        <w:rPr>
          <w:rFonts w:eastAsia="TimesNewRomanPSMT" w:cs="Arial"/>
          <w:bCs/>
          <w:noProof/>
          <w:lang w:val="sr-Cyrl-CS"/>
        </w:rPr>
      </w:pPr>
      <w:r>
        <w:rPr>
          <w:rFonts w:eastAsia="TimesNewRomanPSMT" w:cs="Arial"/>
          <w:bCs/>
          <w:noProof/>
          <w:lang w:val="sr-Cyrl-CS"/>
        </w:rPr>
        <w:br w:type="page"/>
      </w:r>
    </w:p>
    <w:p w14:paraId="4B486A01" w14:textId="77777777" w:rsidR="00777AE6" w:rsidRPr="00084BF6" w:rsidRDefault="00777AE6" w:rsidP="00777AE6">
      <w:pPr>
        <w:spacing w:before="0"/>
        <w:rPr>
          <w:rFonts w:cs="Arial"/>
          <w:b/>
          <w:noProof/>
          <w:lang w:val="sr-Cyrl-CS"/>
        </w:rPr>
      </w:pPr>
    </w:p>
    <w:p w14:paraId="08E0176C" w14:textId="77777777" w:rsidR="00E70A64" w:rsidRPr="00E70A64" w:rsidRDefault="00E70A64" w:rsidP="00CA2AAF">
      <w:pPr>
        <w:spacing w:before="0"/>
        <w:rPr>
          <w:rFonts w:cs="Arial"/>
          <w:b/>
          <w:noProof/>
          <w:lang w:val="sr-Latn-RS"/>
        </w:rPr>
      </w:pPr>
    </w:p>
    <w:p w14:paraId="17EF3180" w14:textId="77777777" w:rsidR="00645F72" w:rsidRDefault="003B75F8" w:rsidP="008040AE">
      <w:pPr>
        <w:pStyle w:val="KDPodnaslov1"/>
        <w:spacing w:before="0"/>
        <w:ind w:left="360"/>
        <w:rPr>
          <w:rFonts w:cs="Arial"/>
          <w:noProof/>
          <w:lang w:val="sr-Cyrl-CS"/>
        </w:rPr>
      </w:pPr>
      <w:bookmarkStart w:id="202" w:name="_Toc430335194"/>
      <w:bookmarkStart w:id="203" w:name="_Toc430335287"/>
      <w:bookmarkStart w:id="204" w:name="_Toc430335706"/>
      <w:bookmarkStart w:id="205" w:name="_Toc430335196"/>
      <w:bookmarkStart w:id="206" w:name="_Toc430335289"/>
      <w:bookmarkStart w:id="207" w:name="_Toc430335708"/>
      <w:bookmarkEnd w:id="195"/>
      <w:bookmarkEnd w:id="196"/>
      <w:bookmarkEnd w:id="197"/>
      <w:bookmarkEnd w:id="198"/>
      <w:bookmarkEnd w:id="199"/>
      <w:bookmarkEnd w:id="202"/>
      <w:bookmarkEnd w:id="203"/>
      <w:bookmarkEnd w:id="204"/>
      <w:bookmarkEnd w:id="205"/>
      <w:bookmarkEnd w:id="206"/>
      <w:bookmarkEnd w:id="207"/>
      <w:r>
        <w:rPr>
          <w:rFonts w:cs="Arial"/>
          <w:noProof/>
          <w:lang w:val="sr-Cyrl-CS"/>
        </w:rPr>
        <w:t>6.</w:t>
      </w:r>
      <w:r w:rsidR="003C4E60" w:rsidRPr="00BB381A">
        <w:rPr>
          <w:rFonts w:cs="Arial"/>
          <w:noProof/>
          <w:lang w:val="sr-Cyrl-CS"/>
        </w:rPr>
        <w:t xml:space="preserve">  </w:t>
      </w:r>
      <w:bookmarkStart w:id="208" w:name="_Toc442559887"/>
      <w:r w:rsidR="008D2B23" w:rsidRPr="00BB381A">
        <w:rPr>
          <w:rFonts w:cs="Arial"/>
          <w:noProof/>
          <w:lang w:val="sr-Cyrl-CS"/>
        </w:rPr>
        <w:t xml:space="preserve">УПУТСТВО ПОНУЂАЧИМА КАКО ДА САЧИНЕ </w:t>
      </w:r>
      <w:r>
        <w:rPr>
          <w:rFonts w:cs="Arial"/>
          <w:noProof/>
          <w:lang w:val="sr-Cyrl-CS"/>
        </w:rPr>
        <w:t xml:space="preserve"> </w:t>
      </w:r>
      <w:r w:rsidR="008D2B23" w:rsidRPr="00BB381A">
        <w:rPr>
          <w:rFonts w:cs="Arial"/>
          <w:noProof/>
          <w:lang w:val="sr-Cyrl-CS"/>
        </w:rPr>
        <w:t>ПОНУДУ</w:t>
      </w:r>
      <w:bookmarkEnd w:id="208"/>
    </w:p>
    <w:p w14:paraId="4E4AB5DE" w14:textId="77777777" w:rsidR="00535E60" w:rsidRPr="008040AE" w:rsidRDefault="00535E60" w:rsidP="008040AE">
      <w:pPr>
        <w:pStyle w:val="KDPodnaslov1"/>
        <w:spacing w:before="0"/>
        <w:ind w:left="360"/>
        <w:rPr>
          <w:rFonts w:cs="Arial"/>
          <w:noProof/>
          <w:lang w:val="sr-Cyrl-CS"/>
        </w:rPr>
      </w:pPr>
    </w:p>
    <w:p w14:paraId="3891826F" w14:textId="77777777" w:rsidR="009856D7" w:rsidRPr="009856D7" w:rsidRDefault="009856D7" w:rsidP="009856D7">
      <w:pPr>
        <w:pStyle w:val="KDParagraf"/>
        <w:spacing w:before="0"/>
        <w:rPr>
          <w:rFonts w:eastAsia="Lucida Sans Unicode" w:cs="Arial"/>
          <w:kern w:val="1"/>
          <w:lang w:val="ru-RU" w:eastAsia="hi-IN" w:bidi="hi-IN"/>
        </w:rPr>
      </w:pPr>
      <w:r w:rsidRPr="009856D7">
        <w:rPr>
          <w:rFonts w:eastAsia="Lucida Sans Unicode" w:cs="Arial"/>
          <w:kern w:val="1"/>
          <w:lang w:val="ru-RU" w:eastAsia="hi-IN" w:bidi="hi-IN"/>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5D0C923" w14:textId="4145B62A" w:rsidR="008D2B23" w:rsidRDefault="009856D7" w:rsidP="009856D7">
      <w:pPr>
        <w:pStyle w:val="KDParagraf"/>
        <w:spacing w:before="0"/>
        <w:rPr>
          <w:rFonts w:eastAsia="Lucida Sans Unicode" w:cs="Arial"/>
          <w:kern w:val="1"/>
          <w:lang w:val="sr-Latn-RS" w:eastAsia="hi-IN" w:bidi="hi-IN"/>
        </w:rPr>
      </w:pPr>
      <w:r w:rsidRPr="009856D7">
        <w:rPr>
          <w:rFonts w:eastAsia="Lucida Sans Unicode" w:cs="Arial"/>
          <w:kern w:val="1"/>
          <w:lang w:val="ru-RU" w:eastAsia="hi-IN" w:bidi="hi-IN"/>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36F7102" w14:textId="77777777" w:rsidR="00B05656" w:rsidRPr="00B05656" w:rsidRDefault="00B05656" w:rsidP="009856D7">
      <w:pPr>
        <w:pStyle w:val="KDParagraf"/>
        <w:spacing w:before="0"/>
        <w:rPr>
          <w:rFonts w:cs="Arial"/>
          <w:noProof/>
          <w:lang w:val="sr-Latn-RS"/>
        </w:rPr>
      </w:pPr>
    </w:p>
    <w:p w14:paraId="45C124C0" w14:textId="77777777" w:rsidR="00B9576E" w:rsidRDefault="008D2B23" w:rsidP="001E243D">
      <w:pPr>
        <w:pStyle w:val="KDPodnaslov2"/>
        <w:numPr>
          <w:ilvl w:val="1"/>
          <w:numId w:val="20"/>
        </w:numPr>
        <w:spacing w:before="0"/>
        <w:jc w:val="both"/>
        <w:rPr>
          <w:rFonts w:cs="Arial"/>
          <w:noProof/>
          <w:lang w:val="sr-Latn-RS"/>
        </w:rPr>
      </w:pPr>
      <w:bookmarkStart w:id="209" w:name="_Toc441651577"/>
      <w:bookmarkStart w:id="210" w:name="_Toc442559888"/>
      <w:r w:rsidRPr="00BB381A">
        <w:rPr>
          <w:rFonts w:cs="Arial"/>
          <w:noProof/>
          <w:lang w:val="sr-Cyrl-CS"/>
        </w:rPr>
        <w:t>Језик на којем понуда мора бити састављена</w:t>
      </w:r>
      <w:bookmarkEnd w:id="209"/>
      <w:bookmarkEnd w:id="210"/>
    </w:p>
    <w:p w14:paraId="1DABA14F" w14:textId="77777777" w:rsidR="00F52F06" w:rsidRPr="00F52F06" w:rsidRDefault="00F52F06" w:rsidP="00F52F06">
      <w:pPr>
        <w:spacing w:before="0"/>
        <w:rPr>
          <w:lang w:val="sr-Latn-RS"/>
        </w:rPr>
      </w:pPr>
    </w:p>
    <w:p w14:paraId="07F54791" w14:textId="77777777" w:rsidR="00284DC9" w:rsidRPr="00284DC9" w:rsidRDefault="00284DC9" w:rsidP="00284DC9">
      <w:pPr>
        <w:pStyle w:val="KDParagraf"/>
        <w:spacing w:before="0"/>
        <w:rPr>
          <w:rFonts w:cs="Arial"/>
          <w:noProof/>
          <w:lang w:val="sr-Cyrl-CS"/>
        </w:rPr>
      </w:pPr>
      <w:bookmarkStart w:id="211" w:name="_Toc441651578"/>
      <w:bookmarkStart w:id="212" w:name="_Toc442559889"/>
      <w:r w:rsidRPr="00284DC9">
        <w:rPr>
          <w:rFonts w:cs="Arial"/>
          <w:noProof/>
          <w:lang w:val="sr-Cyrl-CS"/>
        </w:rPr>
        <w:t xml:space="preserve">Наручилац је припремио конкурсну документацију на српском језику и водиће поступак јавне набавке на српском језику. </w:t>
      </w:r>
    </w:p>
    <w:p w14:paraId="67C73FBE" w14:textId="77777777" w:rsidR="00284DC9" w:rsidRPr="00284DC9" w:rsidRDefault="00284DC9" w:rsidP="00284DC9">
      <w:pPr>
        <w:pStyle w:val="KDKomentar"/>
        <w:spacing w:before="0"/>
        <w:rPr>
          <w:rFonts w:cs="Arial"/>
          <w:i w:val="0"/>
          <w:noProof/>
          <w:color w:val="auto"/>
          <w:sz w:val="22"/>
          <w:szCs w:val="22"/>
          <w:lang w:val="sr-Cyrl-CS"/>
        </w:rPr>
      </w:pPr>
      <w:r w:rsidRPr="00284DC9">
        <w:rPr>
          <w:rFonts w:cs="Arial"/>
          <w:i w:val="0"/>
          <w:noProof/>
          <w:color w:val="auto"/>
          <w:sz w:val="22"/>
          <w:szCs w:val="22"/>
          <w:lang w:val="sr-Cyrl-CS"/>
        </w:rPr>
        <w:t>Понуда са свим прилозима мора бити сачињена на српском језику.</w:t>
      </w:r>
    </w:p>
    <w:p w14:paraId="7EE12395" w14:textId="16910269" w:rsidR="00A5521E" w:rsidRDefault="00284DC9" w:rsidP="00085F22">
      <w:pPr>
        <w:spacing w:before="0"/>
        <w:rPr>
          <w:rStyle w:val="StyleArial"/>
          <w:rFonts w:cs="Arial"/>
          <w:noProof/>
          <w:lang w:val="sr-Cyrl-CS"/>
        </w:rPr>
      </w:pPr>
      <w:r w:rsidRPr="00284DC9">
        <w:rPr>
          <w:rStyle w:val="StyleArial"/>
          <w:rFonts w:cs="Arial"/>
          <w:noProof/>
          <w:sz w:val="22"/>
          <w:szCs w:val="22"/>
          <w:lang w:val="sr-Cyrl-CS"/>
        </w:rPr>
        <w:t>Део понуде који се тиче техничких карактеристика може бити достављен на енглеском или немачком језику. Уколико се приликом стручне оцене понуда утврди да је документ на енглеском или немачком језику потребно превести на српски језик, Наручилац ће позвати понуђача да у примереном року изврши превод тог дела понуде</w:t>
      </w:r>
      <w:r w:rsidR="00171EE5" w:rsidRPr="00171EE5">
        <w:rPr>
          <w:rStyle w:val="StyleArial"/>
          <w:rFonts w:cs="Arial"/>
          <w:noProof/>
          <w:lang w:val="sr-Cyrl-CS"/>
        </w:rPr>
        <w:t>.</w:t>
      </w:r>
    </w:p>
    <w:p w14:paraId="5416341C" w14:textId="77777777" w:rsidR="00171EE5" w:rsidRPr="00171EE5" w:rsidRDefault="00171EE5" w:rsidP="00085F22">
      <w:pPr>
        <w:spacing w:before="0"/>
        <w:rPr>
          <w:rStyle w:val="StyleArial"/>
          <w:rFonts w:cs="Arial"/>
          <w:noProof/>
          <w:color w:val="00B0F0"/>
          <w:lang w:val="sr-Cyrl-CS"/>
        </w:rPr>
      </w:pPr>
    </w:p>
    <w:p w14:paraId="535E56A0" w14:textId="406D9CF9" w:rsidR="00B9576E" w:rsidRDefault="008D2B23" w:rsidP="001E243D">
      <w:pPr>
        <w:pStyle w:val="KDPodnaslov2"/>
        <w:numPr>
          <w:ilvl w:val="1"/>
          <w:numId w:val="20"/>
        </w:numPr>
        <w:spacing w:before="0"/>
        <w:jc w:val="both"/>
        <w:rPr>
          <w:rFonts w:cs="Arial"/>
          <w:noProof/>
          <w:lang w:val="sr-Latn-RS"/>
        </w:rPr>
      </w:pPr>
      <w:r w:rsidRPr="00BB381A">
        <w:rPr>
          <w:rFonts w:cs="Arial"/>
          <w:noProof/>
          <w:lang w:val="sr-Cyrl-CS"/>
        </w:rPr>
        <w:t xml:space="preserve">Начин састављања </w:t>
      </w:r>
      <w:r w:rsidR="00FC355A" w:rsidRPr="00BB381A">
        <w:rPr>
          <w:rFonts w:cs="Arial"/>
          <w:noProof/>
          <w:lang w:val="sr-Cyrl-CS"/>
        </w:rPr>
        <w:t xml:space="preserve">и подношења </w:t>
      </w:r>
      <w:r w:rsidRPr="00BB381A">
        <w:rPr>
          <w:rFonts w:cs="Arial"/>
          <w:noProof/>
          <w:lang w:val="sr-Cyrl-CS"/>
        </w:rPr>
        <w:t>понуде</w:t>
      </w:r>
      <w:bookmarkEnd w:id="211"/>
      <w:bookmarkEnd w:id="212"/>
    </w:p>
    <w:p w14:paraId="652E1C4D" w14:textId="77777777" w:rsidR="00F52F06" w:rsidRPr="00F52F06" w:rsidRDefault="00F52F06" w:rsidP="00F52F06">
      <w:pPr>
        <w:spacing w:before="0"/>
        <w:rPr>
          <w:lang w:val="sr-Latn-RS"/>
        </w:rPr>
      </w:pPr>
    </w:p>
    <w:p w14:paraId="1715578D" w14:textId="77777777" w:rsidR="00261109" w:rsidRPr="00BB381A" w:rsidRDefault="00261109" w:rsidP="00261109">
      <w:pPr>
        <w:pStyle w:val="KDParagraf"/>
        <w:spacing w:before="0"/>
        <w:rPr>
          <w:rFonts w:cs="Arial"/>
          <w:noProof/>
          <w:lang w:val="sr-Cyrl-CS"/>
        </w:rPr>
      </w:pPr>
      <w:r w:rsidRPr="00BB381A">
        <w:rPr>
          <w:rFonts w:cs="Arial"/>
          <w:noProof/>
          <w:lang w:val="sr-Cyrl-C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8CC8D26" w14:textId="77777777" w:rsidR="00261109" w:rsidRPr="00BB381A" w:rsidRDefault="00261109" w:rsidP="00261109">
      <w:pPr>
        <w:pStyle w:val="KDParagraf"/>
        <w:spacing w:before="0"/>
        <w:rPr>
          <w:rFonts w:cs="Arial"/>
          <w:noProof/>
          <w:lang w:val="sr-Cyrl-CS"/>
        </w:rPr>
      </w:pPr>
      <w:r w:rsidRPr="00BB381A">
        <w:rPr>
          <w:rFonts w:cs="Arial"/>
          <w:noProof/>
          <w:lang w:val="sr-Cyrl-CS"/>
        </w:rPr>
        <w:t>Препоручује се да</w:t>
      </w:r>
      <w:r>
        <w:rPr>
          <w:rFonts w:cs="Arial"/>
          <w:noProof/>
          <w:lang w:val="sr-Cyrl-CS"/>
        </w:rPr>
        <w:t xml:space="preserve"> сви документи поднети у понуди</w:t>
      </w:r>
      <w:r w:rsidRPr="00BB381A">
        <w:rPr>
          <w:rFonts w:cs="Arial"/>
          <w:noProof/>
          <w:lang w:val="sr-Cyrl-CS"/>
        </w:rPr>
        <w:t xml:space="preserve">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A4FA4E0" w14:textId="77777777" w:rsidR="00261109" w:rsidRPr="00BB381A" w:rsidRDefault="00261109" w:rsidP="00261109">
      <w:pPr>
        <w:pStyle w:val="KDParagraf"/>
        <w:spacing w:before="0"/>
        <w:rPr>
          <w:rFonts w:cs="Arial"/>
          <w:noProof/>
          <w:lang w:val="sr-Cyrl-CS"/>
        </w:rPr>
      </w:pPr>
      <w:r w:rsidRPr="00BB381A">
        <w:rPr>
          <w:rFonts w:cs="Arial"/>
          <w:noProof/>
          <w:lang w:val="sr-Cyrl-CS"/>
        </w:rPr>
        <w:t xml:space="preserve">Препоручује се да се нумерација поднете документације и образаца у понуди изврши на свакој страни на којој има текста, исписивањем </w:t>
      </w:r>
      <w:r>
        <w:rPr>
          <w:rFonts w:cs="Arial"/>
          <w:i/>
          <w:noProof/>
          <w:lang w:val="sr-Cyrl-CS"/>
        </w:rPr>
        <w:t>"1 од н", "</w:t>
      </w:r>
      <w:r w:rsidRPr="00BB381A">
        <w:rPr>
          <w:rFonts w:cs="Arial"/>
          <w:i/>
          <w:noProof/>
          <w:lang w:val="sr-Cyrl-CS"/>
        </w:rPr>
        <w:t>2 од н</w:t>
      </w:r>
      <w:r>
        <w:rPr>
          <w:rFonts w:cs="Arial"/>
          <w:i/>
          <w:noProof/>
          <w:lang w:val="sr-Cyrl-CS"/>
        </w:rPr>
        <w:t>"</w:t>
      </w:r>
      <w:r w:rsidRPr="00BB381A">
        <w:rPr>
          <w:rFonts w:cs="Arial"/>
          <w:noProof/>
          <w:lang w:val="sr-Cyrl-CS"/>
        </w:rPr>
        <w:t xml:space="preserve"> и тако све до </w:t>
      </w:r>
      <w:r>
        <w:rPr>
          <w:rFonts w:cs="Arial"/>
          <w:i/>
          <w:noProof/>
          <w:lang w:val="sr-Cyrl-CS"/>
        </w:rPr>
        <w:t>"</w:t>
      </w:r>
      <w:r w:rsidRPr="00BB381A">
        <w:rPr>
          <w:rFonts w:cs="Arial"/>
          <w:i/>
          <w:noProof/>
          <w:lang w:val="sr-Cyrl-CS"/>
        </w:rPr>
        <w:t>н од н</w:t>
      </w:r>
      <w:r>
        <w:rPr>
          <w:rFonts w:cs="Arial"/>
          <w:i/>
          <w:noProof/>
          <w:lang w:val="sr-Cyrl-CS"/>
        </w:rPr>
        <w:t>"</w:t>
      </w:r>
      <w:r w:rsidRPr="00BB381A">
        <w:rPr>
          <w:rFonts w:cs="Arial"/>
          <w:noProof/>
          <w:lang w:val="sr-Cyrl-CS"/>
        </w:rPr>
        <w:t xml:space="preserve">, с тим да </w:t>
      </w:r>
      <w:r>
        <w:rPr>
          <w:rFonts w:cs="Arial"/>
          <w:i/>
          <w:noProof/>
          <w:lang w:val="sr-Cyrl-CS"/>
        </w:rPr>
        <w:t>"</w:t>
      </w:r>
      <w:r w:rsidRPr="00BB381A">
        <w:rPr>
          <w:rFonts w:cs="Arial"/>
          <w:i/>
          <w:noProof/>
          <w:lang w:val="sr-Cyrl-CS"/>
        </w:rPr>
        <w:t>н</w:t>
      </w:r>
      <w:r>
        <w:rPr>
          <w:rFonts w:cs="Arial"/>
          <w:i/>
          <w:noProof/>
          <w:lang w:val="sr-Cyrl-CS"/>
        </w:rPr>
        <w:t>"</w:t>
      </w:r>
      <w:r w:rsidRPr="00BB381A">
        <w:rPr>
          <w:rFonts w:cs="Arial"/>
          <w:noProof/>
          <w:lang w:val="sr-Cyrl-CS"/>
        </w:rPr>
        <w:t xml:space="preserve"> представља укупан број страна понуде.</w:t>
      </w:r>
    </w:p>
    <w:p w14:paraId="1958F74C" w14:textId="2B14B816" w:rsidR="00261109" w:rsidRDefault="00261109" w:rsidP="006D0B81">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Препоручује се да доказе који се достављају уз понуду, а због своје важности не смеју бити оштећени, означени број</w:t>
      </w:r>
      <w:r>
        <w:rPr>
          <w:rFonts w:cs="Arial"/>
          <w:i w:val="0"/>
          <w:noProof/>
          <w:color w:val="auto"/>
          <w:sz w:val="22"/>
          <w:szCs w:val="22"/>
          <w:lang w:val="sr-Cyrl-CS"/>
        </w:rPr>
        <w:t>ем (</w:t>
      </w:r>
      <w:r w:rsidRPr="00BB381A">
        <w:rPr>
          <w:rFonts w:cs="Arial"/>
          <w:i w:val="0"/>
          <w:noProof/>
          <w:color w:val="auto"/>
          <w:sz w:val="22"/>
          <w:szCs w:val="22"/>
          <w:lang w:val="sr-Cyrl-CS"/>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4E6F7B0" w14:textId="3F50EEBD" w:rsidR="006D0B81" w:rsidRPr="006D0B81" w:rsidRDefault="006D0B81" w:rsidP="006D0B81">
      <w:pPr>
        <w:pStyle w:val="KDKomentar"/>
        <w:spacing w:before="0"/>
        <w:rPr>
          <w:rFonts w:cs="Arial"/>
          <w:i w:val="0"/>
          <w:noProof/>
          <w:color w:val="auto"/>
          <w:sz w:val="22"/>
          <w:szCs w:val="22"/>
          <w:lang w:val="sr-Cyrl-CS"/>
        </w:rPr>
      </w:pPr>
      <w:r>
        <w:rPr>
          <w:rFonts w:cs="Arial"/>
          <w:i w:val="0"/>
          <w:noProof/>
          <w:color w:val="auto"/>
          <w:sz w:val="22"/>
          <w:szCs w:val="22"/>
          <w:lang w:val="sr-Cyrl-CS"/>
        </w:rPr>
        <w:t>Понуда се подноси на адресу наведену у позиву за подношење понуда.</w:t>
      </w:r>
    </w:p>
    <w:p w14:paraId="73D3FD9F" w14:textId="77777777" w:rsidR="003B04D4" w:rsidRPr="00BB381A" w:rsidRDefault="003B04D4" w:rsidP="003B04D4">
      <w:pPr>
        <w:pStyle w:val="KDParagraf"/>
        <w:spacing w:before="0"/>
        <w:rPr>
          <w:rFonts w:cs="Arial"/>
          <w:noProof/>
          <w:lang w:val="sr-Cyrl-CS"/>
        </w:rPr>
      </w:pPr>
      <w:r w:rsidRPr="00BB381A">
        <w:rPr>
          <w:rFonts w:cs="Arial"/>
          <w:noProof/>
          <w:lang w:val="sr-Cyrl-C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58413EE" w14:textId="2E7AF7CB" w:rsidR="00CD5681" w:rsidRPr="00BB381A" w:rsidRDefault="003B04D4" w:rsidP="006D0B81">
      <w:pPr>
        <w:pStyle w:val="KDParagraf"/>
        <w:spacing w:before="0" w:after="120"/>
        <w:rPr>
          <w:rFonts w:cs="Arial"/>
          <w:noProof/>
          <w:lang w:val="sr-Cyrl-CS"/>
        </w:rPr>
      </w:pPr>
      <w:r w:rsidRPr="00BB381A">
        <w:rPr>
          <w:rFonts w:eastAsia="TimesNewRomanPSMT" w:cs="Arial"/>
          <w:bCs/>
          <w:noProof/>
          <w:lang w:val="sr-Cyrl-CS"/>
        </w:rPr>
        <w:t>У случају да понуду подноси груп</w:t>
      </w:r>
      <w:r>
        <w:rPr>
          <w:rFonts w:eastAsia="TimesNewRomanPSMT" w:cs="Arial"/>
          <w:bCs/>
          <w:noProof/>
          <w:lang w:val="sr-Cyrl-CS"/>
        </w:rPr>
        <w:t>а понуђача, на полеђини коверте</w:t>
      </w:r>
      <w:r w:rsidRPr="00BB381A">
        <w:rPr>
          <w:rFonts w:eastAsia="TimesNewRomanPSMT" w:cs="Arial"/>
          <w:bCs/>
          <w:noProof/>
          <w:lang w:val="sr-Cyrl-CS"/>
        </w:rPr>
        <w:t xml:space="preserve"> назначити да се ради о групи понуђача и навести називе и адресу свих чланова групе понуђача</w:t>
      </w:r>
      <w:r w:rsidRPr="00BB381A">
        <w:rPr>
          <w:rFonts w:cs="Arial"/>
          <w:noProof/>
          <w:lang w:val="sr-Cyrl-CS"/>
        </w:rPr>
        <w:t>.</w:t>
      </w:r>
      <w:r w:rsidR="00CD5681" w:rsidRPr="00BB381A">
        <w:rPr>
          <w:rFonts w:cs="Arial"/>
          <w:noProof/>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CD5681">
        <w:rPr>
          <w:rFonts w:cs="Arial"/>
          <w:noProof/>
          <w:lang w:val="sr-Cyrl-CS"/>
        </w:rPr>
        <w:t xml:space="preserve"> који</w:t>
      </w:r>
      <w:r w:rsidR="00CD5681" w:rsidRPr="00BB381A">
        <w:rPr>
          <w:rFonts w:cs="Arial"/>
          <w:noProof/>
          <w:lang w:val="sr-Cyrl-CS"/>
        </w:rPr>
        <w:t xml:space="preserve"> морају бити потписани и оверени печатом од стране сваког понуђача из групе понуђача.У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w:t>
      </w:r>
      <w:r w:rsidR="00CD5681" w:rsidRPr="00BB381A">
        <w:rPr>
          <w:rFonts w:cs="Arial"/>
          <w:noProof/>
          <w:lang w:val="sr-Cyrl-CS"/>
        </w:rPr>
        <w:lastRenderedPageBreak/>
        <w:t xml:space="preserve">Наручиоцу обавезују на извршење јавне набавке, а који чини саставни део заједничке понуде сагласно чл. 81. Закона. </w:t>
      </w:r>
    </w:p>
    <w:p w14:paraId="06FD56D9" w14:textId="77777777" w:rsidR="00CD5681" w:rsidRDefault="00CD5681" w:rsidP="00CD5681">
      <w:pPr>
        <w:pStyle w:val="KDParagraf"/>
        <w:spacing w:before="0"/>
        <w:rPr>
          <w:rFonts w:cs="Arial"/>
          <w:noProof/>
          <w:lang w:val="sr-Cyrl-CS"/>
        </w:rPr>
      </w:pPr>
      <w:r w:rsidRPr="00BB381A">
        <w:rPr>
          <w:rFonts w:cs="Arial"/>
          <w:noProof/>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w:t>
      </w:r>
      <w:r>
        <w:rPr>
          <w:rFonts w:cs="Arial"/>
          <w:noProof/>
          <w:lang w:val="sr-Cyrl-CS"/>
        </w:rPr>
        <w:t>тписале образац понуде и печат П</w:t>
      </w:r>
      <w:r w:rsidRPr="00BB381A">
        <w:rPr>
          <w:rFonts w:cs="Arial"/>
          <w:noProof/>
          <w:lang w:val="sr-Cyrl-CS"/>
        </w:rPr>
        <w:t xml:space="preserve">онуђача. </w:t>
      </w:r>
    </w:p>
    <w:p w14:paraId="0AE19495" w14:textId="77777777" w:rsidR="00720BAA" w:rsidRPr="00BB381A" w:rsidRDefault="00720BAA" w:rsidP="00D36FEC">
      <w:pPr>
        <w:pStyle w:val="KDParagraf"/>
        <w:spacing w:before="0"/>
        <w:rPr>
          <w:rFonts w:cs="Arial"/>
          <w:noProof/>
          <w:lang w:val="sr-Cyrl-CS"/>
        </w:rPr>
      </w:pPr>
    </w:p>
    <w:p w14:paraId="0B0DCC82" w14:textId="77777777" w:rsidR="00B9576E" w:rsidRDefault="008D2B23" w:rsidP="001E243D">
      <w:pPr>
        <w:pStyle w:val="KDPodnaslov2"/>
        <w:numPr>
          <w:ilvl w:val="1"/>
          <w:numId w:val="20"/>
        </w:numPr>
        <w:spacing w:before="0"/>
        <w:jc w:val="both"/>
        <w:rPr>
          <w:rFonts w:cs="Arial"/>
          <w:noProof/>
          <w:lang w:val="sr-Latn-RS"/>
        </w:rPr>
      </w:pPr>
      <w:bookmarkStart w:id="213" w:name="_Toc441651579"/>
      <w:bookmarkStart w:id="214" w:name="_Toc442559890"/>
      <w:r w:rsidRPr="00BB381A">
        <w:rPr>
          <w:rFonts w:cs="Arial"/>
          <w:noProof/>
          <w:lang w:val="sr-Cyrl-CS"/>
        </w:rPr>
        <w:t>Обавезна садржина понуде</w:t>
      </w:r>
      <w:bookmarkEnd w:id="213"/>
      <w:bookmarkEnd w:id="214"/>
    </w:p>
    <w:p w14:paraId="2B6B496E" w14:textId="77777777" w:rsidR="00842B83" w:rsidRPr="00842B83" w:rsidRDefault="00842B83" w:rsidP="00842B83">
      <w:pPr>
        <w:spacing w:before="0"/>
        <w:rPr>
          <w:lang w:val="sr-Latn-RS"/>
        </w:rPr>
      </w:pPr>
    </w:p>
    <w:p w14:paraId="4610ECCF" w14:textId="77777777" w:rsidR="00D93D32" w:rsidRPr="00BB381A" w:rsidRDefault="00D93D32" w:rsidP="00D93D32">
      <w:pPr>
        <w:pStyle w:val="KDParagraf"/>
        <w:spacing w:before="0"/>
        <w:rPr>
          <w:rFonts w:cs="Arial"/>
          <w:noProof/>
          <w:lang w:val="sr-Cyrl-CS" w:bidi="en-US"/>
        </w:rPr>
      </w:pPr>
      <w:r w:rsidRPr="00BB381A">
        <w:rPr>
          <w:rFonts w:cs="Arial"/>
          <w:noProof/>
          <w:lang w:val="sr-Cyrl-CS" w:bidi="en-US"/>
        </w:rPr>
        <w:t>Садржину понуде, поред Обрасца понуде, чине и сви остали докази о испуњености услова из чл. 75. и 76.</w:t>
      </w:r>
      <w:r>
        <w:rPr>
          <w:rFonts w:cs="Arial"/>
          <w:noProof/>
          <w:lang w:val="sr-Cyrl-CS"/>
        </w:rPr>
        <w:t xml:space="preserve"> Закона</w:t>
      </w:r>
      <w:r w:rsidRPr="00BB381A">
        <w:rPr>
          <w:rFonts w:cs="Arial"/>
          <w:noProof/>
          <w:lang w:val="sr-Cyrl-CS" w:bidi="en-US"/>
        </w:rPr>
        <w:t>, предвиђени чл. 77. Закона, који су наведени у конкурсној</w:t>
      </w:r>
      <w:r>
        <w:rPr>
          <w:rFonts w:cs="Arial"/>
          <w:noProof/>
          <w:lang w:val="sr-Cyrl-CS" w:bidi="en-US"/>
        </w:rPr>
        <w:t xml:space="preserve"> </w:t>
      </w:r>
      <w:r w:rsidRPr="00BB381A">
        <w:rPr>
          <w:rFonts w:cs="Arial"/>
          <w:noProof/>
          <w:lang w:val="sr-Cyrl-CS" w:bidi="en-US"/>
        </w:rPr>
        <w:t>документацији, као и сви тражени прилози и изјаве (попуњени, потписани и печатом оверени) на начин предвиђен следећим ставом ове тачке</w:t>
      </w:r>
      <w:r w:rsidRPr="00BB381A">
        <w:rPr>
          <w:rFonts w:cs="Arial"/>
          <w:noProof/>
          <w:lang w:val="sr-Cyrl-CS"/>
        </w:rPr>
        <w:t>:</w:t>
      </w:r>
    </w:p>
    <w:p w14:paraId="4DECCF43" w14:textId="6161B92E" w:rsidR="00085F22" w:rsidRPr="00BB381A" w:rsidRDefault="00085F22" w:rsidP="00085F22">
      <w:pPr>
        <w:pStyle w:val="KDParagraf"/>
        <w:spacing w:before="0"/>
        <w:rPr>
          <w:rFonts w:cs="Arial"/>
          <w:noProof/>
          <w:lang w:val="sr-Cyrl-CS"/>
        </w:rPr>
      </w:pPr>
    </w:p>
    <w:p w14:paraId="10D81010" w14:textId="77777777" w:rsidR="00085F22" w:rsidRPr="00BB381A" w:rsidRDefault="00085F22" w:rsidP="00085F22">
      <w:pPr>
        <w:pStyle w:val="KDNabrajanje"/>
        <w:spacing w:before="0"/>
        <w:rPr>
          <w:rFonts w:cs="Arial"/>
          <w:noProof/>
          <w:lang w:val="sr-Cyrl-CS"/>
        </w:rPr>
      </w:pPr>
      <w:r w:rsidRPr="00BB381A">
        <w:rPr>
          <w:rFonts w:cs="Arial"/>
          <w:noProof/>
          <w:lang w:val="sr-Cyrl-CS"/>
        </w:rPr>
        <w:t xml:space="preserve">Образац понуде </w:t>
      </w:r>
    </w:p>
    <w:p w14:paraId="4BECFDAB" w14:textId="23E0BACF" w:rsidR="00085F22" w:rsidRPr="00BB381A" w:rsidRDefault="001139D0" w:rsidP="00085F22">
      <w:pPr>
        <w:pStyle w:val="KDNabrajanje"/>
        <w:spacing w:before="0"/>
        <w:rPr>
          <w:rFonts w:cs="Arial"/>
          <w:noProof/>
          <w:lang w:val="sr-Cyrl-CS"/>
        </w:rPr>
      </w:pPr>
      <w:r w:rsidRPr="001139D0">
        <w:rPr>
          <w:rFonts w:cs="Arial"/>
          <w:noProof/>
          <w:lang w:val="sr-Cyrl-CS"/>
        </w:rPr>
        <w:t xml:space="preserve">Образац </w:t>
      </w:r>
      <w:r>
        <w:rPr>
          <w:rFonts w:cs="Arial"/>
          <w:noProof/>
          <w:lang w:val="sr-Cyrl-CS"/>
        </w:rPr>
        <w:t>структуре</w:t>
      </w:r>
      <w:r w:rsidR="001A65D1">
        <w:rPr>
          <w:rFonts w:cs="Arial"/>
          <w:noProof/>
          <w:lang w:val="sr-Cyrl-CS"/>
        </w:rPr>
        <w:t xml:space="preserve"> </w:t>
      </w:r>
      <w:r>
        <w:rPr>
          <w:rFonts w:cs="Arial"/>
          <w:noProof/>
          <w:lang w:val="sr-Cyrl-CS"/>
        </w:rPr>
        <w:t>понуђен</w:t>
      </w:r>
      <w:r w:rsidR="001A65D1">
        <w:rPr>
          <w:rFonts w:cs="Arial"/>
          <w:noProof/>
          <w:lang w:val="sr-Cyrl-CS"/>
        </w:rPr>
        <w:t>е</w:t>
      </w:r>
      <w:r>
        <w:rPr>
          <w:rFonts w:cs="Arial"/>
          <w:noProof/>
          <w:lang w:val="sr-Cyrl-CS"/>
        </w:rPr>
        <w:t xml:space="preserve"> </w:t>
      </w:r>
      <w:r w:rsidR="00085F22" w:rsidRPr="00BB381A">
        <w:rPr>
          <w:rFonts w:cs="Arial"/>
          <w:noProof/>
          <w:lang w:val="sr-Cyrl-CS"/>
        </w:rPr>
        <w:t xml:space="preserve"> цене </w:t>
      </w:r>
      <w:r>
        <w:rPr>
          <w:rFonts w:cs="Arial"/>
          <w:noProof/>
          <w:lang w:val="sr-Cyrl-CS"/>
        </w:rPr>
        <w:t>са упуством како да се попуни</w:t>
      </w:r>
    </w:p>
    <w:p w14:paraId="5DCC6A60" w14:textId="77777777" w:rsidR="00085F22" w:rsidRDefault="00085F22" w:rsidP="00085F22">
      <w:pPr>
        <w:pStyle w:val="KDNabrajanje"/>
        <w:spacing w:before="0"/>
        <w:rPr>
          <w:rFonts w:cs="Arial"/>
          <w:noProof/>
          <w:lang w:val="sr-Cyrl-CS"/>
        </w:rPr>
      </w:pPr>
      <w:r w:rsidRPr="00BB381A">
        <w:rPr>
          <w:rFonts w:cs="Arial"/>
          <w:noProof/>
          <w:lang w:val="sr-Cyrl-CS"/>
        </w:rPr>
        <w:t>Образац трошкова припреме понуде, ако понуђач захтева надокнаду трошкова у складу са чл.</w:t>
      </w:r>
      <w:r w:rsidR="00D36FEC" w:rsidRPr="00BB381A">
        <w:rPr>
          <w:rFonts w:cs="Arial"/>
          <w:noProof/>
          <w:lang w:val="sr-Cyrl-CS"/>
        </w:rPr>
        <w:t xml:space="preserve"> </w:t>
      </w:r>
      <w:r w:rsidRPr="00BB381A">
        <w:rPr>
          <w:rFonts w:cs="Arial"/>
          <w:noProof/>
          <w:lang w:val="sr-Cyrl-CS"/>
        </w:rPr>
        <w:t>88 Закона</w:t>
      </w:r>
    </w:p>
    <w:p w14:paraId="54DCE0D5" w14:textId="3E3B19F1" w:rsidR="001A65D1" w:rsidRPr="001A65D1" w:rsidRDefault="001A65D1" w:rsidP="001A65D1">
      <w:pPr>
        <w:pStyle w:val="KDNabrajanje"/>
        <w:spacing w:before="0"/>
        <w:rPr>
          <w:rFonts w:cs="Arial"/>
          <w:noProof/>
          <w:lang w:val="sr-Cyrl-CS"/>
        </w:rPr>
      </w:pPr>
      <w:r>
        <w:rPr>
          <w:rFonts w:cs="Arial"/>
          <w:noProof/>
          <w:lang w:val="sr-Cyrl-CS"/>
        </w:rPr>
        <w:t>средства</w:t>
      </w:r>
      <w:r w:rsidRPr="00BB381A">
        <w:rPr>
          <w:rFonts w:cs="Arial"/>
          <w:noProof/>
          <w:lang w:val="sr-Cyrl-CS"/>
        </w:rPr>
        <w:t xml:space="preserve"> финансијског обезбеђења </w:t>
      </w:r>
    </w:p>
    <w:p w14:paraId="0619DC3D" w14:textId="77777777" w:rsidR="00085F22" w:rsidRPr="00BB381A" w:rsidRDefault="00085F22" w:rsidP="00085F22">
      <w:pPr>
        <w:pStyle w:val="KDNabrajanje"/>
        <w:spacing w:before="0"/>
        <w:rPr>
          <w:rFonts w:cs="Arial"/>
          <w:noProof/>
          <w:lang w:val="sr-Cyrl-CS"/>
        </w:rPr>
      </w:pPr>
      <w:r w:rsidRPr="00BB381A">
        <w:rPr>
          <w:rFonts w:cs="Arial"/>
          <w:noProof/>
          <w:lang w:val="sr-Cyrl-CS"/>
        </w:rPr>
        <w:t xml:space="preserve">Изјава о независној понуди </w:t>
      </w:r>
    </w:p>
    <w:p w14:paraId="2922D133" w14:textId="77777777" w:rsidR="00085F22" w:rsidRDefault="00085F22" w:rsidP="00085F22">
      <w:pPr>
        <w:pStyle w:val="KDNabrajanje"/>
        <w:spacing w:before="0"/>
        <w:rPr>
          <w:rFonts w:cs="Arial"/>
          <w:noProof/>
          <w:lang w:val="sr-Cyrl-CS"/>
        </w:rPr>
      </w:pPr>
      <w:r w:rsidRPr="00BB381A">
        <w:rPr>
          <w:rFonts w:cs="Arial"/>
          <w:noProof/>
          <w:lang w:val="sr-Cyrl-CS"/>
        </w:rPr>
        <w:t xml:space="preserve">Изјава у складу са чланом 75. став 2. Закона </w:t>
      </w:r>
    </w:p>
    <w:p w14:paraId="7C5F081E" w14:textId="512F0FEB" w:rsidR="001A65D1" w:rsidRPr="00BB381A" w:rsidRDefault="00C86F2E" w:rsidP="00085F22">
      <w:pPr>
        <w:pStyle w:val="KDNabrajanje"/>
        <w:spacing w:before="0"/>
        <w:rPr>
          <w:rFonts w:cs="Arial"/>
          <w:noProof/>
          <w:lang w:val="sr-Cyrl-CS"/>
        </w:rPr>
      </w:pPr>
      <w:r w:rsidRPr="00BB381A">
        <w:rPr>
          <w:rFonts w:cs="Arial"/>
          <w:noProof/>
          <w:lang w:val="sr-Cyrl-CS"/>
        </w:rPr>
        <w:t>п</w:t>
      </w:r>
      <w:r>
        <w:rPr>
          <w:rFonts w:cs="Arial"/>
          <w:noProof/>
          <w:lang w:val="sr-Cyrl-CS"/>
        </w:rPr>
        <w:t xml:space="preserve">отписан и печатом оверен </w:t>
      </w:r>
      <w:r w:rsidRPr="00BB381A">
        <w:rPr>
          <w:rFonts w:cs="Arial"/>
          <w:noProof/>
          <w:lang w:val="sr-Cyrl-CS"/>
        </w:rPr>
        <w:t xml:space="preserve"> „Модел уговора“</w:t>
      </w:r>
    </w:p>
    <w:p w14:paraId="05001A7D" w14:textId="77777777" w:rsidR="00BC6311" w:rsidRDefault="00BC6311" w:rsidP="00BC6311">
      <w:pPr>
        <w:pStyle w:val="KDNabrajanje"/>
        <w:spacing w:before="0"/>
        <w:rPr>
          <w:rFonts w:cs="Arial"/>
          <w:noProof/>
          <w:color w:val="00B0F0"/>
          <w:lang w:val="sr-Cyrl-CS"/>
        </w:rPr>
      </w:pPr>
      <w:r w:rsidRPr="00785325">
        <w:rPr>
          <w:rFonts w:cs="Arial"/>
          <w:noProof/>
          <w:lang w:val="sr-Cyrl-CS"/>
        </w:rPr>
        <w:t xml:space="preserve">докази о испуњености услова </w:t>
      </w:r>
      <w:r w:rsidRPr="00785325">
        <w:rPr>
          <w:rFonts w:cs="Arial"/>
          <w:noProof/>
          <w:lang w:val="sr-Cyrl-CS" w:bidi="en-US"/>
        </w:rPr>
        <w:t>из чл. 76.</w:t>
      </w:r>
      <w:r w:rsidRPr="00785325">
        <w:rPr>
          <w:rFonts w:cs="Arial"/>
          <w:noProof/>
          <w:lang w:val="sr-Cyrl-CS"/>
        </w:rPr>
        <w:t xml:space="preserve"> Закона у складу са чланом 77. Закона и Одељком 4. конкурсне документације</w:t>
      </w:r>
      <w:r w:rsidRPr="00785325">
        <w:rPr>
          <w:rFonts w:cs="Arial"/>
          <w:noProof/>
          <w:color w:val="00B0F0"/>
          <w:lang w:val="sr-Cyrl-CS"/>
        </w:rPr>
        <w:t xml:space="preserve"> </w:t>
      </w:r>
    </w:p>
    <w:p w14:paraId="7004E18F" w14:textId="40327353" w:rsidR="00BC6311" w:rsidRPr="003F1562" w:rsidRDefault="00BC6311" w:rsidP="003F1562">
      <w:pPr>
        <w:pStyle w:val="KDNabrajanje"/>
        <w:spacing w:before="0"/>
        <w:rPr>
          <w:rFonts w:cs="Arial"/>
          <w:noProof/>
          <w:color w:val="00B0F0"/>
          <w:lang w:val="sr-Cyrl-CS"/>
        </w:rPr>
      </w:pPr>
      <w:r w:rsidRPr="003F1562">
        <w:rPr>
          <w:noProof/>
          <w:lang w:val="sr-Cyrl-CS"/>
        </w:rPr>
        <w:t>Техничка документација којом се доказује испуњеност захтеваних техничких карактеристика, наведена у поглављ</w:t>
      </w:r>
      <w:r w:rsidR="00F04D5E">
        <w:rPr>
          <w:noProof/>
          <w:lang w:val="sr-Cyrl-CS"/>
        </w:rPr>
        <w:t>у 2</w:t>
      </w:r>
      <w:r w:rsidRPr="003F1562">
        <w:rPr>
          <w:noProof/>
          <w:lang w:val="sr-Cyrl-CS"/>
        </w:rPr>
        <w:t xml:space="preserve">. Техничка </w:t>
      </w:r>
      <w:r w:rsidRPr="00842B83">
        <w:rPr>
          <w:noProof/>
          <w:lang w:val="sr-Cyrl-CS"/>
        </w:rPr>
        <w:t xml:space="preserve">спецификација  </w:t>
      </w:r>
      <w:r w:rsidR="00F04D5E">
        <w:rPr>
          <w:rFonts w:eastAsia="Lucida Sans Unicode" w:cs="Arial"/>
          <w:kern w:val="1"/>
          <w:lang w:eastAsia="hi-IN" w:bidi="hi-IN"/>
        </w:rPr>
        <w:t xml:space="preserve">тачка </w:t>
      </w:r>
      <w:r w:rsidR="00F04D5E">
        <w:rPr>
          <w:rFonts w:eastAsia="Lucida Sans Unicode" w:cs="Arial"/>
          <w:kern w:val="1"/>
          <w:lang w:val="sr-Cyrl-RS" w:eastAsia="hi-IN" w:bidi="hi-IN"/>
        </w:rPr>
        <w:t>2</w:t>
      </w:r>
      <w:r w:rsidR="003F1562" w:rsidRPr="00842B83">
        <w:rPr>
          <w:rFonts w:eastAsia="Lucida Sans Unicode" w:cs="Arial"/>
          <w:kern w:val="1"/>
          <w:lang w:eastAsia="hi-IN" w:bidi="hi-IN"/>
        </w:rPr>
        <w:t xml:space="preserve">.2   </w:t>
      </w:r>
      <w:r w:rsidR="003F1562" w:rsidRPr="003F1562">
        <w:rPr>
          <w:rFonts w:eastAsia="Lucida Sans Unicode" w:cs="Arial"/>
          <w:kern w:val="1"/>
          <w:lang w:eastAsia="hi-IN" w:bidi="hi-IN"/>
        </w:rPr>
        <w:t>конкурсне документациј</w:t>
      </w:r>
      <w:r w:rsidR="003F1562" w:rsidRPr="003F1562">
        <w:rPr>
          <w:rFonts w:eastAsia="Lucida Sans Unicode" w:cs="Arial"/>
          <w:kern w:val="1"/>
          <w:lang w:val="sr-Cyrl-RS" w:eastAsia="hi-IN" w:bidi="hi-IN"/>
        </w:rPr>
        <w:t>е</w:t>
      </w:r>
    </w:p>
    <w:p w14:paraId="333B4556" w14:textId="6255700D" w:rsidR="00085F22" w:rsidRPr="00493B2B" w:rsidRDefault="00183A7C" w:rsidP="00493B2B">
      <w:pPr>
        <w:pStyle w:val="KDNabrajanje"/>
        <w:tabs>
          <w:tab w:val="clear" w:pos="786"/>
          <w:tab w:val="num" w:pos="630"/>
        </w:tabs>
        <w:rPr>
          <w:noProof/>
          <w:lang w:val="sr-Cyrl-CS"/>
        </w:rPr>
      </w:pPr>
      <w:r w:rsidRPr="00BB381A">
        <w:rPr>
          <w:noProof/>
          <w:lang w:val="sr-Cyrl-CS"/>
        </w:rPr>
        <w:t>Овлашћење за потписника (ако не потписује заступник)</w:t>
      </w:r>
    </w:p>
    <w:p w14:paraId="79C42737" w14:textId="51C12137" w:rsidR="00E01ECB" w:rsidRDefault="00F10C60" w:rsidP="00E01ECB">
      <w:pPr>
        <w:pStyle w:val="KDNabrajanje"/>
        <w:spacing w:before="0"/>
        <w:rPr>
          <w:rFonts w:cs="Arial"/>
          <w:noProof/>
          <w:lang w:val="sr-Cyrl-CS"/>
        </w:rPr>
      </w:pPr>
      <w:r w:rsidRPr="009541B9">
        <w:rPr>
          <w:rFonts w:cs="Arial"/>
          <w:noProof/>
          <w:lang w:val="sr-Cyrl-CS"/>
        </w:rPr>
        <w:t>Спораз</w:t>
      </w:r>
      <w:r w:rsidR="00E01ECB">
        <w:rPr>
          <w:rFonts w:cs="Arial"/>
          <w:noProof/>
          <w:lang w:val="sr-Cyrl-CS"/>
        </w:rPr>
        <w:t xml:space="preserve">ум о заједничком наступању </w:t>
      </w:r>
    </w:p>
    <w:p w14:paraId="390F0E8A" w14:textId="77777777" w:rsidR="00EE070C" w:rsidRPr="00BB381A" w:rsidRDefault="00EE070C" w:rsidP="007C54DE">
      <w:pPr>
        <w:pStyle w:val="KDNabrajanje"/>
        <w:numPr>
          <w:ilvl w:val="0"/>
          <w:numId w:val="0"/>
        </w:numPr>
        <w:spacing w:before="0"/>
        <w:rPr>
          <w:rFonts w:cs="Arial"/>
          <w:noProof/>
          <w:color w:val="00B0F0"/>
          <w:lang w:val="sr-Cyrl-CS"/>
        </w:rPr>
      </w:pPr>
    </w:p>
    <w:p w14:paraId="7AAC7B02" w14:textId="77777777" w:rsidR="00493B2B" w:rsidRDefault="00493B2B" w:rsidP="00493B2B">
      <w:pPr>
        <w:pStyle w:val="KDParagraf"/>
        <w:spacing w:before="0"/>
        <w:rPr>
          <w:rFonts w:cs="Arial"/>
          <w:noProof/>
          <w:lang w:val="sr-Cyrl-CS"/>
        </w:rPr>
      </w:pPr>
      <w:r w:rsidRPr="00BB381A">
        <w:rPr>
          <w:rFonts w:cs="Arial"/>
          <w:noProof/>
          <w:lang w:val="sr-Cyrl-CS"/>
        </w:rPr>
        <w:t>Наручилац ће одбити као неприхватљиве све понуде које не испуњавају услове из позива за подношење понуда и конкурсне документације.</w:t>
      </w:r>
    </w:p>
    <w:p w14:paraId="45F7F423" w14:textId="77777777" w:rsidR="00493B2B" w:rsidRPr="00BB381A" w:rsidRDefault="00493B2B" w:rsidP="00493B2B">
      <w:pPr>
        <w:pStyle w:val="KDParagraf"/>
        <w:spacing w:before="0"/>
        <w:rPr>
          <w:rFonts w:cs="Arial"/>
          <w:noProof/>
          <w:lang w:val="sr-Cyrl-CS"/>
        </w:rPr>
      </w:pPr>
    </w:p>
    <w:p w14:paraId="545DB8A8" w14:textId="77777777" w:rsidR="00493B2B" w:rsidRPr="00BB381A" w:rsidRDefault="00493B2B" w:rsidP="00493B2B">
      <w:pPr>
        <w:pStyle w:val="KDParagraf"/>
        <w:spacing w:before="0"/>
        <w:rPr>
          <w:rFonts w:cs="Arial"/>
          <w:noProof/>
          <w:lang w:val="sr-Cyrl-CS"/>
        </w:rPr>
      </w:pPr>
      <w:r w:rsidRPr="00BB381A">
        <w:rPr>
          <w:rFonts w:cs="Arial"/>
          <w:noProof/>
          <w:lang w:val="sr-Cyrl-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39DCB02" w14:textId="77777777" w:rsidR="008D2B23" w:rsidRPr="00BB381A" w:rsidRDefault="008D2B23" w:rsidP="008D2B23">
      <w:pPr>
        <w:pStyle w:val="KDParagraf"/>
        <w:spacing w:before="0"/>
        <w:rPr>
          <w:rFonts w:eastAsia="TimesNewRomanPS-BoldMT" w:cs="Arial"/>
          <w:bCs/>
          <w:noProof/>
          <w:color w:val="000000"/>
          <w:lang w:val="sr-Cyrl-CS"/>
        </w:rPr>
      </w:pPr>
    </w:p>
    <w:p w14:paraId="0781FF7F" w14:textId="77777777" w:rsidR="00B9576E" w:rsidRDefault="003C4E60" w:rsidP="001E243D">
      <w:pPr>
        <w:pStyle w:val="KDPodnaslov2"/>
        <w:numPr>
          <w:ilvl w:val="1"/>
          <w:numId w:val="20"/>
        </w:numPr>
        <w:spacing w:before="0"/>
        <w:jc w:val="both"/>
        <w:rPr>
          <w:rFonts w:cs="Arial"/>
          <w:noProof/>
          <w:lang w:val="sr-Latn-RS"/>
        </w:rPr>
      </w:pPr>
      <w:bookmarkStart w:id="215" w:name="_Toc441651580"/>
      <w:bookmarkStart w:id="216" w:name="_Toc442559891"/>
      <w:r w:rsidRPr="00BB381A">
        <w:rPr>
          <w:rFonts w:cs="Arial"/>
          <w:noProof/>
          <w:lang w:val="sr-Cyrl-CS"/>
        </w:rPr>
        <w:t>Подношење и</w:t>
      </w:r>
      <w:r w:rsidR="008D2B23" w:rsidRPr="00BB381A">
        <w:rPr>
          <w:rFonts w:cs="Arial"/>
          <w:noProof/>
          <w:lang w:val="sr-Cyrl-CS"/>
        </w:rPr>
        <w:t xml:space="preserve"> отварање понуда</w:t>
      </w:r>
      <w:bookmarkEnd w:id="215"/>
      <w:bookmarkEnd w:id="216"/>
    </w:p>
    <w:p w14:paraId="213350AE" w14:textId="77777777" w:rsidR="00842B83" w:rsidRPr="00842B83" w:rsidRDefault="00842B83" w:rsidP="00842B83">
      <w:pPr>
        <w:spacing w:before="0"/>
        <w:rPr>
          <w:lang w:val="sr-Latn-RS"/>
        </w:rPr>
      </w:pPr>
    </w:p>
    <w:p w14:paraId="05257618" w14:textId="77777777" w:rsidR="00493B2B" w:rsidRPr="005416B6" w:rsidRDefault="00493B2B" w:rsidP="00493B2B">
      <w:pPr>
        <w:pStyle w:val="KDParagraf"/>
        <w:spacing w:before="0"/>
        <w:rPr>
          <w:rFonts w:cs="Arial"/>
          <w:lang w:val="sr-Cyrl-CS"/>
        </w:rPr>
      </w:pPr>
      <w:r w:rsidRPr="005416B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5416B6">
        <w:rPr>
          <w:rFonts w:cs="Arial"/>
          <w:lang w:val="sr-Cyrl-RS"/>
        </w:rPr>
        <w:t>е</w:t>
      </w:r>
      <w:r w:rsidRPr="005416B6">
        <w:rPr>
          <w:rFonts w:cs="Arial"/>
          <w:lang w:val="sr-Cyrl-CS"/>
        </w:rPr>
        <w:t>.</w:t>
      </w:r>
    </w:p>
    <w:p w14:paraId="0930276D" w14:textId="77777777" w:rsidR="00493B2B" w:rsidRPr="000969B9" w:rsidRDefault="00493B2B" w:rsidP="00493B2B">
      <w:pPr>
        <w:pStyle w:val="KDParagraf"/>
        <w:spacing w:before="0"/>
        <w:rPr>
          <w:rFonts w:cs="Arial"/>
          <w:lang w:val="sr-Cyrl-RS"/>
        </w:rPr>
      </w:pPr>
      <w:r w:rsidRPr="005416B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Pr>
          <w:rFonts w:cs="Arial"/>
          <w:lang w:val="sr-Cyrl-RS"/>
        </w:rPr>
        <w:t xml:space="preserve"> </w:t>
      </w:r>
    </w:p>
    <w:p w14:paraId="176536A0" w14:textId="2950E3BC" w:rsidR="00493B2B" w:rsidRPr="00171EE5" w:rsidRDefault="00493B2B" w:rsidP="00493B2B">
      <w:pPr>
        <w:pStyle w:val="KDParagraf"/>
        <w:spacing w:before="0"/>
        <w:rPr>
          <w:rFonts w:cs="Arial"/>
          <w:lang w:val="sr-Cyrl-RS"/>
        </w:rPr>
      </w:pPr>
      <w:r w:rsidRPr="00171EE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71EE5" w:rsidRPr="00171EE5">
        <w:rPr>
          <w:rFonts w:cs="Arial"/>
          <w:lang w:val="sr-Cyrl-RS"/>
        </w:rPr>
        <w:t>ул. Балканска 13, Београд.</w:t>
      </w:r>
    </w:p>
    <w:p w14:paraId="20ED4A2E" w14:textId="77777777" w:rsidR="00493B2B" w:rsidRPr="005416B6" w:rsidRDefault="00493B2B" w:rsidP="00493B2B">
      <w:pPr>
        <w:pStyle w:val="KDParagraf"/>
        <w:spacing w:before="0"/>
        <w:rPr>
          <w:rFonts w:cs="Arial"/>
        </w:rPr>
      </w:pPr>
      <w:r w:rsidRPr="005416B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5416B6">
        <w:rPr>
          <w:rFonts w:cs="Arial"/>
          <w:lang w:val="sr-Cyrl-RS"/>
        </w:rPr>
        <w:t xml:space="preserve"> </w:t>
      </w:r>
      <w:r w:rsidRPr="005416B6">
        <w:rPr>
          <w:rFonts w:cs="Arial"/>
        </w:rPr>
        <w:t xml:space="preserve">за учествовање у овом поступку (пожељно да буде издато на меморандуму понуђача) заведено и оверено печатом и потписом законског заступника понуђача или </w:t>
      </w:r>
      <w:r w:rsidRPr="005416B6">
        <w:rPr>
          <w:rFonts w:cs="Arial"/>
        </w:rPr>
        <w:lastRenderedPageBreak/>
        <w:t>другог заступника уписаног у регистар надлежног органа или лица овлашћеног од стране законског заступника уз доставу овлашћења у понуди.</w:t>
      </w:r>
    </w:p>
    <w:p w14:paraId="4A438713" w14:textId="77777777" w:rsidR="00493B2B" w:rsidRPr="005416B6" w:rsidRDefault="00493B2B" w:rsidP="00493B2B">
      <w:pPr>
        <w:pStyle w:val="KDParagraf"/>
        <w:spacing w:before="0"/>
        <w:rPr>
          <w:rFonts w:cs="Arial"/>
        </w:rPr>
      </w:pPr>
      <w:r w:rsidRPr="005416B6">
        <w:rPr>
          <w:rFonts w:cs="Arial"/>
        </w:rPr>
        <w:t>Комисија за јавну набавку води записник о отварању понуда у који се уносе подаци у складу са Законом.</w:t>
      </w:r>
    </w:p>
    <w:p w14:paraId="1BA1BEDE" w14:textId="77777777" w:rsidR="00493B2B" w:rsidRPr="005416B6" w:rsidRDefault="00493B2B" w:rsidP="00493B2B">
      <w:pPr>
        <w:pStyle w:val="KDParagraf"/>
        <w:spacing w:before="0"/>
        <w:rPr>
          <w:rFonts w:cs="Arial"/>
        </w:rPr>
      </w:pPr>
      <w:r w:rsidRPr="005416B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72411C2" w14:textId="77777777" w:rsidR="00493B2B" w:rsidRPr="005416B6" w:rsidRDefault="00493B2B" w:rsidP="00493B2B">
      <w:pPr>
        <w:pStyle w:val="KDParagraf"/>
        <w:spacing w:before="0"/>
        <w:rPr>
          <w:rFonts w:cs="Arial"/>
        </w:rPr>
      </w:pPr>
      <w:r>
        <w:rPr>
          <w:rFonts w:cs="Arial"/>
        </w:rPr>
        <w:t xml:space="preserve">Наручилац ће у року од </w:t>
      </w:r>
      <w:r>
        <w:rPr>
          <w:rFonts w:cs="Arial"/>
          <w:lang w:val="sr-Cyrl-RS"/>
        </w:rPr>
        <w:t>3</w:t>
      </w:r>
      <w:r>
        <w:rPr>
          <w:rFonts w:cs="Arial"/>
        </w:rPr>
        <w:t xml:space="preserve"> (</w:t>
      </w:r>
      <w:r>
        <w:rPr>
          <w:rFonts w:cs="Arial"/>
          <w:lang w:val="sr-Cyrl-RS"/>
        </w:rPr>
        <w:t>словима: три</w:t>
      </w:r>
      <w:r w:rsidRPr="005416B6">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w:t>
      </w:r>
      <w:r w:rsidRPr="005416B6">
        <w:rPr>
          <w:rFonts w:cs="Arial"/>
          <w:color w:val="FF0000"/>
        </w:rPr>
        <w:t xml:space="preserve"> </w:t>
      </w:r>
      <w:r w:rsidRPr="005416B6">
        <w:rPr>
          <w:rFonts w:cs="Arial"/>
        </w:rPr>
        <w:t>у поступку отварања понуда.</w:t>
      </w:r>
    </w:p>
    <w:p w14:paraId="5B43C6EA" w14:textId="77777777" w:rsidR="00B9576E" w:rsidRPr="00BB381A" w:rsidRDefault="00B9576E" w:rsidP="008D2B23">
      <w:pPr>
        <w:pStyle w:val="KDParagraf"/>
        <w:spacing w:before="0"/>
        <w:rPr>
          <w:rFonts w:cs="Arial"/>
          <w:noProof/>
          <w:lang w:val="sr-Cyrl-CS"/>
        </w:rPr>
      </w:pPr>
    </w:p>
    <w:p w14:paraId="5232EEA6" w14:textId="77777777" w:rsidR="00B9576E" w:rsidRDefault="008D2B23" w:rsidP="001E243D">
      <w:pPr>
        <w:pStyle w:val="KDPodnaslov2"/>
        <w:numPr>
          <w:ilvl w:val="1"/>
          <w:numId w:val="20"/>
        </w:numPr>
        <w:spacing w:before="0"/>
        <w:jc w:val="both"/>
        <w:rPr>
          <w:rFonts w:cs="Arial"/>
          <w:noProof/>
          <w:lang w:val="sr-Latn-RS"/>
        </w:rPr>
      </w:pPr>
      <w:bookmarkStart w:id="217" w:name="_Toc441651581"/>
      <w:bookmarkStart w:id="218" w:name="_Toc442559892"/>
      <w:r w:rsidRPr="00C650B9">
        <w:rPr>
          <w:rFonts w:cs="Arial"/>
          <w:noProof/>
          <w:lang w:val="sr-Cyrl-CS"/>
        </w:rPr>
        <w:t>Начин подношења понуде</w:t>
      </w:r>
      <w:bookmarkEnd w:id="217"/>
      <w:bookmarkEnd w:id="218"/>
    </w:p>
    <w:p w14:paraId="06FA48E0" w14:textId="77777777" w:rsidR="00DE4EF5" w:rsidRPr="00DE4EF5" w:rsidRDefault="00DE4EF5" w:rsidP="00DE4EF5">
      <w:pPr>
        <w:spacing w:before="0"/>
        <w:rPr>
          <w:lang w:val="sr-Latn-RS"/>
        </w:rPr>
      </w:pPr>
    </w:p>
    <w:p w14:paraId="284EDF33" w14:textId="77777777" w:rsidR="00EC0802" w:rsidRPr="00BB381A" w:rsidRDefault="00EC0802" w:rsidP="00EC0802">
      <w:pPr>
        <w:pStyle w:val="KDParagraf"/>
        <w:spacing w:before="0" w:after="120"/>
        <w:rPr>
          <w:rFonts w:cs="Arial"/>
          <w:noProof/>
          <w:lang w:val="sr-Cyrl-CS"/>
        </w:rPr>
      </w:pPr>
      <w:r w:rsidRPr="00BB381A">
        <w:rPr>
          <w:rFonts w:cs="Arial"/>
          <w:noProof/>
          <w:lang w:val="sr-Cyrl-CS"/>
        </w:rPr>
        <w:t>Понуђач може поднети само једну понуду.</w:t>
      </w:r>
    </w:p>
    <w:p w14:paraId="74D56C62" w14:textId="77777777" w:rsidR="00EC0802" w:rsidRPr="00BB381A" w:rsidRDefault="00EC0802" w:rsidP="00EC0802">
      <w:pPr>
        <w:pStyle w:val="KDParagraf"/>
        <w:spacing w:before="0"/>
        <w:rPr>
          <w:rFonts w:cs="Arial"/>
          <w:noProof/>
          <w:lang w:val="sr-Cyrl-CS"/>
        </w:rPr>
      </w:pPr>
      <w:r w:rsidRPr="00BB381A">
        <w:rPr>
          <w:rFonts w:cs="Arial"/>
          <w:noProof/>
          <w:lang w:val="sr-Cyrl-CS"/>
        </w:rPr>
        <w:t>Понуду може поднети Понуђач самостално, група понуђача, као и Понуђач са подизвођачем.</w:t>
      </w:r>
    </w:p>
    <w:p w14:paraId="3AABE908" w14:textId="77777777" w:rsidR="00EC0802" w:rsidRPr="004B6CB7" w:rsidRDefault="00EC0802" w:rsidP="00EC0802">
      <w:pPr>
        <w:pStyle w:val="KDParagraf"/>
        <w:spacing w:before="0" w:after="120"/>
        <w:rPr>
          <w:rFonts w:cs="Arial"/>
          <w:noProof/>
          <w:lang w:val="sr-Cyrl-CS"/>
        </w:rPr>
      </w:pPr>
      <w:r w:rsidRPr="00BB381A">
        <w:rPr>
          <w:rFonts w:cs="Arial"/>
          <w:noProof/>
          <w:lang w:val="sr-Cyrl-C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017B471" w14:textId="77777777" w:rsidR="00EC0802" w:rsidRPr="00BB381A" w:rsidRDefault="00EC0802" w:rsidP="00EC0802">
      <w:pPr>
        <w:pStyle w:val="KDParagraf"/>
        <w:spacing w:before="0" w:after="120"/>
        <w:rPr>
          <w:rFonts w:cs="Arial"/>
          <w:noProof/>
          <w:lang w:val="sr-Cyrl-CS"/>
        </w:rPr>
      </w:pPr>
      <w:r w:rsidRPr="00BB381A">
        <w:rPr>
          <w:rFonts w:cs="Arial"/>
          <w:noProof/>
          <w:lang w:val="sr-Cyrl-C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8723967" w14:textId="77777777" w:rsidR="00EC0802" w:rsidRDefault="00EC0802" w:rsidP="00EC0802">
      <w:pPr>
        <w:pStyle w:val="KDParagraf"/>
        <w:spacing w:before="0"/>
        <w:rPr>
          <w:rFonts w:cs="Arial"/>
          <w:noProof/>
          <w:lang w:val="sr-Cyrl-CS"/>
        </w:rPr>
      </w:pPr>
      <w:r w:rsidRPr="00BB381A">
        <w:rPr>
          <w:rFonts w:cs="Arial"/>
          <w:noProof/>
          <w:lang w:val="sr-Cyrl-C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9587ED4" w14:textId="77777777" w:rsidR="00B9576E" w:rsidRPr="00DE4EF5" w:rsidRDefault="00B9576E" w:rsidP="00DE4EF5">
      <w:pPr>
        <w:pStyle w:val="KDParagraf"/>
        <w:spacing w:before="0"/>
        <w:rPr>
          <w:rFonts w:cs="Arial"/>
          <w:noProof/>
          <w:sz w:val="20"/>
          <w:szCs w:val="20"/>
          <w:lang w:val="sr-Latn-RS"/>
        </w:rPr>
      </w:pPr>
    </w:p>
    <w:p w14:paraId="63067411" w14:textId="77777777" w:rsidR="00B9576E" w:rsidRDefault="008D2B23" w:rsidP="001E243D">
      <w:pPr>
        <w:pStyle w:val="KDPodnaslov2"/>
        <w:numPr>
          <w:ilvl w:val="1"/>
          <w:numId w:val="20"/>
        </w:numPr>
        <w:spacing w:before="0"/>
        <w:jc w:val="both"/>
        <w:rPr>
          <w:rFonts w:cs="Arial"/>
          <w:noProof/>
          <w:lang w:val="sr-Latn-RS"/>
        </w:rPr>
      </w:pPr>
      <w:bookmarkStart w:id="219" w:name="_Toc441651582"/>
      <w:bookmarkStart w:id="220" w:name="_Toc442559893"/>
      <w:r w:rsidRPr="00785325">
        <w:rPr>
          <w:rFonts w:cs="Arial"/>
          <w:noProof/>
          <w:lang w:val="sr-Cyrl-CS"/>
        </w:rPr>
        <w:t>Измена, допуна и опозив понуде</w:t>
      </w:r>
      <w:bookmarkEnd w:id="219"/>
      <w:bookmarkEnd w:id="220"/>
    </w:p>
    <w:p w14:paraId="099F8B5E" w14:textId="77777777" w:rsidR="00DE4EF5" w:rsidRPr="00DE4EF5" w:rsidRDefault="00DE4EF5" w:rsidP="00DE4EF5">
      <w:pPr>
        <w:spacing w:before="0"/>
        <w:rPr>
          <w:lang w:val="sr-Latn-RS"/>
        </w:rPr>
      </w:pPr>
    </w:p>
    <w:p w14:paraId="5F85D3E1" w14:textId="77777777" w:rsidR="00EC0802" w:rsidRDefault="00EC0802" w:rsidP="00EC0802">
      <w:pPr>
        <w:pStyle w:val="KDParagraf"/>
        <w:spacing w:before="0"/>
        <w:rPr>
          <w:rFonts w:cs="Arial"/>
          <w:sz w:val="24"/>
          <w:szCs w:val="24"/>
          <w:lang w:val="sr-Cyrl-RS"/>
        </w:rPr>
      </w:pPr>
      <w:r w:rsidRPr="00BB381A">
        <w:rPr>
          <w:rFonts w:cs="Arial"/>
          <w:noProof/>
          <w:lang w:val="sr-Cyrl-CS"/>
        </w:rPr>
        <w:t>У року за подношење понуде Понуђач може да измени или допуни већ поднету понуду писаним путем, на</w:t>
      </w:r>
      <w:r>
        <w:rPr>
          <w:rFonts w:cs="Arial"/>
          <w:noProof/>
          <w:lang w:val="sr-Cyrl-CS"/>
        </w:rPr>
        <w:t xml:space="preserve"> адресу Наручиоца:</w:t>
      </w:r>
      <w:r w:rsidRPr="00532E52">
        <w:rPr>
          <w:rFonts w:cs="Arial"/>
          <w:sz w:val="24"/>
          <w:szCs w:val="24"/>
        </w:rPr>
        <w:t xml:space="preserve"> </w:t>
      </w:r>
    </w:p>
    <w:p w14:paraId="48B24ACC" w14:textId="40F1DAA0" w:rsidR="008D2B23" w:rsidRPr="00171EE5" w:rsidRDefault="00EC0802" w:rsidP="00EC0802">
      <w:pPr>
        <w:pStyle w:val="KDParagraf"/>
        <w:spacing w:before="0"/>
        <w:rPr>
          <w:rFonts w:cs="Arial"/>
          <w:lang w:val="sr-Cyrl-RS"/>
        </w:rPr>
      </w:pPr>
      <w:r w:rsidRPr="00171EE5">
        <w:rPr>
          <w:rFonts w:cs="Arial"/>
        </w:rPr>
        <w:t xml:space="preserve">Јавно предузеће „Електропривреда Србије“ </w:t>
      </w:r>
      <w:r w:rsidRPr="00171EE5">
        <w:rPr>
          <w:rFonts w:cs="Arial"/>
          <w:lang w:val="sr-Cyrl-RS"/>
        </w:rPr>
        <w:t>Београд</w:t>
      </w:r>
      <w:r w:rsidR="00171EE5" w:rsidRPr="00171EE5">
        <w:rPr>
          <w:rFonts w:cs="Arial"/>
          <w:lang w:val="sr-Cyrl-RS"/>
        </w:rPr>
        <w:t>, ул. Балканска 13, Београд</w:t>
      </w:r>
      <w:r w:rsidR="00171EE5">
        <w:rPr>
          <w:rFonts w:cs="Arial"/>
          <w:lang w:val="sr-Cyrl-RS"/>
        </w:rPr>
        <w:t xml:space="preserve">, </w:t>
      </w:r>
      <w:r w:rsidRPr="00171EE5">
        <w:rPr>
          <w:rFonts w:cs="Arial"/>
          <w:lang w:val="ru-RU"/>
        </w:rPr>
        <w:t>са назнаком:</w:t>
      </w:r>
      <w:r w:rsidRPr="00171EE5">
        <w:rPr>
          <w:rFonts w:cs="Arial"/>
          <w:noProof/>
          <w:lang w:val="sr-Cyrl-CS"/>
        </w:rPr>
        <w:t xml:space="preserve"> </w:t>
      </w:r>
      <w:r w:rsidR="008D2B23" w:rsidRPr="00171EE5">
        <w:rPr>
          <w:rFonts w:cs="Arial"/>
          <w:noProof/>
          <w:lang w:val="sr-Cyrl-CS"/>
        </w:rPr>
        <w:t xml:space="preserve">„ИЗМЕНА – ДОПУНА - Понуде за јавну набавку </w:t>
      </w:r>
      <w:r w:rsidR="00DE76B8" w:rsidRPr="00171EE5">
        <w:rPr>
          <w:rFonts w:cs="Arial"/>
          <w:noProof/>
          <w:lang w:val="sr-Cyrl-CS"/>
        </w:rPr>
        <w:t>“</w:t>
      </w:r>
      <w:r w:rsidR="00B94F0D" w:rsidRPr="00171EE5">
        <w:rPr>
          <w:rFonts w:cs="Arial"/>
          <w:noProof/>
          <w:lang w:val="sr-Cyrl-CS"/>
        </w:rPr>
        <w:t>Моторна уља</w:t>
      </w:r>
      <w:r w:rsidR="008D2B23" w:rsidRPr="00171EE5">
        <w:rPr>
          <w:rFonts w:cs="Arial"/>
          <w:noProof/>
          <w:lang w:val="sr-Cyrl-CS"/>
        </w:rPr>
        <w:t xml:space="preserve"> </w:t>
      </w:r>
      <w:r w:rsidR="00DE76B8" w:rsidRPr="00171EE5">
        <w:rPr>
          <w:rFonts w:cs="Arial"/>
          <w:noProof/>
          <w:lang w:val="sr-Cyrl-CS"/>
        </w:rPr>
        <w:t>Јавна набавка број</w:t>
      </w:r>
      <w:r w:rsidR="002227FB" w:rsidRPr="00171EE5">
        <w:rPr>
          <w:rFonts w:cs="Arial"/>
          <w:noProof/>
          <w:lang w:val="sr-Cyrl-CS"/>
        </w:rPr>
        <w:t xml:space="preserve"> </w:t>
      </w:r>
      <w:r w:rsidR="006D0B81">
        <w:rPr>
          <w:rFonts w:cs="Arial"/>
          <w:noProof/>
          <w:lang w:val="sr-Cyrl-CS"/>
        </w:rPr>
        <w:t>348-2018 (</w:t>
      </w:r>
      <w:r w:rsidR="0025036A" w:rsidRPr="00171EE5">
        <w:rPr>
          <w:rFonts w:cs="Arial"/>
          <w:noProof/>
          <w:lang w:val="sr-Cyrl-CS"/>
        </w:rPr>
        <w:t>ЈН</w:t>
      </w:r>
      <w:r w:rsidR="006D0B81">
        <w:rPr>
          <w:rFonts w:cs="Arial"/>
          <w:noProof/>
          <w:lang w:val="sr-Cyrl-CS"/>
        </w:rPr>
        <w:t>/</w:t>
      </w:r>
      <w:r w:rsidR="0025036A" w:rsidRPr="00171EE5">
        <w:rPr>
          <w:rFonts w:cs="Arial"/>
          <w:noProof/>
          <w:lang w:val="sr-Cyrl-CS"/>
        </w:rPr>
        <w:t>4000/0256</w:t>
      </w:r>
      <w:r w:rsidR="006D0B81">
        <w:rPr>
          <w:rFonts w:cs="Arial"/>
          <w:noProof/>
          <w:lang w:val="sr-Cyrl-CS"/>
        </w:rPr>
        <w:t>/2018)</w:t>
      </w:r>
      <w:r w:rsidR="008D2B23" w:rsidRPr="00171EE5">
        <w:rPr>
          <w:rFonts w:cs="Arial"/>
          <w:noProof/>
          <w:lang w:val="sr-Cyrl-CS"/>
        </w:rPr>
        <w:t>– НЕ ОТВАРАТИ“.</w:t>
      </w:r>
    </w:p>
    <w:p w14:paraId="5476C472" w14:textId="77777777" w:rsidR="00AB7AFF" w:rsidRPr="00FB0F53" w:rsidRDefault="00AB7AFF" w:rsidP="00EC0802">
      <w:pPr>
        <w:pStyle w:val="KDParagraf"/>
        <w:spacing w:before="0"/>
        <w:rPr>
          <w:rFonts w:cs="Arial"/>
          <w:noProof/>
          <w:color w:val="FF0000"/>
        </w:rPr>
      </w:pPr>
    </w:p>
    <w:p w14:paraId="5394B412" w14:textId="77777777" w:rsidR="00AB7AFF" w:rsidRDefault="00AB7AFF" w:rsidP="00AB7AFF">
      <w:pPr>
        <w:pStyle w:val="KDParagraf"/>
        <w:spacing w:before="0"/>
        <w:rPr>
          <w:rFonts w:cs="Arial"/>
          <w:noProof/>
          <w:lang w:val="sr-Cyrl-CS"/>
        </w:rPr>
      </w:pPr>
      <w:r w:rsidRPr="00BB381A">
        <w:rPr>
          <w:rFonts w:cs="Arial"/>
          <w:noProof/>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ACCE8F7" w14:textId="77777777" w:rsidR="00AB7AFF" w:rsidRPr="00BB381A" w:rsidRDefault="00AB7AFF" w:rsidP="00AB7AFF">
      <w:pPr>
        <w:pStyle w:val="KDParagraf"/>
        <w:spacing w:before="0"/>
        <w:rPr>
          <w:rFonts w:cs="Arial"/>
          <w:noProof/>
          <w:lang w:val="sr-Cyrl-CS"/>
        </w:rPr>
      </w:pPr>
    </w:p>
    <w:p w14:paraId="7211F7B6" w14:textId="5E78D567" w:rsidR="00AB7AFF" w:rsidRDefault="00AB7AFF" w:rsidP="00AB7AFF">
      <w:pPr>
        <w:pStyle w:val="KDParagraf"/>
        <w:spacing w:before="0"/>
        <w:rPr>
          <w:rFonts w:cs="Arial"/>
          <w:noProof/>
          <w:lang w:val="sr-Cyrl-CS"/>
        </w:rPr>
      </w:pPr>
      <w:r w:rsidRPr="00BB381A">
        <w:rPr>
          <w:rFonts w:cs="Arial"/>
          <w:noProof/>
          <w:lang w:val="sr-Cyrl-CS"/>
        </w:rPr>
        <w:t>У року за подношење понуде Понуђач може да опозове поднету понуду писаним путем, на</w:t>
      </w:r>
      <w:r>
        <w:rPr>
          <w:rFonts w:cs="Arial"/>
          <w:noProof/>
          <w:lang w:val="sr-Cyrl-CS"/>
        </w:rPr>
        <w:t xml:space="preserve"> адресу Наручиоца:</w:t>
      </w:r>
    </w:p>
    <w:p w14:paraId="5C9FB1E6" w14:textId="77777777" w:rsidR="00171EE5" w:rsidRDefault="00171EE5" w:rsidP="00AB7AFF">
      <w:pPr>
        <w:pStyle w:val="KDParagraf"/>
        <w:spacing w:before="0"/>
        <w:rPr>
          <w:rFonts w:cs="Arial"/>
          <w:noProof/>
          <w:lang w:val="sr-Cyrl-CS"/>
        </w:rPr>
      </w:pPr>
    </w:p>
    <w:p w14:paraId="56C7B154" w14:textId="36468C63" w:rsidR="008D2B23" w:rsidRPr="00171EE5" w:rsidRDefault="003C7488" w:rsidP="003C7488">
      <w:pPr>
        <w:pStyle w:val="KDParagraf"/>
        <w:spacing w:before="0"/>
        <w:rPr>
          <w:rFonts w:cs="Arial"/>
          <w:lang w:val="sr-Cyrl-RS"/>
        </w:rPr>
      </w:pPr>
      <w:r w:rsidRPr="00171EE5">
        <w:rPr>
          <w:rFonts w:cs="Arial"/>
        </w:rPr>
        <w:t xml:space="preserve">Јавно предузеће „Електропривреда Србије“ </w:t>
      </w:r>
      <w:r w:rsidRPr="00171EE5">
        <w:rPr>
          <w:rFonts w:cs="Arial"/>
          <w:lang w:val="sr-Cyrl-RS"/>
        </w:rPr>
        <w:t>Београд</w:t>
      </w:r>
      <w:r w:rsidR="00171EE5" w:rsidRPr="00171EE5">
        <w:rPr>
          <w:rFonts w:cs="Arial"/>
          <w:lang w:val="sr-Cyrl-RS"/>
        </w:rPr>
        <w:t xml:space="preserve">, ул. Балканска 13, Београд, </w:t>
      </w:r>
      <w:r w:rsidRPr="00171EE5">
        <w:rPr>
          <w:rFonts w:cs="Arial"/>
          <w:lang w:val="ru-RU"/>
        </w:rPr>
        <w:t>са назнаком:</w:t>
      </w:r>
      <w:r w:rsidR="008D2B23" w:rsidRPr="00171EE5">
        <w:rPr>
          <w:rFonts w:cs="Arial"/>
          <w:noProof/>
          <w:lang w:val="sr-Cyrl-CS"/>
        </w:rPr>
        <w:t xml:space="preserve">„ОПОЗИВ - Понуде за јавну набавку </w:t>
      </w:r>
      <w:r w:rsidR="0081502E" w:rsidRPr="00171EE5">
        <w:rPr>
          <w:rFonts w:cs="Arial"/>
          <w:noProof/>
          <w:lang w:val="sr-Cyrl-CS"/>
        </w:rPr>
        <w:t>“</w:t>
      </w:r>
      <w:r w:rsidR="00B94F0D" w:rsidRPr="00171EE5">
        <w:rPr>
          <w:rFonts w:cs="Arial"/>
          <w:noProof/>
          <w:lang w:val="sr-Cyrl-CS"/>
        </w:rPr>
        <w:t>Моторна уља</w:t>
      </w:r>
      <w:r w:rsidR="00590CB4" w:rsidRPr="00171EE5">
        <w:rPr>
          <w:rFonts w:cs="Arial"/>
          <w:noProof/>
          <w:lang w:val="sr-Cyrl-CS"/>
        </w:rPr>
        <w:t xml:space="preserve"> </w:t>
      </w:r>
      <w:r w:rsidR="00723DD9" w:rsidRPr="00171EE5">
        <w:rPr>
          <w:rFonts w:cs="Arial"/>
          <w:noProof/>
          <w:lang w:val="sr-Cyrl-CS"/>
        </w:rPr>
        <w:t xml:space="preserve"> </w:t>
      </w:r>
      <w:r w:rsidR="00A62CD8" w:rsidRPr="00171EE5">
        <w:rPr>
          <w:rFonts w:cs="Arial"/>
          <w:noProof/>
          <w:lang w:val="sr-Cyrl-CS"/>
        </w:rPr>
        <w:t xml:space="preserve">Јавна набавка број </w:t>
      </w:r>
      <w:r w:rsidR="006D0B81">
        <w:rPr>
          <w:rFonts w:cs="Arial"/>
          <w:noProof/>
          <w:lang w:val="sr-Cyrl-CS"/>
        </w:rPr>
        <w:t>348</w:t>
      </w:r>
      <w:r w:rsidR="00820CA0">
        <w:rPr>
          <w:rFonts w:cs="Arial"/>
          <w:noProof/>
          <w:lang w:val="sr-Cyrl-CS"/>
        </w:rPr>
        <w:t xml:space="preserve">-2018; </w:t>
      </w:r>
      <w:r w:rsidR="00CF44CB" w:rsidRPr="00171EE5">
        <w:rPr>
          <w:rFonts w:cs="Arial"/>
          <w:noProof/>
          <w:lang w:val="sr-Cyrl-CS"/>
        </w:rPr>
        <w:t>ЈН</w:t>
      </w:r>
      <w:r w:rsidR="006D0B81">
        <w:rPr>
          <w:rFonts w:cs="Arial"/>
          <w:noProof/>
          <w:lang w:val="sr-Cyrl-CS"/>
        </w:rPr>
        <w:t>/</w:t>
      </w:r>
      <w:r w:rsidR="00CF44CB" w:rsidRPr="00171EE5">
        <w:rPr>
          <w:rFonts w:cs="Arial"/>
          <w:noProof/>
          <w:lang w:val="sr-Cyrl-CS"/>
        </w:rPr>
        <w:t>4000/0256</w:t>
      </w:r>
      <w:r w:rsidR="00590CB4" w:rsidRPr="00171EE5">
        <w:rPr>
          <w:rFonts w:cs="Arial"/>
          <w:noProof/>
          <w:lang w:val="sr-Cyrl-CS"/>
        </w:rPr>
        <w:t>/2018-</w:t>
      </w:r>
      <w:r w:rsidR="008D2B23" w:rsidRPr="00171EE5">
        <w:rPr>
          <w:rFonts w:cs="Arial"/>
          <w:noProof/>
          <w:lang w:val="sr-Cyrl-CS"/>
        </w:rPr>
        <w:t xml:space="preserve"> НЕ ОТВАРАТИ“.</w:t>
      </w:r>
    </w:p>
    <w:p w14:paraId="4FC3AD0A" w14:textId="77777777" w:rsidR="003C7488" w:rsidRPr="00BB381A" w:rsidRDefault="003C7488" w:rsidP="003C7488">
      <w:pPr>
        <w:pStyle w:val="KDParagraf"/>
        <w:spacing w:before="0"/>
        <w:rPr>
          <w:rFonts w:cs="Arial"/>
          <w:noProof/>
          <w:lang w:val="sr-Cyrl-CS"/>
        </w:rPr>
      </w:pPr>
      <w:r w:rsidRPr="00BB381A">
        <w:rPr>
          <w:rFonts w:cs="Arial"/>
          <w:noProof/>
          <w:lang w:val="sr-Cyrl-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9581EC4" w14:textId="66DFD143" w:rsidR="008D2B23" w:rsidRPr="00BB381A" w:rsidRDefault="003C7488" w:rsidP="008D2B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535084C1" w14:textId="77777777" w:rsidR="00783D1D" w:rsidRPr="00BB381A" w:rsidRDefault="00783D1D" w:rsidP="008D2B23">
      <w:pPr>
        <w:pStyle w:val="KDKomentar"/>
        <w:spacing w:before="0"/>
        <w:rPr>
          <w:rFonts w:cs="Arial"/>
          <w:i w:val="0"/>
          <w:noProof/>
          <w:sz w:val="22"/>
          <w:szCs w:val="22"/>
          <w:lang w:val="sr-Cyrl-CS"/>
        </w:rPr>
      </w:pPr>
    </w:p>
    <w:p w14:paraId="0663FF01" w14:textId="2F8E72E2" w:rsidR="00783D1D" w:rsidRPr="0031483B" w:rsidRDefault="008D2B23" w:rsidP="001E243D">
      <w:pPr>
        <w:pStyle w:val="KDPodnaslov2"/>
        <w:numPr>
          <w:ilvl w:val="1"/>
          <w:numId w:val="20"/>
        </w:numPr>
        <w:spacing w:before="0"/>
        <w:jc w:val="both"/>
        <w:rPr>
          <w:rFonts w:cs="Arial"/>
          <w:noProof/>
          <w:lang w:val="sr-Cyrl-CS"/>
        </w:rPr>
      </w:pPr>
      <w:bookmarkStart w:id="221" w:name="_Toc441651583"/>
      <w:bookmarkStart w:id="222" w:name="_Toc442559894"/>
      <w:r w:rsidRPr="00EA48F3">
        <w:rPr>
          <w:rFonts w:cs="Arial"/>
          <w:noProof/>
          <w:lang w:val="sr-Cyrl-CS"/>
        </w:rPr>
        <w:t>Партије</w:t>
      </w:r>
      <w:bookmarkEnd w:id="221"/>
      <w:bookmarkEnd w:id="222"/>
    </w:p>
    <w:p w14:paraId="1D186DFC" w14:textId="47D3E87F" w:rsidR="00660E4F" w:rsidRDefault="00590CB4" w:rsidP="008D2B23">
      <w:pPr>
        <w:spacing w:before="0"/>
        <w:rPr>
          <w:rFonts w:cs="Arial"/>
          <w:noProof/>
          <w:lang w:val="sr-Cyrl-CS"/>
        </w:rPr>
      </w:pPr>
      <w:r w:rsidRPr="003C7488">
        <w:rPr>
          <w:rFonts w:cs="Arial"/>
          <w:noProof/>
          <w:lang w:val="sr-Cyrl-CS"/>
        </w:rPr>
        <w:t>Набавка није обликована по партијама</w:t>
      </w:r>
    </w:p>
    <w:p w14:paraId="336BEDCD" w14:textId="77777777" w:rsidR="003C7488" w:rsidRPr="003C7488" w:rsidRDefault="003C7488" w:rsidP="008D2B23">
      <w:pPr>
        <w:spacing w:before="0"/>
        <w:rPr>
          <w:rFonts w:cs="Arial"/>
          <w:noProof/>
          <w:lang w:val="sr-Cyrl-CS"/>
        </w:rPr>
      </w:pPr>
    </w:p>
    <w:p w14:paraId="306568D1" w14:textId="2DC6789C" w:rsidR="00783D1D" w:rsidRPr="0031483B" w:rsidRDefault="00011DCA" w:rsidP="001E243D">
      <w:pPr>
        <w:pStyle w:val="KDPodnaslov2"/>
        <w:numPr>
          <w:ilvl w:val="1"/>
          <w:numId w:val="20"/>
        </w:numPr>
        <w:spacing w:before="0"/>
        <w:jc w:val="both"/>
        <w:rPr>
          <w:rFonts w:cs="Arial"/>
          <w:noProof/>
          <w:lang w:val="sr-Cyrl-CS"/>
        </w:rPr>
      </w:pPr>
      <w:bookmarkStart w:id="223" w:name="_Toc441651584"/>
      <w:bookmarkStart w:id="224" w:name="_Toc442559895"/>
      <w:r w:rsidRPr="00EA48F3">
        <w:rPr>
          <w:rFonts w:cs="Arial"/>
          <w:noProof/>
          <w:lang w:val="sr-Cyrl-CS"/>
        </w:rPr>
        <w:lastRenderedPageBreak/>
        <w:t xml:space="preserve"> </w:t>
      </w:r>
      <w:r w:rsidR="008D2B23" w:rsidRPr="00EA48F3">
        <w:rPr>
          <w:rFonts w:cs="Arial"/>
          <w:noProof/>
          <w:lang w:val="sr-Cyrl-CS"/>
        </w:rPr>
        <w:t>Понуда са варијантама</w:t>
      </w:r>
      <w:bookmarkEnd w:id="223"/>
      <w:bookmarkEnd w:id="224"/>
    </w:p>
    <w:p w14:paraId="3D72D558" w14:textId="77777777" w:rsidR="008D2B23" w:rsidRPr="00BB381A" w:rsidRDefault="008D2B23" w:rsidP="008D2B23">
      <w:pPr>
        <w:tabs>
          <w:tab w:val="num" w:pos="993"/>
        </w:tabs>
        <w:spacing w:before="0"/>
        <w:rPr>
          <w:rFonts w:cs="Arial"/>
          <w:noProof/>
          <w:lang w:val="sr-Cyrl-CS"/>
        </w:rPr>
      </w:pPr>
      <w:r w:rsidRPr="00BB381A">
        <w:rPr>
          <w:rFonts w:cs="Arial"/>
          <w:noProof/>
          <w:lang w:val="sr-Cyrl-CS"/>
        </w:rPr>
        <w:t>Понуда са варијантама није дозвољена.</w:t>
      </w:r>
    </w:p>
    <w:p w14:paraId="796F6C61" w14:textId="77777777" w:rsidR="008D2B23" w:rsidRPr="00BB381A" w:rsidRDefault="008D2B23" w:rsidP="008D2B23">
      <w:pPr>
        <w:tabs>
          <w:tab w:val="num" w:pos="993"/>
        </w:tabs>
        <w:spacing w:before="0"/>
        <w:rPr>
          <w:rFonts w:cs="Arial"/>
          <w:noProof/>
          <w:sz w:val="24"/>
          <w:szCs w:val="24"/>
          <w:lang w:val="sr-Cyrl-CS"/>
        </w:rPr>
      </w:pPr>
    </w:p>
    <w:p w14:paraId="3761EC2E" w14:textId="546317E8" w:rsidR="00783D1D" w:rsidRPr="0031483B" w:rsidRDefault="00011DCA" w:rsidP="001E243D">
      <w:pPr>
        <w:pStyle w:val="KDPodnaslov2"/>
        <w:numPr>
          <w:ilvl w:val="1"/>
          <w:numId w:val="20"/>
        </w:numPr>
        <w:spacing w:before="0"/>
        <w:jc w:val="both"/>
        <w:rPr>
          <w:rFonts w:cs="Arial"/>
          <w:noProof/>
          <w:lang w:val="sr-Cyrl-CS"/>
        </w:rPr>
      </w:pPr>
      <w:bookmarkStart w:id="225" w:name="_Toc441651585"/>
      <w:bookmarkStart w:id="226" w:name="_Toc442559896"/>
      <w:r w:rsidRPr="00EA48F3">
        <w:rPr>
          <w:rFonts w:cs="Arial"/>
          <w:noProof/>
          <w:lang w:val="sr-Cyrl-CS"/>
        </w:rPr>
        <w:t xml:space="preserve"> </w:t>
      </w:r>
      <w:r w:rsidR="008D2B23" w:rsidRPr="00EA48F3">
        <w:rPr>
          <w:rFonts w:cs="Arial"/>
          <w:noProof/>
          <w:lang w:val="sr-Cyrl-CS"/>
        </w:rPr>
        <w:t>Подношење понуде са подизвођачима</w:t>
      </w:r>
      <w:bookmarkEnd w:id="225"/>
      <w:bookmarkEnd w:id="226"/>
    </w:p>
    <w:p w14:paraId="7959607F" w14:textId="77777777" w:rsidR="002E33ED" w:rsidRPr="002E33ED" w:rsidRDefault="002E33ED" w:rsidP="002E33ED">
      <w:pPr>
        <w:pStyle w:val="KDParagraf"/>
        <w:spacing w:before="0"/>
        <w:rPr>
          <w:rFonts w:cs="Arial"/>
          <w:noProof/>
          <w:lang w:val="sr-Cyrl-CS"/>
        </w:rPr>
      </w:pPr>
      <w:r w:rsidRPr="002E33ED">
        <w:rPr>
          <w:rFonts w:cs="Arial"/>
          <w:noProof/>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4D7F3A6" w14:textId="77777777" w:rsidR="002E33ED" w:rsidRPr="002E33ED" w:rsidRDefault="002E33ED" w:rsidP="002E33ED">
      <w:pPr>
        <w:pStyle w:val="KDParagraf"/>
        <w:spacing w:before="0"/>
        <w:rPr>
          <w:rFonts w:cs="Arial"/>
          <w:noProof/>
          <w:lang w:val="sr-Cyrl-CS"/>
        </w:rPr>
      </w:pPr>
      <w:r w:rsidRPr="002E33ED">
        <w:rPr>
          <w:rFonts w:cs="Arial"/>
          <w:noProof/>
          <w:lang w:val="sr-Cyrl-CS"/>
        </w:rPr>
        <w:t>- назив подизвођача, а уколико уговор између наручиоца и понуђача буде закључен, тај подизвођач ће бити наведен у уговору;</w:t>
      </w:r>
    </w:p>
    <w:p w14:paraId="1BAB2FE7" w14:textId="77777777" w:rsidR="002E33ED" w:rsidRPr="002E33ED" w:rsidRDefault="002E33ED" w:rsidP="002E33ED">
      <w:pPr>
        <w:pStyle w:val="KDParagraf"/>
        <w:spacing w:before="0"/>
        <w:rPr>
          <w:rFonts w:cs="Arial"/>
          <w:noProof/>
          <w:lang w:val="sr-Cyrl-CS"/>
        </w:rPr>
      </w:pPr>
      <w:r w:rsidRPr="002E33ED">
        <w:rPr>
          <w:rFonts w:cs="Arial"/>
          <w:noProof/>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159697E" w14:textId="77777777" w:rsidR="002E33ED" w:rsidRPr="002E33ED" w:rsidRDefault="002E33ED" w:rsidP="002E33ED">
      <w:pPr>
        <w:pStyle w:val="KDParagraf"/>
        <w:spacing w:before="0"/>
        <w:rPr>
          <w:rFonts w:cs="Arial"/>
          <w:noProof/>
          <w:lang w:val="sr-Cyrl-CS"/>
        </w:rPr>
      </w:pPr>
      <w:r w:rsidRPr="002E33ED">
        <w:rPr>
          <w:rFonts w:cs="Arial"/>
          <w:noProof/>
          <w:lang w:val="sr-Cyrl-C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E30BF92" w14:textId="77777777" w:rsidR="002E33ED" w:rsidRPr="002E33ED" w:rsidRDefault="002E33ED" w:rsidP="002E33ED">
      <w:pPr>
        <w:pStyle w:val="KDParagraf"/>
        <w:spacing w:before="0"/>
        <w:rPr>
          <w:rFonts w:cs="Arial"/>
          <w:noProof/>
          <w:lang w:val="sr-Cyrl-CS"/>
        </w:rPr>
      </w:pPr>
      <w:r w:rsidRPr="002E33ED">
        <w:rPr>
          <w:rFonts w:cs="Arial"/>
          <w:noProof/>
          <w:lang w:val="sr-Cyrl-CS"/>
        </w:rPr>
        <w:t xml:space="preserve">Обавеза понуђача је да за подизвођача достави доказе о испуњености обавезних услова из члана 75. Закона наведених у одељку Услови за учешће из члана 75.  Закона и Упутство како се доказује испуњеност тих услова. </w:t>
      </w:r>
    </w:p>
    <w:p w14:paraId="1F3211BE" w14:textId="77777777" w:rsidR="002E33ED" w:rsidRPr="002E33ED" w:rsidRDefault="002E33ED" w:rsidP="002E33ED">
      <w:pPr>
        <w:pStyle w:val="KDParagraf"/>
        <w:spacing w:before="0"/>
        <w:rPr>
          <w:rFonts w:cs="Arial"/>
          <w:noProof/>
          <w:lang w:val="sr-Cyrl-CS"/>
        </w:rPr>
      </w:pPr>
      <w:r w:rsidRPr="002E33ED">
        <w:rPr>
          <w:rFonts w:cs="Arial"/>
          <w:noProof/>
          <w:lang w:val="sr-Cyrl-CS"/>
        </w:rPr>
        <w:t>Додатне услове понуђач испуњава самостално, без обзира на агажовање подизвођача.</w:t>
      </w:r>
    </w:p>
    <w:p w14:paraId="5EDF675C" w14:textId="77777777" w:rsidR="002E33ED" w:rsidRPr="002E33ED" w:rsidRDefault="002E33ED" w:rsidP="002E33ED">
      <w:pPr>
        <w:pStyle w:val="KDParagraf"/>
        <w:spacing w:before="0"/>
        <w:rPr>
          <w:rFonts w:cs="Arial"/>
          <w:noProof/>
          <w:lang w:val="sr-Cyrl-CS"/>
        </w:rPr>
      </w:pPr>
      <w:r w:rsidRPr="002E33ED">
        <w:rPr>
          <w:rFonts w:cs="Arial"/>
          <w:noProof/>
          <w:lang w:val="sr-Cyrl-CS"/>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3B8D1D3F" w14:textId="77777777" w:rsidR="002E33ED" w:rsidRPr="002E33ED" w:rsidRDefault="002E33ED" w:rsidP="002E33ED">
      <w:pPr>
        <w:pStyle w:val="KDParagraf"/>
        <w:spacing w:before="0"/>
        <w:rPr>
          <w:rFonts w:cs="Arial"/>
          <w:noProof/>
          <w:lang w:val="sr-Cyrl-CS"/>
        </w:rPr>
      </w:pPr>
      <w:r w:rsidRPr="002E33ED">
        <w:rPr>
          <w:rFonts w:cs="Arial"/>
          <w:noProof/>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FA7D826" w14:textId="77777777" w:rsidR="002E33ED" w:rsidRPr="002E33ED" w:rsidRDefault="002E33ED" w:rsidP="002E33ED">
      <w:pPr>
        <w:pStyle w:val="KDParagraf"/>
        <w:spacing w:before="0"/>
        <w:rPr>
          <w:rFonts w:cs="Arial"/>
          <w:noProof/>
          <w:lang w:val="sr-Cyrl-CS"/>
        </w:rPr>
      </w:pPr>
      <w:r w:rsidRPr="002E33ED">
        <w:rPr>
          <w:rFonts w:cs="Arial"/>
          <w:noProof/>
          <w:lang w:val="sr-Cyrl-C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78DF58EE" w14:textId="79E8DD42" w:rsidR="00DF2813" w:rsidRDefault="002E33ED" w:rsidP="002E33ED">
      <w:pPr>
        <w:pStyle w:val="KDParagraf"/>
        <w:spacing w:before="0"/>
        <w:rPr>
          <w:rFonts w:cs="Arial"/>
          <w:noProof/>
          <w:lang w:val="sr-Cyrl-CS"/>
        </w:rPr>
      </w:pPr>
      <w:r w:rsidRPr="002E33ED">
        <w:rPr>
          <w:rFonts w:cs="Arial"/>
          <w:noProof/>
          <w:lang w:val="sr-Cyrl-CS"/>
        </w:rPr>
        <w:t>Наручилац у овом поступку не предвиђа примену одредби става 9. и 10. члана 80. Закона.</w:t>
      </w:r>
    </w:p>
    <w:p w14:paraId="757D1CFE" w14:textId="77777777" w:rsidR="00E2170A" w:rsidRPr="00E2170A" w:rsidRDefault="00E2170A" w:rsidP="002E33ED">
      <w:pPr>
        <w:pStyle w:val="KDParagraf"/>
        <w:spacing w:before="0"/>
        <w:rPr>
          <w:rFonts w:cs="Arial"/>
          <w:noProof/>
          <w:lang w:val="sr-Cyrl-CS"/>
        </w:rPr>
      </w:pPr>
    </w:p>
    <w:p w14:paraId="26FFB58B" w14:textId="5FACA509" w:rsidR="0082711A" w:rsidRPr="0031483B" w:rsidRDefault="008D2B23" w:rsidP="001E243D">
      <w:pPr>
        <w:pStyle w:val="KDPodnaslov2"/>
        <w:numPr>
          <w:ilvl w:val="1"/>
          <w:numId w:val="20"/>
        </w:numPr>
        <w:spacing w:before="0"/>
        <w:jc w:val="both"/>
        <w:rPr>
          <w:rFonts w:cs="Arial"/>
          <w:noProof/>
          <w:lang w:val="sr-Latn-RS"/>
        </w:rPr>
      </w:pPr>
      <w:bookmarkStart w:id="227" w:name="_Toc441651586"/>
      <w:bookmarkStart w:id="228" w:name="_Toc442559897"/>
      <w:r w:rsidRPr="001016BC">
        <w:rPr>
          <w:rFonts w:cs="Arial"/>
          <w:noProof/>
          <w:lang w:val="sr-Cyrl-CS"/>
        </w:rPr>
        <w:t>Подношење заједничке понуде</w:t>
      </w:r>
      <w:bookmarkEnd w:id="227"/>
      <w:bookmarkEnd w:id="228"/>
    </w:p>
    <w:p w14:paraId="4D493313" w14:textId="77777777" w:rsidR="002E33ED" w:rsidRPr="00B34047" w:rsidRDefault="002E33ED" w:rsidP="002E33ED">
      <w:pPr>
        <w:pStyle w:val="KDParagraf"/>
        <w:spacing w:before="0"/>
        <w:rPr>
          <w:rFonts w:cs="Arial"/>
          <w:noProof/>
          <w:lang w:val="sr-Cyrl-CS"/>
        </w:rPr>
      </w:pPr>
      <w:bookmarkStart w:id="229" w:name="_Toc441651587"/>
      <w:bookmarkStart w:id="230" w:name="_Toc442559898"/>
      <w:r w:rsidRPr="00B34047">
        <w:rPr>
          <w:rFonts w:cs="Arial"/>
          <w:noProof/>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 и 5. Закона и то: </w:t>
      </w:r>
    </w:p>
    <w:p w14:paraId="0C394B47" w14:textId="77777777" w:rsidR="002E33ED" w:rsidRPr="00B34047" w:rsidRDefault="002E33ED" w:rsidP="002E33ED">
      <w:pPr>
        <w:pStyle w:val="KDNabrajanje"/>
        <w:tabs>
          <w:tab w:val="clear" w:pos="786"/>
          <w:tab w:val="num" w:pos="630"/>
        </w:tabs>
        <w:spacing w:before="0"/>
        <w:rPr>
          <w:rFonts w:cs="Arial"/>
          <w:noProof/>
          <w:lang w:val="sr-Cyrl-CS"/>
        </w:rPr>
      </w:pPr>
      <w:r w:rsidRPr="00B34047">
        <w:rPr>
          <w:rFonts w:cs="Arial"/>
          <w:noProof/>
          <w:lang w:val="sr-Cyrl-CS"/>
        </w:rPr>
        <w:t>податке о члану групе који ће бити Носилац посла, односно који ће поднети понуду и који ће заступати групу понуђача пред Наручиоцем;</w:t>
      </w:r>
    </w:p>
    <w:p w14:paraId="0D09A170" w14:textId="77777777" w:rsidR="002E33ED" w:rsidRPr="000969B9" w:rsidRDefault="002E33ED" w:rsidP="002E33ED">
      <w:pPr>
        <w:pStyle w:val="KDNabrajanje"/>
        <w:tabs>
          <w:tab w:val="clear" w:pos="786"/>
          <w:tab w:val="num" w:pos="630"/>
        </w:tabs>
        <w:spacing w:before="0"/>
        <w:rPr>
          <w:rFonts w:cs="Arial"/>
          <w:noProof/>
          <w:lang w:val="sr-Cyrl-CS"/>
        </w:rPr>
      </w:pPr>
      <w:r w:rsidRPr="00BB381A">
        <w:rPr>
          <w:rFonts w:cs="Arial"/>
          <w:noProof/>
          <w:lang w:val="sr-Cyrl-CS"/>
        </w:rPr>
        <w:t>опис послова сваког од понуђача из групе понуђача у извршењу уговора.</w:t>
      </w:r>
      <w:r>
        <w:rPr>
          <w:rFonts w:cs="Arial"/>
          <w:noProof/>
          <w:lang w:val="sr-Cyrl-CS"/>
        </w:rPr>
        <w:t xml:space="preserve"> </w:t>
      </w:r>
    </w:p>
    <w:p w14:paraId="4582F378" w14:textId="77777777" w:rsidR="002E33ED" w:rsidRPr="00BB381A" w:rsidRDefault="002E33ED" w:rsidP="002E33ED">
      <w:pPr>
        <w:pStyle w:val="KDParagraf"/>
        <w:spacing w:before="0"/>
        <w:rPr>
          <w:rFonts w:cs="Arial"/>
          <w:noProof/>
          <w:lang w:val="sr-Cyrl-CS"/>
        </w:rPr>
      </w:pPr>
      <w:r>
        <w:rPr>
          <w:rFonts w:cs="Arial"/>
          <w:noProof/>
          <w:lang w:val="sr-Cyrl-CS"/>
        </w:rPr>
        <w:t>Сваки Понуђач из групе понуђача</w:t>
      </w:r>
      <w:r w:rsidRPr="00BB381A">
        <w:rPr>
          <w:rFonts w:cs="Arial"/>
          <w:noProof/>
          <w:lang w:val="sr-Cyrl-CS"/>
        </w:rPr>
        <w:t xml:space="preserve">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BC31BC2" w14:textId="77777777" w:rsidR="002E33ED" w:rsidRPr="00BB381A" w:rsidRDefault="002E33ED" w:rsidP="002E33ED">
      <w:pPr>
        <w:pStyle w:val="KDParagraf"/>
        <w:spacing w:before="0"/>
        <w:rPr>
          <w:rFonts w:cs="Arial"/>
          <w:noProof/>
          <w:color w:val="00B0F0"/>
          <w:lang w:val="sr-Cyrl-CS" w:bidi="en-US"/>
        </w:rPr>
      </w:pPr>
      <w:r w:rsidRPr="00BB381A">
        <w:rPr>
          <w:rFonts w:cs="Arial"/>
          <w:noProof/>
          <w:lang w:val="sr-Cyrl-C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170CC12A" w14:textId="4B5EC2D5" w:rsidR="002E33ED" w:rsidRDefault="002E33ED" w:rsidP="002E33ED">
      <w:pPr>
        <w:pStyle w:val="KDParagraf"/>
        <w:spacing w:before="0"/>
        <w:rPr>
          <w:rFonts w:cs="Arial"/>
          <w:noProof/>
          <w:lang w:val="sr-Cyrl-CS" w:bidi="en-US"/>
        </w:rPr>
      </w:pPr>
      <w:r w:rsidRPr="00BB381A">
        <w:rPr>
          <w:rFonts w:cs="Arial"/>
          <w:noProof/>
          <w:lang w:val="sr-Cyrl-CS" w:bidi="en-US"/>
        </w:rPr>
        <w:t>Понуђачи из групе понуђача одговорају неограничено солидарно према Наручиоцу.</w:t>
      </w:r>
    </w:p>
    <w:p w14:paraId="0D653807" w14:textId="77777777" w:rsidR="00F56E9C" w:rsidRDefault="00F56E9C" w:rsidP="002E33ED">
      <w:pPr>
        <w:pStyle w:val="KDParagraf"/>
        <w:spacing w:before="0"/>
        <w:rPr>
          <w:rFonts w:cs="Arial"/>
          <w:noProof/>
          <w:lang w:val="sr-Cyrl-CS" w:bidi="en-US"/>
        </w:rPr>
      </w:pPr>
    </w:p>
    <w:p w14:paraId="73683861" w14:textId="381C1C41" w:rsidR="00462B0C" w:rsidRDefault="00462B0C" w:rsidP="00085F22">
      <w:pPr>
        <w:pStyle w:val="KDParagraf"/>
        <w:spacing w:before="0"/>
        <w:rPr>
          <w:rFonts w:cs="Arial"/>
          <w:noProof/>
          <w:lang w:val="sr-Cyrl-RS" w:bidi="en-US"/>
        </w:rPr>
      </w:pPr>
    </w:p>
    <w:p w14:paraId="2974C926" w14:textId="09B626E5" w:rsidR="00820CA0" w:rsidRDefault="00820CA0" w:rsidP="00085F22">
      <w:pPr>
        <w:pStyle w:val="KDParagraf"/>
        <w:spacing w:before="0"/>
        <w:rPr>
          <w:rFonts w:cs="Arial"/>
          <w:noProof/>
          <w:lang w:val="sr-Cyrl-RS" w:bidi="en-US"/>
        </w:rPr>
      </w:pPr>
    </w:p>
    <w:p w14:paraId="2BFECA47" w14:textId="77777777" w:rsidR="00820CA0" w:rsidRPr="00462B0C" w:rsidRDefault="00820CA0" w:rsidP="00085F22">
      <w:pPr>
        <w:pStyle w:val="KDParagraf"/>
        <w:spacing w:before="0"/>
        <w:rPr>
          <w:rFonts w:cs="Arial"/>
          <w:noProof/>
          <w:lang w:val="sr-Cyrl-RS" w:bidi="en-US"/>
        </w:rPr>
      </w:pPr>
    </w:p>
    <w:p w14:paraId="67822ADD" w14:textId="6A5A545B" w:rsidR="00171EE5" w:rsidRDefault="00171EE5" w:rsidP="00171EE5">
      <w:pPr>
        <w:pStyle w:val="KDPodnaslov2"/>
        <w:numPr>
          <w:ilvl w:val="1"/>
          <w:numId w:val="20"/>
        </w:numPr>
        <w:spacing w:before="0"/>
        <w:jc w:val="both"/>
        <w:rPr>
          <w:rFonts w:cs="Arial"/>
          <w:noProof/>
          <w:lang w:val="sr-Cyrl-RS"/>
        </w:rPr>
      </w:pPr>
      <w:r>
        <w:rPr>
          <w:rFonts w:cs="Arial"/>
          <w:noProof/>
          <w:lang w:val="sr-Cyrl-RS"/>
        </w:rPr>
        <w:lastRenderedPageBreak/>
        <w:t>Рок и место испоруке</w:t>
      </w:r>
    </w:p>
    <w:p w14:paraId="266321CB" w14:textId="77777777" w:rsidR="00171EE5" w:rsidRPr="00171EE5" w:rsidRDefault="00171EE5" w:rsidP="00171EE5">
      <w:pPr>
        <w:rPr>
          <w:lang w:val="sr-Cyrl-RS"/>
        </w:rPr>
      </w:pPr>
    </w:p>
    <w:p w14:paraId="504E1498" w14:textId="5D886D79" w:rsidR="00F56E9C" w:rsidRPr="00F56E9C" w:rsidRDefault="00F56E9C" w:rsidP="00F56E9C">
      <w:pPr>
        <w:pStyle w:val="ListParagraph"/>
        <w:autoSpaceDE w:val="0"/>
        <w:autoSpaceDN w:val="0"/>
        <w:adjustRightInd w:val="0"/>
        <w:spacing w:before="0" w:after="0" w:line="240" w:lineRule="auto"/>
        <w:ind w:left="0"/>
        <w:contextualSpacing w:val="0"/>
        <w:rPr>
          <w:rFonts w:ascii="Arial" w:hAnsi="Arial" w:cs="Arial"/>
          <w:noProof/>
          <w:lang w:val="sr-Latn-RS"/>
        </w:rPr>
      </w:pPr>
      <w:r>
        <w:rPr>
          <w:rFonts w:ascii="Arial" w:hAnsi="Arial" w:cs="Arial"/>
          <w:noProof/>
          <w:lang w:val="sr-Cyrl-CS"/>
        </w:rPr>
        <w:t>Изабрани понуђач се обавезује да испоруку врши сукцесивно, у периоду од годину дана од дана ступања Уговора на снагу, стим да појединачне испоруке изабрани понуђач је у обавези да изврши у року не дужем од  7 (словима: седам) од дана пријема писаног захтева Наручиоца.</w:t>
      </w:r>
    </w:p>
    <w:p w14:paraId="2935751A" w14:textId="40DCAF7F" w:rsidR="00171EE5" w:rsidRDefault="00171EE5" w:rsidP="00171EE5">
      <w:pPr>
        <w:rPr>
          <w:lang w:val="sr-Cyrl-RS"/>
        </w:rPr>
      </w:pPr>
      <w:r w:rsidRPr="00171EE5">
        <w:rPr>
          <w:lang w:val="sr-Cyrl-RS"/>
        </w:rPr>
        <w:t xml:space="preserve">Прелазак својине и ризика на добрима која ће се испоручивати по појединачним уговорима са Продавца на Купца, прелази на дан испоруке. Као датум испоруке сматра се датум пријема добара у магацин Купца.  </w:t>
      </w:r>
    </w:p>
    <w:p w14:paraId="6D456C22" w14:textId="77777777" w:rsidR="00F56E9C" w:rsidRPr="00171EE5" w:rsidRDefault="00F56E9C" w:rsidP="00171EE5">
      <w:pPr>
        <w:rPr>
          <w:lang w:val="sr-Cyrl-RS"/>
        </w:rPr>
      </w:pPr>
    </w:p>
    <w:p w14:paraId="724EB7EF" w14:textId="4ECEE3A4" w:rsidR="00171EE5" w:rsidRPr="00171EE5" w:rsidRDefault="00171EE5" w:rsidP="00171EE5">
      <w:pPr>
        <w:spacing w:before="0"/>
        <w:rPr>
          <w:lang w:val="sr-Cyrl-RS"/>
        </w:rPr>
      </w:pPr>
      <w:r w:rsidRPr="00171EE5">
        <w:rPr>
          <w:lang w:val="sr-Cyrl-RS"/>
        </w:rPr>
        <w:t>Место испоруке добара</w:t>
      </w:r>
      <w:r w:rsidR="00F56E9C">
        <w:rPr>
          <w:lang w:val="sr-Cyrl-RS"/>
        </w:rPr>
        <w:t>:</w:t>
      </w:r>
    </w:p>
    <w:p w14:paraId="50F34BBA" w14:textId="77777777" w:rsidR="00171EE5" w:rsidRPr="00171EE5" w:rsidRDefault="00171EE5" w:rsidP="00171EE5">
      <w:pPr>
        <w:spacing w:before="0"/>
        <w:rPr>
          <w:lang w:val="sr-Cyrl-RS"/>
        </w:rPr>
      </w:pPr>
      <w:r w:rsidRPr="00171EE5">
        <w:rPr>
          <w:lang w:val="sr-Cyrl-RS"/>
        </w:rPr>
        <w:t>Магацин купца бр 072 – Зеоке</w:t>
      </w:r>
    </w:p>
    <w:p w14:paraId="20ACFACF" w14:textId="77777777" w:rsidR="00171EE5" w:rsidRPr="00171EE5" w:rsidRDefault="00171EE5" w:rsidP="00171EE5">
      <w:pPr>
        <w:spacing w:before="0"/>
        <w:rPr>
          <w:lang w:val="sr-Cyrl-RS"/>
        </w:rPr>
      </w:pPr>
      <w:r w:rsidRPr="00171EE5">
        <w:rPr>
          <w:lang w:val="sr-Cyrl-RS"/>
        </w:rPr>
        <w:t xml:space="preserve">Паритет испоруке : f-co  магацин Купца бр. 072 </w:t>
      </w:r>
    </w:p>
    <w:p w14:paraId="271EA1AE" w14:textId="77777777" w:rsidR="00171EE5" w:rsidRPr="00171EE5" w:rsidRDefault="00171EE5" w:rsidP="00171EE5">
      <w:pPr>
        <w:spacing w:before="0"/>
        <w:rPr>
          <w:lang w:val="sr-Cyrl-RS"/>
        </w:rPr>
      </w:pPr>
      <w:r w:rsidRPr="00171EE5">
        <w:rPr>
          <w:lang w:val="sr-Cyrl-RS"/>
        </w:rPr>
        <w:t>Понуда се даје на паритету f-co  магацин Купца са урачунатим зависним трошковима.</w:t>
      </w:r>
    </w:p>
    <w:p w14:paraId="71A20819" w14:textId="5D2D58D1" w:rsidR="00171EE5" w:rsidRPr="00171EE5" w:rsidRDefault="00171EE5" w:rsidP="00171EE5">
      <w:pPr>
        <w:spacing w:before="0"/>
        <w:rPr>
          <w:lang w:val="sr-Cyrl-RS"/>
        </w:rPr>
      </w:pPr>
      <w:r w:rsidRPr="00171EE5">
        <w:rPr>
          <w:lang w:val="sr-Cyrl-RS"/>
        </w:rPr>
        <w:t>Евентуална настала штета приликом транспорта предметних добара до места испоруке пада на терет изабраног Понуђача.</w:t>
      </w:r>
    </w:p>
    <w:p w14:paraId="5387751B" w14:textId="77777777" w:rsidR="00171EE5" w:rsidRPr="00171EE5" w:rsidRDefault="00171EE5" w:rsidP="00171EE5">
      <w:pPr>
        <w:rPr>
          <w:lang w:val="sr-Cyrl-RS"/>
        </w:rPr>
      </w:pPr>
    </w:p>
    <w:p w14:paraId="217A83E7" w14:textId="0B192442" w:rsidR="00171EE5" w:rsidRDefault="00171EE5" w:rsidP="00171EE5">
      <w:pPr>
        <w:pStyle w:val="KDPodnaslov2"/>
        <w:numPr>
          <w:ilvl w:val="1"/>
          <w:numId w:val="20"/>
        </w:numPr>
        <w:spacing w:before="0"/>
        <w:jc w:val="both"/>
        <w:rPr>
          <w:rFonts w:cs="Arial"/>
          <w:noProof/>
          <w:lang w:val="sr-Cyrl-RS"/>
        </w:rPr>
      </w:pPr>
      <w:r>
        <w:rPr>
          <w:rFonts w:cs="Arial"/>
          <w:noProof/>
          <w:lang w:val="sr-Cyrl-RS"/>
        </w:rPr>
        <w:t>Гарантни рок</w:t>
      </w:r>
    </w:p>
    <w:p w14:paraId="5E90A47C" w14:textId="72355AB1" w:rsidR="00171EE5" w:rsidRPr="00171EE5" w:rsidRDefault="00171EE5" w:rsidP="00171EE5">
      <w:pPr>
        <w:rPr>
          <w:lang w:val="sr-Cyrl-RS"/>
        </w:rPr>
      </w:pPr>
      <w:r w:rsidRPr="00171EE5">
        <w:rPr>
          <w:lang w:val="sr-Cyrl-RS"/>
        </w:rPr>
        <w:t>Гарантни рок за добра испоручена по појединачним уговорима износи минимум 12 (словима: дванаест ) месеци од дана када је извршен  квалитативни пријем  добара. Изабрани Понуђач је дужан да о свом трошку отклони све евентуалне недостатке у току трајања гарантног рока.</w:t>
      </w:r>
    </w:p>
    <w:p w14:paraId="5059F096" w14:textId="77777777" w:rsidR="00171EE5" w:rsidRPr="00171EE5" w:rsidRDefault="00171EE5" w:rsidP="00171EE5">
      <w:pPr>
        <w:rPr>
          <w:lang w:val="sr-Cyrl-RS"/>
        </w:rPr>
      </w:pPr>
    </w:p>
    <w:p w14:paraId="25DA3C2C" w14:textId="4791EED1" w:rsidR="0082711A" w:rsidRPr="0031483B" w:rsidRDefault="008D2B23" w:rsidP="001E243D">
      <w:pPr>
        <w:pStyle w:val="KDPodnaslov2"/>
        <w:numPr>
          <w:ilvl w:val="1"/>
          <w:numId w:val="20"/>
        </w:numPr>
        <w:spacing w:before="0"/>
        <w:jc w:val="both"/>
        <w:rPr>
          <w:rFonts w:cs="Arial"/>
          <w:noProof/>
          <w:lang w:val="sr-Latn-RS"/>
        </w:rPr>
      </w:pPr>
      <w:r w:rsidRPr="00BB381A">
        <w:rPr>
          <w:rFonts w:cs="Arial"/>
          <w:noProof/>
          <w:lang w:val="sr-Cyrl-CS"/>
        </w:rPr>
        <w:t>Понуђена цена</w:t>
      </w:r>
      <w:bookmarkEnd w:id="229"/>
      <w:bookmarkEnd w:id="230"/>
    </w:p>
    <w:p w14:paraId="1E495DCF" w14:textId="77777777" w:rsidR="0001482F" w:rsidRPr="0001482F" w:rsidRDefault="0001482F" w:rsidP="0001482F">
      <w:pPr>
        <w:pStyle w:val="KDParagraf"/>
        <w:spacing w:before="0"/>
        <w:rPr>
          <w:rFonts w:cs="Arial"/>
          <w:noProof/>
          <w:lang w:val="sr-Cyrl-CS"/>
        </w:rPr>
      </w:pPr>
      <w:bookmarkStart w:id="231" w:name="_Toc441651588"/>
      <w:bookmarkStart w:id="232" w:name="_Toc442559899"/>
      <w:r w:rsidRPr="0001482F">
        <w:rPr>
          <w:rFonts w:cs="Arial"/>
          <w:noProof/>
          <w:lang w:val="sr-Cyrl-CS"/>
        </w:rPr>
        <w:t>Цена се исказује у динарима, без пореза на додату вредност.</w:t>
      </w:r>
    </w:p>
    <w:p w14:paraId="7FA0900F" w14:textId="77777777" w:rsidR="0001482F" w:rsidRPr="0001482F" w:rsidRDefault="0001482F" w:rsidP="0001482F">
      <w:pPr>
        <w:pStyle w:val="KDParagraf"/>
        <w:spacing w:before="0"/>
        <w:rPr>
          <w:rFonts w:cs="Arial"/>
          <w:noProof/>
          <w:lang w:val="sr-Cyrl-CS"/>
        </w:rPr>
      </w:pPr>
      <w:r w:rsidRPr="0001482F">
        <w:rPr>
          <w:rFonts w:cs="Arial"/>
          <w:noProof/>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4DC382B0" w14:textId="77777777" w:rsidR="0001482F" w:rsidRPr="0001482F" w:rsidRDefault="0001482F" w:rsidP="0001482F">
      <w:pPr>
        <w:pStyle w:val="KDParagraf"/>
        <w:spacing w:before="0"/>
        <w:rPr>
          <w:rFonts w:cs="Arial"/>
          <w:noProof/>
          <w:lang w:val="sr-Cyrl-CS"/>
        </w:rPr>
      </w:pPr>
      <w:r w:rsidRPr="0001482F">
        <w:rPr>
          <w:rFonts w:cs="Arial"/>
          <w:noProof/>
          <w:lang w:val="sr-Cyrl-C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07981DD" w14:textId="77777777" w:rsidR="0001482F" w:rsidRPr="0001482F" w:rsidRDefault="0001482F" w:rsidP="0001482F">
      <w:pPr>
        <w:pStyle w:val="KDParagraf"/>
        <w:spacing w:before="0"/>
        <w:rPr>
          <w:rFonts w:cs="Arial"/>
          <w:noProof/>
          <w:lang w:val="sr-Cyrl-CS"/>
        </w:rPr>
      </w:pPr>
      <w:r w:rsidRPr="0001482F">
        <w:rPr>
          <w:rFonts w:cs="Arial"/>
          <w:noProof/>
          <w:lang w:val="sr-Cyrl-CS"/>
        </w:rPr>
        <w:t>Понуда која је изражена у две валуте, сматраће се неприхватљивом.</w:t>
      </w:r>
    </w:p>
    <w:p w14:paraId="3077D2A7" w14:textId="77777777" w:rsidR="0001482F" w:rsidRPr="0001482F" w:rsidRDefault="0001482F" w:rsidP="0001482F">
      <w:pPr>
        <w:pStyle w:val="KDParagraf"/>
        <w:spacing w:before="0"/>
        <w:rPr>
          <w:rFonts w:cs="Arial"/>
          <w:noProof/>
          <w:lang w:val="sr-Cyrl-CS"/>
        </w:rPr>
      </w:pPr>
      <w:r w:rsidRPr="0001482F">
        <w:rPr>
          <w:rFonts w:cs="Arial"/>
          <w:noProof/>
          <w:lang w:val="sr-Cyrl-CS"/>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пријемног испитивања, трошкови стручног тима Наручиоца за пријем, трошкови прибављања средстава финансијског обезбеђења и др.)</w:t>
      </w:r>
    </w:p>
    <w:p w14:paraId="463C3F31" w14:textId="7FD92290" w:rsidR="00B9576E" w:rsidRDefault="0001482F" w:rsidP="0001482F">
      <w:pPr>
        <w:pStyle w:val="KDParagraf"/>
        <w:spacing w:before="0"/>
        <w:rPr>
          <w:rFonts w:cs="Arial"/>
          <w:noProof/>
          <w:lang w:val="sr-Cyrl-CS"/>
        </w:rPr>
      </w:pPr>
      <w:r w:rsidRPr="0001482F">
        <w:rPr>
          <w:rFonts w:cs="Arial"/>
          <w:noProof/>
          <w:lang w:val="sr-Cyrl-CS"/>
        </w:rPr>
        <w:t>Ако је у понуди исказана неуобичајено ниска цена, Наручилац ће поступити у складу са чланом 92. Закона.</w:t>
      </w:r>
    </w:p>
    <w:p w14:paraId="480FDC9B" w14:textId="77777777" w:rsidR="0001482F" w:rsidRPr="0082711A" w:rsidRDefault="0001482F" w:rsidP="0001482F">
      <w:pPr>
        <w:pStyle w:val="KDParagraf"/>
        <w:spacing w:before="0"/>
        <w:rPr>
          <w:rStyle w:val="Emphasis"/>
          <w:rFonts w:cs="Arial"/>
          <w:i w:val="0"/>
          <w:iCs w:val="0"/>
          <w:noProof/>
          <w:lang w:val="sr-Latn-RS"/>
        </w:rPr>
      </w:pPr>
    </w:p>
    <w:p w14:paraId="10511A43" w14:textId="77777777" w:rsidR="00085F22" w:rsidRPr="00DD5E6E" w:rsidRDefault="006C6FDF" w:rsidP="00DD5E6E">
      <w:pPr>
        <w:pStyle w:val="KDPodnaslov2"/>
        <w:spacing w:before="0"/>
        <w:ind w:left="450"/>
        <w:jc w:val="both"/>
        <w:rPr>
          <w:rFonts w:cs="Arial"/>
          <w:noProof/>
          <w:lang w:val="sr-Cyrl-CS"/>
        </w:rPr>
      </w:pPr>
      <w:r w:rsidRPr="008E493D">
        <w:rPr>
          <w:rFonts w:cs="Arial"/>
          <w:noProof/>
          <w:lang w:val="sr-Cyrl-CS"/>
        </w:rPr>
        <w:t>6.1</w:t>
      </w:r>
      <w:r w:rsidR="00722BD6" w:rsidRPr="008E493D">
        <w:rPr>
          <w:rFonts w:cs="Arial"/>
          <w:noProof/>
          <w:lang w:val="sr-Cyrl-CS"/>
        </w:rPr>
        <w:t>2</w:t>
      </w:r>
      <w:r w:rsidRPr="008E493D">
        <w:rPr>
          <w:rFonts w:cs="Arial"/>
          <w:noProof/>
          <w:lang w:val="sr-Cyrl-CS"/>
        </w:rPr>
        <w:t xml:space="preserve"> </w:t>
      </w:r>
      <w:r w:rsidR="008D2B23" w:rsidRPr="008E493D">
        <w:rPr>
          <w:rFonts w:cs="Arial"/>
          <w:noProof/>
          <w:lang w:val="sr-Cyrl-CS"/>
        </w:rPr>
        <w:t>Начин и услови плаћања</w:t>
      </w:r>
      <w:bookmarkEnd w:id="231"/>
      <w:bookmarkEnd w:id="232"/>
    </w:p>
    <w:p w14:paraId="302EC918" w14:textId="2EA3DB5F" w:rsidR="00E52075" w:rsidRPr="0077749D" w:rsidRDefault="00E52075" w:rsidP="00E52075">
      <w:pPr>
        <w:suppressAutoHyphens/>
        <w:rPr>
          <w:rFonts w:eastAsia="Lucida Sans Unicode" w:cs="Arial"/>
          <w:kern w:val="1"/>
          <w:lang w:eastAsia="hi-IN" w:bidi="hi-IN"/>
        </w:rPr>
      </w:pPr>
      <w:r w:rsidRPr="0077749D">
        <w:rPr>
          <w:rFonts w:eastAsia="Lucida Sans Unicode" w:cs="Arial"/>
          <w:kern w:val="1"/>
          <w:lang w:eastAsia="hi-IN" w:bidi="hi-IN"/>
        </w:rPr>
        <w:t xml:space="preserve">Плаћање добара, </w:t>
      </w:r>
      <w:r w:rsidRPr="0077749D">
        <w:rPr>
          <w:rFonts w:eastAsia="Lucida Sans Unicode" w:cs="Arial"/>
          <w:kern w:val="1"/>
          <w:lang w:val="sr-Cyrl-RS" w:eastAsia="hi-IN" w:bidi="hi-IN"/>
        </w:rPr>
        <w:t>испоручених на основу појединачних уговора о јавној набавци, Наручилац</w:t>
      </w:r>
      <w:r w:rsidRPr="0077749D">
        <w:rPr>
          <w:rFonts w:eastAsia="Lucida Sans Unicode" w:cs="Arial"/>
          <w:kern w:val="1"/>
          <w:lang w:eastAsia="hi-IN" w:bidi="hi-IN"/>
        </w:rPr>
        <w:t xml:space="preserve"> ће извршити на текући рачун П</w:t>
      </w:r>
      <w:r w:rsidRPr="0077749D">
        <w:rPr>
          <w:rFonts w:eastAsia="Lucida Sans Unicode" w:cs="Arial"/>
          <w:kern w:val="1"/>
          <w:lang w:val="sr-Cyrl-RS" w:eastAsia="hi-IN" w:bidi="hi-IN"/>
        </w:rPr>
        <w:t>онуђача</w:t>
      </w:r>
      <w:r w:rsidRPr="0077749D">
        <w:rPr>
          <w:rFonts w:eastAsia="Lucida Sans Unicode" w:cs="Arial"/>
          <w:kern w:val="1"/>
          <w:lang w:eastAsia="hi-IN" w:bidi="hi-IN"/>
        </w:rPr>
        <w:t>, сук</w:t>
      </w:r>
      <w:r>
        <w:rPr>
          <w:rFonts w:eastAsia="Lucida Sans Unicode" w:cs="Arial"/>
          <w:kern w:val="1"/>
          <w:lang w:eastAsia="hi-IN" w:bidi="hi-IN"/>
        </w:rPr>
        <w:t xml:space="preserve">цесивно, након сваке </w:t>
      </w:r>
      <w:r w:rsidRPr="0077749D">
        <w:rPr>
          <w:rFonts w:eastAsia="Lucida Sans Unicode" w:cs="Arial"/>
          <w:kern w:val="1"/>
          <w:lang w:eastAsia="hi-IN" w:bidi="hi-IN"/>
        </w:rPr>
        <w:t xml:space="preserve"> испоруке, у року који не може бити дужи од 45</w:t>
      </w:r>
      <w:r w:rsidRPr="0077749D">
        <w:rPr>
          <w:rFonts w:eastAsia="Lucida Sans Unicode" w:cs="Arial"/>
          <w:kern w:val="1"/>
          <w:lang w:val="sr-Cyrl-RS" w:eastAsia="hi-IN" w:bidi="hi-IN"/>
        </w:rPr>
        <w:t xml:space="preserve"> </w:t>
      </w:r>
      <w:r w:rsidRPr="0077749D">
        <w:rPr>
          <w:rFonts w:eastAsia="Calibri" w:cs="Arial"/>
          <w:noProof/>
          <w:lang w:val="sr-Cyrl-CS"/>
        </w:rPr>
        <w:t xml:space="preserve">(словима: четрдесетпет) </w:t>
      </w:r>
      <w:r w:rsidRPr="0077749D">
        <w:rPr>
          <w:rFonts w:eastAsia="Lucida Sans Unicode" w:cs="Arial"/>
          <w:kern w:val="1"/>
          <w:lang w:eastAsia="hi-IN" w:bidi="hi-IN"/>
        </w:rPr>
        <w:t xml:space="preserve"> дана од дана пријема исправног рачуна на писарниц</w:t>
      </w:r>
      <w:r w:rsidRPr="0077749D">
        <w:rPr>
          <w:rFonts w:eastAsia="Lucida Sans Unicode" w:cs="Arial"/>
          <w:kern w:val="1"/>
          <w:lang w:val="sr-Cyrl-RS" w:eastAsia="hi-IN" w:bidi="hi-IN"/>
        </w:rPr>
        <w:t>и</w:t>
      </w:r>
      <w:r w:rsidRPr="0077749D">
        <w:rPr>
          <w:rFonts w:eastAsia="Lucida Sans Unicode" w:cs="Arial"/>
          <w:kern w:val="1"/>
          <w:lang w:eastAsia="hi-IN" w:bidi="hi-IN"/>
        </w:rPr>
        <w:t xml:space="preserve"> </w:t>
      </w:r>
      <w:r w:rsidRPr="0077749D">
        <w:rPr>
          <w:rFonts w:eastAsia="Lucida Sans Unicode" w:cs="Arial"/>
          <w:kern w:val="1"/>
          <w:lang w:val="sr-Cyrl-RS" w:eastAsia="hi-IN" w:bidi="hi-IN"/>
        </w:rPr>
        <w:t>Наручиоца</w:t>
      </w:r>
      <w:r w:rsidRPr="0077749D">
        <w:rPr>
          <w:rFonts w:eastAsia="Lucida Sans Unicode" w:cs="Arial"/>
          <w:kern w:val="1"/>
          <w:lang w:eastAsia="hi-IN" w:bidi="hi-IN"/>
        </w:rPr>
        <w:t xml:space="preserve">.  </w:t>
      </w:r>
    </w:p>
    <w:p w14:paraId="6AB7DB70" w14:textId="77777777" w:rsidR="00595955" w:rsidRPr="008E493D" w:rsidRDefault="00595955" w:rsidP="00085F22">
      <w:pPr>
        <w:pStyle w:val="KDParagraf"/>
        <w:spacing w:before="0"/>
        <w:rPr>
          <w:rFonts w:eastAsia="Calibri" w:cs="Arial"/>
          <w:noProof/>
          <w:lang w:val="sr-Cyrl-CS"/>
        </w:rPr>
      </w:pPr>
    </w:p>
    <w:p w14:paraId="2A6A4203" w14:textId="77777777" w:rsidR="009F615F" w:rsidRPr="00BB381A" w:rsidRDefault="00B6424D" w:rsidP="005A3029">
      <w:pPr>
        <w:pStyle w:val="KDParagraf"/>
        <w:spacing w:before="0"/>
        <w:rPr>
          <w:rFonts w:eastAsia="Calibri" w:cs="Arial"/>
          <w:b/>
          <w:noProof/>
          <w:lang w:val="sr-Cyrl-CS"/>
        </w:rPr>
      </w:pPr>
      <w:r w:rsidRPr="008E493D">
        <w:rPr>
          <w:rFonts w:eastAsia="Calibri" w:cs="Arial"/>
          <w:b/>
          <w:noProof/>
          <w:lang w:val="sr-Cyrl-CS"/>
        </w:rPr>
        <w:t>АДРЕСА ОГРАНКА</w:t>
      </w:r>
    </w:p>
    <w:p w14:paraId="3CDA1ED1" w14:textId="77777777" w:rsidR="003F49AD" w:rsidRPr="003F49AD" w:rsidRDefault="003F49AD" w:rsidP="003F49AD">
      <w:pPr>
        <w:autoSpaceDE w:val="0"/>
        <w:autoSpaceDN w:val="0"/>
        <w:adjustRightInd w:val="0"/>
        <w:spacing w:before="0"/>
        <w:ind w:right="-426"/>
        <w:rPr>
          <w:rFonts w:cs="Arial"/>
        </w:rPr>
      </w:pPr>
      <w:r w:rsidRPr="003F49AD">
        <w:rPr>
          <w:rFonts w:cs="Arial"/>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Наручиоца које је примило предметна добра, представља основ за фактурисање и обавезан је пратећи документ уз рачун.</w:t>
      </w:r>
    </w:p>
    <w:p w14:paraId="16DD1F2E" w14:textId="77777777" w:rsidR="003F49AD" w:rsidRPr="003F49AD" w:rsidRDefault="003F49AD" w:rsidP="003F49AD">
      <w:pPr>
        <w:autoSpaceDE w:val="0"/>
        <w:autoSpaceDN w:val="0"/>
        <w:adjustRightInd w:val="0"/>
        <w:spacing w:before="0"/>
        <w:ind w:right="-426"/>
        <w:rPr>
          <w:rFonts w:cs="Arial"/>
        </w:rPr>
      </w:pPr>
      <w:r w:rsidRPr="003F49AD">
        <w:rPr>
          <w:rFonts w:cs="Arial"/>
        </w:rPr>
        <w:lastRenderedPageBreak/>
        <w:t>Рачун мора гласити на: Јавно предузеће „Електропривреда Србије“ Београд, Балканска 13, Огранак РБ Колубара, Лазаревац, Светог Саве 1, ПИБ (103920327), МБ (20053658) и бити достављен на адресу Купца: ЈП ЕПС Београд - Огранак РБ Колубара, Дише Ђурђевић бб,11560 Вреоци.</w:t>
      </w:r>
    </w:p>
    <w:p w14:paraId="46AE7267" w14:textId="3C01E6BA" w:rsidR="008D2B23" w:rsidRDefault="003F49AD" w:rsidP="003F49AD">
      <w:pPr>
        <w:autoSpaceDE w:val="0"/>
        <w:autoSpaceDN w:val="0"/>
        <w:adjustRightInd w:val="0"/>
        <w:spacing w:before="0"/>
        <w:ind w:right="-426"/>
        <w:rPr>
          <w:rFonts w:cs="Arial"/>
          <w:lang w:val="sr-Cyrl-RS"/>
        </w:rPr>
      </w:pPr>
      <w:r w:rsidRPr="003F49AD">
        <w:rPr>
          <w:rFonts w:cs="Arial"/>
        </w:rPr>
        <w:t>У испостављеном рачуну и отпремници, изабрани понуђач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FFD3E32" w14:textId="77777777" w:rsidR="003F49AD" w:rsidRPr="003F49AD" w:rsidRDefault="003F49AD" w:rsidP="003F49AD">
      <w:pPr>
        <w:autoSpaceDE w:val="0"/>
        <w:autoSpaceDN w:val="0"/>
        <w:adjustRightInd w:val="0"/>
        <w:spacing w:before="0"/>
        <w:ind w:right="-426"/>
        <w:rPr>
          <w:rFonts w:eastAsia="Calibri" w:cs="Arial"/>
          <w:i/>
          <w:noProof/>
          <w:lang w:val="sr-Cyrl-RS"/>
        </w:rPr>
      </w:pPr>
    </w:p>
    <w:p w14:paraId="7DE7818F" w14:textId="3BAB3D90" w:rsidR="0082711A" w:rsidRPr="0031483B" w:rsidRDefault="008D2B23" w:rsidP="001E243D">
      <w:pPr>
        <w:pStyle w:val="KDPodnaslov2"/>
        <w:numPr>
          <w:ilvl w:val="1"/>
          <w:numId w:val="24"/>
        </w:numPr>
        <w:spacing w:before="0"/>
        <w:jc w:val="both"/>
        <w:rPr>
          <w:rFonts w:cs="Arial"/>
          <w:noProof/>
          <w:lang w:val="sr-Latn-RS"/>
        </w:rPr>
      </w:pPr>
      <w:bookmarkStart w:id="233" w:name="_Toc441651589"/>
      <w:bookmarkStart w:id="234" w:name="_Toc442559900"/>
      <w:r w:rsidRPr="00276598">
        <w:rPr>
          <w:rFonts w:cs="Arial"/>
          <w:noProof/>
          <w:lang w:val="sr-Cyrl-CS"/>
        </w:rPr>
        <w:t>Рок важења понуде</w:t>
      </w:r>
      <w:bookmarkEnd w:id="233"/>
      <w:bookmarkEnd w:id="234"/>
    </w:p>
    <w:p w14:paraId="3014A42C" w14:textId="77777777" w:rsidR="003F49AD" w:rsidRPr="003F49AD" w:rsidRDefault="003F49AD" w:rsidP="003F49AD">
      <w:pPr>
        <w:spacing w:before="0"/>
        <w:rPr>
          <w:rFonts w:cs="Arial"/>
          <w:noProof/>
          <w:lang w:val="sr-Cyrl-CS"/>
        </w:rPr>
      </w:pPr>
      <w:r w:rsidRPr="003F49AD">
        <w:rPr>
          <w:rFonts w:cs="Arial"/>
          <w:noProof/>
          <w:lang w:val="sr-Cyrl-CS"/>
        </w:rPr>
        <w:t xml:space="preserve">Понуда мора да важи најмање 90 (словима: деведесет) дана од дана отварања понуда. </w:t>
      </w:r>
    </w:p>
    <w:p w14:paraId="28801D6E" w14:textId="22EAE934" w:rsidR="0014027E" w:rsidRDefault="003F49AD" w:rsidP="003F49AD">
      <w:pPr>
        <w:spacing w:before="0"/>
        <w:rPr>
          <w:rFonts w:cs="Arial"/>
          <w:noProof/>
          <w:lang w:val="sr-Cyrl-CS"/>
        </w:rPr>
      </w:pPr>
      <w:r w:rsidRPr="003F49AD">
        <w:rPr>
          <w:rFonts w:cs="Arial"/>
          <w:noProof/>
          <w:lang w:val="sr-Cyrl-CS"/>
        </w:rPr>
        <w:t>У случају да Понуђач наведе краћи рок важења понуде, понуда ће бити одбијена, као неприхватљива.</w:t>
      </w:r>
    </w:p>
    <w:p w14:paraId="290132BA" w14:textId="77777777" w:rsidR="003F49AD" w:rsidRPr="00BB381A" w:rsidRDefault="003F49AD" w:rsidP="003F49AD">
      <w:pPr>
        <w:spacing w:before="0"/>
        <w:rPr>
          <w:rFonts w:cs="Arial"/>
          <w:noProof/>
          <w:sz w:val="24"/>
          <w:szCs w:val="24"/>
          <w:lang w:val="sr-Cyrl-CS"/>
        </w:rPr>
      </w:pPr>
    </w:p>
    <w:p w14:paraId="2308F321" w14:textId="20D323E0" w:rsidR="00656B90" w:rsidRPr="00D15ED1" w:rsidRDefault="008D2B23" w:rsidP="001E243D">
      <w:pPr>
        <w:pStyle w:val="KDPodnaslov2"/>
        <w:numPr>
          <w:ilvl w:val="1"/>
          <w:numId w:val="24"/>
        </w:numPr>
        <w:spacing w:before="0"/>
        <w:jc w:val="both"/>
        <w:rPr>
          <w:rFonts w:cs="Arial"/>
          <w:noProof/>
          <w:lang w:val="sr-Cyrl-CS"/>
        </w:rPr>
      </w:pPr>
      <w:bookmarkStart w:id="235" w:name="_Toc441651593"/>
      <w:bookmarkStart w:id="236" w:name="_Toc442559904"/>
      <w:r w:rsidRPr="00276598">
        <w:rPr>
          <w:rFonts w:cs="Arial"/>
          <w:noProof/>
          <w:lang w:val="sr-Cyrl-CS"/>
        </w:rPr>
        <w:t>Средства финансијског обезбеђења</w:t>
      </w:r>
      <w:bookmarkEnd w:id="235"/>
      <w:bookmarkEnd w:id="236"/>
    </w:p>
    <w:p w14:paraId="3C432043" w14:textId="77777777" w:rsidR="00171EE5" w:rsidRPr="00656B90" w:rsidRDefault="00171EE5" w:rsidP="008C3626">
      <w:pPr>
        <w:spacing w:before="0"/>
        <w:rPr>
          <w:rFonts w:cs="Arial"/>
          <w:bCs/>
          <w:noProof/>
          <w:lang w:val="sr-Cyrl-CS"/>
        </w:rPr>
      </w:pPr>
    </w:p>
    <w:p w14:paraId="7E362C11" w14:textId="630E03B7" w:rsidR="00656B90" w:rsidRPr="00640463" w:rsidRDefault="00656B90" w:rsidP="00640463">
      <w:pPr>
        <w:spacing w:before="0"/>
        <w:rPr>
          <w:rFonts w:cs="Arial"/>
          <w:bCs/>
          <w:noProof/>
          <w:lang w:val="sr-Latn-RS"/>
        </w:rPr>
      </w:pPr>
      <w:r w:rsidRPr="00656B90">
        <w:rPr>
          <w:rFonts w:cs="Arial"/>
          <w:bCs/>
          <w:noProof/>
          <w:lang w:val="sr-Cyrl-CS"/>
        </w:rPr>
        <w:t>Понуђач је дужан да достави следећа средства финансијског обезбеђења :</w:t>
      </w:r>
    </w:p>
    <w:p w14:paraId="4DA5B0F8" w14:textId="2DBE16AC" w:rsidR="00B432A4" w:rsidRDefault="002756C3" w:rsidP="00653CE8">
      <w:pPr>
        <w:rPr>
          <w:rFonts w:cs="Arial"/>
          <w:b/>
          <w:noProof/>
          <w:lang w:val="sr-Cyrl-RS"/>
        </w:rPr>
      </w:pPr>
      <w:bookmarkStart w:id="237" w:name="_Toc441651595"/>
      <w:bookmarkStart w:id="238" w:name="_Toc442559906"/>
      <w:r w:rsidRPr="0089563A">
        <w:rPr>
          <w:rFonts w:eastAsia="Calibri" w:cs="Arial"/>
          <w:noProof/>
          <w:lang w:val="sr-Cyrl-CS"/>
        </w:rPr>
        <w:t>Понуђач је обавезан да уз понуду</w:t>
      </w:r>
      <w:r w:rsidR="00D02977">
        <w:rPr>
          <w:rFonts w:eastAsia="Calibri" w:cs="Arial"/>
          <w:noProof/>
          <w:lang w:val="sr-Cyrl-CS"/>
        </w:rPr>
        <w:t xml:space="preserve"> </w:t>
      </w:r>
      <w:r w:rsidR="00A06F35" w:rsidRPr="0089563A">
        <w:rPr>
          <w:rFonts w:eastAsia="Calibri" w:cs="Arial"/>
          <w:noProof/>
          <w:lang w:val="sr-Cyrl-CS"/>
        </w:rPr>
        <w:t>Наручиоцу достави</w:t>
      </w:r>
      <w:r w:rsidR="00A06F35" w:rsidRPr="00F10C60">
        <w:rPr>
          <w:rFonts w:eastAsia="Calibri" w:cs="Arial"/>
          <w:b/>
          <w:noProof/>
          <w:lang w:val="sr-Cyrl-CS"/>
        </w:rPr>
        <w:t xml:space="preserve"> </w:t>
      </w:r>
      <w:r w:rsidR="00A06F35" w:rsidRPr="00F10C60">
        <w:rPr>
          <w:rFonts w:cs="Arial"/>
          <w:b/>
          <w:noProof/>
          <w:lang w:val="sr-Cyrl-RS"/>
        </w:rPr>
        <w:t>м</w:t>
      </w:r>
      <w:r w:rsidR="00653CE8" w:rsidRPr="00F10C60">
        <w:rPr>
          <w:rFonts w:cs="Arial"/>
          <w:b/>
          <w:noProof/>
        </w:rPr>
        <w:t>ениц</w:t>
      </w:r>
      <w:r w:rsidR="00653CE8" w:rsidRPr="00F10C60">
        <w:rPr>
          <w:rFonts w:cs="Arial"/>
          <w:b/>
          <w:noProof/>
          <w:lang w:val="sr-Cyrl-RS"/>
        </w:rPr>
        <w:t>у</w:t>
      </w:r>
      <w:r w:rsidR="00653CE8" w:rsidRPr="00F10C60">
        <w:rPr>
          <w:rFonts w:cs="Arial"/>
          <w:b/>
          <w:noProof/>
        </w:rPr>
        <w:t xml:space="preserve"> за озбиљност понуде</w:t>
      </w:r>
      <w:bookmarkEnd w:id="237"/>
      <w:bookmarkEnd w:id="238"/>
      <w:r w:rsidR="00653CE8" w:rsidRPr="00F10C60">
        <w:rPr>
          <w:rFonts w:cs="Arial"/>
          <w:b/>
          <w:noProof/>
        </w:rPr>
        <w:t xml:space="preserve"> </w:t>
      </w:r>
    </w:p>
    <w:p w14:paraId="5457AE25" w14:textId="77777777" w:rsidR="00343F15" w:rsidRPr="00343F15" w:rsidRDefault="00343F15" w:rsidP="00653CE8">
      <w:pPr>
        <w:rPr>
          <w:rFonts w:cs="Arial"/>
          <w:b/>
          <w:noProof/>
          <w:lang w:val="sr-Cyrl-RS"/>
        </w:rPr>
      </w:pPr>
    </w:p>
    <w:p w14:paraId="709E4562" w14:textId="77777777" w:rsidR="00640463" w:rsidRPr="007653BB" w:rsidRDefault="00640463" w:rsidP="001E243D">
      <w:pPr>
        <w:numPr>
          <w:ilvl w:val="0"/>
          <w:numId w:val="22"/>
        </w:numPr>
        <w:spacing w:before="0"/>
        <w:ind w:left="227" w:hanging="227"/>
        <w:rPr>
          <w:rFonts w:cs="Arial"/>
          <w:noProof/>
        </w:rPr>
      </w:pPr>
      <w:r w:rsidRPr="005F3CA1">
        <w:rPr>
          <w:rFonts w:cs="Arial"/>
          <w:noProof/>
        </w:rPr>
        <w:t>бланко сопствену меницу за озбиљност понуде која је</w:t>
      </w:r>
      <w:r>
        <w:rPr>
          <w:rFonts w:cs="Arial"/>
          <w:noProof/>
          <w:lang w:val="sr-Cyrl-RS"/>
        </w:rPr>
        <w:t xml:space="preserve">: </w:t>
      </w:r>
    </w:p>
    <w:p w14:paraId="02D8B425" w14:textId="77777777" w:rsidR="00640463" w:rsidRPr="00B85963" w:rsidRDefault="00640463" w:rsidP="00640463">
      <w:pPr>
        <w:spacing w:before="0"/>
        <w:ind w:left="227"/>
        <w:rPr>
          <w:rFonts w:cs="Arial"/>
          <w:noProof/>
        </w:rPr>
      </w:pPr>
    </w:p>
    <w:p w14:paraId="4E83A683" w14:textId="77777777" w:rsidR="00640463" w:rsidRPr="005F3CA1" w:rsidRDefault="00640463" w:rsidP="00640463">
      <w:pPr>
        <w:spacing w:before="0"/>
        <w:ind w:left="227"/>
        <w:rPr>
          <w:rFonts w:cs="Arial"/>
          <w:noProof/>
        </w:rPr>
      </w:pPr>
      <w:r>
        <w:rPr>
          <w:rFonts w:cs="Arial"/>
          <w:noProof/>
          <w:lang w:val="sr-Cyrl-RS"/>
        </w:rPr>
        <w:t>-</w:t>
      </w:r>
      <w:r w:rsidRPr="005F3CA1">
        <w:rPr>
          <w:rFonts w:cs="Arial"/>
          <w:noProof/>
        </w:rPr>
        <w:t xml:space="preserve"> потписана од стране законског за</w:t>
      </w:r>
      <w:r>
        <w:rPr>
          <w:rFonts w:cs="Arial"/>
          <w:noProof/>
        </w:rPr>
        <w:t xml:space="preserve">ступника или лица по овлашћењу </w:t>
      </w:r>
      <w:r w:rsidRPr="005F3CA1">
        <w:rPr>
          <w:rFonts w:cs="Arial"/>
          <w:noProof/>
        </w:rPr>
        <w:t>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2B97DCD7" w14:textId="77777777" w:rsidR="00640463" w:rsidRPr="005F3CA1" w:rsidRDefault="00640463" w:rsidP="00640463">
      <w:pPr>
        <w:spacing w:before="0" w:after="120"/>
        <w:ind w:left="227"/>
        <w:rPr>
          <w:rFonts w:cs="Arial"/>
          <w:noProof/>
        </w:rPr>
      </w:pPr>
      <w:r w:rsidRPr="005F3CA1">
        <w:rPr>
          <w:rFonts w:cs="Arial"/>
          <w:noProof/>
          <w:lang w:val="sr-Cyrl-RS"/>
        </w:rPr>
        <w:t>-</w:t>
      </w:r>
      <w:r>
        <w:rPr>
          <w:rFonts w:cs="Arial"/>
          <w:noProof/>
          <w:lang w:val="sr-Cyrl-RS"/>
        </w:rPr>
        <w:t xml:space="preserve"> </w:t>
      </w:r>
      <w:r w:rsidRPr="005F3CA1">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14:paraId="23798439" w14:textId="31294A02" w:rsidR="00640463" w:rsidRPr="0023772A" w:rsidRDefault="00640463" w:rsidP="00981F4E">
      <w:pPr>
        <w:spacing w:before="0" w:after="240" w:line="276" w:lineRule="auto"/>
        <w:ind w:left="303"/>
        <w:contextualSpacing/>
        <w:rPr>
          <w:rFonts w:eastAsia="Calibri" w:cs="Arial"/>
          <w:noProof/>
          <w:sz w:val="6"/>
        </w:rPr>
      </w:pPr>
      <w:r w:rsidRPr="0023772A">
        <w:rPr>
          <w:rFonts w:eastAsia="Calibri" w:cs="Arial"/>
          <w:noProof/>
        </w:rPr>
        <w:t>Менично писмо –</w:t>
      </w:r>
      <w:r w:rsidRPr="0023772A">
        <w:rPr>
          <w:rFonts w:eastAsia="Calibri" w:cs="Arial"/>
          <w:noProof/>
          <w:lang w:val="sr-Cyrl-RS"/>
        </w:rPr>
        <w:t xml:space="preserve"> </w:t>
      </w:r>
      <w:r w:rsidRPr="0023772A">
        <w:rPr>
          <w:rFonts w:eastAsia="Calibri" w:cs="Arial"/>
          <w:noProof/>
        </w:rPr>
        <w:t>овлашћење којим понуђач овлашћује наручиоца да може</w:t>
      </w:r>
      <w:r w:rsidR="0023772A" w:rsidRPr="0023772A">
        <w:rPr>
          <w:rFonts w:eastAsia="Calibri" w:cs="Arial"/>
          <w:noProof/>
          <w:lang w:val="sr-Cyrl-RS"/>
        </w:rPr>
        <w:t xml:space="preserve"> </w:t>
      </w:r>
      <w:r w:rsidRPr="0023772A">
        <w:rPr>
          <w:rFonts w:eastAsia="Calibri" w:cs="Arial"/>
          <w:noProof/>
        </w:rPr>
        <w:t>безусловно,</w:t>
      </w:r>
      <w:r w:rsidRPr="0023772A">
        <w:rPr>
          <w:rFonts w:eastAsia="Calibri" w:cs="Arial"/>
          <w:noProof/>
          <w:lang w:val="sr-Cyrl-RS"/>
        </w:rPr>
        <w:t xml:space="preserve"> </w:t>
      </w:r>
      <w:r w:rsidRPr="0023772A">
        <w:rPr>
          <w:rFonts w:eastAsia="Calibri" w:cs="Arial"/>
          <w:noProof/>
        </w:rPr>
        <w:t>неопозиво,</w:t>
      </w:r>
      <w:r w:rsidRPr="0023772A">
        <w:rPr>
          <w:rFonts w:eastAsia="Calibri" w:cs="Arial"/>
          <w:noProof/>
          <w:lang w:val="sr-Cyrl-RS"/>
        </w:rPr>
        <w:t xml:space="preserve"> </w:t>
      </w:r>
      <w:r w:rsidRPr="0023772A">
        <w:rPr>
          <w:rFonts w:eastAsia="Calibri" w:cs="Arial"/>
          <w:noProof/>
        </w:rPr>
        <w:t xml:space="preserve">без протеста и трошкова вансудски наплатити меницу  на износ од 10% од вредности понуде (без ПДВ-а) </w:t>
      </w:r>
      <w:r w:rsidR="0023772A" w:rsidRPr="00283A82">
        <w:rPr>
          <w:rFonts w:cs="Arial"/>
        </w:rPr>
        <w:t xml:space="preserve">са роком важења минимално </w:t>
      </w:r>
      <w:r w:rsidR="0023772A" w:rsidRPr="00AD0F98">
        <w:rPr>
          <w:rFonts w:cs="Arial"/>
        </w:rPr>
        <w:t xml:space="preserve">30 </w:t>
      </w:r>
      <w:r w:rsidR="0023772A" w:rsidRPr="00AD0F98">
        <w:rPr>
          <w:rFonts w:cs="Arial"/>
          <w:lang w:val="sr-Cyrl-CS"/>
        </w:rPr>
        <w:t xml:space="preserve">(словима: тридесет) календарских </w:t>
      </w:r>
      <w:r w:rsidR="0023772A" w:rsidRPr="00AD0F98">
        <w:rPr>
          <w:rFonts w:cs="Arial"/>
        </w:rPr>
        <w:t xml:space="preserve">дана дужим од </w:t>
      </w:r>
      <w:r w:rsidR="0023772A" w:rsidRPr="00AD0F98">
        <w:rPr>
          <w:rFonts w:cs="Arial"/>
          <w:noProof/>
        </w:rPr>
        <w:t>уговореног рока испорук</w:t>
      </w:r>
      <w:r w:rsidR="0023772A" w:rsidRPr="00AD0F98">
        <w:rPr>
          <w:rFonts w:cs="Arial"/>
        </w:rPr>
        <w:t xml:space="preserve">е, с тим да евентуални продужетак рока </w:t>
      </w:r>
      <w:r w:rsidR="0023772A" w:rsidRPr="00AD0F98">
        <w:rPr>
          <w:rFonts w:cs="Arial"/>
          <w:lang w:val="sr-Cyrl-RS"/>
        </w:rPr>
        <w:t>испоруке</w:t>
      </w:r>
      <w:r w:rsidR="0023772A" w:rsidRPr="00AD0F98">
        <w:rPr>
          <w:rFonts w:cs="Arial"/>
        </w:rPr>
        <w:t xml:space="preserve"> има за последицу и продужење рока важења менице и меничног овлашћења</w:t>
      </w:r>
      <w:r w:rsidR="0023772A" w:rsidRPr="00AD0F98">
        <w:rPr>
          <w:rFonts w:cs="Arial"/>
          <w:lang w:val="sr-Cyrl-RS"/>
        </w:rPr>
        <w:t xml:space="preserve"> </w:t>
      </w:r>
      <w:r w:rsidR="0023772A" w:rsidRPr="00AD0F98">
        <w:rPr>
          <w:rFonts w:cs="Arial"/>
          <w:lang w:val="sr-Cyrl-CS"/>
        </w:rPr>
        <w:t>за исти број дана за који ће бити продужен рок испоруке</w:t>
      </w:r>
      <w:r w:rsidR="0023772A">
        <w:rPr>
          <w:rFonts w:cs="Arial"/>
          <w:lang w:val="sr-Cyrl-CS"/>
        </w:rPr>
        <w:t>.</w:t>
      </w:r>
    </w:p>
    <w:p w14:paraId="07D23BC7" w14:textId="77777777" w:rsidR="00640463" w:rsidRPr="005F3CA1" w:rsidRDefault="00640463" w:rsidP="001E243D">
      <w:pPr>
        <w:numPr>
          <w:ilvl w:val="0"/>
          <w:numId w:val="22"/>
        </w:numPr>
        <w:spacing w:before="0" w:after="120"/>
        <w:ind w:left="247" w:hanging="247"/>
        <w:rPr>
          <w:rFonts w:cs="Arial"/>
          <w:noProof/>
        </w:rPr>
      </w:pPr>
      <w:r w:rsidRPr="005F3CA1">
        <w:rPr>
          <w:rFonts w:cs="Arial"/>
          <w:noProof/>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74BF632" w14:textId="5F057A8E" w:rsidR="00640463" w:rsidRPr="005F3CA1" w:rsidRDefault="00640463" w:rsidP="001E243D">
      <w:pPr>
        <w:numPr>
          <w:ilvl w:val="0"/>
          <w:numId w:val="22"/>
        </w:numPr>
        <w:spacing w:before="0" w:after="120"/>
        <w:ind w:left="247" w:hanging="247"/>
        <w:rPr>
          <w:rFonts w:cs="Arial"/>
          <w:noProof/>
        </w:rPr>
      </w:pPr>
      <w:r>
        <w:rPr>
          <w:rFonts w:cs="Arial"/>
          <w:noProof/>
        </w:rPr>
        <w:t>o</w:t>
      </w:r>
      <w:r>
        <w:rPr>
          <w:rFonts w:cs="Arial"/>
          <w:noProof/>
          <w:lang w:val="sr-Cyrl-RS"/>
        </w:rPr>
        <w:t xml:space="preserve">верену </w:t>
      </w:r>
      <w:r w:rsidRPr="005F3CA1">
        <w:rPr>
          <w:rFonts w:cs="Arial"/>
          <w:noProof/>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r>
        <w:rPr>
          <w:rFonts w:cs="Arial"/>
          <w:noProof/>
          <w:lang w:val="sr-Cyrl-RS"/>
        </w:rPr>
        <w:t>;</w:t>
      </w:r>
    </w:p>
    <w:p w14:paraId="283098C8" w14:textId="77777777" w:rsidR="00640463" w:rsidRPr="005F3CA1" w:rsidRDefault="00640463" w:rsidP="001E243D">
      <w:pPr>
        <w:numPr>
          <w:ilvl w:val="0"/>
          <w:numId w:val="22"/>
        </w:numPr>
        <w:spacing w:before="0" w:after="120"/>
        <w:ind w:left="284" w:hanging="284"/>
        <w:rPr>
          <w:rFonts w:cs="Arial"/>
          <w:noProof/>
        </w:rPr>
      </w:pPr>
      <w:r w:rsidRPr="005F3CA1">
        <w:rPr>
          <w:rFonts w:cs="Arial"/>
          <w:noProof/>
        </w:rPr>
        <w:t>фотокопију ОП обрасца.</w:t>
      </w:r>
    </w:p>
    <w:p w14:paraId="6B620878" w14:textId="77777777" w:rsidR="00640463" w:rsidRPr="005F3CA1" w:rsidRDefault="00640463" w:rsidP="001E243D">
      <w:pPr>
        <w:numPr>
          <w:ilvl w:val="0"/>
          <w:numId w:val="22"/>
        </w:numPr>
        <w:spacing w:before="0" w:after="120"/>
        <w:ind w:left="284" w:hanging="284"/>
        <w:rPr>
          <w:rFonts w:cs="Arial"/>
          <w:noProof/>
        </w:rPr>
      </w:pPr>
      <w:r w:rsidRPr="005F3CA1">
        <w:rPr>
          <w:rFonts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EBDF4D" w14:textId="77777777" w:rsidR="00640463" w:rsidRPr="005F3CA1" w:rsidRDefault="00640463" w:rsidP="00640463">
      <w:pPr>
        <w:spacing w:before="0" w:after="120"/>
        <w:rPr>
          <w:rFonts w:cs="Arial"/>
          <w:noProof/>
        </w:rPr>
      </w:pPr>
      <w:r w:rsidRPr="005F3CA1">
        <w:rPr>
          <w:rFonts w:cs="Arial"/>
          <w:noProof/>
        </w:rPr>
        <w:lastRenderedPageBreak/>
        <w:t>У  случају  да  изабрани  Понуђач  после  истека  рока  за  подношење  понуда,  а  у  року важењ</w:t>
      </w:r>
      <w:r>
        <w:rPr>
          <w:rFonts w:cs="Arial"/>
          <w:noProof/>
        </w:rPr>
        <w:t>а  опције понуде, повуче или</w:t>
      </w:r>
      <w:r w:rsidRPr="005F3CA1">
        <w:rPr>
          <w:rFonts w:cs="Arial"/>
          <w:noProof/>
        </w:rPr>
        <w:t xml:space="preserve"> измени  п</w:t>
      </w:r>
      <w:r>
        <w:rPr>
          <w:rFonts w:cs="Arial"/>
          <w:noProof/>
        </w:rPr>
        <w:t>онуду,</w:t>
      </w:r>
      <w:r w:rsidRPr="005F3CA1">
        <w:rPr>
          <w:rFonts w:cs="Arial"/>
          <w:noProof/>
        </w:rPr>
        <w:t xml:space="preserve"> не  потпише  Уговор  када  ј</w:t>
      </w:r>
      <w:r>
        <w:rPr>
          <w:rFonts w:cs="Arial"/>
          <w:noProof/>
        </w:rPr>
        <w:t>е његова  понуда  изабрана као</w:t>
      </w:r>
      <w:r w:rsidRPr="005F3CA1">
        <w:rPr>
          <w:rFonts w:cs="Arial"/>
          <w:noProof/>
        </w:rPr>
        <w:t xml:space="preserve">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5E2629E" w14:textId="77777777" w:rsidR="00640463" w:rsidRPr="005F3CA1" w:rsidRDefault="00640463" w:rsidP="00640463">
      <w:pPr>
        <w:spacing w:before="0" w:after="120"/>
        <w:rPr>
          <w:rFonts w:cs="Arial"/>
          <w:noProof/>
        </w:rPr>
      </w:pPr>
      <w:r w:rsidRPr="005F3CA1">
        <w:rPr>
          <w:rFonts w:cs="Arial"/>
          <w:noProof/>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48EE127A" w14:textId="77777777" w:rsidR="00640463" w:rsidRPr="005F3CA1" w:rsidRDefault="00640463" w:rsidP="00640463">
      <w:pPr>
        <w:spacing w:before="0" w:after="120"/>
        <w:rPr>
          <w:rFonts w:cs="Arial"/>
          <w:noProof/>
        </w:rPr>
      </w:pPr>
      <w:r w:rsidRPr="005F3CA1">
        <w:rPr>
          <w:rFonts w:cs="Arial"/>
          <w:noProof/>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05E3F22" w14:textId="233358DF" w:rsidR="009760ED" w:rsidRPr="009760ED" w:rsidRDefault="00640463" w:rsidP="00640463">
      <w:pPr>
        <w:spacing w:before="0" w:after="120"/>
        <w:rPr>
          <w:rFonts w:cs="Arial"/>
          <w:noProof/>
          <w:lang w:val="sr-Cyrl-RS"/>
        </w:rPr>
      </w:pPr>
      <w:r w:rsidRPr="005F3CA1">
        <w:rPr>
          <w:rFonts w:cs="Arial"/>
          <w:noProof/>
        </w:rPr>
        <w:t>Уколико Понуђач не достави захтевано средство финансијког обезбеђења,</w:t>
      </w:r>
      <w:r>
        <w:rPr>
          <w:rFonts w:cs="Arial"/>
          <w:noProof/>
          <w:lang w:val="sr-Cyrl-RS"/>
        </w:rPr>
        <w:t xml:space="preserve"> </w:t>
      </w:r>
      <w:r w:rsidRPr="005F3CA1">
        <w:rPr>
          <w:rFonts w:cs="Arial"/>
          <w:noProof/>
        </w:rPr>
        <w:t>понуда ће бити одбијена као неприхватљива због битних недостатака.</w:t>
      </w:r>
    </w:p>
    <w:p w14:paraId="08AA3250" w14:textId="77777777" w:rsidR="00640463" w:rsidRPr="00981F4E" w:rsidRDefault="00640463" w:rsidP="00640463">
      <w:pPr>
        <w:spacing w:before="0" w:after="120"/>
        <w:rPr>
          <w:rFonts w:cs="Arial"/>
          <w:noProof/>
          <w:sz w:val="6"/>
          <w:lang w:val="sr-Cyrl-RS"/>
        </w:rPr>
      </w:pPr>
    </w:p>
    <w:p w14:paraId="2DA63D05" w14:textId="6EF919B4" w:rsidR="004C3675" w:rsidRDefault="004C3675" w:rsidP="00CF7C63">
      <w:pPr>
        <w:suppressAutoHyphens/>
        <w:spacing w:before="0"/>
        <w:rPr>
          <w:rFonts w:cs="Arial"/>
          <w:b/>
          <w:noProof/>
          <w:u w:val="single"/>
          <w:lang w:val="sr-Cyrl-CS"/>
        </w:rPr>
      </w:pPr>
      <w:r w:rsidRPr="008B5044">
        <w:rPr>
          <w:rFonts w:cs="Arial"/>
          <w:b/>
          <w:noProof/>
          <w:u w:val="single"/>
          <w:lang w:val="sr-Cyrl-CS"/>
        </w:rPr>
        <w:t>Средство финансијског обезбеђења за  добро извршење посла у поступку закључења г уговора о јавној набавци</w:t>
      </w:r>
      <w:r>
        <w:rPr>
          <w:rFonts w:cs="Arial"/>
          <w:b/>
          <w:noProof/>
          <w:u w:val="single"/>
          <w:lang w:val="sr-Cyrl-CS"/>
        </w:rPr>
        <w:t xml:space="preserve"> </w:t>
      </w:r>
    </w:p>
    <w:p w14:paraId="655BF4F7" w14:textId="77777777" w:rsidR="009A3BF7" w:rsidRDefault="009A3BF7" w:rsidP="00CF7C63">
      <w:pPr>
        <w:suppressAutoHyphens/>
        <w:spacing w:before="0"/>
        <w:rPr>
          <w:rFonts w:cs="Arial"/>
          <w:b/>
          <w:noProof/>
          <w:u w:val="single"/>
          <w:lang w:val="sr-Cyrl-CS"/>
        </w:rPr>
      </w:pPr>
    </w:p>
    <w:p w14:paraId="3C40C019" w14:textId="6B5697BE" w:rsidR="009A3BF7" w:rsidRPr="00DE1779" w:rsidRDefault="00820CA0" w:rsidP="009A3BF7">
      <w:pPr>
        <w:rPr>
          <w:rFonts w:cs="Arial"/>
          <w:lang w:val="sr-Cyrl-RS"/>
        </w:rPr>
      </w:pPr>
      <w:r>
        <w:rPr>
          <w:rFonts w:cs="Arial"/>
          <w:lang w:val="sr-Cyrl-RS"/>
        </w:rPr>
        <w:t>Изабрани понуђач</w:t>
      </w:r>
      <w:r w:rsidR="009A3BF7" w:rsidRPr="00DE1779">
        <w:rPr>
          <w:rFonts w:cs="Arial"/>
          <w:lang w:val="sr-Cyrl-RS"/>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9A3BF7">
        <w:rPr>
          <w:rFonts w:cs="Arial"/>
          <w:lang w:val="en-GB"/>
        </w:rPr>
        <w:t xml:space="preserve"> </w:t>
      </w:r>
      <w:r w:rsidR="009A3BF7" w:rsidRPr="00DE1779">
        <w:rPr>
          <w:rFonts w:cs="Arial"/>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423614BA" w14:textId="2417C344" w:rsidR="009A3BF7" w:rsidRPr="00DE1779" w:rsidRDefault="009A3BF7" w:rsidP="009A3BF7">
      <w:pPr>
        <w:rPr>
          <w:rFonts w:cs="Arial"/>
          <w:lang w:val="sr-Cyrl-RS"/>
        </w:rPr>
      </w:pPr>
      <w:r w:rsidRPr="00DE1779">
        <w:rPr>
          <w:rFonts w:cs="Arial"/>
          <w:lang w:val="sr-Cyrl-RS"/>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59E51353" w14:textId="5868CE66" w:rsidR="009A3BF7" w:rsidRPr="00DE1779" w:rsidRDefault="009A3BF7" w:rsidP="009A3BF7">
      <w:pPr>
        <w:rPr>
          <w:rFonts w:cs="Arial"/>
          <w:lang w:val="sr-Cyrl-RS"/>
        </w:rPr>
      </w:pPr>
      <w:r w:rsidRPr="00DE1779">
        <w:rPr>
          <w:rFonts w:cs="Arial"/>
          <w:lang w:val="sr-Cyrl-RS"/>
        </w:rPr>
        <w:t>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Записника о квалитативном пријему софтверског решења.</w:t>
      </w:r>
    </w:p>
    <w:p w14:paraId="159CAC21" w14:textId="352C1814" w:rsidR="009A3BF7" w:rsidRPr="00DE1779" w:rsidRDefault="009A3BF7" w:rsidP="009A3BF7">
      <w:pPr>
        <w:rPr>
          <w:rFonts w:cs="Arial"/>
          <w:lang w:val="sr-Cyrl-RS"/>
        </w:rPr>
      </w:pPr>
      <w:r w:rsidRPr="00DE1779">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6E7B9B0" w14:textId="3847C223" w:rsidR="009A3BF7" w:rsidRPr="00DE1779" w:rsidRDefault="009A3BF7" w:rsidP="009A3BF7">
      <w:pPr>
        <w:rPr>
          <w:rFonts w:cs="Arial"/>
          <w:lang w:val="sr-Cyrl-RS"/>
        </w:rPr>
      </w:pPr>
      <w:r w:rsidRPr="00DE1779">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E889AF1" w14:textId="762E221D" w:rsidR="009A3BF7" w:rsidRPr="00DE1779" w:rsidRDefault="009A3BF7" w:rsidP="009A3BF7">
      <w:pPr>
        <w:rPr>
          <w:rFonts w:cs="Arial"/>
          <w:lang w:val="sr-Cyrl-RS"/>
        </w:rPr>
      </w:pPr>
      <w:r w:rsidRPr="00DE1779">
        <w:rPr>
          <w:rFonts w:cs="Arial"/>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w:t>
      </w:r>
      <w:r w:rsidR="00960756">
        <w:rPr>
          <w:rFonts w:cs="Arial"/>
          <w:lang w:val="sr-Cyrl-RS"/>
        </w:rPr>
        <w:t xml:space="preserve"> и на начин предвиђен уговором.</w:t>
      </w:r>
    </w:p>
    <w:p w14:paraId="2BB310C9" w14:textId="77818E8F" w:rsidR="009A3BF7" w:rsidRPr="00DE1779" w:rsidRDefault="009A3BF7" w:rsidP="009A3BF7">
      <w:pPr>
        <w:rPr>
          <w:rFonts w:cs="Arial"/>
          <w:lang w:val="sr-Cyrl-RS"/>
        </w:rPr>
      </w:pPr>
      <w:r w:rsidRPr="00DE1779">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F97C15E" w14:textId="77777777" w:rsidR="009A3BF7" w:rsidRPr="00DE1779" w:rsidRDefault="009A3BF7" w:rsidP="009A3BF7">
      <w:pPr>
        <w:rPr>
          <w:rFonts w:cs="Arial"/>
          <w:lang w:val="sr-Cyrl-RS"/>
        </w:rPr>
      </w:pPr>
      <w:r w:rsidRPr="00DE1779">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57D7466" w14:textId="355F2435" w:rsidR="009A3BF7" w:rsidRPr="002D48E7" w:rsidRDefault="009A3BF7" w:rsidP="00960756">
      <w:pPr>
        <w:spacing w:before="0" w:after="120"/>
        <w:rPr>
          <w:rFonts w:cs="Arial"/>
          <w:noProof/>
        </w:rPr>
      </w:pPr>
    </w:p>
    <w:p w14:paraId="599C49A0" w14:textId="1B2F0B46" w:rsidR="00CA4873" w:rsidRPr="00527D74" w:rsidRDefault="004C3B38" w:rsidP="00960756">
      <w:pPr>
        <w:pStyle w:val="KDPodnaslov3"/>
        <w:keepNext w:val="0"/>
        <w:spacing w:before="0"/>
        <w:rPr>
          <w:rFonts w:eastAsia="TimesNewRomanPSMT" w:cs="Arial"/>
          <w:b/>
          <w:bCs/>
          <w:iCs/>
          <w:noProof/>
          <w:lang w:val="sr-Cyrl-CS"/>
        </w:rPr>
      </w:pPr>
      <w:r w:rsidRPr="00BB381A">
        <w:rPr>
          <w:rFonts w:eastAsia="TimesNewRomanPSMT" w:cs="Arial"/>
          <w:b/>
          <w:bCs/>
          <w:iCs/>
          <w:noProof/>
          <w:lang w:val="sr-Cyrl-CS"/>
        </w:rPr>
        <w:t>Достављање средстава финансијског обезбеђења</w:t>
      </w:r>
    </w:p>
    <w:p w14:paraId="7375DFAF" w14:textId="77777777" w:rsidR="00CA4873" w:rsidRPr="00E449C3" w:rsidRDefault="00CA4873" w:rsidP="00CA4873">
      <w:pPr>
        <w:spacing w:before="0" w:after="120"/>
        <w:rPr>
          <w:rFonts w:cs="Arial"/>
          <w:bCs/>
          <w:noProof/>
        </w:rPr>
      </w:pPr>
      <w:r w:rsidRPr="00E449C3">
        <w:rPr>
          <w:rFonts w:cs="Arial"/>
          <w:bCs/>
          <w:noProof/>
        </w:rPr>
        <w:t>Средство финансијског обезбеђења за озбиљност понуде доставља се као саставни део понуде и гласи на Јавно предузеће „Електропривреда Срби</w:t>
      </w:r>
      <w:r>
        <w:rPr>
          <w:rFonts w:cs="Arial"/>
          <w:bCs/>
          <w:noProof/>
        </w:rPr>
        <w:t xml:space="preserve">је“ Београд, улица </w:t>
      </w:r>
      <w:r>
        <w:rPr>
          <w:rFonts w:cs="Arial"/>
          <w:bCs/>
          <w:noProof/>
          <w:lang w:val="sr-Cyrl-RS"/>
        </w:rPr>
        <w:t>Балканска</w:t>
      </w:r>
      <w:r w:rsidRPr="00E449C3">
        <w:rPr>
          <w:rFonts w:cs="Arial"/>
          <w:bCs/>
          <w:noProof/>
        </w:rPr>
        <w:t xml:space="preserve"> бр.</w:t>
      </w:r>
      <w:r>
        <w:rPr>
          <w:rFonts w:cs="Arial"/>
          <w:bCs/>
          <w:noProof/>
          <w:lang w:val="sr-Cyrl-RS"/>
        </w:rPr>
        <w:t xml:space="preserve"> 13</w:t>
      </w:r>
      <w:r w:rsidRPr="00E449C3">
        <w:rPr>
          <w:rFonts w:cs="Arial"/>
          <w:bCs/>
          <w:noProof/>
        </w:rPr>
        <w:t xml:space="preserve">  Београд</w:t>
      </w:r>
      <w:r w:rsidRPr="00E449C3">
        <w:rPr>
          <w:rFonts w:cs="Arial"/>
          <w:bCs/>
          <w:noProof/>
          <w:lang w:val="sr-Cyrl-RS"/>
        </w:rPr>
        <w:t xml:space="preserve"> </w:t>
      </w:r>
      <w:r w:rsidRPr="00E449C3">
        <w:rPr>
          <w:rFonts w:cs="Arial"/>
          <w:bCs/>
          <w:noProof/>
        </w:rPr>
        <w:t>Огранак РБ Колубара</w:t>
      </w:r>
      <w:r>
        <w:rPr>
          <w:rFonts w:cs="Arial"/>
          <w:bCs/>
          <w:noProof/>
          <w:lang w:val="sr-Cyrl-RS"/>
        </w:rPr>
        <w:t>.</w:t>
      </w:r>
      <w:r w:rsidRPr="00E449C3">
        <w:rPr>
          <w:rFonts w:cs="Arial"/>
          <w:bCs/>
          <w:noProof/>
        </w:rPr>
        <w:t xml:space="preserve">  </w:t>
      </w:r>
    </w:p>
    <w:p w14:paraId="787BD25F" w14:textId="3E60477E" w:rsidR="00CD5630" w:rsidRPr="002D48E7" w:rsidRDefault="00CA4873" w:rsidP="002D48E7">
      <w:pPr>
        <w:spacing w:before="0" w:after="120"/>
        <w:rPr>
          <w:rFonts w:cs="Arial"/>
          <w:bCs/>
          <w:noProof/>
        </w:rPr>
      </w:pPr>
      <w:r w:rsidRPr="00E449C3">
        <w:rPr>
          <w:rFonts w:cs="Arial"/>
          <w:bCs/>
          <w:noProof/>
        </w:rPr>
        <w:t>Средство финансијског обезбеђења за добро извршење посла гласи на Јавно предузеће „Електропривреда Србије“ Б</w:t>
      </w:r>
      <w:r>
        <w:rPr>
          <w:rFonts w:cs="Arial"/>
          <w:bCs/>
          <w:noProof/>
        </w:rPr>
        <w:t xml:space="preserve">еоград, улица </w:t>
      </w:r>
      <w:r>
        <w:rPr>
          <w:rFonts w:cs="Arial"/>
          <w:bCs/>
          <w:noProof/>
          <w:lang w:val="sr-Cyrl-RS"/>
        </w:rPr>
        <w:t>Балканска</w:t>
      </w:r>
      <w:r>
        <w:rPr>
          <w:rFonts w:cs="Arial"/>
          <w:bCs/>
          <w:noProof/>
        </w:rPr>
        <w:t xml:space="preserve"> бр.</w:t>
      </w:r>
      <w:r>
        <w:rPr>
          <w:rFonts w:cs="Arial"/>
          <w:bCs/>
          <w:noProof/>
          <w:lang w:val="sr-Cyrl-RS"/>
        </w:rPr>
        <w:t xml:space="preserve"> 13</w:t>
      </w:r>
      <w:r w:rsidRPr="00E449C3">
        <w:rPr>
          <w:rFonts w:cs="Arial"/>
          <w:bCs/>
          <w:noProof/>
        </w:rPr>
        <w:t xml:space="preserve">  Београд Огранак </w:t>
      </w:r>
      <w:r w:rsidRPr="00E449C3">
        <w:rPr>
          <w:rFonts w:cs="Arial"/>
          <w:bCs/>
          <w:noProof/>
        </w:rPr>
        <w:lastRenderedPageBreak/>
        <w:t xml:space="preserve">РБ Колубара  </w:t>
      </w:r>
      <w:r w:rsidRPr="00E449C3">
        <w:rPr>
          <w:rFonts w:cs="Arial"/>
          <w:noProof/>
        </w:rPr>
        <w:t xml:space="preserve">и доставља се лично или поштом на адресу: </w:t>
      </w:r>
      <w:r w:rsidR="002D48E7" w:rsidRPr="002D48E7">
        <w:rPr>
          <w:rFonts w:cs="Arial"/>
          <w:bCs/>
          <w:noProof/>
        </w:rPr>
        <w:t xml:space="preserve">Јавно предузеће „Електропривреда Србије“ Београд, улица </w:t>
      </w:r>
      <w:r w:rsidR="002D48E7" w:rsidRPr="002D48E7">
        <w:rPr>
          <w:rFonts w:cs="Arial"/>
          <w:bCs/>
          <w:noProof/>
          <w:lang w:val="sr-Cyrl-RS"/>
        </w:rPr>
        <w:t>Балканска</w:t>
      </w:r>
      <w:r w:rsidR="002D48E7" w:rsidRPr="002D48E7">
        <w:rPr>
          <w:rFonts w:cs="Arial"/>
          <w:bCs/>
          <w:noProof/>
        </w:rPr>
        <w:t xml:space="preserve"> бр.</w:t>
      </w:r>
      <w:r w:rsidR="002D48E7" w:rsidRPr="002D48E7">
        <w:rPr>
          <w:rFonts w:cs="Arial"/>
          <w:bCs/>
          <w:noProof/>
          <w:lang w:val="sr-Cyrl-RS"/>
        </w:rPr>
        <w:t xml:space="preserve"> 13</w:t>
      </w:r>
      <w:r w:rsidR="002D48E7" w:rsidRPr="002D48E7">
        <w:rPr>
          <w:rFonts w:cs="Arial"/>
          <w:bCs/>
          <w:noProof/>
        </w:rPr>
        <w:t xml:space="preserve">  Београд</w:t>
      </w:r>
      <w:r w:rsidR="002D48E7">
        <w:rPr>
          <w:rFonts w:cs="Arial"/>
          <w:bCs/>
          <w:noProof/>
          <w:lang w:val="sr-Cyrl-RS"/>
        </w:rPr>
        <w:t>.</w:t>
      </w:r>
    </w:p>
    <w:p w14:paraId="2F177929" w14:textId="531A928C" w:rsidR="000F65AA" w:rsidRPr="00106387" w:rsidRDefault="0085348E" w:rsidP="001E243D">
      <w:pPr>
        <w:pStyle w:val="KDPodnaslov2"/>
        <w:numPr>
          <w:ilvl w:val="1"/>
          <w:numId w:val="24"/>
        </w:numPr>
        <w:spacing w:before="0"/>
        <w:jc w:val="both"/>
        <w:rPr>
          <w:rFonts w:cs="Arial"/>
          <w:noProof/>
          <w:lang w:val="sr-Cyrl-CS"/>
        </w:rPr>
      </w:pPr>
      <w:r w:rsidRPr="00BB381A">
        <w:rPr>
          <w:rFonts w:cs="Arial"/>
          <w:noProof/>
          <w:lang w:val="sr-Cyrl-CS"/>
        </w:rPr>
        <w:t>Начин означавања поверљивих података у понуди</w:t>
      </w:r>
    </w:p>
    <w:p w14:paraId="0758EC9A" w14:textId="77777777" w:rsidR="00033E75" w:rsidRPr="00033E75" w:rsidRDefault="00033E75" w:rsidP="00033E75">
      <w:pPr>
        <w:autoSpaceDE w:val="0"/>
        <w:autoSpaceDN w:val="0"/>
        <w:adjustRightInd w:val="0"/>
        <w:spacing w:before="0"/>
        <w:rPr>
          <w:rFonts w:cs="Arial"/>
          <w:noProof/>
          <w:lang w:val="sr-Cyrl-CS"/>
        </w:rPr>
      </w:pPr>
      <w:r w:rsidRPr="00033E75">
        <w:rPr>
          <w:rFonts w:cs="Arial"/>
          <w:noProof/>
          <w:lang w:val="sr-Cyrl-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97986F1" w14:textId="77777777" w:rsidR="00033E75" w:rsidRPr="00033E75" w:rsidRDefault="00033E75" w:rsidP="00033E75">
      <w:pPr>
        <w:autoSpaceDE w:val="0"/>
        <w:autoSpaceDN w:val="0"/>
        <w:adjustRightInd w:val="0"/>
        <w:spacing w:before="0"/>
        <w:rPr>
          <w:rFonts w:cs="Arial"/>
          <w:noProof/>
          <w:lang w:val="sr-Cyrl-CS"/>
        </w:rPr>
      </w:pPr>
      <w:r w:rsidRPr="00033E75">
        <w:rPr>
          <w:rFonts w:cs="Arial"/>
          <w:noProof/>
          <w:lang w:val="sr-Cyrl-CS"/>
        </w:rPr>
        <w:t xml:space="preserve">Наручилац може да одбије да пружи информацију која би значила повреду поверљивости података добијених у понуди. </w:t>
      </w:r>
    </w:p>
    <w:p w14:paraId="463AB1D4" w14:textId="77777777" w:rsidR="00033E75" w:rsidRPr="00033E75" w:rsidRDefault="00033E75" w:rsidP="00033E75">
      <w:pPr>
        <w:autoSpaceDE w:val="0"/>
        <w:autoSpaceDN w:val="0"/>
        <w:adjustRightInd w:val="0"/>
        <w:spacing w:before="0"/>
        <w:rPr>
          <w:rFonts w:cs="Arial"/>
          <w:noProof/>
          <w:lang w:val="sr-Cyrl-CS"/>
        </w:rPr>
      </w:pPr>
      <w:r w:rsidRPr="00033E75">
        <w:rPr>
          <w:rFonts w:cs="Arial"/>
          <w:noProof/>
          <w:lang w:val="sr-Cyrl-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4C4E99B" w14:textId="77777777" w:rsidR="00033E75" w:rsidRPr="00033E75" w:rsidRDefault="00033E75" w:rsidP="00033E75">
      <w:pPr>
        <w:autoSpaceDE w:val="0"/>
        <w:autoSpaceDN w:val="0"/>
        <w:adjustRightInd w:val="0"/>
        <w:spacing w:before="0"/>
        <w:rPr>
          <w:rFonts w:cs="Arial"/>
          <w:noProof/>
          <w:lang w:val="sr-Cyrl-CS"/>
        </w:rPr>
      </w:pPr>
      <w:r w:rsidRPr="00033E75">
        <w:rPr>
          <w:rFonts w:cs="Arial"/>
          <w:noProof/>
          <w:lang w:val="sr-Cyrl-CS"/>
        </w:rPr>
        <w:t>Наручилац ће као поверљива третирати она документа која у десном горњем углу великим словима имају исписано "ПОВЕРЉИВО".</w:t>
      </w:r>
    </w:p>
    <w:p w14:paraId="2142C61D" w14:textId="77777777" w:rsidR="00033E75" w:rsidRPr="00033E75" w:rsidRDefault="00033E75" w:rsidP="00033E75">
      <w:pPr>
        <w:autoSpaceDE w:val="0"/>
        <w:autoSpaceDN w:val="0"/>
        <w:adjustRightInd w:val="0"/>
        <w:spacing w:before="0"/>
        <w:rPr>
          <w:rFonts w:cs="Arial"/>
          <w:noProof/>
          <w:lang w:val="sr-Cyrl-CS"/>
        </w:rPr>
      </w:pPr>
      <w:r w:rsidRPr="00033E75">
        <w:rPr>
          <w:rFonts w:cs="Arial"/>
          <w:noProof/>
          <w:lang w:val="sr-Cyrl-CS"/>
        </w:rPr>
        <w:t>Наручилац не одговара за поверљивост података који нису означени на горе наведени начин.</w:t>
      </w:r>
    </w:p>
    <w:p w14:paraId="19B7021B" w14:textId="77777777" w:rsidR="00033E75" w:rsidRPr="00033E75" w:rsidRDefault="00033E75" w:rsidP="00033E75">
      <w:pPr>
        <w:autoSpaceDE w:val="0"/>
        <w:autoSpaceDN w:val="0"/>
        <w:adjustRightInd w:val="0"/>
        <w:spacing w:before="0"/>
        <w:rPr>
          <w:rFonts w:cs="Arial"/>
          <w:noProof/>
          <w:lang w:val="sr-Cyrl-CS"/>
        </w:rPr>
      </w:pPr>
      <w:r w:rsidRPr="00033E75">
        <w:rPr>
          <w:rFonts w:cs="Arial"/>
          <w:noProof/>
          <w:lang w:val="sr-Cyrl-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CD888CC" w14:textId="77777777" w:rsidR="00033E75" w:rsidRPr="00033E75" w:rsidRDefault="00033E75" w:rsidP="00033E75">
      <w:pPr>
        <w:autoSpaceDE w:val="0"/>
        <w:autoSpaceDN w:val="0"/>
        <w:adjustRightInd w:val="0"/>
        <w:spacing w:before="0"/>
        <w:rPr>
          <w:rFonts w:cs="Arial"/>
          <w:noProof/>
          <w:lang w:val="sr-Cyrl-CS"/>
        </w:rPr>
      </w:pPr>
      <w:r w:rsidRPr="00033E75">
        <w:rPr>
          <w:rFonts w:cs="Arial"/>
          <w:noProof/>
          <w:lang w:val="sr-Cyrl-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A04BC6C" w14:textId="77777777" w:rsidR="00033E75" w:rsidRPr="00033E75" w:rsidRDefault="00033E75" w:rsidP="00033E75">
      <w:pPr>
        <w:autoSpaceDE w:val="0"/>
        <w:autoSpaceDN w:val="0"/>
        <w:adjustRightInd w:val="0"/>
        <w:spacing w:before="0"/>
        <w:rPr>
          <w:rFonts w:cs="Arial"/>
          <w:noProof/>
          <w:lang w:val="sr-Cyrl-CS"/>
        </w:rPr>
      </w:pPr>
      <w:r w:rsidRPr="00033E75">
        <w:rPr>
          <w:rFonts w:cs="Arial"/>
          <w:noProof/>
          <w:lang w:val="sr-Cyrl-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3F748FC" w14:textId="62BD4B8E" w:rsidR="0085348E" w:rsidRDefault="00033E75" w:rsidP="00033E75">
      <w:pPr>
        <w:autoSpaceDE w:val="0"/>
        <w:autoSpaceDN w:val="0"/>
        <w:adjustRightInd w:val="0"/>
        <w:spacing w:before="0"/>
        <w:rPr>
          <w:rFonts w:cs="Arial"/>
          <w:noProof/>
          <w:lang w:val="sr-Cyrl-CS"/>
        </w:rPr>
      </w:pPr>
      <w:r w:rsidRPr="00033E75">
        <w:rPr>
          <w:rFonts w:cs="Arial"/>
          <w:noProof/>
          <w:lang w:val="sr-Cyrl-CS"/>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14:paraId="13087C00" w14:textId="77777777" w:rsidR="00033E75" w:rsidRPr="00BB381A" w:rsidRDefault="00033E75" w:rsidP="00033E75">
      <w:pPr>
        <w:autoSpaceDE w:val="0"/>
        <w:autoSpaceDN w:val="0"/>
        <w:adjustRightInd w:val="0"/>
        <w:spacing w:before="0"/>
        <w:rPr>
          <w:rFonts w:eastAsia="TimesNewRomanPSMT" w:cs="Arial"/>
          <w:bCs/>
          <w:noProof/>
          <w:color w:val="00B0F0"/>
          <w:lang w:val="sr-Cyrl-CS"/>
        </w:rPr>
      </w:pPr>
    </w:p>
    <w:p w14:paraId="70B7D1F9" w14:textId="77777777" w:rsidR="004647A4" w:rsidRPr="006D4698" w:rsidRDefault="0085348E" w:rsidP="001E243D">
      <w:pPr>
        <w:pStyle w:val="KDPodnaslov2"/>
        <w:numPr>
          <w:ilvl w:val="1"/>
          <w:numId w:val="24"/>
        </w:numPr>
        <w:spacing w:before="0"/>
        <w:jc w:val="both"/>
        <w:rPr>
          <w:rFonts w:cs="Arial"/>
          <w:noProof/>
          <w:lang w:val="sr-Cyrl-CS"/>
        </w:rPr>
      </w:pPr>
      <w:r w:rsidRPr="00BB381A">
        <w:rPr>
          <w:rFonts w:cs="Arial"/>
          <w:noProof/>
          <w:lang w:val="sr-Cyrl-CS"/>
        </w:rPr>
        <w:t>Поштовање обавеза које произлазе из прописа о заштити на раду и других прописа</w:t>
      </w:r>
    </w:p>
    <w:p w14:paraId="14EDFC2F" w14:textId="276E9102" w:rsidR="0085348E" w:rsidRDefault="00033E75" w:rsidP="0085348E">
      <w:pPr>
        <w:pStyle w:val="KDParagraf"/>
        <w:spacing w:before="0"/>
        <w:rPr>
          <w:rFonts w:cs="Arial"/>
          <w:noProof/>
          <w:lang w:val="sr-Cyrl-CS"/>
        </w:rPr>
      </w:pPr>
      <w:r w:rsidRPr="00033E75">
        <w:rPr>
          <w:rFonts w:cs="Arial"/>
          <w:noProof/>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04CEE13E" w14:textId="77777777" w:rsidR="00505AB8" w:rsidRPr="00BB381A" w:rsidRDefault="00505AB8" w:rsidP="0085348E">
      <w:pPr>
        <w:pStyle w:val="KDParagraf"/>
        <w:spacing w:before="0"/>
        <w:rPr>
          <w:rFonts w:cs="Arial"/>
          <w:noProof/>
          <w:lang w:val="sr-Cyrl-CS"/>
        </w:rPr>
      </w:pPr>
    </w:p>
    <w:p w14:paraId="08F05A5D" w14:textId="77777777" w:rsidR="0085348E" w:rsidRPr="00BB381A" w:rsidRDefault="0085348E" w:rsidP="001E243D">
      <w:pPr>
        <w:pStyle w:val="KDPodnaslov2"/>
        <w:numPr>
          <w:ilvl w:val="1"/>
          <w:numId w:val="24"/>
        </w:numPr>
        <w:spacing w:before="0"/>
        <w:jc w:val="both"/>
        <w:rPr>
          <w:rFonts w:cs="Arial"/>
          <w:noProof/>
          <w:lang w:val="sr-Cyrl-CS"/>
        </w:rPr>
      </w:pPr>
      <w:r w:rsidRPr="00BB381A">
        <w:rPr>
          <w:rFonts w:cs="Arial"/>
          <w:noProof/>
          <w:lang w:val="sr-Cyrl-CS"/>
        </w:rPr>
        <w:t>Накнада за коришћење патената</w:t>
      </w:r>
    </w:p>
    <w:p w14:paraId="07C7599C" w14:textId="77777777" w:rsidR="0085348E" w:rsidRPr="00BB381A" w:rsidRDefault="0085348E" w:rsidP="0085348E">
      <w:pPr>
        <w:pStyle w:val="KDParagraf"/>
        <w:spacing w:before="0"/>
        <w:rPr>
          <w:rFonts w:cs="Arial"/>
          <w:noProof/>
          <w:lang w:val="sr-Cyrl-CS" w:eastAsia="sr-Latn-CS"/>
        </w:rPr>
      </w:pPr>
      <w:r w:rsidRPr="00BB381A">
        <w:rPr>
          <w:rFonts w:cs="Arial"/>
          <w:noProof/>
          <w:lang w:val="sr-Cyrl-CS" w:eastAsia="sr-Latn-CS"/>
        </w:rPr>
        <w:t>Накнаду за коришћење патената, као и одговорност за повреду заштићених права интелекту</w:t>
      </w:r>
      <w:r w:rsidR="00DF0712" w:rsidRPr="00BB381A">
        <w:rPr>
          <w:rFonts w:cs="Arial"/>
          <w:noProof/>
          <w:lang w:val="sr-Cyrl-CS" w:eastAsia="sr-Latn-CS"/>
        </w:rPr>
        <w:t>алне својине трећих лица сноси П</w:t>
      </w:r>
      <w:r w:rsidRPr="00BB381A">
        <w:rPr>
          <w:rFonts w:cs="Arial"/>
          <w:noProof/>
          <w:lang w:val="sr-Cyrl-CS" w:eastAsia="sr-Latn-CS"/>
        </w:rPr>
        <w:t>онуђач.</w:t>
      </w:r>
    </w:p>
    <w:p w14:paraId="05C57584" w14:textId="77777777" w:rsidR="008F774C" w:rsidRPr="00BB381A" w:rsidRDefault="008F774C" w:rsidP="0085348E">
      <w:pPr>
        <w:pStyle w:val="KDParagraf"/>
        <w:spacing w:before="0"/>
        <w:rPr>
          <w:rFonts w:cs="Arial"/>
          <w:noProof/>
          <w:lang w:val="sr-Cyrl-CS" w:eastAsia="sr-Latn-CS"/>
        </w:rPr>
      </w:pPr>
    </w:p>
    <w:p w14:paraId="0339F324" w14:textId="77777777" w:rsidR="00DF0712" w:rsidRPr="006D4698" w:rsidRDefault="008F774C" w:rsidP="001E243D">
      <w:pPr>
        <w:pStyle w:val="KDPodnaslov2"/>
        <w:numPr>
          <w:ilvl w:val="1"/>
          <w:numId w:val="24"/>
        </w:numPr>
        <w:spacing w:before="0"/>
        <w:jc w:val="both"/>
        <w:rPr>
          <w:rFonts w:cs="Arial"/>
          <w:noProof/>
          <w:lang w:val="sr-Cyrl-CS"/>
        </w:rPr>
      </w:pPr>
      <w:r w:rsidRPr="00BB381A">
        <w:rPr>
          <w:rFonts w:cs="Arial"/>
          <w:noProof/>
          <w:lang w:val="sr-Cyrl-CS"/>
        </w:rPr>
        <w:t>Начело заштите животне средине и обезбеђивања енергетске ефикасности</w:t>
      </w:r>
    </w:p>
    <w:p w14:paraId="613169AB" w14:textId="77777777" w:rsidR="008F774C" w:rsidRPr="00BB381A" w:rsidRDefault="008F774C" w:rsidP="008F774C">
      <w:pPr>
        <w:pStyle w:val="KDParagraf"/>
        <w:spacing w:before="0"/>
        <w:rPr>
          <w:rFonts w:cs="Arial"/>
          <w:noProof/>
          <w:lang w:val="sr-Cyrl-CS" w:eastAsia="sr-Latn-CS"/>
        </w:rPr>
      </w:pPr>
      <w:r w:rsidRPr="00BB381A">
        <w:rPr>
          <w:rFonts w:cs="Arial"/>
          <w:noProof/>
          <w:lang w:val="sr-Cyrl-C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FAFAACD" w14:textId="77777777" w:rsidR="008D2B23" w:rsidRPr="00BB381A" w:rsidRDefault="008D2B23" w:rsidP="008D2B23">
      <w:pPr>
        <w:spacing w:before="0"/>
        <w:ind w:left="851"/>
        <w:rPr>
          <w:rFonts w:eastAsia="TimesNewRomanPSMT" w:cs="Arial"/>
          <w:bCs/>
          <w:iCs/>
          <w:noProof/>
          <w:color w:val="00B0F0"/>
          <w:lang w:val="sr-Cyrl-CS"/>
        </w:rPr>
      </w:pPr>
    </w:p>
    <w:p w14:paraId="7985CD0A" w14:textId="172E2B97" w:rsidR="00A21E27" w:rsidRPr="00505AB8" w:rsidRDefault="008D2B23" w:rsidP="001E243D">
      <w:pPr>
        <w:pStyle w:val="KDPodnaslov2"/>
        <w:numPr>
          <w:ilvl w:val="1"/>
          <w:numId w:val="24"/>
        </w:numPr>
        <w:spacing w:before="0"/>
        <w:jc w:val="both"/>
        <w:rPr>
          <w:rFonts w:cs="Arial"/>
          <w:noProof/>
          <w:lang w:val="sr-Latn-RS"/>
        </w:rPr>
      </w:pPr>
      <w:bookmarkStart w:id="239" w:name="_Toc441651602"/>
      <w:bookmarkStart w:id="240" w:name="_Toc442559913"/>
      <w:r w:rsidRPr="00BB381A">
        <w:rPr>
          <w:rFonts w:cs="Arial"/>
          <w:noProof/>
          <w:lang w:val="sr-Cyrl-CS"/>
        </w:rPr>
        <w:t>Додатне информације и објашњења</w:t>
      </w:r>
      <w:bookmarkEnd w:id="239"/>
      <w:bookmarkEnd w:id="240"/>
    </w:p>
    <w:p w14:paraId="21349D9C" w14:textId="64747519" w:rsidR="00113870" w:rsidRPr="00BB381A" w:rsidRDefault="00DC55C0" w:rsidP="00113870">
      <w:pPr>
        <w:widowControl w:val="0"/>
        <w:spacing w:before="0"/>
        <w:rPr>
          <w:rFonts w:cs="Arial"/>
          <w:noProof/>
          <w:lang w:val="sr-Cyrl-CS"/>
        </w:rPr>
      </w:pPr>
      <w:r>
        <w:rPr>
          <w:rFonts w:cs="Arial"/>
          <w:noProof/>
          <w:lang w:val="sr-Cyrl-CS"/>
        </w:rPr>
        <w:t>Заинт</w:t>
      </w:r>
      <w:r w:rsidR="008D2B23" w:rsidRPr="00BB381A">
        <w:rPr>
          <w:rFonts w:cs="Arial"/>
          <w:noProof/>
          <w:lang w:val="sr-Cyrl-CS"/>
        </w:rPr>
        <w:t xml:space="preserve">рсовано лице може, у писаном облику, тражити </w:t>
      </w:r>
      <w:r w:rsidR="00B505E8" w:rsidRPr="00BB381A">
        <w:rPr>
          <w:rFonts w:cs="Arial"/>
          <w:noProof/>
          <w:lang w:val="sr-Cyrl-CS"/>
        </w:rPr>
        <w:t xml:space="preserve">од Наручиоца </w:t>
      </w:r>
      <w:r w:rsidR="008D2B23" w:rsidRPr="00BB381A">
        <w:rPr>
          <w:rFonts w:cs="Arial"/>
          <w:noProof/>
          <w:lang w:val="sr-Cyrl-CS"/>
        </w:rPr>
        <w:t>додатне информације или појашњења у вези са припрем</w:t>
      </w:r>
      <w:r w:rsidR="00B505E8" w:rsidRPr="00BB381A">
        <w:rPr>
          <w:rFonts w:cs="Arial"/>
          <w:noProof/>
          <w:lang w:val="sr-Cyrl-CS"/>
        </w:rPr>
        <w:t>ањем</w:t>
      </w:r>
      <w:r w:rsidR="008D2B23" w:rsidRPr="00BB381A">
        <w:rPr>
          <w:rFonts w:cs="Arial"/>
          <w:noProof/>
          <w:lang w:val="sr-Cyrl-CS"/>
        </w:rPr>
        <w:t xml:space="preserve"> понуде,</w:t>
      </w:r>
      <w:r>
        <w:rPr>
          <w:rFonts w:cs="Arial"/>
          <w:noProof/>
          <w:lang w:val="sr-Cyrl-CS"/>
        </w:rPr>
        <w:t xml:space="preserve"> </w:t>
      </w:r>
      <w:r w:rsidR="00B505E8" w:rsidRPr="00BB381A">
        <w:rPr>
          <w:rFonts w:cs="Arial"/>
          <w:noProof/>
          <w:lang w:val="sr-Cyrl-CS"/>
        </w:rPr>
        <w:t>при чему може да укаже Наручиоцу и на евентуално уочене недостатке и неправилности у конкурсној документацији,</w:t>
      </w:r>
      <w:r w:rsidR="008D2B23" w:rsidRPr="00BB381A">
        <w:rPr>
          <w:rFonts w:cs="Arial"/>
          <w:noProof/>
          <w:lang w:val="sr-Cyrl-CS"/>
        </w:rPr>
        <w:t xml:space="preserve"> најкасније </w:t>
      </w:r>
      <w:r w:rsidR="008C44CE" w:rsidRPr="00BB381A">
        <w:rPr>
          <w:rFonts w:cs="Arial"/>
          <w:noProof/>
          <w:lang w:val="sr-Cyrl-CS"/>
        </w:rPr>
        <w:t>5 (</w:t>
      </w:r>
      <w:r w:rsidR="002C6BC9" w:rsidRPr="002C6BC9">
        <w:rPr>
          <w:rFonts w:cs="Arial"/>
          <w:noProof/>
          <w:lang w:val="sr-Cyrl-CS"/>
        </w:rPr>
        <w:t xml:space="preserve">словима: </w:t>
      </w:r>
      <w:r w:rsidR="008D2B23" w:rsidRPr="00BB381A">
        <w:rPr>
          <w:rFonts w:cs="Arial"/>
          <w:noProof/>
          <w:lang w:val="sr-Cyrl-CS"/>
        </w:rPr>
        <w:t>пет</w:t>
      </w:r>
      <w:r w:rsidR="008C44CE" w:rsidRPr="00BB381A">
        <w:rPr>
          <w:rFonts w:cs="Arial"/>
          <w:noProof/>
          <w:lang w:val="sr-Cyrl-CS"/>
        </w:rPr>
        <w:t>)</w:t>
      </w:r>
      <w:r w:rsidR="008D2B23" w:rsidRPr="00BB381A">
        <w:rPr>
          <w:rFonts w:cs="Arial"/>
          <w:noProof/>
          <w:lang w:val="sr-Cyrl-CS"/>
        </w:rPr>
        <w:t xml:space="preserve"> дана пре истека рока за подношење понуде, на адресу</w:t>
      </w:r>
      <w:r w:rsidR="00B2480B" w:rsidRPr="00B2480B">
        <w:rPr>
          <w:rFonts w:cs="Arial"/>
          <w:noProof/>
          <w:lang w:val="sr-Cyrl-CS"/>
        </w:rPr>
        <w:t xml:space="preserve"> </w:t>
      </w:r>
      <w:r w:rsidR="00B2480B" w:rsidRPr="00BB381A">
        <w:rPr>
          <w:rFonts w:cs="Arial"/>
          <w:noProof/>
          <w:lang w:val="sr-Cyrl-CS"/>
        </w:rPr>
        <w:t>Наручиоца</w:t>
      </w:r>
      <w:r w:rsidR="008D2B23" w:rsidRPr="00BB381A">
        <w:rPr>
          <w:rFonts w:cs="Arial"/>
          <w:noProof/>
          <w:lang w:val="sr-Cyrl-CS"/>
        </w:rPr>
        <w:t xml:space="preserve"> </w:t>
      </w:r>
      <w:r w:rsidR="002D48E7">
        <w:rPr>
          <w:rFonts w:cs="Arial"/>
          <w:noProof/>
          <w:lang w:val="sr-Cyrl-CS"/>
        </w:rPr>
        <w:t>ЈП "ЕПС", ул. Балканска 13, Београд</w:t>
      </w:r>
      <w:r w:rsidR="008D2B23" w:rsidRPr="00BB381A">
        <w:rPr>
          <w:rFonts w:cs="Arial"/>
          <w:noProof/>
          <w:lang w:val="sr-Cyrl-CS"/>
        </w:rPr>
        <w:t>, са назнаком: „ОБЈАШЊЕЊА – позив за јавну набавку</w:t>
      </w:r>
      <w:r w:rsidR="00C107B0" w:rsidRPr="00BB381A">
        <w:rPr>
          <w:rFonts w:cs="Arial"/>
          <w:noProof/>
          <w:lang w:val="sr-Cyrl-CS"/>
        </w:rPr>
        <w:t xml:space="preserve"> </w:t>
      </w:r>
      <w:r w:rsidR="00113870">
        <w:rPr>
          <w:rFonts w:cs="Arial"/>
          <w:noProof/>
          <w:lang w:val="sr-Cyrl-CS"/>
        </w:rPr>
        <w:t>„</w:t>
      </w:r>
      <w:r w:rsidR="00B94F0D">
        <w:rPr>
          <w:rFonts w:cs="Arial"/>
          <w:noProof/>
          <w:lang w:val="sr-Cyrl-CS"/>
        </w:rPr>
        <w:t>Моторна уља</w:t>
      </w:r>
      <w:r w:rsidR="00704D31" w:rsidRPr="00BB381A">
        <w:rPr>
          <w:rFonts w:cs="Arial"/>
          <w:noProof/>
          <w:lang w:val="sr-Cyrl-CS"/>
        </w:rPr>
        <w:t xml:space="preserve"> </w:t>
      </w:r>
      <w:r w:rsidR="008D2B23" w:rsidRPr="00BB381A">
        <w:rPr>
          <w:rFonts w:cs="Arial"/>
          <w:noProof/>
          <w:lang w:val="sr-Cyrl-CS"/>
        </w:rPr>
        <w:t>број</w:t>
      </w:r>
      <w:r w:rsidR="00820CA0">
        <w:rPr>
          <w:rFonts w:cs="Arial"/>
          <w:noProof/>
          <w:lang w:val="sr-Cyrl-CS"/>
        </w:rPr>
        <w:t xml:space="preserve"> </w:t>
      </w:r>
      <w:r w:rsidR="006D0B81">
        <w:rPr>
          <w:noProof/>
          <w:lang w:val="sr-Cyrl-CS"/>
        </w:rPr>
        <w:t xml:space="preserve">348-2018 (ЈН/4000/0256/2018) </w:t>
      </w:r>
      <w:r w:rsidR="008D2B23" w:rsidRPr="00BB381A">
        <w:rPr>
          <w:rFonts w:cs="Arial"/>
          <w:noProof/>
          <w:lang w:val="sr-Cyrl-CS"/>
        </w:rPr>
        <w:t>или електронским путем на е-</w:t>
      </w:r>
      <w:r w:rsidR="00BB381A" w:rsidRPr="00BB381A">
        <w:rPr>
          <w:rFonts w:cs="Arial"/>
          <w:noProof/>
          <w:lang w:val="sr-Cyrl-CS"/>
        </w:rPr>
        <w:t>маил</w:t>
      </w:r>
      <w:r w:rsidR="00113870">
        <w:rPr>
          <w:rFonts w:cs="Arial"/>
          <w:noProof/>
          <w:lang w:val="sr-Cyrl-CS"/>
        </w:rPr>
        <w:t xml:space="preserve"> </w:t>
      </w:r>
      <w:r w:rsidR="002D48E7">
        <w:rPr>
          <w:rFonts w:cs="Arial"/>
          <w:noProof/>
          <w:lang w:val="sr-Cyrl-CS"/>
        </w:rPr>
        <w:t>адресу</w:t>
      </w:r>
      <w:r w:rsidR="002D48E7">
        <w:rPr>
          <w:rFonts w:cs="Arial"/>
          <w:noProof/>
          <w:lang w:val="sr-Cyrl-RS"/>
        </w:rPr>
        <w:t xml:space="preserve">: milos.zarkovic@eps.rs и </w:t>
      </w:r>
      <w:hyperlink r:id="rId169" w:history="1">
        <w:r w:rsidR="002D48E7" w:rsidRPr="00953290">
          <w:rPr>
            <w:rStyle w:val="Hyperlink"/>
            <w:rFonts w:cs="Arial"/>
            <w:noProof/>
            <w:lang w:val="sr-Cyrl-RS"/>
          </w:rPr>
          <w:t>jasna.ristivojevic@rbkolubara.rs</w:t>
        </w:r>
      </w:hyperlink>
      <w:r w:rsidR="002D48E7">
        <w:rPr>
          <w:rFonts w:cs="Arial"/>
          <w:noProof/>
          <w:lang w:val="sr-Cyrl-RS"/>
        </w:rPr>
        <w:t xml:space="preserve"> </w:t>
      </w:r>
      <w:r w:rsidR="002D48E7">
        <w:rPr>
          <w:rFonts w:cs="Arial"/>
          <w:noProof/>
        </w:rPr>
        <w:t xml:space="preserve">и  </w:t>
      </w:r>
      <w:r w:rsidR="00A57A4D" w:rsidRPr="00A57A4D">
        <w:t xml:space="preserve"> </w:t>
      </w:r>
      <w:hyperlink r:id="rId170" w:history="1">
        <w:r w:rsidR="00A57A4D" w:rsidRPr="00A57A4D">
          <w:rPr>
            <w:rStyle w:val="Hyperlink"/>
            <w:lang w:bidi="en-US"/>
          </w:rPr>
          <w:t>pitanja.nabavke@rbkolubara.rs</w:t>
        </w:r>
      </w:hyperlink>
      <w:r w:rsidR="008D2B23" w:rsidRPr="00260640">
        <w:rPr>
          <w:rFonts w:cs="Arial"/>
          <w:noProof/>
          <w:lang w:val="sr-Cyrl-CS"/>
        </w:rPr>
        <w:t>,</w:t>
      </w:r>
      <w:r w:rsidR="00113870">
        <w:rPr>
          <w:rFonts w:cs="Arial"/>
          <w:noProof/>
          <w:lang w:val="sr-Cyrl-CS"/>
        </w:rPr>
        <w:t xml:space="preserve"> </w:t>
      </w:r>
      <w:r w:rsidR="00113870" w:rsidRPr="00260640">
        <w:rPr>
          <w:rFonts w:cs="Arial"/>
          <w:noProof/>
          <w:lang w:val="sr-Cyrl-CS"/>
        </w:rPr>
        <w:t xml:space="preserve">радним данима (понедељак – петак) у времену од 07 до 14,30 часова. Захтев за појашњење примљен </w:t>
      </w:r>
      <w:r w:rsidR="00113870" w:rsidRPr="00260640">
        <w:rPr>
          <w:rFonts w:cs="Arial"/>
          <w:noProof/>
          <w:lang w:val="sr-Cyrl-CS"/>
        </w:rPr>
        <w:lastRenderedPageBreak/>
        <w:t>после наведеног времена или током</w:t>
      </w:r>
      <w:r w:rsidR="00113870">
        <w:rPr>
          <w:rFonts w:cs="Arial"/>
          <w:noProof/>
          <w:lang w:val="sr-Cyrl-CS"/>
        </w:rPr>
        <w:t xml:space="preserve"> </w:t>
      </w:r>
      <w:r w:rsidR="00113870" w:rsidRPr="00BB381A">
        <w:rPr>
          <w:rFonts w:cs="Arial"/>
          <w:noProof/>
          <w:lang w:val="sr-Cyrl-CS"/>
        </w:rPr>
        <w:t>викенда/нерадног дана биће евидентиран као примљен првог следећег радног дана.</w:t>
      </w:r>
    </w:p>
    <w:p w14:paraId="3D332A29" w14:textId="6C44A9D7" w:rsidR="008D2B23" w:rsidRPr="00BB381A" w:rsidRDefault="008D2B23" w:rsidP="00113870">
      <w:pPr>
        <w:suppressAutoHyphens/>
        <w:spacing w:line="100" w:lineRule="atLeast"/>
        <w:rPr>
          <w:rFonts w:cs="Arial"/>
          <w:noProof/>
          <w:lang w:val="sr-Cyrl-CS"/>
        </w:rPr>
      </w:pPr>
      <w:r w:rsidRPr="00BB381A">
        <w:rPr>
          <w:rFonts w:cs="Arial"/>
          <w:noProof/>
          <w:lang w:val="sr-Cyrl-CS"/>
        </w:rPr>
        <w:t xml:space="preserve">Наручилац ће у року од </w:t>
      </w:r>
      <w:r w:rsidR="003A4F45" w:rsidRPr="00BB381A">
        <w:rPr>
          <w:rFonts w:cs="Arial"/>
          <w:noProof/>
          <w:lang w:val="sr-Cyrl-CS"/>
        </w:rPr>
        <w:t>3 (</w:t>
      </w:r>
      <w:r w:rsidR="002C6BC9" w:rsidRPr="002C6BC9">
        <w:rPr>
          <w:rFonts w:cs="Arial"/>
          <w:noProof/>
          <w:lang w:val="sr-Cyrl-CS"/>
        </w:rPr>
        <w:t xml:space="preserve">словима: </w:t>
      </w:r>
      <w:r w:rsidR="003A4F45" w:rsidRPr="00BB381A">
        <w:rPr>
          <w:rFonts w:cs="Arial"/>
          <w:noProof/>
          <w:lang w:val="sr-Cyrl-CS"/>
        </w:rPr>
        <w:t xml:space="preserve">три) </w:t>
      </w:r>
      <w:r w:rsidRPr="00BB381A">
        <w:rPr>
          <w:rFonts w:cs="Arial"/>
          <w:noProof/>
          <w:lang w:val="sr-Cyrl-CS"/>
        </w:rPr>
        <w:t>дана по пријему захтева објавити Одговор на захтев на Порталу јавних набавки и својој интернет страници.</w:t>
      </w:r>
    </w:p>
    <w:p w14:paraId="6EE5381D" w14:textId="77777777" w:rsidR="008D2B23" w:rsidRPr="00BB381A" w:rsidRDefault="008D2B23" w:rsidP="008D2B23">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Тражење додатних информација и појашњења телефоном није дозвољено.</w:t>
      </w:r>
    </w:p>
    <w:p w14:paraId="6AA6ACD7" w14:textId="77777777" w:rsidR="00C14152" w:rsidRPr="00BB381A" w:rsidRDefault="00C14152" w:rsidP="00C14152">
      <w:pPr>
        <w:spacing w:before="0"/>
        <w:rPr>
          <w:rFonts w:cs="Arial"/>
          <w:noProof/>
          <w:lang w:val="sr-Cyrl-CS"/>
        </w:rPr>
      </w:pPr>
      <w:r w:rsidRPr="00BB381A">
        <w:rPr>
          <w:rFonts w:cs="Arial"/>
          <w:noProof/>
          <w:lang w:val="sr-Cyrl-CS"/>
        </w:rPr>
        <w:t>Ако је документ из поступка јав</w:t>
      </w:r>
      <w:r w:rsidR="0073636E">
        <w:rPr>
          <w:rFonts w:cs="Arial"/>
          <w:noProof/>
          <w:lang w:val="sr-Cyrl-CS"/>
        </w:rPr>
        <w:t xml:space="preserve">не набавке достављен од стране </w:t>
      </w:r>
      <w:r w:rsidR="0073636E">
        <w:rPr>
          <w:rFonts w:cs="Arial"/>
          <w:noProof/>
          <w:lang w:val="sr-Cyrl-RS"/>
        </w:rPr>
        <w:t>Н</w:t>
      </w:r>
      <w:r w:rsidR="0073636E">
        <w:rPr>
          <w:rFonts w:cs="Arial"/>
          <w:noProof/>
          <w:lang w:val="sr-Cyrl-CS"/>
        </w:rPr>
        <w:t>аручиоца или П</w:t>
      </w:r>
      <w:r w:rsidRPr="00BB381A">
        <w:rPr>
          <w:rFonts w:cs="Arial"/>
          <w:noProof/>
          <w:lang w:val="sr-Cyrl-CS"/>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7419B22" w14:textId="77777777" w:rsidR="00C14152" w:rsidRPr="00BB381A" w:rsidRDefault="00E01D3B" w:rsidP="00C14152">
      <w:pPr>
        <w:spacing w:before="0"/>
        <w:rPr>
          <w:rFonts w:cs="Arial"/>
          <w:noProof/>
          <w:lang w:val="sr-Cyrl-CS"/>
        </w:rPr>
      </w:pPr>
      <w:r w:rsidRPr="00BB381A">
        <w:rPr>
          <w:rFonts w:cs="Arial"/>
          <w:noProof/>
          <w:lang w:val="sr-Cyrl-CS"/>
        </w:rPr>
        <w:t>Ако Н</w:t>
      </w:r>
      <w:r w:rsidR="00C14152" w:rsidRPr="00BB381A">
        <w:rPr>
          <w:rFonts w:cs="Arial"/>
          <w:noProof/>
          <w:lang w:val="sr-Cyrl-CS"/>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AE937D3" w14:textId="77777777" w:rsidR="00C14152" w:rsidRPr="00BB381A" w:rsidRDefault="00183D33" w:rsidP="00C14152">
      <w:pPr>
        <w:spacing w:before="0"/>
        <w:rPr>
          <w:rFonts w:cs="Arial"/>
          <w:noProof/>
          <w:lang w:val="sr-Cyrl-CS"/>
        </w:rPr>
      </w:pPr>
      <w:r w:rsidRPr="00BB381A">
        <w:rPr>
          <w:rFonts w:cs="Arial"/>
          <w:noProof/>
          <w:lang w:val="sr-Cyrl-CS"/>
        </w:rPr>
        <w:t>Ако Н</w:t>
      </w:r>
      <w:r w:rsidR="00C14152" w:rsidRPr="00BB381A">
        <w:rPr>
          <w:rFonts w:cs="Arial"/>
          <w:noProof/>
          <w:lang w:val="sr-Cyrl-CS"/>
        </w:rPr>
        <w:t xml:space="preserve">аручилац измени или допуни конкурсну документацију </w:t>
      </w:r>
      <w:r w:rsidRPr="00BB381A">
        <w:rPr>
          <w:rFonts w:cs="Arial"/>
          <w:noProof/>
          <w:lang w:val="sr-Cyrl-CS"/>
        </w:rPr>
        <w:t>8 (</w:t>
      </w:r>
      <w:r w:rsidR="001848F8" w:rsidRPr="001848F8">
        <w:rPr>
          <w:rFonts w:cs="Arial"/>
          <w:noProof/>
          <w:lang w:val="sr-Cyrl-CS"/>
        </w:rPr>
        <w:t xml:space="preserve">словима: </w:t>
      </w:r>
      <w:r w:rsidR="00C14152" w:rsidRPr="00BB381A">
        <w:rPr>
          <w:rFonts w:cs="Arial"/>
          <w:noProof/>
          <w:lang w:val="sr-Cyrl-CS"/>
        </w:rPr>
        <w:t>осам</w:t>
      </w:r>
      <w:r w:rsidRPr="00BB381A">
        <w:rPr>
          <w:rFonts w:cs="Arial"/>
          <w:noProof/>
          <w:lang w:val="sr-Cyrl-CS"/>
        </w:rPr>
        <w:t>)</w:t>
      </w:r>
      <w:r w:rsidR="00C14152" w:rsidRPr="00BB381A">
        <w:rPr>
          <w:rFonts w:cs="Arial"/>
          <w:noProof/>
          <w:lang w:val="sr-Cyrl-CS"/>
        </w:rPr>
        <w:t xml:space="preserve"> или мање дана пре истека рока за подношење по</w:t>
      </w:r>
      <w:r w:rsidRPr="00BB381A">
        <w:rPr>
          <w:rFonts w:cs="Arial"/>
          <w:noProof/>
          <w:lang w:val="sr-Cyrl-CS"/>
        </w:rPr>
        <w:t>нуда, Н</w:t>
      </w:r>
      <w:r w:rsidR="00C14152" w:rsidRPr="00BB381A">
        <w:rPr>
          <w:rFonts w:cs="Arial"/>
          <w:noProof/>
          <w:lang w:val="sr-Cyrl-CS"/>
        </w:rPr>
        <w:t>аручилац је дужан да продужи рок за подношење понуда и објави обавештење о продужењу рока за подношење понуда.</w:t>
      </w:r>
    </w:p>
    <w:p w14:paraId="700F76A3" w14:textId="77777777" w:rsidR="00C14152" w:rsidRPr="00BB381A" w:rsidRDefault="00C14152" w:rsidP="00C14152">
      <w:pPr>
        <w:spacing w:before="0"/>
        <w:rPr>
          <w:rFonts w:cs="Arial"/>
          <w:noProof/>
          <w:lang w:val="sr-Cyrl-CS"/>
        </w:rPr>
      </w:pPr>
      <w:r w:rsidRPr="00BB381A">
        <w:rPr>
          <w:rFonts w:cs="Arial"/>
          <w:noProof/>
          <w:lang w:val="sr-Cyrl-CS"/>
        </w:rPr>
        <w:t>По истеку рока п</w:t>
      </w:r>
      <w:r w:rsidR="00E01D3B" w:rsidRPr="00BB381A">
        <w:rPr>
          <w:rFonts w:cs="Arial"/>
          <w:noProof/>
          <w:lang w:val="sr-Cyrl-CS"/>
        </w:rPr>
        <w:t>редвиђеног за подношење понуда Н</w:t>
      </w:r>
      <w:r w:rsidRPr="00BB381A">
        <w:rPr>
          <w:rFonts w:cs="Arial"/>
          <w:noProof/>
          <w:lang w:val="sr-Cyrl-CS"/>
        </w:rPr>
        <w:t>аручилац не може да мења нити да допуњује конкурсну документацију.</w:t>
      </w:r>
    </w:p>
    <w:p w14:paraId="1C473504" w14:textId="77777777" w:rsidR="00D31828" w:rsidRPr="00BB381A" w:rsidRDefault="008D2B23" w:rsidP="00D31828">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Комуникација у поступку јавне н</w:t>
      </w:r>
      <w:r w:rsidR="00EA1925" w:rsidRPr="00BB381A">
        <w:rPr>
          <w:rFonts w:cs="Arial"/>
          <w:i w:val="0"/>
          <w:noProof/>
          <w:color w:val="auto"/>
          <w:sz w:val="22"/>
          <w:szCs w:val="22"/>
          <w:lang w:val="sr-Cyrl-CS"/>
        </w:rPr>
        <w:t xml:space="preserve">абавке се врши на начин </w:t>
      </w:r>
      <w:r w:rsidRPr="00BB381A">
        <w:rPr>
          <w:rFonts w:cs="Arial"/>
          <w:i w:val="0"/>
          <w:noProof/>
          <w:color w:val="auto"/>
          <w:sz w:val="22"/>
          <w:szCs w:val="22"/>
          <w:lang w:val="sr-Cyrl-CS"/>
        </w:rPr>
        <w:t>чланом 20. Закона.</w:t>
      </w:r>
    </w:p>
    <w:p w14:paraId="72C9A035" w14:textId="77777777" w:rsidR="00D31828" w:rsidRPr="00BB381A" w:rsidRDefault="00D31828" w:rsidP="00D31828">
      <w:pPr>
        <w:pStyle w:val="KDParagraf"/>
        <w:spacing w:before="0"/>
        <w:rPr>
          <w:rFonts w:cs="Arial"/>
          <w:noProof/>
          <w:lang w:val="sr-Cyrl-CS"/>
        </w:rPr>
      </w:pPr>
      <w:r w:rsidRPr="00BB381A">
        <w:rPr>
          <w:rFonts w:cs="Arial"/>
          <w:noProof/>
          <w:lang w:val="sr-Cyrl-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7F67A1" w:rsidRPr="007F67A1">
          <w:rPr>
            <w:rStyle w:val="Hyperlink"/>
          </w:rPr>
          <w:t>www.</w:t>
        </w:r>
        <w:r w:rsidR="007F67A1" w:rsidRPr="007F67A1">
          <w:rPr>
            <w:rStyle w:val="Hyperlink"/>
            <w:lang w:val="sr-Cyrl-CS"/>
          </w:rPr>
          <w:t>к</w:t>
        </w:r>
        <w:r w:rsidR="007F67A1" w:rsidRPr="007F67A1">
          <w:rPr>
            <w:rStyle w:val="Hyperlink"/>
          </w:rPr>
          <w:t>jn.gov.rs</w:t>
        </w:r>
      </w:hyperlink>
      <w:r w:rsidRPr="00BB381A">
        <w:rPr>
          <w:rFonts w:cs="Arial"/>
          <w:noProof/>
          <w:lang w:val="sr-Cyrl-CS"/>
        </w:rPr>
        <w:t>).</w:t>
      </w:r>
    </w:p>
    <w:p w14:paraId="3C141594" w14:textId="77777777" w:rsidR="008D2B23" w:rsidRPr="00BB381A" w:rsidRDefault="008D2B23" w:rsidP="008D2B23">
      <w:pPr>
        <w:pStyle w:val="KDMojTekst"/>
        <w:spacing w:before="0"/>
        <w:rPr>
          <w:rFonts w:cs="Arial"/>
          <w:i w:val="0"/>
          <w:noProof/>
          <w:color w:val="auto"/>
          <w:sz w:val="22"/>
          <w:szCs w:val="22"/>
          <w:lang w:val="sr-Cyrl-CS"/>
        </w:rPr>
      </w:pPr>
    </w:p>
    <w:p w14:paraId="52EB2277" w14:textId="28711B5C" w:rsidR="00A21E27" w:rsidRPr="00671E82" w:rsidRDefault="008D2B23" w:rsidP="00671E82">
      <w:pPr>
        <w:pStyle w:val="KDPodnaslov2"/>
        <w:numPr>
          <w:ilvl w:val="1"/>
          <w:numId w:val="24"/>
        </w:numPr>
        <w:spacing w:before="0"/>
        <w:jc w:val="both"/>
        <w:rPr>
          <w:rFonts w:cs="Arial"/>
          <w:noProof/>
          <w:lang w:val="sr-Latn-RS"/>
        </w:rPr>
      </w:pPr>
      <w:bookmarkStart w:id="241" w:name="_Toc441651603"/>
      <w:bookmarkStart w:id="242" w:name="_Toc442559914"/>
      <w:r w:rsidRPr="00BB381A">
        <w:rPr>
          <w:rFonts w:cs="Arial"/>
          <w:noProof/>
          <w:lang w:val="sr-Cyrl-CS"/>
        </w:rPr>
        <w:t>Трошкови понуде</w:t>
      </w:r>
      <w:bookmarkEnd w:id="241"/>
      <w:bookmarkEnd w:id="242"/>
    </w:p>
    <w:p w14:paraId="08F096B7" w14:textId="77777777" w:rsidR="00BD1E9B" w:rsidRPr="00BB381A" w:rsidRDefault="00BD1E9B" w:rsidP="00BD1E9B">
      <w:pPr>
        <w:pStyle w:val="KDParagraf"/>
        <w:spacing w:before="0"/>
        <w:rPr>
          <w:rFonts w:cs="Arial"/>
          <w:noProof/>
          <w:lang w:val="sr-Cyrl-CS"/>
        </w:rPr>
      </w:pPr>
      <w:r w:rsidRPr="00BB381A">
        <w:rPr>
          <w:rFonts w:cs="Arial"/>
          <w:noProof/>
          <w:lang w:val="sr-Cyrl-CS"/>
        </w:rPr>
        <w:t>Трошкове припреме и подношења понуде сноси искључиво Понуђач и не може тражити од Наручиоца накнаду трошкова.</w:t>
      </w:r>
    </w:p>
    <w:p w14:paraId="10D2A155" w14:textId="77777777" w:rsidR="00BD1E9B" w:rsidRPr="00BB381A" w:rsidRDefault="00BD1E9B" w:rsidP="00BD1E9B">
      <w:pPr>
        <w:pStyle w:val="KDParagraf"/>
        <w:spacing w:before="0"/>
        <w:rPr>
          <w:rFonts w:cs="Arial"/>
          <w:noProof/>
          <w:lang w:val="sr-Cyrl-CS"/>
        </w:rPr>
      </w:pPr>
      <w:r w:rsidRPr="00BB381A">
        <w:rPr>
          <w:rFonts w:cs="Arial"/>
          <w:noProof/>
          <w:lang w:val="sr-Cyrl-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B83EBDA" w14:textId="77777777" w:rsidR="00BD1E9B" w:rsidRPr="00BB381A" w:rsidRDefault="00BD1E9B" w:rsidP="00BD1E9B">
      <w:pPr>
        <w:pStyle w:val="KDParagraf"/>
        <w:spacing w:before="0"/>
        <w:rPr>
          <w:rFonts w:cs="Arial"/>
          <w:noProof/>
          <w:lang w:val="sr-Cyrl-CS"/>
        </w:rPr>
      </w:pPr>
      <w:r w:rsidRPr="00BB381A">
        <w:rPr>
          <w:rFonts w:cs="Arial"/>
          <w:noProof/>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8029AFB" w14:textId="77777777" w:rsidR="008D2B23" w:rsidRPr="00BB381A" w:rsidRDefault="008D2B23" w:rsidP="008D2B23">
      <w:pPr>
        <w:pStyle w:val="KDParagraf"/>
        <w:spacing w:before="0"/>
        <w:rPr>
          <w:rFonts w:cs="Arial"/>
          <w:noProof/>
          <w:lang w:val="sr-Cyrl-CS"/>
        </w:rPr>
      </w:pPr>
    </w:p>
    <w:p w14:paraId="07005E16" w14:textId="77777777" w:rsidR="00B916C2" w:rsidRPr="007C5467" w:rsidRDefault="00B916C2" w:rsidP="001E243D">
      <w:pPr>
        <w:pStyle w:val="ListParagraph"/>
        <w:keepNext/>
        <w:numPr>
          <w:ilvl w:val="1"/>
          <w:numId w:val="24"/>
        </w:numPr>
        <w:tabs>
          <w:tab w:val="left" w:pos="567"/>
        </w:tabs>
        <w:spacing w:before="0"/>
        <w:outlineLvl w:val="1"/>
        <w:rPr>
          <w:rFonts w:ascii="Arial" w:hAnsi="Arial" w:cs="Arial"/>
          <w:b/>
          <w:noProof/>
          <w:lang w:val="sr-Cyrl-CS"/>
        </w:rPr>
      </w:pPr>
      <w:r w:rsidRPr="007C5467">
        <w:rPr>
          <w:rFonts w:ascii="Arial" w:hAnsi="Arial" w:cs="Arial"/>
          <w:b/>
          <w:noProof/>
          <w:lang w:val="sr-Cyrl-CS"/>
        </w:rPr>
        <w:t>Додатна објашњења, контрола и допуштене исправке</w:t>
      </w:r>
    </w:p>
    <w:p w14:paraId="0B60E370" w14:textId="77777777" w:rsidR="00F9187E" w:rsidRPr="00F9187E" w:rsidRDefault="00F9187E" w:rsidP="00F9187E">
      <w:pPr>
        <w:tabs>
          <w:tab w:val="left" w:pos="567"/>
        </w:tabs>
        <w:spacing w:before="0"/>
        <w:rPr>
          <w:rFonts w:eastAsia="TimesNewRomanPSMT" w:cs="Arial"/>
          <w:noProof/>
          <w:lang w:val="sr-Cyrl-CS"/>
        </w:rPr>
      </w:pPr>
      <w:r w:rsidRPr="00F9187E">
        <w:rPr>
          <w:rFonts w:eastAsia="TimesNewRomanPSMT" w:cs="Arial"/>
          <w:noProof/>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F01EBF9" w14:textId="77777777" w:rsidR="00F9187E" w:rsidRPr="00F9187E" w:rsidRDefault="00F9187E" w:rsidP="00F9187E">
      <w:pPr>
        <w:tabs>
          <w:tab w:val="left" w:pos="567"/>
        </w:tabs>
        <w:spacing w:before="0"/>
        <w:rPr>
          <w:rFonts w:eastAsia="TimesNewRomanPSMT" w:cs="Arial"/>
          <w:noProof/>
          <w:lang w:val="sr-Cyrl-CS"/>
        </w:rPr>
      </w:pPr>
      <w:r w:rsidRPr="00F9187E">
        <w:rPr>
          <w:rFonts w:eastAsia="TimesNewRomanPSMT" w:cs="Arial"/>
          <w:noProof/>
          <w:lang w:val="sr-Cyrl-C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7C67059" w14:textId="77777777" w:rsidR="00F9187E" w:rsidRPr="00F9187E" w:rsidRDefault="00F9187E" w:rsidP="00F9187E">
      <w:pPr>
        <w:tabs>
          <w:tab w:val="left" w:pos="567"/>
        </w:tabs>
        <w:spacing w:before="0"/>
        <w:rPr>
          <w:rFonts w:eastAsia="TimesNewRomanPSMT" w:cs="Arial"/>
          <w:noProof/>
          <w:lang w:val="sr-Cyrl-CS"/>
        </w:rPr>
      </w:pPr>
      <w:r w:rsidRPr="00F9187E">
        <w:rPr>
          <w:rFonts w:eastAsia="TimesNewRomanPSMT" w:cs="Arial"/>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39F6F38" w14:textId="1D36A4C9" w:rsidR="00CD5630" w:rsidRDefault="00F9187E" w:rsidP="00F9187E">
      <w:pPr>
        <w:tabs>
          <w:tab w:val="left" w:pos="567"/>
        </w:tabs>
        <w:spacing w:before="0"/>
        <w:rPr>
          <w:rFonts w:eastAsia="TimesNewRomanPSMT" w:cs="Arial"/>
          <w:noProof/>
          <w:lang w:val="sr-Cyrl-CS"/>
        </w:rPr>
      </w:pPr>
      <w:r w:rsidRPr="00F9187E">
        <w:rPr>
          <w:rFonts w:eastAsia="TimesNewRomanPSMT" w:cs="Arial"/>
          <w:noProof/>
          <w:lang w:val="sr-Cyrl-C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3315478" w14:textId="77777777" w:rsidR="00BD1E9B" w:rsidRPr="00CD5630" w:rsidRDefault="00BD1E9B" w:rsidP="00BD1E9B">
      <w:pPr>
        <w:tabs>
          <w:tab w:val="left" w:pos="567"/>
        </w:tabs>
        <w:spacing w:before="0"/>
        <w:rPr>
          <w:rFonts w:eastAsia="TimesNewRomanPSMT" w:cs="Arial"/>
          <w:noProof/>
          <w:lang w:val="sr-Latn-RS"/>
        </w:rPr>
      </w:pPr>
    </w:p>
    <w:p w14:paraId="567A9348" w14:textId="77777777" w:rsidR="00337500" w:rsidRPr="00337500" w:rsidRDefault="00337500" w:rsidP="001E243D">
      <w:pPr>
        <w:pStyle w:val="ListParagraph"/>
        <w:keepNext/>
        <w:numPr>
          <w:ilvl w:val="1"/>
          <w:numId w:val="24"/>
        </w:numPr>
        <w:autoSpaceDE w:val="0"/>
        <w:autoSpaceDN w:val="0"/>
        <w:spacing w:before="0"/>
        <w:jc w:val="left"/>
        <w:textAlignment w:val="baseline"/>
        <w:rPr>
          <w:rFonts w:ascii="Arial" w:hAnsi="Arial" w:cs="Arial"/>
          <w:b/>
          <w:bCs/>
        </w:rPr>
      </w:pPr>
      <w:bookmarkStart w:id="243" w:name="_Toc442559917"/>
      <w:r w:rsidRPr="00337500">
        <w:rPr>
          <w:rFonts w:ascii="Arial" w:hAnsi="Arial" w:cs="Arial"/>
          <w:b/>
          <w:bCs/>
        </w:rPr>
        <w:t>Разлози за одбијање понуде</w:t>
      </w:r>
      <w:bookmarkEnd w:id="243"/>
    </w:p>
    <w:p w14:paraId="37710620" w14:textId="77777777" w:rsidR="00337500" w:rsidRPr="00337500" w:rsidRDefault="00337500" w:rsidP="00337500">
      <w:pPr>
        <w:autoSpaceDE w:val="0"/>
        <w:autoSpaceDN w:val="0"/>
        <w:rPr>
          <w:rFonts w:cs="Arial"/>
        </w:rPr>
      </w:pPr>
      <w:r w:rsidRPr="00337500">
        <w:rPr>
          <w:rFonts w:cs="Arial"/>
        </w:rPr>
        <w:t>Понуда ће бити одбијена ако:</w:t>
      </w:r>
    </w:p>
    <w:p w14:paraId="0604D2B8" w14:textId="77777777" w:rsidR="00337500" w:rsidRPr="00337500" w:rsidRDefault="00337500" w:rsidP="001E243D">
      <w:pPr>
        <w:numPr>
          <w:ilvl w:val="0"/>
          <w:numId w:val="28"/>
        </w:numPr>
        <w:autoSpaceDE w:val="0"/>
        <w:autoSpaceDN w:val="0"/>
        <w:spacing w:before="0"/>
        <w:ind w:left="714" w:hanging="357"/>
        <w:jc w:val="left"/>
        <w:textAlignment w:val="baseline"/>
        <w:rPr>
          <w:rFonts w:cs="Arial"/>
        </w:rPr>
      </w:pPr>
      <w:r w:rsidRPr="00337500">
        <w:rPr>
          <w:rFonts w:cs="Arial"/>
        </w:rPr>
        <w:t>је неблаговремена, неприхватљива или неодговарајућа;</w:t>
      </w:r>
    </w:p>
    <w:p w14:paraId="02148F33" w14:textId="77777777" w:rsidR="00337500" w:rsidRPr="00337500" w:rsidRDefault="00337500" w:rsidP="001E243D">
      <w:pPr>
        <w:numPr>
          <w:ilvl w:val="0"/>
          <w:numId w:val="28"/>
        </w:numPr>
        <w:autoSpaceDE w:val="0"/>
        <w:autoSpaceDN w:val="0"/>
        <w:spacing w:before="0"/>
        <w:ind w:left="714" w:hanging="357"/>
        <w:jc w:val="left"/>
        <w:textAlignment w:val="baseline"/>
        <w:rPr>
          <w:rFonts w:cs="Arial"/>
        </w:rPr>
      </w:pPr>
      <w:r w:rsidRPr="00337500">
        <w:rPr>
          <w:rFonts w:cs="Arial"/>
        </w:rPr>
        <w:lastRenderedPageBreak/>
        <w:t>ако се понуђач не сагласи са исправком рачунских грешака;</w:t>
      </w:r>
    </w:p>
    <w:p w14:paraId="69C64D66" w14:textId="77777777" w:rsidR="00337500" w:rsidRPr="00337500" w:rsidRDefault="00337500" w:rsidP="001E243D">
      <w:pPr>
        <w:numPr>
          <w:ilvl w:val="0"/>
          <w:numId w:val="28"/>
        </w:numPr>
        <w:autoSpaceDE w:val="0"/>
        <w:autoSpaceDN w:val="0"/>
        <w:spacing w:before="0"/>
        <w:ind w:left="714" w:hanging="357"/>
        <w:jc w:val="left"/>
        <w:textAlignment w:val="baseline"/>
        <w:rPr>
          <w:rFonts w:cs="Arial"/>
        </w:rPr>
      </w:pPr>
      <w:r w:rsidRPr="00337500">
        <w:rPr>
          <w:rFonts w:cs="Arial"/>
        </w:rPr>
        <w:t>ако има битне недостатке сходно члану 106. З</w:t>
      </w:r>
      <w:r w:rsidRPr="00337500">
        <w:rPr>
          <w:rFonts w:cs="Arial"/>
          <w:lang w:val="sr-Cyrl-RS"/>
        </w:rPr>
        <w:t>акона</w:t>
      </w:r>
    </w:p>
    <w:p w14:paraId="779432E5" w14:textId="77777777" w:rsidR="00337500" w:rsidRPr="00337500" w:rsidRDefault="00337500" w:rsidP="00337500">
      <w:pPr>
        <w:autoSpaceDE w:val="0"/>
        <w:autoSpaceDN w:val="0"/>
        <w:rPr>
          <w:rFonts w:cs="Arial"/>
        </w:rPr>
      </w:pPr>
      <w:r w:rsidRPr="00337500">
        <w:rPr>
          <w:rFonts w:cs="Arial"/>
        </w:rPr>
        <w:t>односно ако:</w:t>
      </w:r>
    </w:p>
    <w:p w14:paraId="0B71812B" w14:textId="77777777" w:rsidR="00337500" w:rsidRPr="00337500" w:rsidRDefault="00337500" w:rsidP="001E243D">
      <w:pPr>
        <w:numPr>
          <w:ilvl w:val="0"/>
          <w:numId w:val="29"/>
        </w:numPr>
        <w:autoSpaceDE w:val="0"/>
        <w:autoSpaceDN w:val="0"/>
        <w:spacing w:before="0"/>
        <w:ind w:left="714" w:hanging="357"/>
        <w:jc w:val="left"/>
        <w:textAlignment w:val="baseline"/>
        <w:rPr>
          <w:rFonts w:cs="Arial"/>
          <w:lang w:val="ru-RU"/>
        </w:rPr>
      </w:pPr>
      <w:r w:rsidRPr="00337500">
        <w:rPr>
          <w:rFonts w:cs="Arial"/>
          <w:lang w:val="ru-RU"/>
        </w:rPr>
        <w:t>Понуђач не докаже да испуњава обавезне услове за учешће;</w:t>
      </w:r>
    </w:p>
    <w:p w14:paraId="1C74F968" w14:textId="77777777" w:rsidR="00337500" w:rsidRPr="00337500" w:rsidRDefault="00337500" w:rsidP="001E243D">
      <w:pPr>
        <w:numPr>
          <w:ilvl w:val="0"/>
          <w:numId w:val="29"/>
        </w:numPr>
        <w:autoSpaceDE w:val="0"/>
        <w:autoSpaceDN w:val="0"/>
        <w:spacing w:before="0"/>
        <w:ind w:left="714" w:hanging="357"/>
        <w:jc w:val="left"/>
        <w:textAlignment w:val="baseline"/>
        <w:rPr>
          <w:rFonts w:cs="Arial"/>
          <w:lang w:val="ru-RU"/>
        </w:rPr>
      </w:pPr>
      <w:r w:rsidRPr="00337500">
        <w:rPr>
          <w:rFonts w:cs="Arial"/>
          <w:lang w:val="ru-RU"/>
        </w:rPr>
        <w:t>понуђач не докаже да испуњава додатне услове;</w:t>
      </w:r>
    </w:p>
    <w:p w14:paraId="4E90D9C1" w14:textId="77777777" w:rsidR="00337500" w:rsidRPr="00337500" w:rsidRDefault="00337500" w:rsidP="001E243D">
      <w:pPr>
        <w:numPr>
          <w:ilvl w:val="0"/>
          <w:numId w:val="29"/>
        </w:numPr>
        <w:autoSpaceDE w:val="0"/>
        <w:autoSpaceDN w:val="0"/>
        <w:spacing w:before="0"/>
        <w:ind w:left="714" w:hanging="357"/>
        <w:jc w:val="left"/>
        <w:textAlignment w:val="baseline"/>
        <w:rPr>
          <w:rFonts w:cs="Arial"/>
          <w:lang w:val="ru-RU"/>
        </w:rPr>
      </w:pPr>
      <w:r w:rsidRPr="00337500">
        <w:rPr>
          <w:rFonts w:cs="Arial"/>
          <w:lang w:val="ru-RU"/>
        </w:rPr>
        <w:t>понуђач није доставио тражено средство обезбеђења;</w:t>
      </w:r>
    </w:p>
    <w:p w14:paraId="25FEAC30" w14:textId="77777777" w:rsidR="00337500" w:rsidRPr="00337500" w:rsidRDefault="00337500" w:rsidP="001E243D">
      <w:pPr>
        <w:numPr>
          <w:ilvl w:val="0"/>
          <w:numId w:val="29"/>
        </w:numPr>
        <w:autoSpaceDE w:val="0"/>
        <w:autoSpaceDN w:val="0"/>
        <w:spacing w:before="0"/>
        <w:ind w:left="714" w:hanging="357"/>
        <w:jc w:val="left"/>
        <w:textAlignment w:val="baseline"/>
        <w:rPr>
          <w:rFonts w:cs="Arial"/>
          <w:lang w:val="ru-RU"/>
        </w:rPr>
      </w:pPr>
      <w:r w:rsidRPr="00337500">
        <w:rPr>
          <w:rFonts w:cs="Arial"/>
          <w:lang w:val="ru-RU"/>
        </w:rPr>
        <w:t>је понуђени рок важења понуде краћи од прописаног;</w:t>
      </w:r>
    </w:p>
    <w:p w14:paraId="36207692" w14:textId="77777777" w:rsidR="00337500" w:rsidRPr="00337500" w:rsidRDefault="00337500" w:rsidP="001E243D">
      <w:pPr>
        <w:numPr>
          <w:ilvl w:val="0"/>
          <w:numId w:val="29"/>
        </w:numPr>
        <w:autoSpaceDE w:val="0"/>
        <w:autoSpaceDN w:val="0"/>
        <w:spacing w:before="0"/>
        <w:ind w:left="714" w:hanging="357"/>
        <w:jc w:val="left"/>
        <w:textAlignment w:val="baseline"/>
        <w:rPr>
          <w:rFonts w:cs="Arial"/>
          <w:lang w:val="ru-RU"/>
        </w:rPr>
      </w:pPr>
      <w:r w:rsidRPr="00337500">
        <w:rPr>
          <w:rFonts w:cs="Arial"/>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16717D4F" w14:textId="77777777" w:rsidR="00337500" w:rsidRDefault="00337500" w:rsidP="00337500">
      <w:pPr>
        <w:autoSpaceDE w:val="0"/>
        <w:autoSpaceDN w:val="0"/>
        <w:rPr>
          <w:rFonts w:cs="Arial"/>
          <w:lang w:val="sr-Cyrl-RS"/>
        </w:rPr>
      </w:pPr>
      <w:r w:rsidRPr="00337500">
        <w:rPr>
          <w:rFonts w:cs="Arial"/>
          <w:lang w:val="ru-RU"/>
        </w:rPr>
        <w:t xml:space="preserve">Наручилац ће донети одлуку о обустави поступка јавне набавке у складу са чланом 109. </w:t>
      </w:r>
      <w:r w:rsidRPr="00337500">
        <w:rPr>
          <w:rFonts w:cs="Arial"/>
        </w:rPr>
        <w:t>Закона.</w:t>
      </w:r>
    </w:p>
    <w:p w14:paraId="1AE0F101" w14:textId="1C721FC8" w:rsidR="00620835" w:rsidRPr="00301D4D" w:rsidRDefault="00620835" w:rsidP="001E243D">
      <w:pPr>
        <w:pStyle w:val="KDParagraf"/>
        <w:numPr>
          <w:ilvl w:val="1"/>
          <w:numId w:val="32"/>
        </w:numPr>
        <w:tabs>
          <w:tab w:val="clear" w:pos="720"/>
          <w:tab w:val="num" w:pos="-166"/>
        </w:tabs>
        <w:suppressAutoHyphens/>
        <w:ind w:left="644" w:hanging="540"/>
        <w:rPr>
          <w:rFonts w:eastAsia="TimesNewRomanPSMT" w:cs="Arial"/>
          <w:color w:val="FF0000"/>
        </w:rPr>
      </w:pPr>
      <w:bookmarkStart w:id="244" w:name="_Toc442559918"/>
      <w:r>
        <w:rPr>
          <w:rFonts w:cs="Arial"/>
          <w:b/>
          <w:lang w:val="sr-Cyrl-RS"/>
        </w:rPr>
        <w:t xml:space="preserve">6.23 </w:t>
      </w:r>
      <w:r w:rsidRPr="00FA2A41">
        <w:rPr>
          <w:rFonts w:cs="Arial"/>
          <w:b/>
        </w:rPr>
        <w:t xml:space="preserve">Рок за доношење </w:t>
      </w:r>
      <w:r w:rsidR="00D232CB" w:rsidRPr="0053543A">
        <w:rPr>
          <w:rFonts w:cs="Arial"/>
          <w:b/>
        </w:rPr>
        <w:t xml:space="preserve">Одлуке о </w:t>
      </w:r>
      <w:r w:rsidR="002D48E7">
        <w:rPr>
          <w:rFonts w:cs="Arial"/>
          <w:b/>
          <w:lang w:val="sr-Cyrl-RS"/>
        </w:rPr>
        <w:t>додели Уговора</w:t>
      </w:r>
      <w:r w:rsidR="00F7778B" w:rsidRPr="00D154C3">
        <w:rPr>
          <w:rFonts w:cs="Arial"/>
          <w:b/>
          <w:szCs w:val="24"/>
        </w:rPr>
        <w:t>/обустави</w:t>
      </w:r>
    </w:p>
    <w:p w14:paraId="428A7AC5" w14:textId="77777777" w:rsidR="00A21E27" w:rsidRPr="00301D4D" w:rsidRDefault="00A21E27" w:rsidP="00A21E27">
      <w:pPr>
        <w:pStyle w:val="KDParagraf"/>
        <w:suppressAutoHyphens/>
        <w:spacing w:before="0"/>
        <w:ind w:left="646"/>
        <w:rPr>
          <w:rFonts w:eastAsia="TimesNewRomanPSMT" w:cs="Arial"/>
          <w:color w:val="FF0000"/>
        </w:rPr>
      </w:pPr>
    </w:p>
    <w:p w14:paraId="5594B560" w14:textId="6703566E" w:rsidR="00620835" w:rsidRPr="00FA2A41" w:rsidRDefault="00620835" w:rsidP="00620835">
      <w:pPr>
        <w:pStyle w:val="KDParagraf"/>
        <w:spacing w:before="0"/>
        <w:rPr>
          <w:rFonts w:eastAsia="TimesNewRomanPSMT" w:cs="Arial"/>
        </w:rPr>
      </w:pPr>
      <w:r w:rsidRPr="00FA2A41">
        <w:rPr>
          <w:rFonts w:eastAsia="TimesNewRomanPSMT" w:cs="Arial"/>
        </w:rPr>
        <w:t xml:space="preserve">Наручилац ће одлуку о </w:t>
      </w:r>
      <w:r w:rsidR="002D48E7">
        <w:rPr>
          <w:rFonts w:eastAsia="TimesNewRomanPSMT" w:cs="Arial"/>
          <w:lang w:val="sr-Cyrl-RS"/>
        </w:rPr>
        <w:t>додели Уговора</w:t>
      </w:r>
      <w:r w:rsidRPr="00FA2A41">
        <w:rPr>
          <w:rFonts w:eastAsia="TimesNewRomanPSMT" w:cs="Arial"/>
          <w:i/>
        </w:rPr>
        <w:t>/обустави поступка</w:t>
      </w:r>
      <w:r w:rsidRPr="00FA2A41">
        <w:rPr>
          <w:rFonts w:eastAsia="TimesNewRomanPSMT" w:cs="Arial"/>
        </w:rPr>
        <w:t xml:space="preserve"> донети у року од максимално 25 (</w:t>
      </w:r>
      <w:r w:rsidRPr="00FA2A41">
        <w:rPr>
          <w:rFonts w:eastAsia="TimesNewRomanPSMT" w:cs="Arial"/>
          <w:lang w:val="sr-Cyrl-RS"/>
        </w:rPr>
        <w:t>словима:</w:t>
      </w:r>
      <w:r w:rsidRPr="00FA2A41">
        <w:rPr>
          <w:rFonts w:eastAsia="TimesNewRomanPSMT" w:cs="Arial"/>
        </w:rPr>
        <w:t>двадесетпет) дана од дана јавног отварања понуда.</w:t>
      </w:r>
    </w:p>
    <w:p w14:paraId="44FF0D99" w14:textId="77777777" w:rsidR="00620835" w:rsidRPr="00301D4D" w:rsidRDefault="00620835" w:rsidP="00620835">
      <w:pPr>
        <w:pStyle w:val="KDParagraf"/>
        <w:spacing w:before="0"/>
        <w:rPr>
          <w:rFonts w:eastAsia="TimesNewRomanPSMT" w:cs="Arial"/>
          <w:color w:val="FF0000"/>
        </w:rPr>
      </w:pPr>
      <w:r w:rsidRPr="00FA2A41">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Pr="00FA2A41">
        <w:rPr>
          <w:rFonts w:eastAsia="TimesNewRomanPSMT" w:cs="Arial"/>
          <w:lang w:val="sr-Cyrl-RS"/>
        </w:rPr>
        <w:t>словима:</w:t>
      </w:r>
      <w:r w:rsidRPr="00FA2A41">
        <w:rPr>
          <w:rFonts w:eastAsia="TimesNewRomanPSMT" w:cs="Arial"/>
        </w:rPr>
        <w:t>три) дана од дана доношења</w:t>
      </w:r>
      <w:r w:rsidRPr="00301D4D">
        <w:rPr>
          <w:rFonts w:eastAsia="TimesNewRomanPSMT" w:cs="Arial"/>
          <w:color w:val="FF0000"/>
        </w:rPr>
        <w:t>.</w:t>
      </w:r>
    </w:p>
    <w:p w14:paraId="07B98BBD" w14:textId="77777777" w:rsidR="00620835" w:rsidRPr="00A04864" w:rsidRDefault="00620835" w:rsidP="00620835">
      <w:pPr>
        <w:pStyle w:val="KDParagraf"/>
        <w:spacing w:before="0"/>
        <w:rPr>
          <w:rFonts w:eastAsia="TimesNewRomanPSMT" w:cs="Arial"/>
        </w:rPr>
      </w:pPr>
    </w:p>
    <w:p w14:paraId="74328D60" w14:textId="77777777" w:rsidR="00620835" w:rsidRPr="00FE13AC" w:rsidRDefault="008515F4" w:rsidP="008515F4">
      <w:pPr>
        <w:keepNext/>
        <w:autoSpaceDE w:val="0"/>
        <w:autoSpaceDN w:val="0"/>
        <w:spacing w:before="0"/>
        <w:ind w:left="810"/>
        <w:rPr>
          <w:rFonts w:cs="Arial"/>
          <w:b/>
          <w:bCs/>
        </w:rPr>
      </w:pPr>
      <w:r w:rsidRPr="00FE13AC">
        <w:rPr>
          <w:rFonts w:cs="Arial"/>
          <w:b/>
          <w:bCs/>
          <w:lang w:val="ru-RU"/>
        </w:rPr>
        <w:t xml:space="preserve">6.24 </w:t>
      </w:r>
      <w:r w:rsidR="00620835" w:rsidRPr="00FE13AC">
        <w:rPr>
          <w:rFonts w:cs="Arial"/>
          <w:b/>
          <w:bCs/>
          <w:lang w:val="ru-RU"/>
        </w:rPr>
        <w:t>Н</w:t>
      </w:r>
      <w:bookmarkEnd w:id="244"/>
      <w:r w:rsidR="00620835" w:rsidRPr="00FE13AC">
        <w:rPr>
          <w:rFonts w:cs="Arial"/>
          <w:b/>
          <w:bCs/>
        </w:rPr>
        <w:t>егативне референце</w:t>
      </w:r>
    </w:p>
    <w:p w14:paraId="1DF60926" w14:textId="77777777" w:rsidR="00DF3792" w:rsidRPr="004C4BAC" w:rsidRDefault="00DF3792" w:rsidP="00DF3792">
      <w:pPr>
        <w:suppressAutoHyphens/>
        <w:spacing w:before="0"/>
        <w:textAlignment w:val="baseline"/>
        <w:rPr>
          <w:rFonts w:eastAsia="Lucida Sans Unicode"/>
          <w:kern w:val="1"/>
          <w:szCs w:val="24"/>
          <w:lang w:eastAsia="zh-CN" w:bidi="hi-IN"/>
        </w:rPr>
      </w:pPr>
      <w:r w:rsidRPr="004C4BAC">
        <w:rPr>
          <w:rFonts w:eastAsia="Lucida Sans Unicode" w:cs="Arial"/>
          <w:kern w:val="1"/>
          <w:szCs w:val="24"/>
          <w:lang w:val="ru-RU" w:eastAsia="zh-CN" w:bidi="hi-I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2C9C3FC" w14:textId="77777777" w:rsidR="00DF3792" w:rsidRPr="004C4BAC" w:rsidRDefault="00DF3792" w:rsidP="001E243D">
      <w:pPr>
        <w:widowControl w:val="0"/>
        <w:numPr>
          <w:ilvl w:val="0"/>
          <w:numId w:val="30"/>
        </w:numPr>
        <w:tabs>
          <w:tab w:val="left" w:pos="1135"/>
        </w:tabs>
        <w:suppressAutoHyphens/>
        <w:autoSpaceDE w:val="0"/>
        <w:autoSpaceDN w:val="0"/>
        <w:spacing w:before="0"/>
        <w:ind w:left="984"/>
        <w:rPr>
          <w:szCs w:val="24"/>
          <w:lang w:val="ru-RU"/>
        </w:rPr>
      </w:pPr>
      <w:r w:rsidRPr="004C4BAC">
        <w:rPr>
          <w:rFonts w:cs="Arial"/>
          <w:szCs w:val="24"/>
          <w:lang w:val="ru-RU"/>
        </w:rPr>
        <w:t>поступао супротно забрани из чл. 23. и 25. Закона;</w:t>
      </w:r>
    </w:p>
    <w:p w14:paraId="11705179" w14:textId="77777777" w:rsidR="00DF3792" w:rsidRPr="004C4BAC" w:rsidRDefault="00DF3792" w:rsidP="001E243D">
      <w:pPr>
        <w:widowControl w:val="0"/>
        <w:numPr>
          <w:ilvl w:val="0"/>
          <w:numId w:val="30"/>
        </w:numPr>
        <w:tabs>
          <w:tab w:val="left" w:pos="1135"/>
        </w:tabs>
        <w:suppressAutoHyphens/>
        <w:autoSpaceDE w:val="0"/>
        <w:autoSpaceDN w:val="0"/>
        <w:spacing w:before="0"/>
        <w:rPr>
          <w:szCs w:val="24"/>
          <w:lang w:val="ru-RU"/>
        </w:rPr>
      </w:pPr>
      <w:r w:rsidRPr="004C4BAC">
        <w:rPr>
          <w:rFonts w:cs="Arial"/>
          <w:szCs w:val="24"/>
          <w:lang w:val="ru-RU"/>
        </w:rPr>
        <w:t>учинио повреду конкуренције;</w:t>
      </w:r>
    </w:p>
    <w:p w14:paraId="1CF247E8" w14:textId="77777777" w:rsidR="00DF3792" w:rsidRPr="004C4BAC" w:rsidRDefault="00DF3792" w:rsidP="001E243D">
      <w:pPr>
        <w:widowControl w:val="0"/>
        <w:numPr>
          <w:ilvl w:val="0"/>
          <w:numId w:val="30"/>
        </w:numPr>
        <w:tabs>
          <w:tab w:val="left" w:pos="1135"/>
        </w:tabs>
        <w:suppressAutoHyphens/>
        <w:autoSpaceDE w:val="0"/>
        <w:autoSpaceDN w:val="0"/>
        <w:spacing w:before="0"/>
        <w:rPr>
          <w:szCs w:val="24"/>
          <w:lang w:val="ru-RU"/>
        </w:rPr>
      </w:pPr>
      <w:r w:rsidRPr="004C4BAC">
        <w:rPr>
          <w:rFonts w:cs="Arial"/>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15BD5B90" w14:textId="77777777" w:rsidR="00DF3792" w:rsidRPr="004C4BAC" w:rsidRDefault="00DF3792" w:rsidP="001E243D">
      <w:pPr>
        <w:widowControl w:val="0"/>
        <w:numPr>
          <w:ilvl w:val="0"/>
          <w:numId w:val="30"/>
        </w:numPr>
        <w:tabs>
          <w:tab w:val="left" w:pos="1135"/>
        </w:tabs>
        <w:suppressAutoHyphens/>
        <w:autoSpaceDE w:val="0"/>
        <w:autoSpaceDN w:val="0"/>
        <w:spacing w:before="0"/>
        <w:rPr>
          <w:szCs w:val="24"/>
          <w:lang w:val="ru-RU"/>
        </w:rPr>
      </w:pPr>
      <w:r w:rsidRPr="004C4BAC">
        <w:rPr>
          <w:rFonts w:cs="Arial"/>
          <w:szCs w:val="24"/>
          <w:lang w:val="ru-RU"/>
        </w:rPr>
        <w:t>одбио да достави доказе и средства обезбеђења на шта се у понуди обавезао.</w:t>
      </w:r>
    </w:p>
    <w:p w14:paraId="1C6E5358" w14:textId="77777777" w:rsidR="00DF3792" w:rsidRPr="004C4BAC" w:rsidRDefault="00DF3792" w:rsidP="00DF3792">
      <w:pPr>
        <w:tabs>
          <w:tab w:val="left" w:pos="567"/>
        </w:tabs>
        <w:spacing w:before="0"/>
        <w:rPr>
          <w:szCs w:val="24"/>
        </w:rPr>
      </w:pPr>
      <w:r w:rsidRPr="004C4BAC">
        <w:rPr>
          <w:rFonts w:cs="Arial"/>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4F801B01" w14:textId="77777777" w:rsidR="00DF3792" w:rsidRPr="004C4BAC" w:rsidRDefault="00DF3792" w:rsidP="00DF3792">
      <w:pPr>
        <w:tabs>
          <w:tab w:val="left" w:pos="567"/>
        </w:tabs>
        <w:spacing w:before="0"/>
        <w:rPr>
          <w:szCs w:val="24"/>
        </w:rPr>
      </w:pPr>
      <w:r w:rsidRPr="004C4BAC">
        <w:rPr>
          <w:rFonts w:cs="Arial"/>
          <w:szCs w:val="24"/>
        </w:rPr>
        <w:t>Доказ наведеног може бити:</w:t>
      </w:r>
    </w:p>
    <w:p w14:paraId="0098CC82" w14:textId="77777777" w:rsidR="00DF3792" w:rsidRPr="004C4BAC" w:rsidRDefault="00DF3792" w:rsidP="001E243D">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правоснажна судска одлука или коначна одлука другог надлежног органа;</w:t>
      </w:r>
    </w:p>
    <w:p w14:paraId="00EA5439" w14:textId="77777777" w:rsidR="00DF3792" w:rsidRPr="004C4BAC" w:rsidRDefault="00DF3792" w:rsidP="001E243D">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исправа о реализованом средству обезбеђења испуњења обавеза у поступку јавне набавке или испуњења уговорних обавеза;</w:t>
      </w:r>
    </w:p>
    <w:p w14:paraId="38ADBCA4" w14:textId="77777777" w:rsidR="00DF3792" w:rsidRPr="004C4BAC" w:rsidRDefault="00DF3792" w:rsidP="001E243D">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исправа о наплаћеној уговорној казни;</w:t>
      </w:r>
    </w:p>
    <w:p w14:paraId="7C2AABD0" w14:textId="77777777" w:rsidR="00DF3792" w:rsidRPr="004C4BAC" w:rsidRDefault="00DF3792" w:rsidP="001E243D">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рекламације потрошача, односно корисника, ако нису отклоњене у уговореном року;</w:t>
      </w:r>
    </w:p>
    <w:p w14:paraId="0C0E400E" w14:textId="77777777" w:rsidR="00DF3792" w:rsidRPr="004C4BAC" w:rsidRDefault="00DF3792" w:rsidP="001E243D">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BC055F" w14:textId="77777777" w:rsidR="00DF3792" w:rsidRPr="004C4BAC" w:rsidRDefault="00DF3792" w:rsidP="001E243D">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D26CE66" w14:textId="77777777" w:rsidR="00DF3792" w:rsidRPr="004C4BAC" w:rsidRDefault="00DF3792" w:rsidP="001E243D">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4C9046F" w14:textId="77777777" w:rsidR="00DF3792" w:rsidRPr="004C4BAC" w:rsidRDefault="00DF3792" w:rsidP="00DF3792">
      <w:pPr>
        <w:tabs>
          <w:tab w:val="left" w:pos="567"/>
        </w:tabs>
        <w:spacing w:before="0"/>
        <w:rPr>
          <w:szCs w:val="24"/>
        </w:rPr>
      </w:pPr>
      <w:r w:rsidRPr="004C4BAC">
        <w:rPr>
          <w:rFonts w:cs="Arial"/>
          <w:szCs w:val="24"/>
          <w:lang w:val="ru-RU"/>
        </w:rPr>
        <w:t xml:space="preserve">Наручилац може одбити понуду ако поседује доказ из става 3. тачка 1) члана 82. </w:t>
      </w:r>
      <w:r w:rsidRPr="004C4BAC">
        <w:rPr>
          <w:rFonts w:cs="Arial"/>
          <w:szCs w:val="24"/>
        </w:rPr>
        <w:t>Закона, који се односи на поступак који је спровео или уговор који је закључио и други наручилац ако је предмет јавне набавке истоврсан.</w:t>
      </w:r>
    </w:p>
    <w:p w14:paraId="6F75EF35" w14:textId="03E52926" w:rsidR="00620835" w:rsidRDefault="00DF3792" w:rsidP="00981F4E">
      <w:pPr>
        <w:tabs>
          <w:tab w:val="left" w:pos="567"/>
        </w:tabs>
        <w:spacing w:before="0"/>
        <w:rPr>
          <w:szCs w:val="24"/>
          <w:lang w:val="sr-Cyrl-RS"/>
        </w:rPr>
      </w:pPr>
      <w:r w:rsidRPr="004C4BAC">
        <w:rPr>
          <w:rFonts w:cs="Arial"/>
          <w:szCs w:val="24"/>
          <w:lang w:bidi="en-US"/>
        </w:rPr>
        <w:t xml:space="preserve">Наручилац </w:t>
      </w:r>
      <w:r w:rsidRPr="004C4BAC">
        <w:rPr>
          <w:rFonts w:cs="Arial"/>
          <w:szCs w:val="24"/>
          <w:shd w:val="clear" w:color="auto" w:fill="FFFFFF"/>
          <w:lang w:bidi="en-US"/>
        </w:rPr>
        <w:t xml:space="preserve">може </w:t>
      </w:r>
      <w:r w:rsidRPr="004C4BAC">
        <w:rPr>
          <w:rFonts w:cs="Arial"/>
          <w:szCs w:val="24"/>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09684AE2" w14:textId="77777777" w:rsidR="00981F4E" w:rsidRPr="00981F4E" w:rsidRDefault="00981F4E" w:rsidP="00981F4E">
      <w:pPr>
        <w:tabs>
          <w:tab w:val="left" w:pos="567"/>
        </w:tabs>
        <w:spacing w:before="0"/>
        <w:rPr>
          <w:szCs w:val="24"/>
          <w:lang w:val="sr-Cyrl-RS"/>
        </w:rPr>
      </w:pPr>
    </w:p>
    <w:p w14:paraId="1A66B074" w14:textId="77777777" w:rsidR="00AF6631" w:rsidRDefault="00AF6631" w:rsidP="009A6332">
      <w:pPr>
        <w:keepNext/>
        <w:tabs>
          <w:tab w:val="left" w:pos="567"/>
        </w:tabs>
        <w:suppressAutoHyphens/>
        <w:spacing w:before="0"/>
        <w:ind w:left="810"/>
        <w:rPr>
          <w:rFonts w:eastAsia="Lucida Sans Unicode" w:cs="Arial"/>
          <w:b/>
          <w:kern w:val="1"/>
          <w:lang w:eastAsia="hi-IN" w:bidi="hi-IN"/>
        </w:rPr>
      </w:pPr>
      <w:bookmarkStart w:id="245" w:name="_Toc442559919"/>
      <w:bookmarkStart w:id="246" w:name="_Toc441651608"/>
      <w:r w:rsidRPr="009A6332">
        <w:rPr>
          <w:rFonts w:eastAsia="Lucida Sans Unicode" w:cs="Arial"/>
          <w:b/>
          <w:kern w:val="1"/>
          <w:lang w:val="sr-Cyrl-RS" w:eastAsia="hi-IN" w:bidi="hi-IN"/>
        </w:rPr>
        <w:t xml:space="preserve">6.25 </w:t>
      </w:r>
      <w:r w:rsidRPr="009A6332">
        <w:rPr>
          <w:rFonts w:eastAsia="Lucida Sans Unicode" w:cs="Arial"/>
          <w:b/>
          <w:kern w:val="1"/>
          <w:lang w:eastAsia="hi-IN" w:bidi="hi-IN"/>
        </w:rPr>
        <w:t>Увид у документацију</w:t>
      </w:r>
      <w:bookmarkEnd w:id="245"/>
      <w:bookmarkEnd w:id="246"/>
    </w:p>
    <w:p w14:paraId="708C10B4" w14:textId="77777777" w:rsidR="00A21E27" w:rsidRPr="009A6332" w:rsidRDefault="00A21E27" w:rsidP="009A6332">
      <w:pPr>
        <w:keepNext/>
        <w:tabs>
          <w:tab w:val="left" w:pos="567"/>
        </w:tabs>
        <w:suppressAutoHyphens/>
        <w:spacing w:before="0"/>
        <w:ind w:left="810"/>
        <w:rPr>
          <w:rFonts w:eastAsia="Lucida Sans Unicode" w:cs="Arial"/>
          <w:b/>
          <w:kern w:val="1"/>
          <w:lang w:bidi="en-US"/>
        </w:rPr>
      </w:pPr>
    </w:p>
    <w:p w14:paraId="186D337C" w14:textId="77777777" w:rsidR="00DF3792" w:rsidRDefault="00DF3792" w:rsidP="00DF3792">
      <w:pPr>
        <w:pStyle w:val="KDParagraf"/>
        <w:spacing w:before="0"/>
        <w:rPr>
          <w:rFonts w:cs="Arial"/>
        </w:rPr>
      </w:pPr>
      <w:r>
        <w:rPr>
          <w:rFonts w:cs="Arial"/>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EAAE56F" w14:textId="305CCC9A" w:rsidR="00B916C2" w:rsidRDefault="00DF3792" w:rsidP="00DF3792">
      <w:pPr>
        <w:tabs>
          <w:tab w:val="left" w:pos="567"/>
        </w:tabs>
        <w:spacing w:before="0"/>
        <w:rPr>
          <w:rFonts w:cs="Arial"/>
          <w:lang w:val="sr-Cyrl-RS"/>
        </w:rPr>
      </w:pPr>
      <w:r>
        <w:rPr>
          <w:rFonts w:cs="Arial"/>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4BD23A7" w14:textId="77777777" w:rsidR="00B31A21" w:rsidRPr="00B31A21" w:rsidRDefault="00B31A21" w:rsidP="00DF3792">
      <w:pPr>
        <w:tabs>
          <w:tab w:val="left" w:pos="567"/>
        </w:tabs>
        <w:spacing w:before="0"/>
        <w:rPr>
          <w:rFonts w:cs="Arial"/>
          <w:noProof/>
          <w:lang w:val="sr-Cyrl-RS" w:bidi="en-US"/>
        </w:rPr>
      </w:pPr>
    </w:p>
    <w:p w14:paraId="34387ED6" w14:textId="370D77F7" w:rsidR="00A21E27" w:rsidRPr="00B31A21" w:rsidRDefault="00AF6631" w:rsidP="00B31A21">
      <w:pPr>
        <w:keepNext/>
        <w:tabs>
          <w:tab w:val="left" w:pos="567"/>
        </w:tabs>
        <w:spacing w:before="0"/>
        <w:ind w:left="810"/>
        <w:outlineLvl w:val="1"/>
        <w:rPr>
          <w:rFonts w:cs="Arial"/>
          <w:b/>
          <w:noProof/>
          <w:lang w:val="sr-Cyrl-RS"/>
        </w:rPr>
      </w:pPr>
      <w:bookmarkStart w:id="247" w:name="_Toc441651609"/>
      <w:bookmarkStart w:id="248" w:name="_Toc442559920"/>
      <w:r w:rsidRPr="009A6332">
        <w:rPr>
          <w:rFonts w:cs="Arial"/>
          <w:b/>
          <w:noProof/>
          <w:lang w:val="sr-Cyrl-CS"/>
        </w:rPr>
        <w:t>6.26</w:t>
      </w:r>
      <w:r w:rsidR="002D63C5" w:rsidRPr="009A6332">
        <w:rPr>
          <w:rFonts w:cs="Arial"/>
          <w:b/>
          <w:noProof/>
          <w:lang w:val="sr-Cyrl-CS"/>
        </w:rPr>
        <w:t xml:space="preserve"> </w:t>
      </w:r>
      <w:r w:rsidR="00B916C2" w:rsidRPr="009A6332">
        <w:rPr>
          <w:rFonts w:cs="Arial"/>
          <w:b/>
          <w:noProof/>
          <w:lang w:val="sr-Cyrl-CS"/>
        </w:rPr>
        <w:t>Заштита права понуђача</w:t>
      </w:r>
      <w:bookmarkEnd w:id="247"/>
      <w:bookmarkEnd w:id="248"/>
    </w:p>
    <w:p w14:paraId="1CEFC176" w14:textId="77777777" w:rsidR="00DF3792" w:rsidRPr="007F65D1" w:rsidRDefault="00DF3792" w:rsidP="00DF3792">
      <w:pPr>
        <w:spacing w:before="60"/>
        <w:rPr>
          <w:lang w:val="sr-Cyrl-CS"/>
        </w:rPr>
      </w:pPr>
      <w:r w:rsidRPr="007F65D1">
        <w:rPr>
          <w:lang w:val="sr-Cyrl-C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E04E3CC" w14:textId="77777777" w:rsidR="00BD2456" w:rsidRPr="00B916C2" w:rsidRDefault="00BD2456" w:rsidP="00B916C2">
      <w:pPr>
        <w:spacing w:before="0"/>
        <w:rPr>
          <w:rFonts w:cs="Arial"/>
          <w:noProof/>
          <w:lang w:val="sr-Cyrl-CS" w:bidi="en-US"/>
        </w:rPr>
      </w:pPr>
    </w:p>
    <w:p w14:paraId="7CA3F753" w14:textId="77777777" w:rsidR="00B916C2" w:rsidRPr="00B916C2" w:rsidRDefault="00B916C2" w:rsidP="00B916C2">
      <w:pPr>
        <w:spacing w:before="0"/>
        <w:rPr>
          <w:rFonts w:cs="Arial"/>
          <w:b/>
          <w:noProof/>
          <w:lang w:val="sr-Cyrl-CS" w:bidi="en-US"/>
        </w:rPr>
      </w:pPr>
      <w:r w:rsidRPr="00B916C2">
        <w:rPr>
          <w:rFonts w:cs="Arial"/>
          <w:b/>
          <w:noProof/>
          <w:lang w:val="sr-Cyrl-CS" w:bidi="en-US"/>
        </w:rPr>
        <w:t>Рокови и начин подношења захтева за заштиту права:</w:t>
      </w:r>
    </w:p>
    <w:p w14:paraId="395432C6" w14:textId="1DBE25CA" w:rsidR="00B916C2" w:rsidRPr="002D48E7" w:rsidRDefault="00B916C2" w:rsidP="00EF6C2D">
      <w:pPr>
        <w:suppressAutoHyphens/>
        <w:spacing w:line="100" w:lineRule="atLeast"/>
        <w:rPr>
          <w:rFonts w:eastAsia="Arial Unicode MS" w:cs="Arial"/>
          <w:noProof/>
          <w:kern w:val="1"/>
          <w:highlight w:val="yellow"/>
          <w:lang w:val="sr-Cyrl-RS" w:eastAsia="ar-SA"/>
        </w:rPr>
      </w:pPr>
      <w:r w:rsidRPr="002D48E7">
        <w:rPr>
          <w:rFonts w:cs="Arial"/>
          <w:noProof/>
          <w:lang w:val="sr-Cyrl-CS" w:bidi="en-US"/>
        </w:rPr>
        <w:t>Захтев за заштиту права подноси се лично или путем п</w:t>
      </w:r>
      <w:r w:rsidR="002D48E7" w:rsidRPr="002D48E7">
        <w:rPr>
          <w:rFonts w:cs="Arial"/>
          <w:noProof/>
          <w:lang w:val="sr-Cyrl-CS" w:bidi="en-US"/>
        </w:rPr>
        <w:t xml:space="preserve">оште на адресу: ЈП ЕПС Београд, ул. Балканска 13, 11000 Београд, </w:t>
      </w:r>
      <w:r w:rsidRPr="002D48E7">
        <w:rPr>
          <w:rFonts w:cs="Arial"/>
          <w:noProof/>
          <w:lang w:val="sr-Cyrl-CS" w:bidi="en-US"/>
        </w:rPr>
        <w:t>са назнаком Захтев з</w:t>
      </w:r>
      <w:r w:rsidR="0042718C" w:rsidRPr="002D48E7">
        <w:rPr>
          <w:rFonts w:cs="Arial"/>
          <w:noProof/>
          <w:lang w:val="sr-Cyrl-CS" w:bidi="en-US"/>
        </w:rPr>
        <w:t>а заштиту права за ЈН добара: „</w:t>
      </w:r>
      <w:r w:rsidR="00B94F0D" w:rsidRPr="002D48E7">
        <w:rPr>
          <w:rFonts w:cs="Arial"/>
          <w:noProof/>
          <w:lang w:val="sr-Cyrl-CS" w:bidi="en-US"/>
        </w:rPr>
        <w:t>Моторна уља</w:t>
      </w:r>
      <w:r w:rsidR="00ED6B4A" w:rsidRPr="002D48E7">
        <w:rPr>
          <w:rFonts w:cs="Arial"/>
          <w:noProof/>
          <w:lang w:val="sr-Cyrl-CS" w:bidi="en-US"/>
        </w:rPr>
        <w:t>“</w:t>
      </w:r>
      <w:r w:rsidR="0042718C" w:rsidRPr="002D48E7">
        <w:rPr>
          <w:rFonts w:cs="Arial"/>
          <w:noProof/>
          <w:lang w:val="sr-Cyrl-CS" w:bidi="en-US"/>
        </w:rPr>
        <w:t xml:space="preserve"> број</w:t>
      </w:r>
      <w:r w:rsidR="00387EFB" w:rsidRPr="002D48E7">
        <w:rPr>
          <w:rFonts w:cs="Arial"/>
          <w:noProof/>
          <w:lang w:val="sr-Cyrl-CS" w:bidi="en-US"/>
        </w:rPr>
        <w:t xml:space="preserve"> </w:t>
      </w:r>
      <w:r w:rsidR="00EF6C2D" w:rsidRPr="002D48E7">
        <w:rPr>
          <w:noProof/>
          <w:lang w:val="sr-Cyrl-CS"/>
        </w:rPr>
        <w:t>ЈН/4000/02</w:t>
      </w:r>
      <w:r w:rsidR="00B31A21" w:rsidRPr="002D48E7">
        <w:rPr>
          <w:noProof/>
          <w:lang w:val="sr-Cyrl-RS"/>
        </w:rPr>
        <w:t>56</w:t>
      </w:r>
      <w:r w:rsidR="00EF6C2D" w:rsidRPr="002D48E7">
        <w:rPr>
          <w:noProof/>
          <w:lang w:val="sr-Cyrl-CS"/>
        </w:rPr>
        <w:t>/201</w:t>
      </w:r>
      <w:r w:rsidR="00B31A21" w:rsidRPr="002D48E7">
        <w:rPr>
          <w:noProof/>
          <w:lang w:val="sr-Cyrl-RS"/>
        </w:rPr>
        <w:t>8</w:t>
      </w:r>
      <w:r w:rsidR="00EF6C2D" w:rsidRPr="002D48E7">
        <w:rPr>
          <w:noProof/>
          <w:lang w:val="sr-Cyrl-RS"/>
        </w:rPr>
        <w:t>,</w:t>
      </w:r>
      <w:r w:rsidR="00EF6C2D" w:rsidRPr="002D48E7">
        <w:rPr>
          <w:rFonts w:eastAsia="Arial Unicode MS" w:cs="Arial"/>
          <w:noProof/>
          <w:kern w:val="1"/>
          <w:lang w:val="sr-Cyrl-RS" w:eastAsia="ar-SA"/>
        </w:rPr>
        <w:t xml:space="preserve"> </w:t>
      </w:r>
      <w:r w:rsidRPr="002D48E7">
        <w:rPr>
          <w:rFonts w:cs="Arial"/>
          <w:noProof/>
          <w:lang w:val="sr-Cyrl-CS" w:bidi="en-US"/>
        </w:rPr>
        <w:t>а копија се истовремено доставља Републичкој комисији.</w:t>
      </w:r>
    </w:p>
    <w:p w14:paraId="6E2CA713" w14:textId="636EC814" w:rsidR="00B916C2" w:rsidRPr="00B916C2" w:rsidRDefault="00B916C2" w:rsidP="00B916C2">
      <w:pPr>
        <w:spacing w:before="0"/>
        <w:rPr>
          <w:rFonts w:cs="Arial"/>
          <w:noProof/>
          <w:lang w:val="sr-Cyrl-CS" w:bidi="en-US"/>
        </w:rPr>
      </w:pPr>
      <w:r w:rsidRPr="00B916C2">
        <w:rPr>
          <w:rFonts w:cs="Arial"/>
          <w:noProof/>
          <w:lang w:val="sr-Cyrl-CS" w:bidi="en-US"/>
        </w:rPr>
        <w:t xml:space="preserve">Захтев за заштиту права се може доставити и путем електронске поште на e-mail: </w:t>
      </w:r>
      <w:r w:rsidR="002D48E7">
        <w:rPr>
          <w:lang w:val="sr-Cyrl-RS"/>
        </w:rPr>
        <w:t xml:space="preserve"> </w:t>
      </w:r>
      <w:r w:rsidR="002D48E7">
        <w:rPr>
          <w:rFonts w:cs="Arial"/>
          <w:noProof/>
          <w:lang w:val="sr-Cyrl-RS"/>
        </w:rPr>
        <w:t xml:space="preserve">milos.zarkovic@eps.rs и </w:t>
      </w:r>
      <w:hyperlink r:id="rId172" w:history="1">
        <w:r w:rsidR="002D48E7" w:rsidRPr="00953290">
          <w:rPr>
            <w:rStyle w:val="Hyperlink"/>
            <w:rFonts w:cs="Arial"/>
            <w:noProof/>
            <w:lang w:val="sr-Cyrl-RS"/>
          </w:rPr>
          <w:t>jasna.ristivojevic@rbkolubara.rs</w:t>
        </w:r>
      </w:hyperlink>
      <w:r w:rsidR="002D48E7">
        <w:rPr>
          <w:rFonts w:cs="Arial"/>
          <w:noProof/>
          <w:lang w:val="sr-Cyrl-RS"/>
        </w:rPr>
        <w:t xml:space="preserve"> </w:t>
      </w:r>
      <w:r w:rsidR="002D48E7">
        <w:rPr>
          <w:rFonts w:cs="Arial"/>
          <w:noProof/>
        </w:rPr>
        <w:t xml:space="preserve">и  </w:t>
      </w:r>
      <w:r w:rsidR="002D48E7" w:rsidRPr="00A57A4D">
        <w:t xml:space="preserve"> </w:t>
      </w:r>
      <w:hyperlink r:id="rId173" w:history="1">
        <w:r w:rsidR="002D48E7" w:rsidRPr="00A57A4D">
          <w:rPr>
            <w:rStyle w:val="Hyperlink"/>
            <w:lang w:bidi="en-US"/>
          </w:rPr>
          <w:t>pitanja.nabavke@rbkolubara.rs</w:t>
        </w:r>
      </w:hyperlink>
      <w:r w:rsidR="002D48E7">
        <w:rPr>
          <w:rStyle w:val="Hyperlink"/>
          <w:lang w:val="sr-Cyrl-RS" w:bidi="en-US"/>
        </w:rPr>
        <w:t xml:space="preserve">, </w:t>
      </w:r>
      <w:r w:rsidRPr="00B916C2">
        <w:rPr>
          <w:rFonts w:cs="Arial"/>
          <w:noProof/>
          <w:lang w:val="sr-Cyrl-CS" w:bidi="en-US"/>
        </w:rPr>
        <w:t>радним данима (понедељак</w:t>
      </w:r>
      <w:r w:rsidR="002D48E7">
        <w:rPr>
          <w:rFonts w:cs="Arial"/>
          <w:noProof/>
          <w:lang w:val="sr-Cyrl-CS" w:bidi="en-US"/>
        </w:rPr>
        <w:t>-петак) од 7,00 до 16,0</w:t>
      </w:r>
      <w:r w:rsidRPr="00B916C2">
        <w:rPr>
          <w:rFonts w:cs="Arial"/>
          <w:noProof/>
          <w:lang w:val="sr-Cyrl-CS" w:bidi="en-US"/>
        </w:rPr>
        <w:t>0 часова.</w:t>
      </w:r>
    </w:p>
    <w:p w14:paraId="79E48E29" w14:textId="77777777" w:rsidR="00D97793" w:rsidRPr="007F65D1" w:rsidRDefault="00D97793" w:rsidP="00D97793">
      <w:pPr>
        <w:spacing w:before="60"/>
        <w:rPr>
          <w:lang w:val="sr-Cyrl-CS"/>
        </w:rPr>
      </w:pPr>
      <w:r w:rsidRPr="007F65D1">
        <w:rPr>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02EC450" w14:textId="77777777" w:rsidR="00D97793" w:rsidRPr="007F65D1" w:rsidRDefault="00D97793" w:rsidP="00D97793">
      <w:pPr>
        <w:spacing w:before="60"/>
        <w:rPr>
          <w:lang w:val="sr-Cyrl-CS"/>
        </w:rPr>
      </w:pPr>
      <w:r w:rsidRPr="007F65D1">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Pr>
          <w:lang w:val="sr-Cyrl-CS"/>
        </w:rPr>
        <w:t xml:space="preserve"> од стране наручиоца најкасније</w:t>
      </w:r>
      <w:r w:rsidRPr="007F65D1">
        <w:rPr>
          <w:lang w:val="sr-Cyrl-CS"/>
        </w:rPr>
        <w:t xml:space="preserve">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D2E1000" w14:textId="77777777" w:rsidR="00D97793" w:rsidRPr="007F65D1" w:rsidRDefault="00D97793" w:rsidP="00D97793">
      <w:pPr>
        <w:spacing w:before="60"/>
        <w:rPr>
          <w:lang w:val="sr-Cyrl-CS"/>
        </w:rPr>
      </w:pPr>
      <w:r w:rsidRPr="007F65D1">
        <w:rPr>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B2888CB" w14:textId="77777777" w:rsidR="00D97793" w:rsidRPr="007F65D1" w:rsidRDefault="00D97793" w:rsidP="00D97793">
      <w:pPr>
        <w:spacing w:before="60"/>
        <w:rPr>
          <w:lang w:val="sr-Cyrl-CS"/>
        </w:rPr>
      </w:pPr>
      <w:r w:rsidRPr="007F65D1">
        <w:rPr>
          <w:lang w:val="sr-Cyrl-CS"/>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3D14C7CF" w14:textId="77777777" w:rsidR="00D97793" w:rsidRPr="007F65D1" w:rsidRDefault="00D97793" w:rsidP="00D97793">
      <w:pPr>
        <w:spacing w:before="60"/>
        <w:rPr>
          <w:lang w:val="sr-Cyrl-CS"/>
        </w:rPr>
      </w:pPr>
      <w:r w:rsidRPr="007F65D1">
        <w:rPr>
          <w:lang w:val="sr-Cyrl-CS"/>
        </w:rPr>
        <w:t xml:space="preserve">Захтев за заштиту права не задржава даље активности наручиоца у поступку јавне набавке у складу са одредбама члана 150. Закона. </w:t>
      </w:r>
    </w:p>
    <w:p w14:paraId="614237E6" w14:textId="77777777" w:rsidR="00D97793" w:rsidRPr="007F65D1" w:rsidRDefault="00D97793" w:rsidP="00D97793">
      <w:pPr>
        <w:spacing w:before="60"/>
        <w:rPr>
          <w:lang w:val="sr-Cyrl-CS"/>
        </w:rPr>
      </w:pPr>
      <w:r w:rsidRPr="007F65D1">
        <w:rPr>
          <w:lang w:val="sr-Cyrl-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4675B61" w14:textId="77777777" w:rsidR="00D97793" w:rsidRPr="007F65D1" w:rsidRDefault="00D97793" w:rsidP="00D97793">
      <w:pPr>
        <w:spacing w:before="60"/>
        <w:rPr>
          <w:lang w:val="sr-Cyrl-CS"/>
        </w:rPr>
      </w:pPr>
      <w:r w:rsidRPr="007F65D1">
        <w:rPr>
          <w:lang w:val="sr-Cyrl-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D72E384" w14:textId="77777777" w:rsidR="00B916C2" w:rsidRPr="00B916C2" w:rsidRDefault="00B916C2" w:rsidP="00B916C2">
      <w:pPr>
        <w:spacing w:before="0"/>
        <w:rPr>
          <w:rFonts w:cs="Arial"/>
          <w:noProof/>
          <w:lang w:val="sr-Cyrl-CS" w:bidi="en-US"/>
        </w:rPr>
      </w:pPr>
    </w:p>
    <w:p w14:paraId="0B8F00D2" w14:textId="77777777" w:rsidR="00B916C2" w:rsidRPr="00B916C2" w:rsidRDefault="00B916C2" w:rsidP="00B916C2">
      <w:pPr>
        <w:spacing w:before="0"/>
        <w:rPr>
          <w:rFonts w:cs="Arial"/>
          <w:noProof/>
          <w:lang w:val="sr-Cyrl-CS" w:bidi="en-US"/>
        </w:rPr>
      </w:pPr>
      <w:r w:rsidRPr="00B916C2">
        <w:rPr>
          <w:rFonts w:cs="Arial"/>
          <w:b/>
          <w:noProof/>
          <w:lang w:val="sr-Cyrl-CS" w:bidi="en-US"/>
        </w:rPr>
        <w:t xml:space="preserve">Детаљно упутство о садржини потпуног захтева за заштиту права </w:t>
      </w:r>
      <w:r w:rsidRPr="00B916C2">
        <w:rPr>
          <w:rFonts w:cs="Arial"/>
          <w:noProof/>
          <w:lang w:val="sr-Cyrl-CS" w:bidi="en-US"/>
        </w:rPr>
        <w:t>у складу са чланом   151. став 1. тач. 1) – 7) Закона:</w:t>
      </w:r>
    </w:p>
    <w:p w14:paraId="081F1ECE" w14:textId="77777777" w:rsidR="00B916C2" w:rsidRPr="00B916C2" w:rsidRDefault="00B916C2" w:rsidP="00B916C2">
      <w:pPr>
        <w:spacing w:before="0"/>
        <w:rPr>
          <w:rFonts w:cs="Arial"/>
          <w:noProof/>
          <w:lang w:val="sr-Cyrl-CS" w:bidi="en-US"/>
        </w:rPr>
      </w:pPr>
      <w:r w:rsidRPr="00B916C2">
        <w:rPr>
          <w:rFonts w:cs="Arial"/>
          <w:noProof/>
          <w:lang w:val="sr-Cyrl-CS" w:bidi="en-US"/>
        </w:rPr>
        <w:t xml:space="preserve">Захтев за заштиту права мора да садржи: </w:t>
      </w:r>
    </w:p>
    <w:p w14:paraId="2CED8640" w14:textId="77777777" w:rsidR="00B916C2" w:rsidRPr="00B916C2" w:rsidRDefault="00B916C2" w:rsidP="00B916C2">
      <w:pPr>
        <w:spacing w:before="0"/>
        <w:rPr>
          <w:rFonts w:cs="Arial"/>
          <w:noProof/>
          <w:lang w:val="sr-Cyrl-CS" w:bidi="en-US"/>
        </w:rPr>
      </w:pPr>
      <w:r w:rsidRPr="00B916C2">
        <w:rPr>
          <w:rFonts w:cs="Arial"/>
          <w:noProof/>
          <w:lang w:val="sr-Cyrl-CS" w:bidi="en-US"/>
        </w:rPr>
        <w:lastRenderedPageBreak/>
        <w:t>1)</w:t>
      </w:r>
      <w:r w:rsidRPr="00B916C2">
        <w:rPr>
          <w:rFonts w:cs="Arial"/>
          <w:noProof/>
          <w:lang w:val="sr-Cyrl-CS" w:bidi="en-US"/>
        </w:rPr>
        <w:tab/>
        <w:t xml:space="preserve">назив и адресу подносиоца захтева и лице за контакт; </w:t>
      </w:r>
    </w:p>
    <w:p w14:paraId="2F440EAE" w14:textId="77777777" w:rsidR="00B916C2" w:rsidRPr="00B916C2" w:rsidRDefault="00B916C2" w:rsidP="00B916C2">
      <w:pPr>
        <w:spacing w:before="0"/>
        <w:rPr>
          <w:rFonts w:cs="Arial"/>
          <w:noProof/>
          <w:lang w:val="sr-Cyrl-CS" w:bidi="en-US"/>
        </w:rPr>
      </w:pPr>
      <w:r w:rsidRPr="00B916C2">
        <w:rPr>
          <w:rFonts w:cs="Arial"/>
          <w:noProof/>
          <w:lang w:val="sr-Cyrl-CS" w:bidi="en-US"/>
        </w:rPr>
        <w:t>2)</w:t>
      </w:r>
      <w:r w:rsidRPr="00B916C2">
        <w:rPr>
          <w:rFonts w:cs="Arial"/>
          <w:noProof/>
          <w:lang w:val="sr-Cyrl-CS" w:bidi="en-US"/>
        </w:rPr>
        <w:tab/>
        <w:t>назив и адресу Наручиоца;</w:t>
      </w:r>
    </w:p>
    <w:p w14:paraId="60F40359" w14:textId="77777777" w:rsidR="00B916C2" w:rsidRPr="00B916C2" w:rsidRDefault="00B916C2" w:rsidP="00B916C2">
      <w:pPr>
        <w:spacing w:before="0"/>
        <w:rPr>
          <w:rFonts w:cs="Arial"/>
          <w:noProof/>
          <w:lang w:val="sr-Cyrl-CS" w:bidi="en-US"/>
        </w:rPr>
      </w:pPr>
      <w:r w:rsidRPr="00B916C2">
        <w:rPr>
          <w:rFonts w:cs="Arial"/>
          <w:noProof/>
          <w:lang w:val="sr-Cyrl-CS" w:bidi="en-US"/>
        </w:rPr>
        <w:t>3)</w:t>
      </w:r>
      <w:r w:rsidRPr="00B916C2">
        <w:rPr>
          <w:rFonts w:cs="Arial"/>
          <w:noProof/>
          <w:lang w:val="sr-Cyrl-CS" w:bidi="en-US"/>
        </w:rPr>
        <w:tab/>
        <w:t xml:space="preserve">податке о јавној набавци која је предмет захтева, односно о одлуци Наручиоца; </w:t>
      </w:r>
    </w:p>
    <w:p w14:paraId="0C315AE1" w14:textId="77777777" w:rsidR="00B916C2" w:rsidRPr="00B916C2" w:rsidRDefault="00B916C2" w:rsidP="00B916C2">
      <w:pPr>
        <w:spacing w:before="0"/>
        <w:rPr>
          <w:rFonts w:cs="Arial"/>
          <w:noProof/>
          <w:lang w:val="sr-Cyrl-CS" w:bidi="en-US"/>
        </w:rPr>
      </w:pPr>
      <w:r w:rsidRPr="00B916C2">
        <w:rPr>
          <w:rFonts w:cs="Arial"/>
          <w:noProof/>
          <w:lang w:val="sr-Cyrl-CS" w:bidi="en-US"/>
        </w:rPr>
        <w:t>4)</w:t>
      </w:r>
      <w:r w:rsidRPr="00B916C2">
        <w:rPr>
          <w:rFonts w:cs="Arial"/>
          <w:noProof/>
          <w:lang w:val="sr-Cyrl-CS" w:bidi="en-US"/>
        </w:rPr>
        <w:tab/>
        <w:t xml:space="preserve">повреде прописа којима се уређује поступак јавне набавке; </w:t>
      </w:r>
    </w:p>
    <w:p w14:paraId="5C7832A4" w14:textId="77777777" w:rsidR="00B916C2" w:rsidRPr="00B916C2" w:rsidRDefault="00B916C2" w:rsidP="00B916C2">
      <w:pPr>
        <w:spacing w:before="0"/>
        <w:rPr>
          <w:rFonts w:cs="Arial"/>
          <w:noProof/>
          <w:lang w:val="sr-Cyrl-CS" w:bidi="en-US"/>
        </w:rPr>
      </w:pPr>
      <w:r w:rsidRPr="00B916C2">
        <w:rPr>
          <w:rFonts w:cs="Arial"/>
          <w:noProof/>
          <w:lang w:val="sr-Cyrl-CS" w:bidi="en-US"/>
        </w:rPr>
        <w:t>5)</w:t>
      </w:r>
      <w:r w:rsidRPr="00B916C2">
        <w:rPr>
          <w:rFonts w:cs="Arial"/>
          <w:noProof/>
          <w:lang w:val="sr-Cyrl-CS" w:bidi="en-US"/>
        </w:rPr>
        <w:tab/>
        <w:t xml:space="preserve">чињенице и доказе којима се повреде доказују; </w:t>
      </w:r>
    </w:p>
    <w:p w14:paraId="0A3BB3AB" w14:textId="77777777" w:rsidR="00B916C2" w:rsidRPr="00B916C2" w:rsidRDefault="00B916C2" w:rsidP="00B916C2">
      <w:pPr>
        <w:spacing w:before="0"/>
        <w:rPr>
          <w:rFonts w:cs="Arial"/>
          <w:noProof/>
          <w:lang w:val="sr-Cyrl-CS" w:bidi="en-US"/>
        </w:rPr>
      </w:pPr>
      <w:r w:rsidRPr="00B916C2">
        <w:rPr>
          <w:rFonts w:cs="Arial"/>
          <w:noProof/>
          <w:lang w:val="sr-Cyrl-CS" w:bidi="en-US"/>
        </w:rPr>
        <w:t>6)</w:t>
      </w:r>
      <w:r w:rsidRPr="00B916C2">
        <w:rPr>
          <w:rFonts w:cs="Arial"/>
          <w:noProof/>
          <w:lang w:val="sr-Cyrl-CS" w:bidi="en-US"/>
        </w:rPr>
        <w:tab/>
        <w:t xml:space="preserve">потврду о уплати таксе из члана 156. ЗЈН; </w:t>
      </w:r>
    </w:p>
    <w:p w14:paraId="2F6864CA" w14:textId="77777777" w:rsidR="00B916C2" w:rsidRPr="00B916C2" w:rsidRDefault="00B916C2" w:rsidP="00B916C2">
      <w:pPr>
        <w:spacing w:before="0"/>
        <w:rPr>
          <w:rFonts w:cs="Arial"/>
          <w:noProof/>
          <w:lang w:val="sr-Latn-RS" w:bidi="en-US"/>
        </w:rPr>
      </w:pPr>
      <w:r w:rsidRPr="00B916C2">
        <w:rPr>
          <w:rFonts w:cs="Arial"/>
          <w:noProof/>
          <w:lang w:val="sr-Cyrl-CS" w:bidi="en-US"/>
        </w:rPr>
        <w:t>7)</w:t>
      </w:r>
      <w:r w:rsidRPr="00B916C2">
        <w:rPr>
          <w:rFonts w:cs="Arial"/>
          <w:noProof/>
          <w:lang w:val="sr-Cyrl-CS" w:bidi="en-US"/>
        </w:rPr>
        <w:tab/>
        <w:t>потпис подносиоца.</w:t>
      </w:r>
    </w:p>
    <w:p w14:paraId="52EF5FAA" w14:textId="77777777" w:rsidR="00B916C2" w:rsidRPr="00B916C2" w:rsidRDefault="00B916C2" w:rsidP="00B916C2">
      <w:pPr>
        <w:spacing w:before="0"/>
        <w:rPr>
          <w:rFonts w:cs="Arial"/>
          <w:noProof/>
          <w:lang w:val="sr-Cyrl-CS" w:bidi="en-US"/>
        </w:rPr>
      </w:pPr>
    </w:p>
    <w:p w14:paraId="4435E522" w14:textId="77777777" w:rsidR="00B916C2" w:rsidRPr="00B916C2" w:rsidRDefault="00B916C2" w:rsidP="00B916C2">
      <w:pPr>
        <w:spacing w:before="0"/>
        <w:rPr>
          <w:rFonts w:cs="Arial"/>
          <w:b/>
          <w:noProof/>
          <w:lang w:val="sr-Cyrl-CS" w:bidi="en-US"/>
        </w:rPr>
      </w:pPr>
      <w:r w:rsidRPr="00B916C2">
        <w:rPr>
          <w:rFonts w:cs="Arial"/>
          <w:b/>
          <w:noProof/>
          <w:lang w:val="sr-Cyrl-CS" w:bidi="en-US"/>
        </w:rPr>
        <w:t xml:space="preserve">Ако поднети захтев за заштиту права не садржи све обавезне елементе наручилац ће такав захтев одбацити закључком. </w:t>
      </w:r>
    </w:p>
    <w:p w14:paraId="62A4242A" w14:textId="77777777" w:rsidR="00B916C2" w:rsidRPr="00B916C2" w:rsidRDefault="00B916C2" w:rsidP="00B916C2">
      <w:pPr>
        <w:spacing w:before="0"/>
        <w:rPr>
          <w:rFonts w:cs="Arial"/>
          <w:b/>
          <w:noProof/>
          <w:lang w:val="sr-Cyrl-CS" w:bidi="en-US"/>
        </w:rPr>
      </w:pPr>
    </w:p>
    <w:p w14:paraId="4E0C3ECA" w14:textId="77777777" w:rsidR="00B916C2" w:rsidRPr="00B916C2" w:rsidRDefault="00B916C2" w:rsidP="00B916C2">
      <w:pPr>
        <w:spacing w:before="0"/>
        <w:rPr>
          <w:rFonts w:cs="Arial"/>
          <w:noProof/>
          <w:lang w:val="sr-Cyrl-CS" w:bidi="en-US"/>
        </w:rPr>
      </w:pPr>
      <w:r w:rsidRPr="00B916C2">
        <w:rPr>
          <w:rFonts w:cs="Arial"/>
          <w:noProof/>
          <w:lang w:val="sr-Cyrl-CS" w:bidi="en-US"/>
        </w:rPr>
        <w:t xml:space="preserve">Закључак наручилац доставља подносиоцу захтева и Републичкој комисији у року од 3 (словима: три) дана од дана доношења. </w:t>
      </w:r>
    </w:p>
    <w:p w14:paraId="46D1BBED" w14:textId="77777777" w:rsidR="00B916C2" w:rsidRPr="00B916C2" w:rsidRDefault="00B916C2" w:rsidP="00B916C2">
      <w:pPr>
        <w:spacing w:before="0"/>
        <w:rPr>
          <w:rFonts w:cs="Arial"/>
          <w:noProof/>
          <w:lang w:val="sr-Cyrl-CS" w:bidi="en-US"/>
        </w:rPr>
      </w:pPr>
    </w:p>
    <w:p w14:paraId="77234631" w14:textId="77777777" w:rsidR="00B916C2" w:rsidRDefault="00B916C2" w:rsidP="00B916C2">
      <w:pPr>
        <w:spacing w:before="0"/>
        <w:rPr>
          <w:rFonts w:cs="Arial"/>
          <w:noProof/>
          <w:lang w:val="sr-Cyrl-CS" w:bidi="en-US"/>
        </w:rPr>
      </w:pPr>
      <w:r w:rsidRPr="00B916C2">
        <w:rPr>
          <w:rFonts w:cs="Arial"/>
          <w:noProof/>
          <w:lang w:val="sr-Cyrl-CS" w:bidi="en-US"/>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14:paraId="1F48B080" w14:textId="77777777" w:rsidR="00B916C2" w:rsidRPr="0022303E" w:rsidRDefault="00B916C2" w:rsidP="00B916C2">
      <w:pPr>
        <w:spacing w:before="0"/>
        <w:rPr>
          <w:rFonts w:cs="Arial"/>
          <w:noProof/>
          <w:lang w:val="sr-Latn-RS" w:bidi="en-US"/>
        </w:rPr>
      </w:pPr>
    </w:p>
    <w:p w14:paraId="42A7EB27" w14:textId="77777777" w:rsidR="00B916C2" w:rsidRPr="00B916C2" w:rsidRDefault="00B916C2" w:rsidP="00B916C2">
      <w:pPr>
        <w:spacing w:before="0"/>
        <w:rPr>
          <w:rFonts w:cs="Arial"/>
          <w:b/>
          <w:noProof/>
          <w:lang w:val="sr-Cyrl-CS" w:bidi="en-US"/>
        </w:rPr>
      </w:pPr>
      <w:r w:rsidRPr="00B916C2">
        <w:rPr>
          <w:rFonts w:cs="Arial"/>
          <w:b/>
          <w:noProof/>
          <w:lang w:val="sr-Cyrl-CS" w:bidi="en-US"/>
        </w:rPr>
        <w:t>Износ таксе из члана 156. став 1. тач. 1) - 3) ЗЈН:</w:t>
      </w:r>
    </w:p>
    <w:p w14:paraId="3EF50A0A" w14:textId="34C73F96" w:rsidR="00B916C2" w:rsidRPr="00B916C2" w:rsidRDefault="00B916C2" w:rsidP="00B916C2">
      <w:pPr>
        <w:spacing w:before="0"/>
        <w:rPr>
          <w:rFonts w:cs="Arial"/>
          <w:noProof/>
          <w:lang w:val="sr-Cyrl-CS" w:bidi="en-US"/>
        </w:rPr>
      </w:pPr>
      <w:r w:rsidRPr="00B916C2">
        <w:rPr>
          <w:rFonts w:cs="Arial"/>
          <w:noProof/>
          <w:lang w:val="sr-Cyrl-CS" w:bidi="en-US"/>
        </w:rPr>
        <w:t>Подносилац захтева за заштиту права дужан је да на рачун буџета Републике Србије (број рачуна: 840-30678845-06, шифра плаћања 153 ил</w:t>
      </w:r>
      <w:r w:rsidR="00C60457">
        <w:rPr>
          <w:rFonts w:cs="Arial"/>
          <w:noProof/>
          <w:lang w:val="sr-Cyrl-CS" w:bidi="en-US"/>
        </w:rPr>
        <w:t>и</w:t>
      </w:r>
      <w:r w:rsidR="009733FE">
        <w:rPr>
          <w:rFonts w:cs="Arial"/>
          <w:noProof/>
          <w:lang w:val="sr-Cyrl-CS" w:bidi="en-US"/>
        </w:rPr>
        <w:t xml:space="preserve"> 253, позив на број ЈН </w:t>
      </w:r>
      <w:r w:rsidR="006D0B81">
        <w:rPr>
          <w:rFonts w:cs="Arial"/>
          <w:noProof/>
          <w:lang w:val="sr-Cyrl-CS" w:bidi="en-US"/>
        </w:rPr>
        <w:t xml:space="preserve">348-2018 (ЈН/4000/0256/2018) </w:t>
      </w:r>
      <w:r w:rsidRPr="00B916C2">
        <w:rPr>
          <w:rFonts w:cs="Arial"/>
          <w:noProof/>
          <w:lang w:val="sr-Cyrl-CS" w:bidi="en-US"/>
        </w:rPr>
        <w:t xml:space="preserve">сврха: ЗЗП, ЈП ЕПС Београд – Огранак РБ </w:t>
      </w:r>
      <w:r w:rsidR="009733FE">
        <w:rPr>
          <w:rFonts w:cs="Arial"/>
          <w:noProof/>
          <w:lang w:val="sr-Cyrl-CS" w:bidi="en-US"/>
        </w:rPr>
        <w:t xml:space="preserve">Колубара,бр. </w:t>
      </w:r>
      <w:r w:rsidR="00F71D8D">
        <w:rPr>
          <w:rFonts w:cs="Arial"/>
          <w:noProof/>
          <w:lang w:val="sr-Cyrl-CS" w:bidi="en-US"/>
        </w:rPr>
        <w:t>ЈН/4000/0256/2018</w:t>
      </w:r>
      <w:r w:rsidR="0078253C">
        <w:rPr>
          <w:rFonts w:cs="Arial"/>
          <w:noProof/>
          <w:lang w:val="sr-Cyrl-CS" w:bidi="en-US"/>
        </w:rPr>
        <w:t>,</w:t>
      </w:r>
      <w:r w:rsidRPr="00B916C2">
        <w:rPr>
          <w:rFonts w:cs="Arial"/>
          <w:noProof/>
          <w:lang w:val="sr-Cyrl-CS" w:bidi="en-US"/>
        </w:rPr>
        <w:t xml:space="preserve">прималац уплате: буџет Републике Србије) уплати таксу од: </w:t>
      </w:r>
    </w:p>
    <w:p w14:paraId="598EF76D" w14:textId="77777777" w:rsidR="00B916C2" w:rsidRPr="00B916C2" w:rsidRDefault="00B916C2" w:rsidP="00B916C2">
      <w:pPr>
        <w:spacing w:before="0"/>
        <w:rPr>
          <w:rFonts w:cs="Arial"/>
          <w:noProof/>
          <w:lang w:val="sr-Cyrl-CS" w:bidi="en-US"/>
        </w:rPr>
      </w:pPr>
    </w:p>
    <w:p w14:paraId="5CB6E99C" w14:textId="77777777" w:rsidR="00B916C2" w:rsidRPr="00705E6F" w:rsidRDefault="00B916C2" w:rsidP="00B916C2">
      <w:pPr>
        <w:spacing w:before="0"/>
        <w:rPr>
          <w:rFonts w:cs="Arial"/>
          <w:noProof/>
          <w:lang w:val="sr-Cyrl-CS" w:bidi="en-US"/>
        </w:rPr>
      </w:pPr>
      <w:r w:rsidRPr="00B916C2">
        <w:rPr>
          <w:rFonts w:cs="Arial"/>
          <w:noProof/>
          <w:lang w:val="sr-Cyrl-CS" w:bidi="en-US"/>
        </w:rPr>
        <w:t xml:space="preserve">1) </w:t>
      </w:r>
      <w:r w:rsidRPr="00705E6F">
        <w:rPr>
          <w:rFonts w:cs="Arial"/>
          <w:noProof/>
          <w:lang w:val="sr-Cyrl-CS" w:bidi="en-US"/>
        </w:rPr>
        <w:t xml:space="preserve">120.000 динара ако се захтев за заштиту права подноси пре отварања понуда </w:t>
      </w:r>
    </w:p>
    <w:p w14:paraId="702CFDC8" w14:textId="3FCC743C" w:rsidR="00B916C2" w:rsidRPr="00705E6F" w:rsidRDefault="00B916C2" w:rsidP="00B916C2">
      <w:pPr>
        <w:spacing w:before="0"/>
        <w:rPr>
          <w:rFonts w:cs="Arial"/>
          <w:noProof/>
          <w:lang w:val="sr-Cyrl-CS" w:bidi="en-US"/>
        </w:rPr>
      </w:pPr>
      <w:r w:rsidRPr="00705E6F">
        <w:rPr>
          <w:rFonts w:cs="Arial"/>
          <w:noProof/>
          <w:lang w:val="sr-Cyrl-CS" w:bidi="en-US"/>
        </w:rPr>
        <w:t xml:space="preserve">2) 120.000 динара ако се захтев за заштиту права подноси након отварања понуда </w:t>
      </w:r>
    </w:p>
    <w:p w14:paraId="0910C205" w14:textId="77777777" w:rsidR="00B916C2" w:rsidRPr="00B916C2" w:rsidRDefault="00B916C2" w:rsidP="00B916C2">
      <w:pPr>
        <w:spacing w:before="0"/>
        <w:rPr>
          <w:rFonts w:cs="Arial"/>
          <w:noProof/>
          <w:color w:val="FF0000"/>
          <w:lang w:val="sr-Cyrl-CS" w:bidi="en-US"/>
        </w:rPr>
      </w:pPr>
    </w:p>
    <w:p w14:paraId="0C260080" w14:textId="77777777" w:rsidR="00705E6F" w:rsidRPr="00D16897" w:rsidRDefault="00705E6F" w:rsidP="004E4ED7">
      <w:pPr>
        <w:spacing w:before="0"/>
        <w:rPr>
          <w:lang w:val="sr-Cyrl-CS" w:eastAsia="ar-SA" w:bidi="en-US"/>
        </w:rPr>
      </w:pPr>
      <w:r w:rsidRPr="00D16897">
        <w:rPr>
          <w:lang w:val="sr-Cyrl-CS" w:eastAsia="ar-SA" w:bidi="en-US"/>
        </w:rPr>
        <w:t>Свака странка у поступку сноси трошкове које проузрокује својим радњама.</w:t>
      </w:r>
    </w:p>
    <w:p w14:paraId="28EDF8C1" w14:textId="77777777" w:rsidR="00705E6F" w:rsidRPr="00D16897" w:rsidRDefault="00705E6F" w:rsidP="004E4ED7">
      <w:pPr>
        <w:spacing w:before="0"/>
        <w:rPr>
          <w:lang w:val="sr-Cyrl-CS" w:eastAsia="ar-SA" w:bidi="en-US"/>
        </w:rPr>
      </w:pPr>
      <w:r w:rsidRPr="00D16897">
        <w:rPr>
          <w:lang w:val="sr-Cyrl-CS" w:eastAsia="ar-SA"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C6CDE2D" w14:textId="77777777" w:rsidR="00705E6F" w:rsidRPr="00D16897" w:rsidRDefault="00705E6F" w:rsidP="004E4ED7">
      <w:pPr>
        <w:spacing w:before="0"/>
        <w:rPr>
          <w:lang w:val="sr-Cyrl-CS" w:eastAsia="ar-SA" w:bidi="en-US"/>
        </w:rPr>
      </w:pPr>
      <w:r w:rsidRPr="00D16897">
        <w:rPr>
          <w:lang w:val="sr-Cyrl-CS" w:eastAsia="ar-SA"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7944AEE" w14:textId="77777777" w:rsidR="00705E6F" w:rsidRPr="00D16897" w:rsidRDefault="00705E6F" w:rsidP="004E4ED7">
      <w:pPr>
        <w:spacing w:before="0"/>
        <w:rPr>
          <w:lang w:val="sr-Cyrl-CS" w:eastAsia="ar-SA" w:bidi="en-US"/>
        </w:rPr>
      </w:pPr>
      <w:r w:rsidRPr="00D16897">
        <w:rPr>
          <w:lang w:val="sr-Cyrl-CS" w:eastAsia="ar-SA"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0B331F" w14:textId="77777777" w:rsidR="00705E6F" w:rsidRPr="00D16897" w:rsidRDefault="00705E6F" w:rsidP="004E4ED7">
      <w:pPr>
        <w:spacing w:before="0"/>
        <w:rPr>
          <w:lang w:val="sr-Cyrl-CS" w:eastAsia="ar-SA" w:bidi="en-US"/>
        </w:rPr>
      </w:pPr>
      <w:r w:rsidRPr="00D16897">
        <w:rPr>
          <w:lang w:val="sr-Cyrl-CS" w:eastAsia="ar-SA" w:bidi="en-US"/>
        </w:rPr>
        <w:t>Странке у захтеву морају прецизно да наведу трошкове за које траже накнаду.</w:t>
      </w:r>
    </w:p>
    <w:p w14:paraId="4BB521F9" w14:textId="77777777" w:rsidR="00705E6F" w:rsidRPr="00D16897" w:rsidRDefault="00705E6F" w:rsidP="004E4ED7">
      <w:pPr>
        <w:spacing w:before="0"/>
        <w:rPr>
          <w:lang w:val="sr-Cyrl-CS" w:eastAsia="ar-SA" w:bidi="en-US"/>
        </w:rPr>
      </w:pPr>
      <w:r w:rsidRPr="00D16897">
        <w:rPr>
          <w:lang w:val="sr-Cyrl-CS" w:eastAsia="ar-SA" w:bidi="en-US"/>
        </w:rPr>
        <w:t>Накнаду трошкова могуће је тражити до доношења одлуке наручиоца, односно Републичке комисије о поднетом захтеву за заштиту права.</w:t>
      </w:r>
    </w:p>
    <w:p w14:paraId="51290471" w14:textId="7EE53501" w:rsidR="00B916C2" w:rsidRPr="00B916C2" w:rsidRDefault="00705E6F" w:rsidP="004E4ED7">
      <w:pPr>
        <w:spacing w:before="0"/>
        <w:rPr>
          <w:rFonts w:cs="Arial"/>
          <w:noProof/>
          <w:lang w:val="sr-Cyrl-CS" w:bidi="en-US"/>
        </w:rPr>
      </w:pPr>
      <w:r w:rsidRPr="00D16897">
        <w:rPr>
          <w:lang w:val="sr-Cyrl-CS" w:eastAsia="ar-SA" w:bidi="en-US"/>
        </w:rPr>
        <w:t>О трошковима одлучује Републичка комисија. Одлука Републичке комисије је извршни наслов</w:t>
      </w:r>
      <w:r w:rsidR="00B916C2" w:rsidRPr="00B916C2">
        <w:rPr>
          <w:rFonts w:cs="Arial"/>
          <w:noProof/>
          <w:lang w:val="sr-Cyrl-CS" w:bidi="en-US"/>
        </w:rPr>
        <w:t>.</w:t>
      </w:r>
    </w:p>
    <w:p w14:paraId="2D9C498E" w14:textId="77777777" w:rsidR="00B916C2" w:rsidRPr="00B916C2" w:rsidRDefault="00B916C2" w:rsidP="004E4ED7">
      <w:pPr>
        <w:spacing w:before="0"/>
        <w:rPr>
          <w:rFonts w:cs="Arial"/>
          <w:noProof/>
          <w:lang w:val="sr-Cyrl-CS" w:bidi="en-US"/>
        </w:rPr>
      </w:pPr>
    </w:p>
    <w:p w14:paraId="2D0C976A" w14:textId="15B4CF1C" w:rsidR="00B916C2" w:rsidRPr="00B916C2" w:rsidRDefault="00B916C2" w:rsidP="00B916C2">
      <w:pPr>
        <w:spacing w:before="0"/>
        <w:rPr>
          <w:rFonts w:cs="Arial"/>
          <w:b/>
          <w:noProof/>
          <w:lang w:val="sr-Cyrl-CS" w:bidi="en-US"/>
        </w:rPr>
      </w:pPr>
      <w:r w:rsidRPr="00B916C2">
        <w:rPr>
          <w:rFonts w:cs="Arial"/>
          <w:b/>
          <w:noProof/>
          <w:lang w:val="sr-Cyrl-CS" w:bidi="en-US"/>
        </w:rPr>
        <w:t>Детаљно упутство о потврди из члана 151. став 1. тачка 6) Закона</w:t>
      </w:r>
    </w:p>
    <w:p w14:paraId="23C9D264" w14:textId="77777777" w:rsidR="00004EC7" w:rsidRPr="00D16897" w:rsidRDefault="00004EC7" w:rsidP="004E4ED7">
      <w:pPr>
        <w:spacing w:before="0"/>
        <w:rPr>
          <w:lang w:val="sr-Cyrl-CS" w:eastAsia="ar-SA" w:bidi="en-US"/>
        </w:rPr>
      </w:pPr>
      <w:r w:rsidRPr="00D16897">
        <w:rPr>
          <w:lang w:val="sr-Cyrl-CS" w:eastAsia="ar-SA"/>
        </w:rPr>
        <w:t xml:space="preserve">Потврда </w:t>
      </w:r>
      <w:r w:rsidRPr="00D16897">
        <w:rPr>
          <w:lang w:val="sr-Cyrl-CS" w:eastAsia="ar-SA"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0990ABE" w14:textId="77777777" w:rsidR="00004EC7" w:rsidRPr="00D16897" w:rsidRDefault="00004EC7" w:rsidP="004E4ED7">
      <w:pPr>
        <w:spacing w:before="0"/>
        <w:rPr>
          <w:lang w:val="sr-Cyrl-CS" w:eastAsia="ar-SA" w:bidi="en-US"/>
        </w:rPr>
      </w:pPr>
      <w:r w:rsidRPr="00D16897">
        <w:rPr>
          <w:lang w:val="sr-Cyrl-CS" w:eastAsia="ar-SA"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D16897">
        <w:rPr>
          <w:lang w:val="sr-Cyrl-RS" w:eastAsia="ar-SA" w:bidi="en-US"/>
        </w:rPr>
        <w:t>акона</w:t>
      </w:r>
      <w:r w:rsidRPr="00D16897">
        <w:rPr>
          <w:lang w:val="sr-Cyrl-CS" w:eastAsia="ar-SA" w:bidi="en-US"/>
        </w:rPr>
        <w:t>.</w:t>
      </w:r>
    </w:p>
    <w:p w14:paraId="5A3DC847" w14:textId="77777777" w:rsidR="00004EC7" w:rsidRPr="00D16897" w:rsidRDefault="00004EC7" w:rsidP="004E4ED7">
      <w:pPr>
        <w:spacing w:before="0"/>
        <w:rPr>
          <w:lang w:val="sr-Cyrl-CS" w:eastAsia="ar-SA" w:bidi="en-US"/>
        </w:rPr>
      </w:pPr>
      <w:r w:rsidRPr="00D16897">
        <w:rPr>
          <w:lang w:val="sr-Cyrl-CS" w:eastAsia="ar-SA"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D16897">
        <w:rPr>
          <w:lang w:val="sr-Cyrl-RS" w:eastAsia="ar-SA" w:bidi="en-US"/>
        </w:rPr>
        <w:t>акона</w:t>
      </w:r>
      <w:r w:rsidRPr="00D16897">
        <w:rPr>
          <w:lang w:val="sr-Cyrl-CS" w:eastAsia="ar-SA" w:bidi="en-US"/>
        </w:rPr>
        <w:t>.</w:t>
      </w:r>
    </w:p>
    <w:p w14:paraId="0F3940E9" w14:textId="77777777" w:rsidR="00004EC7" w:rsidRPr="00D16897" w:rsidRDefault="00004EC7" w:rsidP="004E4ED7">
      <w:pPr>
        <w:spacing w:before="0"/>
        <w:rPr>
          <w:lang w:val="sr-Cyrl-CS" w:eastAsia="ar-SA" w:bidi="en-US"/>
        </w:rPr>
      </w:pPr>
      <w:r w:rsidRPr="00D16897">
        <w:rPr>
          <w:lang w:val="sr-Cyrl-CS" w:eastAsia="ar-SA" w:bidi="en-US"/>
        </w:rPr>
        <w:t>Као доказ о уплати таксе, у смислу члана 151. став 1. тачка 6) З</w:t>
      </w:r>
      <w:r w:rsidRPr="00D16897">
        <w:rPr>
          <w:lang w:val="sr-Cyrl-RS" w:eastAsia="ar-SA" w:bidi="en-US"/>
        </w:rPr>
        <w:t>акона</w:t>
      </w:r>
      <w:r w:rsidRPr="00D16897">
        <w:rPr>
          <w:lang w:val="sr-Cyrl-CS" w:eastAsia="ar-SA" w:bidi="en-US"/>
        </w:rPr>
        <w:t>, прихватиће се:</w:t>
      </w:r>
    </w:p>
    <w:p w14:paraId="227BDA73" w14:textId="77777777" w:rsidR="00004EC7" w:rsidRPr="00D16897" w:rsidRDefault="00004EC7" w:rsidP="00E35647">
      <w:pPr>
        <w:spacing w:before="0"/>
        <w:rPr>
          <w:lang w:val="sr-Cyrl-CS" w:eastAsia="ar-SA" w:bidi="en-US"/>
        </w:rPr>
      </w:pPr>
      <w:r w:rsidRPr="00D16897">
        <w:rPr>
          <w:lang w:val="sr-Cyrl-CS" w:eastAsia="ar-SA" w:bidi="en-US"/>
        </w:rPr>
        <w:t>1. Потврда о извршеној уплати таксе из члана 156. Закона која садржи следеће елементе:</w:t>
      </w:r>
    </w:p>
    <w:p w14:paraId="04784346" w14:textId="77777777" w:rsidR="00004EC7" w:rsidRPr="00D16897" w:rsidRDefault="00004EC7" w:rsidP="00E35647">
      <w:pPr>
        <w:spacing w:before="0"/>
        <w:rPr>
          <w:lang w:val="sr-Cyrl-CS" w:eastAsia="ar-SA" w:bidi="en-US"/>
        </w:rPr>
      </w:pPr>
      <w:r w:rsidRPr="00D16897">
        <w:rPr>
          <w:lang w:val="sr-Cyrl-CS" w:eastAsia="ar-SA" w:bidi="en-US"/>
        </w:rPr>
        <w:t>(1) да буде издата од стране банке и да садржи печат банке;</w:t>
      </w:r>
    </w:p>
    <w:p w14:paraId="14B99193" w14:textId="77777777" w:rsidR="00004EC7" w:rsidRPr="00D16897" w:rsidRDefault="00004EC7" w:rsidP="00E35647">
      <w:pPr>
        <w:spacing w:before="0"/>
        <w:rPr>
          <w:lang w:val="sr-Cyrl-CS" w:eastAsia="ar-SA" w:bidi="en-US"/>
        </w:rPr>
      </w:pPr>
      <w:r w:rsidRPr="00D16897">
        <w:rPr>
          <w:lang w:val="sr-Cyrl-CS" w:eastAsia="ar-SA" w:bidi="en-US"/>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E127045" w14:textId="77777777" w:rsidR="00004EC7" w:rsidRPr="00D16897" w:rsidRDefault="00004EC7" w:rsidP="00E35647">
      <w:pPr>
        <w:spacing w:before="0"/>
        <w:rPr>
          <w:lang w:val="sr-Cyrl-CS" w:eastAsia="ar-SA" w:bidi="en-US"/>
        </w:rPr>
      </w:pPr>
      <w:r w:rsidRPr="00D16897">
        <w:rPr>
          <w:lang w:val="sr-Cyrl-CS" w:eastAsia="ar-SA" w:bidi="en-US"/>
        </w:rPr>
        <w:t>(3) износ таксе из члана 156. Закона чија се уплата врши;</w:t>
      </w:r>
    </w:p>
    <w:p w14:paraId="1469E5EE" w14:textId="77777777" w:rsidR="00004EC7" w:rsidRPr="00D16897" w:rsidRDefault="00004EC7" w:rsidP="00E35647">
      <w:pPr>
        <w:spacing w:before="0"/>
        <w:rPr>
          <w:lang w:val="sr-Cyrl-CS" w:eastAsia="ar-SA" w:bidi="en-US"/>
        </w:rPr>
      </w:pPr>
      <w:r w:rsidRPr="00D16897">
        <w:rPr>
          <w:lang w:val="sr-Cyrl-CS" w:eastAsia="ar-SA" w:bidi="en-US"/>
        </w:rPr>
        <w:t>(4) број рачуна: 840-30678845-06;</w:t>
      </w:r>
      <w:r>
        <w:rPr>
          <w:lang w:val="sr-Cyrl-CS" w:eastAsia="ar-SA" w:bidi="en-US"/>
        </w:rPr>
        <w:t xml:space="preserve"> </w:t>
      </w:r>
    </w:p>
    <w:p w14:paraId="3DA68D4A" w14:textId="77777777" w:rsidR="00004EC7" w:rsidRPr="00D16897" w:rsidRDefault="00004EC7" w:rsidP="00E35647">
      <w:pPr>
        <w:spacing w:before="0"/>
        <w:rPr>
          <w:lang w:val="sr-Cyrl-CS" w:eastAsia="ar-SA" w:bidi="en-US"/>
        </w:rPr>
      </w:pPr>
      <w:r w:rsidRPr="00D16897">
        <w:rPr>
          <w:lang w:val="sr-Cyrl-CS" w:eastAsia="ar-SA" w:bidi="en-US"/>
        </w:rPr>
        <w:t>(5) шифру плаћања: 153 или 253;</w:t>
      </w:r>
    </w:p>
    <w:p w14:paraId="398721B5" w14:textId="77777777" w:rsidR="00004EC7" w:rsidRPr="00D16897" w:rsidRDefault="00004EC7" w:rsidP="00E35647">
      <w:pPr>
        <w:spacing w:before="0"/>
        <w:rPr>
          <w:lang w:val="sr-Cyrl-CS" w:eastAsia="ar-SA" w:bidi="en-US"/>
        </w:rPr>
      </w:pPr>
      <w:r w:rsidRPr="00D16897">
        <w:rPr>
          <w:lang w:val="sr-Cyrl-CS" w:eastAsia="ar-SA" w:bidi="en-US"/>
        </w:rPr>
        <w:t>(6) позив на број: подаци о броју или ознаци јавне набавке поводом које се подноси захтев за заштиту права;</w:t>
      </w:r>
    </w:p>
    <w:p w14:paraId="1024DDB8" w14:textId="77777777" w:rsidR="00004EC7" w:rsidRPr="00D16897" w:rsidRDefault="00004EC7" w:rsidP="00E35647">
      <w:pPr>
        <w:spacing w:before="0"/>
        <w:rPr>
          <w:lang w:val="sr-Cyrl-CS" w:eastAsia="ar-SA" w:bidi="en-US"/>
        </w:rPr>
      </w:pPr>
      <w:r w:rsidRPr="00D16897">
        <w:rPr>
          <w:lang w:val="sr-Cyrl-CS" w:eastAsia="ar-SA" w:bidi="en-US"/>
        </w:rPr>
        <w:t>(7) сврха: ЗЗП; назив наручиоца; број или ознака јавне набавке поводом које се подноси захтев за заштиту права;</w:t>
      </w:r>
    </w:p>
    <w:p w14:paraId="715AA1D3" w14:textId="77777777" w:rsidR="00004EC7" w:rsidRPr="00D16897" w:rsidRDefault="00004EC7" w:rsidP="00E35647">
      <w:pPr>
        <w:spacing w:before="0"/>
        <w:rPr>
          <w:lang w:val="sr-Cyrl-CS" w:eastAsia="ar-SA" w:bidi="en-US"/>
        </w:rPr>
      </w:pPr>
      <w:r w:rsidRPr="00D16897">
        <w:rPr>
          <w:lang w:val="sr-Cyrl-CS" w:eastAsia="ar-SA" w:bidi="en-US"/>
        </w:rPr>
        <w:t>(8) корисник: буџет Републике Србије;</w:t>
      </w:r>
    </w:p>
    <w:p w14:paraId="3CFF0E85" w14:textId="77777777" w:rsidR="00004EC7" w:rsidRPr="00D16897" w:rsidRDefault="00004EC7" w:rsidP="00E35647">
      <w:pPr>
        <w:spacing w:before="0"/>
        <w:rPr>
          <w:lang w:val="sr-Cyrl-CS" w:eastAsia="ar-SA" w:bidi="en-US"/>
        </w:rPr>
      </w:pPr>
      <w:r w:rsidRPr="00D16897">
        <w:rPr>
          <w:lang w:val="sr-Cyrl-CS" w:eastAsia="ar-SA" w:bidi="en-US"/>
        </w:rPr>
        <w:t>(9) назив уплатиоца, односно назив подносиоца захтева за заштиту права за којег је извршена уплата таксе;</w:t>
      </w:r>
    </w:p>
    <w:p w14:paraId="1FDCC954" w14:textId="77777777" w:rsidR="00004EC7" w:rsidRPr="00D16897" w:rsidRDefault="00004EC7" w:rsidP="00E35647">
      <w:pPr>
        <w:spacing w:before="0"/>
        <w:rPr>
          <w:lang w:val="sr-Cyrl-CS" w:eastAsia="ar-SA" w:bidi="en-US"/>
        </w:rPr>
      </w:pPr>
      <w:r w:rsidRPr="00D16897">
        <w:rPr>
          <w:lang w:val="sr-Cyrl-CS" w:eastAsia="ar-SA" w:bidi="en-US"/>
        </w:rPr>
        <w:t>(10) потпис овлашћеног лица банке.</w:t>
      </w:r>
    </w:p>
    <w:p w14:paraId="74245A27" w14:textId="77777777" w:rsidR="00004EC7" w:rsidRPr="00D16897" w:rsidRDefault="00004EC7" w:rsidP="00E35647">
      <w:pPr>
        <w:spacing w:before="0"/>
        <w:rPr>
          <w:lang w:val="sr-Cyrl-CS" w:eastAsia="ar-SA" w:bidi="en-US"/>
        </w:rPr>
      </w:pPr>
      <w:r w:rsidRPr="00D16897">
        <w:rPr>
          <w:lang w:val="sr-Cyrl-CS" w:eastAsia="ar-SA"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1A384AD" w14:textId="77777777" w:rsidR="00004EC7" w:rsidRPr="00D16897" w:rsidRDefault="00004EC7" w:rsidP="00E35647">
      <w:pPr>
        <w:spacing w:before="0"/>
        <w:rPr>
          <w:lang w:val="sr-Cyrl-CS" w:eastAsia="ar-SA" w:bidi="en-US"/>
        </w:rPr>
      </w:pPr>
      <w:r w:rsidRPr="00D16897">
        <w:rPr>
          <w:lang w:val="sr-Cyrl-CS" w:eastAsia="ar-SA"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925BA16" w14:textId="77777777" w:rsidR="00004EC7" w:rsidRPr="00D16897" w:rsidRDefault="00004EC7" w:rsidP="00004EC7">
      <w:pPr>
        <w:rPr>
          <w:lang w:val="sr-Cyrl-CS" w:eastAsia="ar-SA" w:bidi="en-US"/>
        </w:rPr>
      </w:pPr>
      <w:r w:rsidRPr="00D16897">
        <w:rPr>
          <w:lang w:val="sr-Cyrl-CS" w:eastAsia="ar-SA"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760C4A4" w14:textId="77777777" w:rsidR="00004EC7" w:rsidRPr="00D16897" w:rsidRDefault="00004EC7" w:rsidP="00004EC7">
      <w:pPr>
        <w:rPr>
          <w:lang w:val="sr-Cyrl-CS" w:eastAsia="ar-SA" w:bidi="en-US"/>
        </w:rPr>
      </w:pPr>
      <w:r w:rsidRPr="00D16897">
        <w:rPr>
          <w:lang w:val="sr-Cyrl-CS" w:eastAsia="ar-SA"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270DF6A" w14:textId="3AD0F2B1" w:rsidR="00004EC7" w:rsidRPr="00004EC7" w:rsidRDefault="00004EC7" w:rsidP="00004EC7">
      <w:pPr>
        <w:rPr>
          <w:color w:val="0000FF"/>
          <w:lang w:val="sr-Latn-RS" w:eastAsia="ar-SA" w:bidi="en-US"/>
        </w:rPr>
      </w:pPr>
      <w:r w:rsidRPr="00D16897">
        <w:rPr>
          <w:lang w:val="sr-Cyrl-CS" w:eastAsia="ar-SA"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D16897">
          <w:rPr>
            <w:color w:val="0000FF"/>
            <w:u w:val="single"/>
            <w:lang w:val="sr-Cyrl-CS" w:eastAsia="ar-SA" w:bidi="en-US"/>
          </w:rPr>
          <w:t>http://www.kjn.gov.rs/ci/uputstvo-o-uplati-republicke-administrativne-takse.</w:t>
        </w:r>
        <w:r w:rsidRPr="00942B15">
          <w:rPr>
            <w:color w:val="0000FF"/>
            <w:lang w:val="sr-Cyrl-CS" w:eastAsia="ar-SA" w:bidi="en-US"/>
          </w:rPr>
          <w:t>html</w:t>
        </w:r>
      </w:hyperlink>
      <w:r>
        <w:rPr>
          <w:color w:val="0000FF"/>
          <w:lang w:val="sr-Latn-RS" w:eastAsia="ar-SA" w:bidi="en-US"/>
        </w:rPr>
        <w:t xml:space="preserve"> </w:t>
      </w:r>
      <w:r w:rsidRPr="00942B15">
        <w:rPr>
          <w:lang w:val="sr-Cyrl-CS" w:eastAsia="ar-SA"/>
        </w:rPr>
        <w:t>и</w:t>
      </w:r>
      <w:r w:rsidRPr="00D16897">
        <w:rPr>
          <w:lang w:val="sr-Cyrl-CS" w:eastAsia="ar-SA"/>
        </w:rPr>
        <w:t xml:space="preserve"> </w:t>
      </w:r>
      <w:hyperlink r:id="rId175" w:history="1">
        <w:r w:rsidRPr="00C64351">
          <w:rPr>
            <w:rStyle w:val="Hyperlink"/>
            <w:lang w:val="sr-Cyrl-CS" w:eastAsia="ar-SA"/>
          </w:rPr>
          <w:t>http://www.kjn.gov.rs/download/Taksa-popunjeni-nalozi-ci.pdf</w:t>
        </w:r>
      </w:hyperlink>
    </w:p>
    <w:p w14:paraId="1F56DE52" w14:textId="77777777" w:rsidR="00B916C2" w:rsidRPr="00ED6B4A" w:rsidRDefault="00B916C2" w:rsidP="00B916C2">
      <w:pPr>
        <w:spacing w:before="0"/>
        <w:rPr>
          <w:rFonts w:cs="Arial"/>
          <w:noProof/>
          <w:lang w:val="sr-Latn-RS" w:bidi="en-US"/>
        </w:rPr>
      </w:pPr>
    </w:p>
    <w:p w14:paraId="1C2CF062" w14:textId="492C6A62" w:rsidR="00E33E48" w:rsidRDefault="00EC5455" w:rsidP="00E33E48">
      <w:pPr>
        <w:pStyle w:val="KDPodnaslov2"/>
        <w:suppressAutoHyphens/>
        <w:spacing w:before="0"/>
        <w:ind w:left="644"/>
        <w:jc w:val="both"/>
        <w:outlineLvl w:val="9"/>
        <w:rPr>
          <w:rFonts w:eastAsia="Lucida Sans Unicode" w:cs="Arial"/>
          <w:kern w:val="1"/>
          <w:lang w:val="sr-Cyrl-RS" w:eastAsia="hi-IN" w:bidi="hi-IN"/>
        </w:rPr>
      </w:pPr>
      <w:bookmarkStart w:id="249" w:name="_Toc441651607"/>
      <w:bookmarkEnd w:id="249"/>
      <w:r>
        <w:rPr>
          <w:rFonts w:cs="Arial"/>
          <w:b w:val="0"/>
          <w:bCs/>
          <w:color w:val="FF0000"/>
          <w:lang w:val="sr-Cyrl-RS"/>
        </w:rPr>
        <w:t xml:space="preserve">  </w:t>
      </w:r>
      <w:r w:rsidR="00AF6631" w:rsidRPr="00CD0616">
        <w:rPr>
          <w:rFonts w:cs="Arial"/>
          <w:bCs/>
          <w:lang w:val="sr-Cyrl-RS"/>
        </w:rPr>
        <w:t>6.27</w:t>
      </w:r>
      <w:r w:rsidR="00B86932" w:rsidRPr="0022303E">
        <w:rPr>
          <w:rFonts w:cs="Arial"/>
          <w:b w:val="0"/>
          <w:bCs/>
          <w:lang w:val="sr-Cyrl-RS"/>
        </w:rPr>
        <w:t xml:space="preserve"> </w:t>
      </w:r>
      <w:r w:rsidR="00E33E48" w:rsidRPr="00E33E48">
        <w:rPr>
          <w:rFonts w:eastAsia="Lucida Sans Unicode" w:cs="Arial"/>
          <w:kern w:val="1"/>
          <w:lang w:eastAsia="hi-IN" w:bidi="hi-IN"/>
        </w:rPr>
        <w:t xml:space="preserve">Закључивање уговора </w:t>
      </w:r>
    </w:p>
    <w:p w14:paraId="3F39129E" w14:textId="77777777" w:rsidR="00E35647" w:rsidRPr="000229A8" w:rsidRDefault="00E35647" w:rsidP="00E35647">
      <w:pPr>
        <w:suppressAutoHyphens/>
        <w:rPr>
          <w:rFonts w:eastAsia="Lucida Sans Unicode" w:cs="Arial"/>
          <w:kern w:val="1"/>
          <w:lang w:eastAsia="hi-IN" w:bidi="hi-IN"/>
        </w:rPr>
      </w:pPr>
      <w:r w:rsidRPr="000229A8">
        <w:rPr>
          <w:rFonts w:eastAsia="Lucida Sans Unicode" w:cs="Arial"/>
          <w:kern w:val="1"/>
          <w:lang w:val="sr-Cyrl-RS" w:eastAsia="hi-IN" w:bidi="hi-IN"/>
        </w:rPr>
        <w:t>У</w:t>
      </w:r>
      <w:bookmarkStart w:id="250" w:name="_Toc442559922"/>
      <w:bookmarkStart w:id="251" w:name="_Toc441651611"/>
      <w:r w:rsidRPr="000229A8">
        <w:rPr>
          <w:rFonts w:eastAsia="Lucida Sans Unicode" w:cs="Arial"/>
          <w:kern w:val="1"/>
          <w:lang w:eastAsia="hi-IN" w:bidi="hi-IN"/>
        </w:rPr>
        <w:t xml:space="preserve">говори о јавној набавци који се закључују на основу оквирног споразума морају се доделити пре завршетка трајања оквирног споразума, с тим да се трајање </w:t>
      </w:r>
      <w:r w:rsidRPr="000229A8">
        <w:rPr>
          <w:rFonts w:eastAsia="Lucida Sans Unicode" w:cs="Arial"/>
          <w:kern w:val="1"/>
          <w:lang w:val="sr-Cyrl-RS" w:eastAsia="hi-IN" w:bidi="hi-IN"/>
        </w:rPr>
        <w:t>поједининачних уговора</w:t>
      </w:r>
      <w:r w:rsidRPr="000229A8">
        <w:rPr>
          <w:rFonts w:eastAsia="Lucida Sans Unicode" w:cs="Arial"/>
          <w:kern w:val="1"/>
          <w:lang w:eastAsia="hi-IN" w:bidi="hi-IN"/>
        </w:rPr>
        <w:t xml:space="preserve"> закључених на основу оквирног споразума не мора подударати са трајањем оквирног споразума, већ по потреби може трајати краће или дуже.</w:t>
      </w:r>
    </w:p>
    <w:p w14:paraId="188F368C" w14:textId="430B52F3" w:rsidR="00E35647" w:rsidRPr="00ED6B4A" w:rsidRDefault="00E35647" w:rsidP="00ED6B4A">
      <w:pPr>
        <w:suppressAutoHyphens/>
        <w:rPr>
          <w:rFonts w:eastAsia="Lucida Sans Unicode" w:cs="Arial"/>
          <w:color w:val="00B0F0"/>
          <w:kern w:val="1"/>
          <w:lang w:val="sr-Latn-RS" w:eastAsia="hi-IN" w:bidi="hi-IN"/>
        </w:rPr>
      </w:pPr>
      <w:r w:rsidRPr="000229A8">
        <w:rPr>
          <w:rFonts w:eastAsia="Lucida Sans Unicode" w:cs="Arial"/>
          <w:kern w:val="1"/>
          <w:lang w:eastAsia="hi-IN" w:bidi="hi-IN"/>
        </w:rPr>
        <w:t>При закључењу уговора о јавној набавци на основу оквирног споразума стране не могу мењати битне услове оквирног споразума.</w:t>
      </w:r>
      <w:bookmarkEnd w:id="250"/>
      <w:bookmarkEnd w:id="251"/>
    </w:p>
    <w:p w14:paraId="234718E6" w14:textId="77777777" w:rsidR="00C247A1" w:rsidRPr="00C247A1" w:rsidRDefault="00C247A1" w:rsidP="00C247A1">
      <w:pPr>
        <w:spacing w:before="0"/>
        <w:rPr>
          <w:rFonts w:cs="Arial"/>
          <w:noProof/>
          <w:lang w:val="sr-Cyrl-CS"/>
        </w:rPr>
      </w:pPr>
    </w:p>
    <w:p w14:paraId="1677F4EA" w14:textId="23461A80" w:rsidR="0022303E" w:rsidRPr="00564675" w:rsidRDefault="00564675" w:rsidP="00564675">
      <w:pPr>
        <w:numPr>
          <w:ilvl w:val="1"/>
          <w:numId w:val="34"/>
        </w:numPr>
        <w:spacing w:before="0"/>
        <w:rPr>
          <w:rFonts w:cs="Arial"/>
          <w:b/>
          <w:noProof/>
          <w:lang w:val="sr-Latn-RS"/>
        </w:rPr>
      </w:pPr>
      <w:r w:rsidRPr="00564675">
        <w:rPr>
          <w:rFonts w:cs="Arial"/>
          <w:b/>
          <w:noProof/>
          <w:lang w:val="sr-Latn-RS"/>
        </w:rPr>
        <w:t>Измене током трајања оквирног споразума</w:t>
      </w:r>
    </w:p>
    <w:p w14:paraId="62830633" w14:textId="232BC988" w:rsidR="0090389F" w:rsidRPr="00BB381A" w:rsidRDefault="0090389F" w:rsidP="0090389F">
      <w:pPr>
        <w:spacing w:before="0"/>
        <w:rPr>
          <w:rFonts w:cs="Arial"/>
          <w:noProof/>
          <w:lang w:val="sr-Cyrl-CS" w:eastAsia="sr-Latn-CS"/>
        </w:rPr>
      </w:pPr>
      <w:r>
        <w:rPr>
          <w:rFonts w:cs="Arial"/>
          <w:noProof/>
          <w:lang w:val="sr-Cyrl-CS" w:eastAsia="sr-Latn-CS"/>
        </w:rPr>
        <w:t xml:space="preserve">Наручилац може након закључења </w:t>
      </w:r>
      <w:r w:rsidR="001C46B0" w:rsidRPr="00867EB6">
        <w:rPr>
          <w:rFonts w:cs="Arial"/>
          <w:lang w:val="sr-Cyrl-RS" w:eastAsia="sr-Latn-CS"/>
        </w:rPr>
        <w:t>оквирног споразума</w:t>
      </w:r>
      <w:r w:rsidR="001C46B0" w:rsidRPr="00075712">
        <w:rPr>
          <w:rFonts w:cs="Arial"/>
          <w:noProof/>
          <w:lang w:val="sr-Cyrl-CS" w:bidi="en-US"/>
        </w:rPr>
        <w:t xml:space="preserve"> </w:t>
      </w:r>
      <w:r w:rsidRPr="00BB381A">
        <w:rPr>
          <w:rFonts w:cs="Arial"/>
          <w:noProof/>
          <w:lang w:val="sr-Cyrl-CS" w:eastAsia="sr-Latn-CS"/>
        </w:rPr>
        <w:t>о јавној набавци без спровођења поступка јавне набавке повећати обим предмета набавке до лимита прописаног чланом 115. с</w:t>
      </w:r>
      <w:r>
        <w:rPr>
          <w:rFonts w:cs="Arial"/>
          <w:noProof/>
          <w:lang w:val="sr-Cyrl-CS" w:eastAsia="sr-Latn-CS"/>
        </w:rPr>
        <w:t>тав 1. Закона</w:t>
      </w:r>
      <w:r w:rsidRPr="00BB381A">
        <w:rPr>
          <w:rFonts w:cs="Arial"/>
          <w:noProof/>
          <w:lang w:val="sr-Cyrl-CS" w:eastAsia="sr-Latn-CS"/>
        </w:rPr>
        <w:t>.</w:t>
      </w:r>
    </w:p>
    <w:p w14:paraId="2FBD4D50" w14:textId="77777777" w:rsidR="00564675" w:rsidRDefault="0090389F" w:rsidP="0090389F">
      <w:pPr>
        <w:spacing w:before="0"/>
        <w:rPr>
          <w:rFonts w:cs="Arial"/>
          <w:noProof/>
          <w:lang w:val="sr-Cyrl-CS" w:eastAsia="sr-Latn-CS"/>
        </w:rPr>
      </w:pPr>
      <w:r w:rsidRPr="00BB381A">
        <w:rPr>
          <w:rFonts w:cs="Arial"/>
          <w:noProof/>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w:t>
      </w:r>
      <w:r>
        <w:rPr>
          <w:rFonts w:cs="Arial"/>
          <w:noProof/>
          <w:lang w:val="sr-Cyrl-CS" w:eastAsia="sr-Latn-CS"/>
        </w:rPr>
        <w:t>акона</w:t>
      </w:r>
      <w:r w:rsidRPr="00BB381A">
        <w:rPr>
          <w:rFonts w:cs="Arial"/>
          <w:noProof/>
          <w:lang w:val="sr-Cyrl-CS" w:eastAsia="sr-Latn-CS"/>
        </w:rPr>
        <w:t xml:space="preserve">. </w:t>
      </w:r>
    </w:p>
    <w:p w14:paraId="5791C2B2" w14:textId="0C4BD36D" w:rsidR="0090389F" w:rsidRPr="00BB381A" w:rsidRDefault="0090389F" w:rsidP="0090389F">
      <w:pPr>
        <w:spacing w:before="0"/>
        <w:rPr>
          <w:rFonts w:cs="Arial"/>
          <w:noProof/>
          <w:lang w:val="sr-Cyrl-CS" w:eastAsia="sr-Latn-CS"/>
        </w:rPr>
      </w:pPr>
      <w:r w:rsidRPr="00BB381A">
        <w:rPr>
          <w:rFonts w:cs="Arial"/>
          <w:noProof/>
          <w:lang w:val="sr-Cyrl-CS" w:eastAsia="sr-Latn-CS"/>
        </w:rPr>
        <w:lastRenderedPageBreak/>
        <w:t>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0DE6FD49" w14:textId="77777777" w:rsidR="0090389F" w:rsidRPr="001116B6" w:rsidRDefault="0090389F" w:rsidP="0090389F">
      <w:pPr>
        <w:pStyle w:val="KDParagraf"/>
        <w:spacing w:before="0"/>
        <w:rPr>
          <w:rFonts w:cs="Arial"/>
        </w:rPr>
      </w:pPr>
      <w:r w:rsidRPr="000756F1">
        <w:rPr>
          <w:rFonts w:cs="Arial"/>
          <w:noProof/>
          <w:lang w:val="sr-Cyrl-CS" w:eastAsia="sr-Latn-CS"/>
        </w:rPr>
        <w:t xml:space="preserve">Након закључења уговора о јавној набавци Наручилац може да дозволи промену цене </w:t>
      </w:r>
      <w:r w:rsidRPr="00826B13">
        <w:rPr>
          <w:rFonts w:cs="Arial"/>
          <w:noProof/>
          <w:lang w:val="sr-Cyrl-CS" w:eastAsia="sr-Latn-CS"/>
        </w:rPr>
        <w:t>и других битних елемената уговора из објективних разлога</w:t>
      </w:r>
      <w:r>
        <w:rPr>
          <w:rFonts w:cs="Arial"/>
          <w:noProof/>
          <w:lang w:val="sr-Cyrl-CS" w:eastAsia="sr-Latn-CS"/>
        </w:rPr>
        <w:t>,</w:t>
      </w:r>
      <w:r w:rsidRPr="00266387">
        <w:rPr>
          <w:rFonts w:cs="Arial"/>
          <w:noProof/>
          <w:lang w:val="sr-Cyrl-CS" w:eastAsia="sr-Latn-CS"/>
        </w:rPr>
        <w:t>односно виша сила, измена важећих законских прописа, мере државних органа и</w:t>
      </w:r>
      <w:r w:rsidRPr="00367B0B">
        <w:rPr>
          <w:rFonts w:cs="Arial"/>
          <w:color w:val="FF0000"/>
        </w:rPr>
        <w:t xml:space="preserve"> </w:t>
      </w:r>
      <w:r w:rsidRPr="001116B6">
        <w:rPr>
          <w:rFonts w:cs="Arial"/>
          <w:lang w:val="sr-Cyrl-RS"/>
        </w:rPr>
        <w:t>н</w:t>
      </w:r>
      <w:r w:rsidRPr="001116B6">
        <w:rPr>
          <w:rFonts w:cs="Arial"/>
        </w:rPr>
        <w:t>аступање околности које отежавају испуњење обавезе једне Уговорне стране или се због њих не може остварити сврха овог Уговора.</w:t>
      </w:r>
    </w:p>
    <w:p w14:paraId="718F8C18" w14:textId="77777777" w:rsidR="0090389F" w:rsidRPr="0090226E" w:rsidRDefault="0090389F" w:rsidP="0090389F">
      <w:pPr>
        <w:rPr>
          <w:rFonts w:cs="Arial"/>
          <w:lang w:val="sr-Cyrl-RS" w:eastAsia="sr-Latn-CS"/>
        </w:rPr>
      </w:pPr>
      <w:r w:rsidRPr="00B0386F">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2CF4362" w14:textId="77777777" w:rsidR="008B5AF0" w:rsidRPr="00ED6B4A" w:rsidRDefault="008B5AF0" w:rsidP="00C247A1">
      <w:pPr>
        <w:spacing w:before="0"/>
        <w:rPr>
          <w:rFonts w:cs="Arial"/>
          <w:noProof/>
          <w:lang w:val="sr-Latn-RS"/>
        </w:rPr>
      </w:pPr>
    </w:p>
    <w:p w14:paraId="55C0EB96" w14:textId="77777777" w:rsidR="00595955" w:rsidRDefault="00595955" w:rsidP="00922EDB">
      <w:pPr>
        <w:spacing w:before="0"/>
        <w:rPr>
          <w:rFonts w:cs="Arial"/>
          <w:noProof/>
          <w:color w:val="00B0F0"/>
          <w:sz w:val="24"/>
          <w:szCs w:val="24"/>
          <w:lang w:val="sr-Cyrl-RS" w:eastAsia="sr-Latn-CS"/>
        </w:rPr>
      </w:pPr>
    </w:p>
    <w:p w14:paraId="59E053C8" w14:textId="77777777" w:rsidR="000B66FA" w:rsidRDefault="000B66FA" w:rsidP="00922EDB">
      <w:pPr>
        <w:spacing w:before="0"/>
        <w:rPr>
          <w:rFonts w:cs="Arial"/>
          <w:noProof/>
          <w:color w:val="00B0F0"/>
          <w:sz w:val="24"/>
          <w:szCs w:val="24"/>
          <w:lang w:val="sr-Cyrl-RS" w:eastAsia="sr-Latn-CS"/>
        </w:rPr>
      </w:pPr>
    </w:p>
    <w:p w14:paraId="0DFAFE5E" w14:textId="77777777" w:rsidR="000B66FA" w:rsidRDefault="000B66FA" w:rsidP="00922EDB">
      <w:pPr>
        <w:spacing w:before="0"/>
        <w:rPr>
          <w:rFonts w:cs="Arial"/>
          <w:noProof/>
          <w:color w:val="00B0F0"/>
          <w:sz w:val="24"/>
          <w:szCs w:val="24"/>
          <w:lang w:val="sr-Cyrl-RS" w:eastAsia="sr-Latn-CS"/>
        </w:rPr>
      </w:pPr>
    </w:p>
    <w:p w14:paraId="70FD2666" w14:textId="77777777" w:rsidR="000B66FA" w:rsidRDefault="000B66FA" w:rsidP="00922EDB">
      <w:pPr>
        <w:spacing w:before="0"/>
        <w:rPr>
          <w:rFonts w:cs="Arial"/>
          <w:noProof/>
          <w:color w:val="00B0F0"/>
          <w:sz w:val="24"/>
          <w:szCs w:val="24"/>
          <w:lang w:val="sr-Cyrl-RS" w:eastAsia="sr-Latn-CS"/>
        </w:rPr>
      </w:pPr>
    </w:p>
    <w:p w14:paraId="3AB7177C" w14:textId="77777777" w:rsidR="000B66FA" w:rsidRDefault="000B66FA" w:rsidP="00922EDB">
      <w:pPr>
        <w:spacing w:before="0"/>
        <w:rPr>
          <w:rFonts w:cs="Arial"/>
          <w:noProof/>
          <w:color w:val="00B0F0"/>
          <w:sz w:val="24"/>
          <w:szCs w:val="24"/>
          <w:lang w:val="sr-Cyrl-RS" w:eastAsia="sr-Latn-CS"/>
        </w:rPr>
      </w:pPr>
    </w:p>
    <w:p w14:paraId="1D0CB06A" w14:textId="69AC48D9" w:rsidR="002D48E7" w:rsidRDefault="002D48E7">
      <w:pPr>
        <w:spacing w:before="0"/>
        <w:jc w:val="left"/>
        <w:rPr>
          <w:rFonts w:cs="Arial"/>
          <w:noProof/>
          <w:color w:val="00B0F0"/>
          <w:sz w:val="24"/>
          <w:szCs w:val="24"/>
          <w:lang w:val="sr-Cyrl-RS" w:eastAsia="sr-Latn-CS"/>
        </w:rPr>
      </w:pPr>
      <w:r>
        <w:rPr>
          <w:rFonts w:cs="Arial"/>
          <w:noProof/>
          <w:color w:val="00B0F0"/>
          <w:sz w:val="24"/>
          <w:szCs w:val="24"/>
          <w:lang w:val="sr-Cyrl-RS" w:eastAsia="sr-Latn-CS"/>
        </w:rPr>
        <w:br w:type="page"/>
      </w:r>
    </w:p>
    <w:p w14:paraId="1173AB64" w14:textId="77777777" w:rsidR="000B66FA" w:rsidRDefault="000B66FA" w:rsidP="00922EDB">
      <w:pPr>
        <w:spacing w:before="0"/>
        <w:rPr>
          <w:rFonts w:cs="Arial"/>
          <w:noProof/>
          <w:color w:val="00B0F0"/>
          <w:sz w:val="24"/>
          <w:szCs w:val="24"/>
          <w:lang w:val="sr-Cyrl-RS" w:eastAsia="sr-Latn-CS"/>
        </w:rPr>
      </w:pPr>
    </w:p>
    <w:p w14:paraId="0AD8871C" w14:textId="77777777" w:rsidR="000B66FA" w:rsidRDefault="000B66FA" w:rsidP="00922EDB">
      <w:pPr>
        <w:spacing w:before="0"/>
        <w:rPr>
          <w:rFonts w:cs="Arial"/>
          <w:noProof/>
          <w:color w:val="00B0F0"/>
          <w:sz w:val="24"/>
          <w:szCs w:val="24"/>
          <w:lang w:val="sr-Cyrl-RS" w:eastAsia="sr-Latn-CS"/>
        </w:rPr>
      </w:pPr>
    </w:p>
    <w:p w14:paraId="2FC40448" w14:textId="77777777" w:rsidR="000B66FA" w:rsidRPr="00D92C68" w:rsidRDefault="000B66FA" w:rsidP="00922EDB">
      <w:pPr>
        <w:spacing w:before="0"/>
        <w:rPr>
          <w:rFonts w:cs="Arial"/>
          <w:noProof/>
          <w:color w:val="00B0F0"/>
          <w:sz w:val="24"/>
          <w:szCs w:val="24"/>
          <w:lang w:val="sr-Cyrl-RS" w:eastAsia="sr-Latn-CS"/>
        </w:rPr>
      </w:pPr>
    </w:p>
    <w:p w14:paraId="651AAF82" w14:textId="77777777" w:rsidR="00343A18" w:rsidRPr="00BD2456" w:rsidRDefault="00343A18" w:rsidP="00BD2456">
      <w:pPr>
        <w:pStyle w:val="KDObrazac"/>
        <w:spacing w:before="0"/>
        <w:rPr>
          <w:noProof/>
          <w:sz w:val="24"/>
          <w:szCs w:val="24"/>
          <w:lang w:val="sr-Cyrl-CS"/>
        </w:rPr>
      </w:pPr>
      <w:bookmarkStart w:id="252" w:name="_Toc442559924"/>
      <w:r w:rsidRPr="00BB381A">
        <w:rPr>
          <w:noProof/>
          <w:sz w:val="24"/>
          <w:szCs w:val="24"/>
          <w:lang w:val="sr-Cyrl-CS"/>
        </w:rPr>
        <w:t xml:space="preserve">ОБРАЗАЦ </w:t>
      </w:r>
      <w:r w:rsidR="00B94CA2" w:rsidRPr="00BB381A">
        <w:rPr>
          <w:noProof/>
          <w:sz w:val="24"/>
          <w:szCs w:val="24"/>
          <w:lang w:val="sr-Cyrl-CS"/>
        </w:rPr>
        <w:t>1</w:t>
      </w:r>
      <w:r w:rsidRPr="00BB381A">
        <w:rPr>
          <w:noProof/>
          <w:sz w:val="24"/>
          <w:szCs w:val="24"/>
          <w:lang w:val="sr-Cyrl-CS"/>
        </w:rPr>
        <w:t>.</w:t>
      </w:r>
      <w:bookmarkEnd w:id="252"/>
    </w:p>
    <w:p w14:paraId="4BCBFC25" w14:textId="77777777" w:rsidR="00343A18" w:rsidRPr="00BB381A" w:rsidRDefault="00343A18" w:rsidP="00BD2456">
      <w:pPr>
        <w:spacing w:before="0"/>
        <w:jc w:val="center"/>
        <w:rPr>
          <w:rStyle w:val="BookTitle"/>
          <w:rFonts w:cs="Arial"/>
          <w:noProof/>
          <w:sz w:val="24"/>
          <w:szCs w:val="24"/>
          <w:lang w:val="sr-Cyrl-CS"/>
        </w:rPr>
      </w:pPr>
      <w:r w:rsidRPr="00BB381A">
        <w:rPr>
          <w:rStyle w:val="BookTitle"/>
          <w:rFonts w:cs="Arial"/>
          <w:noProof/>
          <w:sz w:val="24"/>
          <w:szCs w:val="24"/>
          <w:lang w:val="sr-Cyrl-CS"/>
        </w:rPr>
        <w:t>ОБРАЗАЦ ПОНУДЕ</w:t>
      </w:r>
    </w:p>
    <w:p w14:paraId="6B950330" w14:textId="77777777" w:rsidR="00343A18" w:rsidRPr="00BB381A" w:rsidRDefault="00343A18" w:rsidP="00343A18">
      <w:pPr>
        <w:spacing w:before="0"/>
        <w:rPr>
          <w:rStyle w:val="BookTitle"/>
          <w:rFonts w:cs="Arial"/>
          <w:noProof/>
          <w:sz w:val="24"/>
          <w:szCs w:val="24"/>
          <w:lang w:val="sr-Cyrl-CS"/>
        </w:rPr>
      </w:pPr>
    </w:p>
    <w:p w14:paraId="0AD643B9" w14:textId="417FB8DE" w:rsidR="00A5412C" w:rsidRPr="001C46B0" w:rsidRDefault="00343A18" w:rsidP="00A5412C">
      <w:pPr>
        <w:pStyle w:val="Header"/>
        <w:rPr>
          <w:sz w:val="22"/>
          <w:szCs w:val="22"/>
          <w:lang w:val="sr-Cyrl-RS"/>
        </w:rPr>
      </w:pPr>
      <w:r w:rsidRPr="001C46B0">
        <w:rPr>
          <w:rFonts w:eastAsia="TimesNewRomanPS-BoldMT" w:cs="Arial"/>
          <w:bCs/>
          <w:noProof/>
          <w:color w:val="000000"/>
          <w:sz w:val="22"/>
          <w:szCs w:val="22"/>
          <w:lang w:val="sr-Cyrl-CS"/>
        </w:rPr>
        <w:t xml:space="preserve">Понуда бр._________ од _______________ за  </w:t>
      </w:r>
      <w:r w:rsidR="0008263C" w:rsidRPr="001C46B0">
        <w:rPr>
          <w:rFonts w:eastAsia="TimesNewRomanPS-BoldMT" w:cs="Arial"/>
          <w:bCs/>
          <w:noProof/>
          <w:color w:val="000000"/>
          <w:sz w:val="22"/>
          <w:szCs w:val="22"/>
          <w:lang w:val="sr-Cyrl-CS"/>
        </w:rPr>
        <w:t xml:space="preserve">отворени </w:t>
      </w:r>
      <w:r w:rsidRPr="001C46B0">
        <w:rPr>
          <w:rFonts w:eastAsia="TimesNewRomanPS-BoldMT" w:cs="Arial"/>
          <w:bCs/>
          <w:noProof/>
          <w:color w:val="000000"/>
          <w:sz w:val="22"/>
          <w:szCs w:val="22"/>
          <w:lang w:val="sr-Cyrl-CS"/>
        </w:rPr>
        <w:t xml:space="preserve">поступак јавне набавке– </w:t>
      </w:r>
      <w:r w:rsidR="007953F6" w:rsidRPr="001C46B0">
        <w:rPr>
          <w:rFonts w:eastAsia="TimesNewRomanPS-BoldMT" w:cs="Arial"/>
          <w:bCs/>
          <w:noProof/>
          <w:color w:val="000000" w:themeColor="text1"/>
          <w:sz w:val="22"/>
          <w:szCs w:val="22"/>
          <w:lang w:val="sr-Cyrl-CS"/>
        </w:rPr>
        <w:t xml:space="preserve">добра </w:t>
      </w:r>
      <w:r w:rsidR="00F71D8D" w:rsidRPr="001C46B0">
        <w:rPr>
          <w:rFonts w:eastAsia="TimesNewRomanPS-BoldMT" w:cs="Arial"/>
          <w:bCs/>
          <w:noProof/>
          <w:color w:val="000000" w:themeColor="text1"/>
          <w:sz w:val="22"/>
          <w:szCs w:val="22"/>
          <w:lang w:val="sr-Cyrl-CS"/>
        </w:rPr>
        <w:t>Моторна уљ</w:t>
      </w:r>
      <w:r w:rsidR="002D48E7">
        <w:rPr>
          <w:rFonts w:eastAsia="TimesNewRomanPS-BoldMT" w:cs="Arial"/>
          <w:bCs/>
          <w:noProof/>
          <w:color w:val="000000" w:themeColor="text1"/>
          <w:sz w:val="22"/>
          <w:szCs w:val="22"/>
          <w:lang w:val="sr-Cyrl-CS"/>
        </w:rPr>
        <w:t>а,</w:t>
      </w:r>
      <w:r w:rsidR="00820CA0">
        <w:rPr>
          <w:rFonts w:eastAsia="TimesNewRomanPS-BoldMT" w:cs="Arial"/>
          <w:bCs/>
          <w:noProof/>
          <w:color w:val="000000" w:themeColor="text1"/>
          <w:sz w:val="22"/>
          <w:szCs w:val="22"/>
          <w:lang w:val="sr-Cyrl-CS"/>
        </w:rPr>
        <w:t xml:space="preserve"> 348-2018,</w:t>
      </w:r>
      <w:r w:rsidR="002D48E7">
        <w:rPr>
          <w:rFonts w:eastAsia="TimesNewRomanPS-BoldMT" w:cs="Arial"/>
          <w:bCs/>
          <w:noProof/>
          <w:color w:val="000000" w:themeColor="text1"/>
          <w:sz w:val="22"/>
          <w:szCs w:val="22"/>
          <w:lang w:val="sr-Cyrl-CS"/>
        </w:rPr>
        <w:t xml:space="preserve"> </w:t>
      </w:r>
      <w:r w:rsidR="00A5412C" w:rsidRPr="001C46B0">
        <w:rPr>
          <w:sz w:val="22"/>
          <w:szCs w:val="22"/>
        </w:rPr>
        <w:t>ЈН</w:t>
      </w:r>
      <w:r w:rsidR="002D48E7">
        <w:rPr>
          <w:sz w:val="22"/>
          <w:szCs w:val="22"/>
          <w:lang w:val="sr-Cyrl-RS"/>
        </w:rPr>
        <w:t>/</w:t>
      </w:r>
      <w:r w:rsidR="00A5412C" w:rsidRPr="001C46B0">
        <w:rPr>
          <w:sz w:val="22"/>
          <w:szCs w:val="22"/>
          <w:lang w:val="sr-Cyrl-RS"/>
        </w:rPr>
        <w:t>4000/02</w:t>
      </w:r>
      <w:r w:rsidR="00F71D8D" w:rsidRPr="001C46B0">
        <w:rPr>
          <w:sz w:val="22"/>
          <w:szCs w:val="22"/>
          <w:lang w:val="sr-Latn-RS"/>
        </w:rPr>
        <w:t>56</w:t>
      </w:r>
      <w:r w:rsidR="00A5412C" w:rsidRPr="001C46B0">
        <w:rPr>
          <w:sz w:val="22"/>
          <w:szCs w:val="22"/>
          <w:lang w:val="sr-Cyrl-RS"/>
        </w:rPr>
        <w:t>/201</w:t>
      </w:r>
      <w:r w:rsidR="00F71D8D" w:rsidRPr="001C46B0">
        <w:rPr>
          <w:sz w:val="22"/>
          <w:szCs w:val="22"/>
          <w:lang w:val="sr-Latn-RS"/>
        </w:rPr>
        <w:t>8</w:t>
      </w:r>
    </w:p>
    <w:p w14:paraId="245D025A" w14:textId="14E0B040" w:rsidR="00343A18" w:rsidRPr="001C46B0" w:rsidRDefault="00343A18" w:rsidP="00343A18">
      <w:pPr>
        <w:spacing w:before="0"/>
        <w:rPr>
          <w:rFonts w:eastAsia="TimesNewRomanPS-BoldMT" w:cs="Arial"/>
          <w:bCs/>
          <w:noProof/>
          <w:color w:val="00B0F0"/>
          <w:lang w:val="sr-Cyrl-CS"/>
        </w:rPr>
      </w:pPr>
    </w:p>
    <w:p w14:paraId="1F2FF257" w14:textId="77777777" w:rsidR="00343A18" w:rsidRPr="00BB381A" w:rsidRDefault="00343A18" w:rsidP="00343A18">
      <w:pPr>
        <w:spacing w:before="0"/>
        <w:rPr>
          <w:rFonts w:cs="Arial"/>
          <w:b/>
          <w:bCs/>
          <w:i/>
          <w:iCs/>
          <w:noProof/>
          <w:sz w:val="24"/>
          <w:szCs w:val="24"/>
          <w:lang w:val="sr-Cyrl-CS"/>
        </w:rPr>
      </w:pPr>
      <w:r w:rsidRPr="00BB381A">
        <w:rPr>
          <w:rFonts w:cs="Arial"/>
          <w:b/>
          <w:bCs/>
          <w:i/>
          <w:iCs/>
          <w:noProof/>
          <w:sz w:val="24"/>
          <w:szCs w:val="24"/>
          <w:lang w:val="sr-Cyrl-CS"/>
        </w:rPr>
        <w:t>1)ОПШТИ ПОДАЦИ О ПОНУЂАЧУ</w:t>
      </w:r>
    </w:p>
    <w:p w14:paraId="0D70BD90" w14:textId="77777777" w:rsidR="00343A18" w:rsidRPr="00BB381A" w:rsidRDefault="00343A18" w:rsidP="00343A18">
      <w:pPr>
        <w:spacing w:before="0"/>
        <w:rPr>
          <w:rFonts w:cs="Arial"/>
          <w:i/>
          <w:iCs/>
          <w:noProof/>
          <w:sz w:val="24"/>
          <w:szCs w:val="24"/>
          <w:lang w:val="sr-Cyrl-CS"/>
        </w:rPr>
      </w:pPr>
    </w:p>
    <w:tbl>
      <w:tblPr>
        <w:tblW w:w="0" w:type="auto"/>
        <w:tblInd w:w="-20" w:type="dxa"/>
        <w:tblLayout w:type="fixed"/>
        <w:tblLook w:val="0000" w:firstRow="0" w:lastRow="0" w:firstColumn="0" w:lastColumn="0" w:noHBand="0" w:noVBand="0"/>
      </w:tblPr>
      <w:tblGrid>
        <w:gridCol w:w="4621"/>
        <w:gridCol w:w="4660"/>
      </w:tblGrid>
      <w:tr w:rsidR="00343A18" w:rsidRPr="00BB381A" w14:paraId="46767761" w14:textId="77777777" w:rsidTr="0075172A">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3924FB81" w14:textId="77777777" w:rsidR="00343A18" w:rsidRPr="00BB381A" w:rsidRDefault="0075172A" w:rsidP="0075172A">
            <w:pPr>
              <w:spacing w:before="0"/>
              <w:jc w:val="left"/>
              <w:rPr>
                <w:rFonts w:cs="Arial"/>
                <w:b/>
                <w:bCs/>
                <w:iCs/>
                <w:noProof/>
                <w:lang w:val="sr-Cyrl-CS"/>
              </w:rPr>
            </w:pPr>
            <w:r w:rsidRPr="00BB381A">
              <w:rPr>
                <w:rFonts w:cs="Arial"/>
                <w:iCs/>
                <w:noProof/>
                <w:lang w:val="sr-Cyrl-CS"/>
              </w:rPr>
              <w:t>Назив П</w:t>
            </w:r>
            <w:r w:rsidR="00343A18" w:rsidRPr="00BB381A">
              <w:rPr>
                <w:rFonts w:cs="Arial"/>
                <w:iCs/>
                <w:noProof/>
                <w:lang w:val="sr-Cyrl-CS"/>
              </w:rPr>
              <w:t>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D1548F" w14:textId="77777777" w:rsidR="00343A18" w:rsidRPr="00BB381A" w:rsidRDefault="00343A18" w:rsidP="00BC01DC">
            <w:pPr>
              <w:snapToGrid w:val="0"/>
              <w:spacing w:before="0"/>
              <w:rPr>
                <w:rFonts w:cs="Arial"/>
                <w:b/>
                <w:bCs/>
                <w:iCs/>
                <w:noProof/>
                <w:lang w:val="sr-Cyrl-CS"/>
              </w:rPr>
            </w:pPr>
          </w:p>
          <w:p w14:paraId="2BA5E3D7" w14:textId="77777777" w:rsidR="00343A18" w:rsidRPr="00BB381A" w:rsidRDefault="00343A18" w:rsidP="00BC01DC">
            <w:pPr>
              <w:spacing w:before="0"/>
              <w:rPr>
                <w:rFonts w:cs="Arial"/>
                <w:b/>
                <w:bCs/>
                <w:iCs/>
                <w:noProof/>
                <w:lang w:val="sr-Cyrl-CS"/>
              </w:rPr>
            </w:pPr>
          </w:p>
          <w:p w14:paraId="16228C8B" w14:textId="77777777" w:rsidR="00343A18" w:rsidRPr="00BB381A" w:rsidRDefault="00343A18" w:rsidP="00BC01DC">
            <w:pPr>
              <w:spacing w:before="0"/>
              <w:rPr>
                <w:rFonts w:cs="Arial"/>
                <w:b/>
                <w:bCs/>
                <w:iCs/>
                <w:noProof/>
                <w:lang w:val="sr-Cyrl-CS"/>
              </w:rPr>
            </w:pPr>
          </w:p>
        </w:tc>
      </w:tr>
      <w:tr w:rsidR="00343A18" w:rsidRPr="00BB381A" w14:paraId="76150F4A" w14:textId="77777777" w:rsidTr="0075172A">
        <w:trPr>
          <w:trHeight w:val="683"/>
        </w:trPr>
        <w:tc>
          <w:tcPr>
            <w:tcW w:w="4621" w:type="dxa"/>
            <w:tcBorders>
              <w:top w:val="single" w:sz="4" w:space="0" w:color="000000"/>
              <w:left w:val="single" w:sz="4" w:space="0" w:color="000000"/>
              <w:bottom w:val="single" w:sz="4" w:space="0" w:color="000000"/>
            </w:tcBorders>
            <w:shd w:val="clear" w:color="auto" w:fill="auto"/>
            <w:vAlign w:val="center"/>
          </w:tcPr>
          <w:p w14:paraId="49CE97A2" w14:textId="77777777" w:rsidR="00343A18" w:rsidRPr="00BB381A" w:rsidRDefault="0075172A" w:rsidP="0075172A">
            <w:pPr>
              <w:spacing w:before="0"/>
              <w:jc w:val="left"/>
              <w:rPr>
                <w:rFonts w:cs="Arial"/>
                <w:b/>
                <w:bCs/>
                <w:iCs/>
                <w:noProof/>
                <w:lang w:val="sr-Cyrl-CS"/>
              </w:rPr>
            </w:pPr>
            <w:r w:rsidRPr="00BB381A">
              <w:rPr>
                <w:rFonts w:cs="Arial"/>
                <w:iCs/>
                <w:noProof/>
                <w:lang w:val="sr-Cyrl-CS"/>
              </w:rPr>
              <w:t>Адреса П</w:t>
            </w:r>
            <w:r w:rsidR="00343A18" w:rsidRPr="00BB381A">
              <w:rPr>
                <w:rFonts w:cs="Arial"/>
                <w:iCs/>
                <w:noProof/>
                <w:lang w:val="sr-Cyrl-CS"/>
              </w:rPr>
              <w:t>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9C0210" w14:textId="77777777" w:rsidR="00343A18" w:rsidRPr="00BB381A" w:rsidRDefault="00343A18" w:rsidP="00BC01DC">
            <w:pPr>
              <w:snapToGrid w:val="0"/>
              <w:spacing w:before="0"/>
              <w:rPr>
                <w:rFonts w:cs="Arial"/>
                <w:b/>
                <w:bCs/>
                <w:iCs/>
                <w:noProof/>
                <w:lang w:val="sr-Cyrl-CS"/>
              </w:rPr>
            </w:pPr>
          </w:p>
          <w:p w14:paraId="1D07DBFB" w14:textId="77777777" w:rsidR="00343A18" w:rsidRPr="00BB381A" w:rsidRDefault="00343A18" w:rsidP="00BC01DC">
            <w:pPr>
              <w:spacing w:before="0"/>
              <w:rPr>
                <w:rFonts w:cs="Arial"/>
                <w:b/>
                <w:bCs/>
                <w:iCs/>
                <w:noProof/>
                <w:lang w:val="sr-Cyrl-CS"/>
              </w:rPr>
            </w:pPr>
          </w:p>
          <w:p w14:paraId="518F008D" w14:textId="77777777" w:rsidR="00343A18" w:rsidRPr="00BB381A" w:rsidRDefault="00343A18" w:rsidP="00BC01DC">
            <w:pPr>
              <w:spacing w:before="0"/>
              <w:rPr>
                <w:rFonts w:cs="Arial"/>
                <w:b/>
                <w:bCs/>
                <w:iCs/>
                <w:noProof/>
                <w:lang w:val="sr-Cyrl-CS"/>
              </w:rPr>
            </w:pPr>
          </w:p>
        </w:tc>
      </w:tr>
      <w:tr w:rsidR="000B2EE9" w:rsidRPr="00BB381A" w14:paraId="316739A9" w14:textId="77777777" w:rsidTr="0075172A">
        <w:trPr>
          <w:trHeight w:val="440"/>
        </w:trPr>
        <w:tc>
          <w:tcPr>
            <w:tcW w:w="4621" w:type="dxa"/>
            <w:tcBorders>
              <w:top w:val="single" w:sz="4" w:space="0" w:color="000000"/>
              <w:left w:val="single" w:sz="4" w:space="0" w:color="000000"/>
              <w:bottom w:val="single" w:sz="4" w:space="0" w:color="000000"/>
            </w:tcBorders>
            <w:shd w:val="clear" w:color="auto" w:fill="auto"/>
            <w:vAlign w:val="center"/>
          </w:tcPr>
          <w:p w14:paraId="20F88392" w14:textId="77777777" w:rsidR="000B2EE9" w:rsidRPr="00BB381A" w:rsidRDefault="000B2EE9" w:rsidP="0075172A">
            <w:pPr>
              <w:spacing w:before="0"/>
              <w:jc w:val="left"/>
              <w:rPr>
                <w:rFonts w:cs="Arial"/>
                <w:iCs/>
                <w:noProof/>
                <w:lang w:val="sr-Cyrl-CS"/>
              </w:rPr>
            </w:pPr>
            <w:r w:rsidRPr="00BB381A">
              <w:rPr>
                <w:rFonts w:cs="Arial"/>
                <w:iCs/>
                <w:noProof/>
                <w:lang w:val="sr-Cyrl-CS"/>
              </w:rPr>
              <w:t>Врста правног лица:</w:t>
            </w:r>
            <w:r w:rsidR="00B923D1" w:rsidRPr="00B923D1">
              <w:rPr>
                <w:rFonts w:cs="Arial"/>
                <w:iCs/>
                <w:noProof/>
              </w:rPr>
              <w:t xml:space="preserve"> (микро, мало, средње, велико)</w:t>
            </w:r>
            <w:r w:rsidR="00254C49" w:rsidRPr="004E637C">
              <w:rPr>
                <w:rFonts w:cs="Arial"/>
                <w:iCs/>
                <w:noProof/>
                <w:lang w:val="sr-Cyrl-RS"/>
              </w:rPr>
              <w:t xml:space="preserve">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DC2AEA" w14:textId="77777777" w:rsidR="000B2EE9" w:rsidRPr="00BB381A" w:rsidRDefault="000B2EE9" w:rsidP="00BC01DC">
            <w:pPr>
              <w:snapToGrid w:val="0"/>
              <w:spacing w:before="0"/>
              <w:rPr>
                <w:rFonts w:cs="Arial"/>
                <w:b/>
                <w:bCs/>
                <w:iCs/>
                <w:noProof/>
                <w:lang w:val="sr-Cyrl-CS"/>
              </w:rPr>
            </w:pPr>
          </w:p>
        </w:tc>
      </w:tr>
      <w:tr w:rsidR="00343A18" w:rsidRPr="00BB381A" w14:paraId="5CDE35A3" w14:textId="77777777" w:rsidTr="0075172A">
        <w:trPr>
          <w:trHeight w:val="647"/>
        </w:trPr>
        <w:tc>
          <w:tcPr>
            <w:tcW w:w="4621" w:type="dxa"/>
            <w:tcBorders>
              <w:top w:val="single" w:sz="4" w:space="0" w:color="000000"/>
              <w:left w:val="single" w:sz="4" w:space="0" w:color="000000"/>
              <w:bottom w:val="single" w:sz="4" w:space="0" w:color="000000"/>
            </w:tcBorders>
            <w:shd w:val="clear" w:color="auto" w:fill="auto"/>
            <w:vAlign w:val="center"/>
          </w:tcPr>
          <w:p w14:paraId="601BDC8A" w14:textId="77777777" w:rsidR="00343A18" w:rsidRPr="00BB381A" w:rsidRDefault="0075172A" w:rsidP="0075172A">
            <w:pPr>
              <w:spacing w:before="0"/>
              <w:jc w:val="left"/>
              <w:rPr>
                <w:rFonts w:cs="Arial"/>
                <w:b/>
                <w:bCs/>
                <w:iCs/>
                <w:noProof/>
                <w:lang w:val="sr-Cyrl-CS"/>
              </w:rPr>
            </w:pPr>
            <w:r w:rsidRPr="00BB381A">
              <w:rPr>
                <w:rFonts w:cs="Arial"/>
                <w:iCs/>
                <w:noProof/>
                <w:lang w:val="sr-Cyrl-CS"/>
              </w:rPr>
              <w:t>Матични број П</w:t>
            </w:r>
            <w:r w:rsidR="00343A18" w:rsidRPr="00BB381A">
              <w:rPr>
                <w:rFonts w:cs="Arial"/>
                <w:iCs/>
                <w:noProof/>
                <w:lang w:val="sr-Cyrl-CS"/>
              </w:rPr>
              <w:t>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E8734D" w14:textId="77777777" w:rsidR="00343A18" w:rsidRPr="00BB381A" w:rsidRDefault="00343A18" w:rsidP="00BC01DC">
            <w:pPr>
              <w:snapToGrid w:val="0"/>
              <w:spacing w:before="0"/>
              <w:rPr>
                <w:rFonts w:cs="Arial"/>
                <w:b/>
                <w:bCs/>
                <w:iCs/>
                <w:noProof/>
                <w:lang w:val="sr-Cyrl-CS"/>
              </w:rPr>
            </w:pPr>
          </w:p>
          <w:p w14:paraId="1B9C0A4C" w14:textId="77777777" w:rsidR="00343A18" w:rsidRPr="00BB381A" w:rsidRDefault="00343A18" w:rsidP="00BC01DC">
            <w:pPr>
              <w:spacing w:before="0"/>
              <w:rPr>
                <w:rFonts w:cs="Arial"/>
                <w:b/>
                <w:bCs/>
                <w:iCs/>
                <w:noProof/>
                <w:lang w:val="sr-Cyrl-CS"/>
              </w:rPr>
            </w:pPr>
          </w:p>
          <w:p w14:paraId="4C43B75D" w14:textId="77777777" w:rsidR="00343A18" w:rsidRPr="00BB381A" w:rsidRDefault="00343A18" w:rsidP="00BC01DC">
            <w:pPr>
              <w:spacing w:before="0"/>
              <w:rPr>
                <w:rFonts w:cs="Arial"/>
                <w:b/>
                <w:bCs/>
                <w:iCs/>
                <w:noProof/>
                <w:lang w:val="sr-Cyrl-CS"/>
              </w:rPr>
            </w:pPr>
          </w:p>
        </w:tc>
      </w:tr>
      <w:tr w:rsidR="00343A18" w:rsidRPr="00BB381A" w14:paraId="4862EA2C" w14:textId="77777777" w:rsidTr="0075172A">
        <w:tc>
          <w:tcPr>
            <w:tcW w:w="4621" w:type="dxa"/>
            <w:tcBorders>
              <w:top w:val="single" w:sz="4" w:space="0" w:color="000000"/>
              <w:left w:val="single" w:sz="4" w:space="0" w:color="000000"/>
              <w:bottom w:val="single" w:sz="4" w:space="0" w:color="000000"/>
            </w:tcBorders>
            <w:shd w:val="clear" w:color="auto" w:fill="auto"/>
            <w:vAlign w:val="center"/>
          </w:tcPr>
          <w:p w14:paraId="53BC99A9" w14:textId="77777777" w:rsidR="00343A18" w:rsidRPr="00BB381A" w:rsidRDefault="0075172A" w:rsidP="0075172A">
            <w:pPr>
              <w:spacing w:before="0"/>
              <w:jc w:val="left"/>
              <w:rPr>
                <w:rFonts w:cs="Arial"/>
                <w:b/>
                <w:bCs/>
                <w:iCs/>
                <w:noProof/>
                <w:lang w:val="sr-Cyrl-CS"/>
              </w:rPr>
            </w:pPr>
            <w:r w:rsidRPr="00BB381A">
              <w:rPr>
                <w:rFonts w:cs="Arial"/>
                <w:iCs/>
                <w:noProof/>
                <w:lang w:val="sr-Cyrl-CS"/>
              </w:rPr>
              <w:t>Порески идентификациони број П</w:t>
            </w:r>
            <w:r w:rsidR="00343A18" w:rsidRPr="00BB381A">
              <w:rPr>
                <w:rFonts w:cs="Arial"/>
                <w:iCs/>
                <w:noProof/>
                <w:lang w:val="sr-Cyrl-CS"/>
              </w:rPr>
              <w:t>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5FD45F" w14:textId="77777777" w:rsidR="00343A18" w:rsidRPr="00BB381A" w:rsidRDefault="00343A18" w:rsidP="00BC01DC">
            <w:pPr>
              <w:snapToGrid w:val="0"/>
              <w:spacing w:before="0"/>
              <w:rPr>
                <w:rFonts w:cs="Arial"/>
                <w:b/>
                <w:bCs/>
                <w:iCs/>
                <w:noProof/>
                <w:lang w:val="sr-Cyrl-CS"/>
              </w:rPr>
            </w:pPr>
          </w:p>
        </w:tc>
      </w:tr>
      <w:tr w:rsidR="00343A18" w:rsidRPr="00BB381A" w14:paraId="068D17B9" w14:textId="77777777" w:rsidTr="0075172A">
        <w:trPr>
          <w:trHeight w:val="512"/>
        </w:trPr>
        <w:tc>
          <w:tcPr>
            <w:tcW w:w="4621" w:type="dxa"/>
            <w:tcBorders>
              <w:top w:val="single" w:sz="4" w:space="0" w:color="000000"/>
              <w:left w:val="single" w:sz="4" w:space="0" w:color="000000"/>
              <w:bottom w:val="single" w:sz="4" w:space="0" w:color="000000"/>
            </w:tcBorders>
            <w:shd w:val="clear" w:color="auto" w:fill="auto"/>
            <w:vAlign w:val="center"/>
          </w:tcPr>
          <w:p w14:paraId="15BE7387" w14:textId="77777777" w:rsidR="00343A18" w:rsidRPr="00BB381A" w:rsidRDefault="00343A18" w:rsidP="0075172A">
            <w:pPr>
              <w:spacing w:before="0"/>
              <w:jc w:val="left"/>
              <w:rPr>
                <w:rFonts w:cs="Arial"/>
                <w:iCs/>
                <w:noProof/>
                <w:lang w:val="sr-Cyrl-CS"/>
              </w:rPr>
            </w:pPr>
          </w:p>
          <w:p w14:paraId="4662B7D7" w14:textId="77777777" w:rsidR="00343A18" w:rsidRPr="00BB381A" w:rsidRDefault="00343A18" w:rsidP="0075172A">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339CFA" w14:textId="77777777" w:rsidR="00343A18" w:rsidRPr="00BB381A" w:rsidRDefault="00343A18" w:rsidP="00BC01DC">
            <w:pPr>
              <w:snapToGrid w:val="0"/>
              <w:spacing w:before="0"/>
              <w:rPr>
                <w:rFonts w:cs="Arial"/>
                <w:b/>
                <w:bCs/>
                <w:iCs/>
                <w:noProof/>
                <w:lang w:val="sr-Cyrl-CS"/>
              </w:rPr>
            </w:pPr>
          </w:p>
          <w:p w14:paraId="5B1A15E9" w14:textId="77777777" w:rsidR="00343A18" w:rsidRPr="00BB381A" w:rsidRDefault="00343A18" w:rsidP="00BC01DC">
            <w:pPr>
              <w:spacing w:before="0"/>
              <w:rPr>
                <w:rFonts w:cs="Arial"/>
                <w:b/>
                <w:bCs/>
                <w:iCs/>
                <w:noProof/>
                <w:lang w:val="sr-Cyrl-CS"/>
              </w:rPr>
            </w:pPr>
          </w:p>
          <w:p w14:paraId="12C7657D" w14:textId="77777777" w:rsidR="00343A18" w:rsidRPr="00BB381A" w:rsidRDefault="00343A18" w:rsidP="00BC01DC">
            <w:pPr>
              <w:spacing w:before="0"/>
              <w:rPr>
                <w:rFonts w:cs="Arial"/>
                <w:b/>
                <w:bCs/>
                <w:iCs/>
                <w:noProof/>
                <w:lang w:val="sr-Cyrl-CS"/>
              </w:rPr>
            </w:pPr>
          </w:p>
        </w:tc>
      </w:tr>
      <w:tr w:rsidR="00343A18" w:rsidRPr="00BB381A" w14:paraId="24C3F8E1" w14:textId="77777777" w:rsidTr="0075172A">
        <w:tc>
          <w:tcPr>
            <w:tcW w:w="4621" w:type="dxa"/>
            <w:tcBorders>
              <w:top w:val="single" w:sz="4" w:space="0" w:color="000000"/>
              <w:left w:val="single" w:sz="4" w:space="0" w:color="000000"/>
              <w:bottom w:val="single" w:sz="4" w:space="0" w:color="000000"/>
            </w:tcBorders>
            <w:shd w:val="clear" w:color="auto" w:fill="auto"/>
            <w:vAlign w:val="center"/>
          </w:tcPr>
          <w:p w14:paraId="6DD3C73B" w14:textId="77777777" w:rsidR="00343A18" w:rsidRPr="00BB381A" w:rsidRDefault="0075172A" w:rsidP="0075172A">
            <w:pPr>
              <w:spacing w:before="0"/>
              <w:jc w:val="left"/>
              <w:rPr>
                <w:rFonts w:cs="Arial"/>
                <w:b/>
                <w:bCs/>
                <w:iCs/>
                <w:noProof/>
                <w:lang w:val="sr-Cyrl-CS"/>
              </w:rPr>
            </w:pPr>
            <w:r w:rsidRPr="00BB381A">
              <w:rPr>
                <w:rFonts w:cs="Arial"/>
                <w:iCs/>
                <w:noProof/>
                <w:lang w:val="sr-Cyrl-CS"/>
              </w:rPr>
              <w:t>Електронска адреса П</w:t>
            </w:r>
            <w:r w:rsidR="00343A18" w:rsidRPr="00BB381A">
              <w:rPr>
                <w:rFonts w:cs="Arial"/>
                <w:iCs/>
                <w:noProof/>
                <w:lang w:val="sr-Cyrl-CS"/>
              </w:rPr>
              <w:t>онуђача (</w:t>
            </w:r>
            <w:r w:rsidR="00BB381A">
              <w:rPr>
                <w:rFonts w:cs="Arial"/>
                <w:iCs/>
                <w:noProof/>
                <w:lang w:val="sr-Cyrl-CS"/>
              </w:rPr>
              <w:t>е</w:t>
            </w:r>
            <w:r w:rsidR="00343A18" w:rsidRPr="00BB381A">
              <w:rPr>
                <w:rFonts w:cs="Arial"/>
                <w:iCs/>
                <w:noProof/>
                <w:lang w:val="sr-Cyrl-CS"/>
              </w:rPr>
              <w:t>-</w:t>
            </w:r>
            <w:r w:rsidR="00BB381A">
              <w:rPr>
                <w:rFonts w:cs="Arial"/>
                <w:iCs/>
                <w:noProof/>
                <w:lang w:val="sr-Cyrl-CS"/>
              </w:rPr>
              <w:t>маил</w:t>
            </w:r>
            <w:r w:rsidR="00343A18" w:rsidRPr="00BB381A">
              <w:rPr>
                <w:rFonts w:cs="Arial"/>
                <w:iCs/>
                <w:noProof/>
                <w:lang w:val="sr-Cyrl-CS"/>
              </w:rPr>
              <w:t>):</w:t>
            </w:r>
          </w:p>
          <w:p w14:paraId="708F1705" w14:textId="77777777" w:rsidR="00343A18" w:rsidRPr="00BB381A" w:rsidRDefault="00343A18" w:rsidP="0075172A">
            <w:pPr>
              <w:spacing w:before="0"/>
              <w:jc w:val="left"/>
              <w:rPr>
                <w:rFonts w:cs="Arial"/>
                <w:b/>
                <w:bCs/>
                <w:iCs/>
                <w:noProof/>
                <w:lang w:val="sr-Cyrl-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730CEF" w14:textId="77777777" w:rsidR="00343A18" w:rsidRPr="00BB381A" w:rsidRDefault="00343A18" w:rsidP="00BC01DC">
            <w:pPr>
              <w:snapToGrid w:val="0"/>
              <w:spacing w:before="0"/>
              <w:rPr>
                <w:rFonts w:cs="Arial"/>
                <w:b/>
                <w:bCs/>
                <w:iCs/>
                <w:noProof/>
                <w:lang w:val="sr-Cyrl-CS"/>
              </w:rPr>
            </w:pPr>
          </w:p>
        </w:tc>
      </w:tr>
      <w:tr w:rsidR="00343A18" w:rsidRPr="00BB381A" w14:paraId="03C6E19B" w14:textId="77777777" w:rsidTr="0075172A">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0D2F913B" w14:textId="77777777" w:rsidR="00343A18" w:rsidRPr="00BB381A" w:rsidRDefault="00343A18" w:rsidP="0075172A">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E32E77" w14:textId="77777777" w:rsidR="00343A18" w:rsidRPr="00BB381A" w:rsidRDefault="00343A18" w:rsidP="00BC01DC">
            <w:pPr>
              <w:snapToGrid w:val="0"/>
              <w:spacing w:before="0"/>
              <w:rPr>
                <w:rFonts w:cs="Arial"/>
                <w:b/>
                <w:bCs/>
                <w:iCs/>
                <w:noProof/>
                <w:lang w:val="sr-Cyrl-CS"/>
              </w:rPr>
            </w:pPr>
          </w:p>
          <w:p w14:paraId="4A7A879C" w14:textId="77777777" w:rsidR="00343A18" w:rsidRPr="00BB381A" w:rsidRDefault="00343A18" w:rsidP="00BC01DC">
            <w:pPr>
              <w:spacing w:before="0"/>
              <w:rPr>
                <w:rFonts w:cs="Arial"/>
                <w:b/>
                <w:bCs/>
                <w:iCs/>
                <w:noProof/>
                <w:lang w:val="sr-Cyrl-CS"/>
              </w:rPr>
            </w:pPr>
          </w:p>
          <w:p w14:paraId="59B15997" w14:textId="77777777" w:rsidR="00343A18" w:rsidRPr="00BB381A" w:rsidRDefault="00343A18" w:rsidP="00BC01DC">
            <w:pPr>
              <w:spacing w:before="0"/>
              <w:rPr>
                <w:rFonts w:cs="Arial"/>
                <w:b/>
                <w:bCs/>
                <w:iCs/>
                <w:noProof/>
                <w:lang w:val="sr-Cyrl-CS"/>
              </w:rPr>
            </w:pPr>
          </w:p>
        </w:tc>
      </w:tr>
      <w:tr w:rsidR="00343A18" w:rsidRPr="00BB381A" w14:paraId="51684B4E" w14:textId="77777777" w:rsidTr="00BD2456">
        <w:trPr>
          <w:trHeight w:val="555"/>
        </w:trPr>
        <w:tc>
          <w:tcPr>
            <w:tcW w:w="4621" w:type="dxa"/>
            <w:tcBorders>
              <w:top w:val="single" w:sz="4" w:space="0" w:color="000000"/>
              <w:left w:val="single" w:sz="4" w:space="0" w:color="000000"/>
              <w:bottom w:val="single" w:sz="4" w:space="0" w:color="000000"/>
            </w:tcBorders>
            <w:shd w:val="clear" w:color="auto" w:fill="auto"/>
            <w:vAlign w:val="center"/>
          </w:tcPr>
          <w:p w14:paraId="7FC9B26C" w14:textId="77777777" w:rsidR="00343A18" w:rsidRPr="00BB381A" w:rsidRDefault="00343A18" w:rsidP="0075172A">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CEE57F" w14:textId="77777777" w:rsidR="00343A18" w:rsidRPr="00BB381A" w:rsidRDefault="00343A18" w:rsidP="00BC01DC">
            <w:pPr>
              <w:snapToGrid w:val="0"/>
              <w:spacing w:before="0"/>
              <w:rPr>
                <w:rFonts w:cs="Arial"/>
                <w:b/>
                <w:bCs/>
                <w:iCs/>
                <w:noProof/>
                <w:lang w:val="sr-Cyrl-CS"/>
              </w:rPr>
            </w:pPr>
          </w:p>
          <w:p w14:paraId="57473A89" w14:textId="77777777" w:rsidR="00343A18" w:rsidRPr="00BB381A" w:rsidRDefault="00343A18" w:rsidP="00BC01DC">
            <w:pPr>
              <w:spacing w:before="0"/>
              <w:rPr>
                <w:rFonts w:cs="Arial"/>
                <w:b/>
                <w:bCs/>
                <w:iCs/>
                <w:noProof/>
                <w:lang w:val="sr-Cyrl-CS"/>
              </w:rPr>
            </w:pPr>
          </w:p>
          <w:p w14:paraId="629D8E48" w14:textId="77777777" w:rsidR="00343A18" w:rsidRPr="00BB381A" w:rsidRDefault="00343A18" w:rsidP="00BC01DC">
            <w:pPr>
              <w:spacing w:before="0"/>
              <w:rPr>
                <w:rFonts w:cs="Arial"/>
                <w:b/>
                <w:bCs/>
                <w:iCs/>
                <w:noProof/>
                <w:lang w:val="sr-Cyrl-CS"/>
              </w:rPr>
            </w:pPr>
          </w:p>
        </w:tc>
      </w:tr>
      <w:tr w:rsidR="00343A18" w:rsidRPr="00BB381A" w14:paraId="440C2956" w14:textId="77777777" w:rsidTr="0075172A">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291DBF70" w14:textId="77777777" w:rsidR="00343A18" w:rsidRPr="00BB381A" w:rsidRDefault="00343A18" w:rsidP="0075172A">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45E5D4" w14:textId="77777777" w:rsidR="00343A18" w:rsidRPr="00BB381A" w:rsidRDefault="00343A18" w:rsidP="00BC01DC">
            <w:pPr>
              <w:snapToGrid w:val="0"/>
              <w:spacing w:before="0"/>
              <w:rPr>
                <w:rFonts w:cs="Arial"/>
                <w:b/>
                <w:bCs/>
                <w:iCs/>
                <w:noProof/>
                <w:lang w:val="sr-Cyrl-CS"/>
              </w:rPr>
            </w:pPr>
          </w:p>
          <w:p w14:paraId="158EF46C" w14:textId="77777777" w:rsidR="00343A18" w:rsidRPr="00BB381A" w:rsidRDefault="00343A18" w:rsidP="00BC01DC">
            <w:pPr>
              <w:spacing w:before="0"/>
              <w:rPr>
                <w:rFonts w:cs="Arial"/>
                <w:b/>
                <w:bCs/>
                <w:iCs/>
                <w:noProof/>
                <w:lang w:val="sr-Cyrl-CS"/>
              </w:rPr>
            </w:pPr>
          </w:p>
          <w:p w14:paraId="28439732" w14:textId="77777777" w:rsidR="00343A18" w:rsidRPr="00BB381A" w:rsidRDefault="00343A18" w:rsidP="00BC01DC">
            <w:pPr>
              <w:spacing w:before="0"/>
              <w:rPr>
                <w:rFonts w:cs="Arial"/>
                <w:b/>
                <w:bCs/>
                <w:iCs/>
                <w:noProof/>
                <w:lang w:val="sr-Cyrl-CS"/>
              </w:rPr>
            </w:pPr>
          </w:p>
        </w:tc>
      </w:tr>
      <w:tr w:rsidR="00343A18" w:rsidRPr="00BB381A" w14:paraId="42423200" w14:textId="77777777" w:rsidTr="0075172A">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219AAFB8" w14:textId="77777777" w:rsidR="00343A18" w:rsidRPr="00BB381A" w:rsidRDefault="00343A18" w:rsidP="0075172A">
            <w:pPr>
              <w:spacing w:before="0"/>
              <w:jc w:val="left"/>
              <w:rPr>
                <w:rFonts w:cs="Arial"/>
                <w:b/>
                <w:bCs/>
                <w:iCs/>
                <w:noProof/>
                <w:lang w:val="sr-Cyrl-CS"/>
              </w:rPr>
            </w:pPr>
            <w:r w:rsidRPr="00BB381A">
              <w:rPr>
                <w:rFonts w:cs="Arial"/>
                <w:iCs/>
                <w:noProof/>
                <w:lang w:val="sr-Cyrl-CS"/>
              </w:rPr>
              <w:t xml:space="preserve">Лице овлашћено </w:t>
            </w:r>
            <w:r w:rsidR="00673AE2" w:rsidRPr="00BB381A">
              <w:rPr>
                <w:rFonts w:cs="Arial"/>
                <w:iCs/>
                <w:noProof/>
                <w:lang w:val="sr-Cyrl-CS"/>
              </w:rPr>
              <w:t>за потписивање У</w:t>
            </w:r>
            <w:r w:rsidRPr="00BB381A">
              <w:rPr>
                <w:rFonts w:cs="Arial"/>
                <w:iCs/>
                <w:noProof/>
                <w:lang w:val="sr-Cyrl-CS"/>
              </w:rPr>
              <w:t>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53F9C3" w14:textId="77777777" w:rsidR="00343A18" w:rsidRPr="00BB381A" w:rsidRDefault="00343A18" w:rsidP="00BC01DC">
            <w:pPr>
              <w:snapToGrid w:val="0"/>
              <w:spacing w:before="0"/>
              <w:ind w:firstLine="708"/>
              <w:rPr>
                <w:rFonts w:cs="Arial"/>
                <w:b/>
                <w:bCs/>
                <w:iCs/>
                <w:noProof/>
                <w:lang w:val="sr-Cyrl-CS"/>
              </w:rPr>
            </w:pPr>
          </w:p>
          <w:p w14:paraId="1EA19877" w14:textId="77777777" w:rsidR="00343A18" w:rsidRPr="00BB381A" w:rsidRDefault="00343A18" w:rsidP="00BC01DC">
            <w:pPr>
              <w:spacing w:before="0"/>
              <w:ind w:firstLine="708"/>
              <w:rPr>
                <w:rFonts w:cs="Arial"/>
                <w:b/>
                <w:bCs/>
                <w:iCs/>
                <w:noProof/>
                <w:lang w:val="sr-Cyrl-CS"/>
              </w:rPr>
            </w:pPr>
          </w:p>
          <w:p w14:paraId="3862D2EA" w14:textId="77777777" w:rsidR="00343A18" w:rsidRPr="00BB381A" w:rsidRDefault="00343A18" w:rsidP="00BC01DC">
            <w:pPr>
              <w:spacing w:before="0"/>
              <w:ind w:firstLine="708"/>
              <w:rPr>
                <w:rFonts w:cs="Arial"/>
                <w:b/>
                <w:bCs/>
                <w:iCs/>
                <w:noProof/>
                <w:lang w:val="sr-Cyrl-CS"/>
              </w:rPr>
            </w:pPr>
          </w:p>
        </w:tc>
      </w:tr>
    </w:tbl>
    <w:p w14:paraId="0084FF6C" w14:textId="77777777" w:rsidR="00343A18" w:rsidRPr="00BB381A" w:rsidRDefault="00343A18" w:rsidP="00343A18">
      <w:pPr>
        <w:spacing w:before="0"/>
        <w:rPr>
          <w:rFonts w:cs="Arial"/>
          <w:noProof/>
          <w:lang w:val="sr-Cyrl-CS"/>
        </w:rPr>
      </w:pPr>
    </w:p>
    <w:p w14:paraId="09478869" w14:textId="77777777" w:rsidR="00343A18" w:rsidRPr="00BB381A" w:rsidRDefault="00343A18" w:rsidP="00343A18">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14:paraId="1848E423" w14:textId="77777777" w:rsidR="00343A18" w:rsidRPr="00BB381A" w:rsidRDefault="00343A18" w:rsidP="00343A18">
      <w:pPr>
        <w:spacing w:before="0"/>
        <w:rPr>
          <w:rFonts w:cs="Arial"/>
          <w:noProof/>
          <w:lang w:val="sr-Cyrl-CS"/>
        </w:rPr>
      </w:pPr>
    </w:p>
    <w:tbl>
      <w:tblPr>
        <w:tblW w:w="0" w:type="auto"/>
        <w:tblInd w:w="-20" w:type="dxa"/>
        <w:tblLayout w:type="fixed"/>
        <w:tblLook w:val="0000" w:firstRow="0" w:lastRow="0" w:firstColumn="0" w:lastColumn="0" w:noHBand="0" w:noVBand="0"/>
      </w:tblPr>
      <w:tblGrid>
        <w:gridCol w:w="9282"/>
      </w:tblGrid>
      <w:tr w:rsidR="00343A18" w:rsidRPr="00BB381A" w14:paraId="2A1B79C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F64D657" w14:textId="77777777" w:rsidR="00343A18" w:rsidRPr="00BB381A" w:rsidRDefault="00343A18" w:rsidP="00BC01DC">
            <w:pPr>
              <w:snapToGrid w:val="0"/>
              <w:spacing w:before="0"/>
              <w:jc w:val="center"/>
              <w:rPr>
                <w:rFonts w:cs="Arial"/>
                <w:noProof/>
                <w:lang w:val="sr-Cyrl-CS"/>
              </w:rPr>
            </w:pPr>
          </w:p>
          <w:p w14:paraId="1A7F8B9B" w14:textId="77777777" w:rsidR="00343A18" w:rsidRPr="00BB381A" w:rsidRDefault="00343A18" w:rsidP="00BC01DC">
            <w:pPr>
              <w:spacing w:before="0"/>
              <w:jc w:val="center"/>
              <w:rPr>
                <w:rFonts w:eastAsia="TimesNewRomanPSMT" w:cs="Arial"/>
                <w:b/>
                <w:bCs/>
                <w:noProof/>
                <w:lang w:val="sr-Cyrl-CS"/>
              </w:rPr>
            </w:pPr>
            <w:r w:rsidRPr="00BB381A">
              <w:rPr>
                <w:rFonts w:eastAsia="TimesNewRomanPSMT" w:cs="Arial"/>
                <w:b/>
                <w:bCs/>
                <w:noProof/>
                <w:lang w:val="sr-Cyrl-CS"/>
              </w:rPr>
              <w:t xml:space="preserve">А) САМОСТАЛНО </w:t>
            </w:r>
          </w:p>
        </w:tc>
      </w:tr>
      <w:tr w:rsidR="00343A18" w:rsidRPr="00BB381A" w14:paraId="65F096C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1A7651" w14:textId="77777777" w:rsidR="00343A18" w:rsidRPr="00BB381A" w:rsidRDefault="00343A18" w:rsidP="00BC01DC">
            <w:pPr>
              <w:snapToGrid w:val="0"/>
              <w:spacing w:before="0"/>
              <w:jc w:val="center"/>
              <w:rPr>
                <w:rFonts w:eastAsia="TimesNewRomanPSMT" w:cs="Arial"/>
                <w:b/>
                <w:bCs/>
                <w:noProof/>
                <w:lang w:val="sr-Cyrl-CS"/>
              </w:rPr>
            </w:pPr>
          </w:p>
          <w:p w14:paraId="4139EAC6" w14:textId="77777777" w:rsidR="00343A18" w:rsidRPr="00BB381A" w:rsidRDefault="00343A18" w:rsidP="00BC01DC">
            <w:pPr>
              <w:spacing w:before="0"/>
              <w:jc w:val="center"/>
              <w:rPr>
                <w:rFonts w:eastAsia="TimesNewRomanPSMT" w:cs="Arial"/>
                <w:b/>
                <w:bCs/>
                <w:noProof/>
                <w:lang w:val="sr-Cyrl-CS"/>
              </w:rPr>
            </w:pPr>
            <w:r w:rsidRPr="00BB381A">
              <w:rPr>
                <w:rFonts w:eastAsia="TimesNewRomanPSMT" w:cs="Arial"/>
                <w:b/>
                <w:bCs/>
                <w:noProof/>
                <w:lang w:val="sr-Cyrl-CS"/>
              </w:rPr>
              <w:t>Б) СА ПОДИЗВОЂАЧЕМ</w:t>
            </w:r>
          </w:p>
        </w:tc>
      </w:tr>
      <w:tr w:rsidR="00343A18" w:rsidRPr="00BB381A" w14:paraId="74EF730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D4485F" w14:textId="77777777" w:rsidR="00343A18" w:rsidRPr="00BB381A" w:rsidRDefault="00343A18" w:rsidP="00BC01DC">
            <w:pPr>
              <w:snapToGrid w:val="0"/>
              <w:spacing w:before="0"/>
              <w:jc w:val="center"/>
              <w:rPr>
                <w:rFonts w:eastAsia="TimesNewRomanPSMT" w:cs="Arial"/>
                <w:b/>
                <w:bCs/>
                <w:noProof/>
                <w:lang w:val="sr-Cyrl-CS"/>
              </w:rPr>
            </w:pPr>
          </w:p>
          <w:p w14:paraId="3FE951AF" w14:textId="77777777" w:rsidR="00343A18" w:rsidRPr="00BB381A" w:rsidRDefault="00343A18" w:rsidP="00BC01DC">
            <w:pPr>
              <w:spacing w:before="0"/>
              <w:jc w:val="center"/>
              <w:rPr>
                <w:rFonts w:cs="Arial"/>
                <w:b/>
                <w:i/>
                <w:iCs/>
                <w:noProof/>
                <w:lang w:val="sr-Cyrl-CS"/>
              </w:rPr>
            </w:pPr>
            <w:r w:rsidRPr="00BB381A">
              <w:rPr>
                <w:rFonts w:eastAsia="TimesNewRomanPSMT" w:cs="Arial"/>
                <w:b/>
                <w:bCs/>
                <w:noProof/>
                <w:lang w:val="sr-Cyrl-CS"/>
              </w:rPr>
              <w:t>В) КАО ЗАЈЕДНИЧКУ ПОНУДУ</w:t>
            </w:r>
          </w:p>
        </w:tc>
      </w:tr>
    </w:tbl>
    <w:p w14:paraId="211BAB55" w14:textId="77777777" w:rsidR="00343A18" w:rsidRPr="00BB381A" w:rsidRDefault="00343A18" w:rsidP="00343A18">
      <w:pPr>
        <w:spacing w:before="0"/>
        <w:rPr>
          <w:rFonts w:cs="Arial"/>
          <w:b/>
          <w:i/>
          <w:iCs/>
          <w:noProof/>
          <w:lang w:val="sr-Cyrl-CS"/>
        </w:rPr>
      </w:pPr>
    </w:p>
    <w:p w14:paraId="3D8897BF" w14:textId="77777777" w:rsidR="00343A18" w:rsidRDefault="00343A18" w:rsidP="00343A18">
      <w:pPr>
        <w:spacing w:before="0"/>
        <w:rPr>
          <w:rFonts w:cs="Arial"/>
          <w:i/>
          <w:iCs/>
          <w:noProof/>
          <w:sz w:val="20"/>
          <w:szCs w:val="20"/>
          <w:lang w:val="sr-Cyrl-CS"/>
        </w:rPr>
      </w:pPr>
      <w:r w:rsidRPr="00874FF5">
        <w:rPr>
          <w:rFonts w:cs="Arial"/>
          <w:b/>
          <w:i/>
          <w:iCs/>
          <w:noProof/>
          <w:sz w:val="20"/>
          <w:szCs w:val="20"/>
          <w:lang w:val="sr-Cyrl-CS"/>
        </w:rPr>
        <w:lastRenderedPageBreak/>
        <w:t>Напомена:</w:t>
      </w:r>
      <w:r w:rsidRPr="00874FF5">
        <w:rPr>
          <w:rFonts w:cs="Arial"/>
          <w:i/>
          <w:iCs/>
          <w:noProof/>
          <w:sz w:val="20"/>
          <w:szCs w:val="20"/>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C32593F" w14:textId="77777777" w:rsidR="00276CE9" w:rsidRDefault="00276CE9" w:rsidP="00343A18">
      <w:pPr>
        <w:spacing w:before="0"/>
        <w:rPr>
          <w:rFonts w:cs="Arial"/>
          <w:i/>
          <w:iCs/>
          <w:noProof/>
          <w:sz w:val="20"/>
          <w:szCs w:val="20"/>
          <w:lang w:val="sr-Cyrl-CS"/>
        </w:rPr>
      </w:pPr>
    </w:p>
    <w:p w14:paraId="72969E13" w14:textId="77777777" w:rsidR="00F30D3B" w:rsidRDefault="00F30D3B" w:rsidP="00343A18">
      <w:pPr>
        <w:spacing w:before="0"/>
        <w:rPr>
          <w:rFonts w:cs="Arial"/>
          <w:i/>
          <w:iCs/>
          <w:noProof/>
          <w:sz w:val="20"/>
          <w:szCs w:val="20"/>
          <w:lang w:val="sr-Cyrl-CS"/>
        </w:rPr>
      </w:pPr>
    </w:p>
    <w:p w14:paraId="0E1B301E" w14:textId="3433C9EE" w:rsidR="00343A18" w:rsidRPr="00C965AD" w:rsidRDefault="00C965AD" w:rsidP="00343A18">
      <w:pPr>
        <w:spacing w:before="0"/>
        <w:rPr>
          <w:rFonts w:eastAsia="TimesNewRomanPSMT" w:cs="Arial"/>
          <w:b/>
          <w:bCs/>
          <w:iCs/>
          <w:lang w:val="sr-Cyrl-RS"/>
        </w:rPr>
      </w:pPr>
      <w:r>
        <w:rPr>
          <w:rFonts w:eastAsia="TimesNewRomanPSMT" w:cs="Arial"/>
          <w:b/>
          <w:bCs/>
          <w:iCs/>
        </w:rPr>
        <w:t xml:space="preserve">3) </w:t>
      </w:r>
      <w:r w:rsidR="00343A18" w:rsidRPr="00BB381A">
        <w:rPr>
          <w:rFonts w:eastAsia="TimesNewRomanPSMT" w:cs="Arial"/>
          <w:b/>
          <w:bCs/>
          <w:i/>
          <w:noProof/>
          <w:sz w:val="24"/>
          <w:szCs w:val="24"/>
          <w:lang w:val="sr-Cyrl-CS"/>
        </w:rPr>
        <w:t xml:space="preserve"> </w:t>
      </w:r>
      <w:r w:rsidR="00343A18" w:rsidRPr="00BB381A">
        <w:rPr>
          <w:rFonts w:eastAsia="TimesNewRomanPSMT" w:cs="Arial"/>
          <w:b/>
          <w:bCs/>
          <w:noProof/>
          <w:lang w:val="sr-Cyrl-CS"/>
        </w:rPr>
        <w:t xml:space="preserve">ПОДАЦИ О ПОДИЗВОЂАЧУ </w:t>
      </w:r>
    </w:p>
    <w:p w14:paraId="441195DC" w14:textId="77777777" w:rsidR="00343A18" w:rsidRPr="00BB381A" w:rsidRDefault="00343A18" w:rsidP="00343A18">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343A18" w:rsidRPr="00BB381A" w14:paraId="3D692A4F" w14:textId="77777777" w:rsidTr="00BC01DC">
        <w:tc>
          <w:tcPr>
            <w:tcW w:w="465" w:type="dxa"/>
            <w:tcBorders>
              <w:top w:val="single" w:sz="4" w:space="0" w:color="000000"/>
              <w:left w:val="single" w:sz="4" w:space="0" w:color="000000"/>
              <w:bottom w:val="single" w:sz="4" w:space="0" w:color="000000"/>
            </w:tcBorders>
            <w:shd w:val="clear" w:color="auto" w:fill="auto"/>
          </w:tcPr>
          <w:p w14:paraId="71AF0424" w14:textId="77777777" w:rsidR="00343A18" w:rsidRPr="00BB381A" w:rsidRDefault="00343A18" w:rsidP="00BC01DC">
            <w:pPr>
              <w:snapToGrid w:val="0"/>
              <w:spacing w:before="0"/>
              <w:rPr>
                <w:rFonts w:cs="Arial"/>
                <w:noProof/>
                <w:lang w:val="sr-Cyrl-CS"/>
              </w:rPr>
            </w:pPr>
          </w:p>
          <w:p w14:paraId="623ED682" w14:textId="77777777" w:rsidR="00343A18" w:rsidRPr="00BB381A" w:rsidRDefault="00343A18" w:rsidP="00BC01DC">
            <w:pPr>
              <w:spacing w:before="0"/>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tcPr>
          <w:p w14:paraId="1FB815C4" w14:textId="77777777" w:rsidR="00343A18" w:rsidRPr="00BB381A" w:rsidRDefault="00343A18" w:rsidP="00BC01DC">
            <w:pPr>
              <w:snapToGrid w:val="0"/>
              <w:spacing w:before="0"/>
              <w:rPr>
                <w:rFonts w:eastAsia="TimesNewRomanPSMT" w:cs="Arial"/>
                <w:bCs/>
                <w:noProof/>
                <w:lang w:val="sr-Cyrl-CS"/>
              </w:rPr>
            </w:pPr>
          </w:p>
          <w:p w14:paraId="7427C030"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4F649"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63CA3D3E" w14:textId="77777777" w:rsidTr="00BC01DC">
        <w:tc>
          <w:tcPr>
            <w:tcW w:w="465" w:type="dxa"/>
            <w:tcBorders>
              <w:top w:val="single" w:sz="4" w:space="0" w:color="000000"/>
              <w:left w:val="single" w:sz="4" w:space="0" w:color="000000"/>
              <w:bottom w:val="single" w:sz="4" w:space="0" w:color="000000"/>
            </w:tcBorders>
            <w:shd w:val="clear" w:color="auto" w:fill="auto"/>
          </w:tcPr>
          <w:p w14:paraId="0688DFBC" w14:textId="77777777" w:rsidR="00343A18" w:rsidRPr="00BB381A" w:rsidRDefault="00343A18" w:rsidP="00BC01DC">
            <w:pPr>
              <w:snapToGrid w:val="0"/>
              <w:spacing w:before="0"/>
              <w:rPr>
                <w:rFonts w:eastAsia="TimesNewRomanPSMT" w:cs="Arial"/>
                <w:bCs/>
                <w:noProof/>
                <w:lang w:val="sr-Cyrl-CS"/>
              </w:rPr>
            </w:pPr>
          </w:p>
          <w:p w14:paraId="4BFBEA44"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1A570AAC" w14:textId="77777777" w:rsidR="00343A18" w:rsidRPr="00BB381A" w:rsidRDefault="00343A18" w:rsidP="00BC01DC">
            <w:pPr>
              <w:snapToGrid w:val="0"/>
              <w:spacing w:before="0"/>
              <w:rPr>
                <w:rFonts w:eastAsia="TimesNewRomanPSMT" w:cs="Arial"/>
                <w:bCs/>
                <w:noProof/>
                <w:lang w:val="sr-Cyrl-CS"/>
              </w:rPr>
            </w:pPr>
          </w:p>
          <w:p w14:paraId="18412567"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44ADBF" w14:textId="77777777" w:rsidR="00343A18" w:rsidRPr="00BB381A" w:rsidRDefault="00343A18" w:rsidP="00BC01DC">
            <w:pPr>
              <w:snapToGrid w:val="0"/>
              <w:spacing w:before="0"/>
              <w:rPr>
                <w:rFonts w:eastAsia="TimesNewRomanPSMT" w:cs="Arial"/>
                <w:b/>
                <w:bCs/>
                <w:noProof/>
                <w:lang w:val="sr-Cyrl-CS"/>
              </w:rPr>
            </w:pPr>
          </w:p>
        </w:tc>
      </w:tr>
      <w:tr w:rsidR="000B2EE9" w:rsidRPr="00BB381A" w14:paraId="13EB36BC" w14:textId="77777777" w:rsidTr="00BC01DC">
        <w:tc>
          <w:tcPr>
            <w:tcW w:w="465" w:type="dxa"/>
            <w:tcBorders>
              <w:top w:val="single" w:sz="4" w:space="0" w:color="000000"/>
              <w:left w:val="single" w:sz="4" w:space="0" w:color="000000"/>
              <w:bottom w:val="single" w:sz="4" w:space="0" w:color="000000"/>
            </w:tcBorders>
            <w:shd w:val="clear" w:color="auto" w:fill="auto"/>
          </w:tcPr>
          <w:p w14:paraId="609C70F4" w14:textId="77777777" w:rsidR="000B2EE9" w:rsidRPr="00BB381A" w:rsidRDefault="000B2EE9"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6CA61D06" w14:textId="77777777" w:rsidR="000B2EE9" w:rsidRPr="0079490F" w:rsidRDefault="000B2EE9" w:rsidP="00BC01DC">
            <w:pPr>
              <w:snapToGrid w:val="0"/>
              <w:spacing w:before="0"/>
              <w:rPr>
                <w:rFonts w:cs="Arial"/>
                <w:iCs/>
                <w:noProof/>
                <w:lang w:val="sr-Cyrl-CS"/>
              </w:rPr>
            </w:pPr>
            <w:r w:rsidRPr="00BB381A">
              <w:rPr>
                <w:rFonts w:cs="Arial"/>
                <w:iCs/>
                <w:noProof/>
                <w:lang w:val="sr-Cyrl-CS"/>
              </w:rPr>
              <w:t>Врста правног лица:</w:t>
            </w:r>
            <w:r w:rsidR="0079490F" w:rsidRPr="0079490F">
              <w:rPr>
                <w:rFonts w:cs="Arial"/>
                <w:iCs/>
                <w:noProof/>
              </w:rPr>
              <w:t>(микро, мало, средње, велико)</w:t>
            </w:r>
            <w:r w:rsidR="00254C49" w:rsidRPr="004E637C">
              <w:rPr>
                <w:rFonts w:cs="Arial"/>
                <w:iCs/>
                <w:noProof/>
                <w:lang w:val="sr-Cyrl-RS"/>
              </w:rPr>
              <w:t xml:space="preserve">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B46DF5" w14:textId="77777777" w:rsidR="000B2EE9" w:rsidRPr="00BB381A" w:rsidRDefault="000B2EE9" w:rsidP="00BC01DC">
            <w:pPr>
              <w:snapToGrid w:val="0"/>
              <w:spacing w:before="0"/>
              <w:rPr>
                <w:rFonts w:eastAsia="TimesNewRomanPSMT" w:cs="Arial"/>
                <w:b/>
                <w:bCs/>
                <w:noProof/>
                <w:lang w:val="sr-Cyrl-CS"/>
              </w:rPr>
            </w:pPr>
          </w:p>
        </w:tc>
      </w:tr>
      <w:tr w:rsidR="00343A18" w:rsidRPr="00BB381A" w14:paraId="3EF2B8E8" w14:textId="77777777" w:rsidTr="00BC01DC">
        <w:tc>
          <w:tcPr>
            <w:tcW w:w="465" w:type="dxa"/>
            <w:tcBorders>
              <w:top w:val="single" w:sz="4" w:space="0" w:color="000000"/>
              <w:left w:val="single" w:sz="4" w:space="0" w:color="000000"/>
              <w:bottom w:val="single" w:sz="4" w:space="0" w:color="000000"/>
            </w:tcBorders>
            <w:shd w:val="clear" w:color="auto" w:fill="auto"/>
          </w:tcPr>
          <w:p w14:paraId="419F7EE6" w14:textId="77777777" w:rsidR="00343A18" w:rsidRPr="00BB381A" w:rsidRDefault="00343A18" w:rsidP="00BC01DC">
            <w:pPr>
              <w:snapToGrid w:val="0"/>
              <w:spacing w:before="0"/>
              <w:rPr>
                <w:rFonts w:eastAsia="TimesNewRomanPSMT" w:cs="Arial"/>
                <w:bCs/>
                <w:noProof/>
                <w:lang w:val="sr-Cyrl-CS"/>
              </w:rPr>
            </w:pPr>
          </w:p>
          <w:p w14:paraId="1ED404AA"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46C3AFB2" w14:textId="77777777" w:rsidR="00343A18" w:rsidRPr="00BB381A" w:rsidRDefault="00343A18" w:rsidP="00BC01DC">
            <w:pPr>
              <w:snapToGrid w:val="0"/>
              <w:spacing w:before="0"/>
              <w:rPr>
                <w:rFonts w:eastAsia="TimesNewRomanPSMT" w:cs="Arial"/>
                <w:bCs/>
                <w:noProof/>
                <w:lang w:val="sr-Cyrl-CS"/>
              </w:rPr>
            </w:pPr>
          </w:p>
          <w:p w14:paraId="5C381382"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5145E1"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2FB136B0" w14:textId="77777777" w:rsidTr="00BC01DC">
        <w:tc>
          <w:tcPr>
            <w:tcW w:w="465" w:type="dxa"/>
            <w:tcBorders>
              <w:top w:val="single" w:sz="4" w:space="0" w:color="000000"/>
              <w:left w:val="single" w:sz="4" w:space="0" w:color="000000"/>
              <w:bottom w:val="single" w:sz="4" w:space="0" w:color="000000"/>
            </w:tcBorders>
            <w:shd w:val="clear" w:color="auto" w:fill="auto"/>
          </w:tcPr>
          <w:p w14:paraId="00AC72FA" w14:textId="77777777" w:rsidR="00343A18" w:rsidRPr="00BB381A" w:rsidRDefault="00343A18" w:rsidP="00BC01DC">
            <w:pPr>
              <w:snapToGrid w:val="0"/>
              <w:spacing w:before="0"/>
              <w:rPr>
                <w:rFonts w:eastAsia="TimesNewRomanPSMT" w:cs="Arial"/>
                <w:bCs/>
                <w:noProof/>
                <w:lang w:val="sr-Cyrl-CS"/>
              </w:rPr>
            </w:pPr>
          </w:p>
          <w:p w14:paraId="72C39A5D"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5505CECE" w14:textId="77777777" w:rsidR="00343A18" w:rsidRPr="00BB381A" w:rsidRDefault="00343A18" w:rsidP="00BC01DC">
            <w:pPr>
              <w:snapToGrid w:val="0"/>
              <w:spacing w:before="0"/>
              <w:rPr>
                <w:rFonts w:eastAsia="TimesNewRomanPSMT" w:cs="Arial"/>
                <w:bCs/>
                <w:noProof/>
                <w:lang w:val="sr-Cyrl-CS"/>
              </w:rPr>
            </w:pPr>
          </w:p>
          <w:p w14:paraId="5ADBA54D"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616D77"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26F84360" w14:textId="77777777" w:rsidTr="00BC01DC">
        <w:tc>
          <w:tcPr>
            <w:tcW w:w="465" w:type="dxa"/>
            <w:tcBorders>
              <w:top w:val="single" w:sz="4" w:space="0" w:color="000000"/>
              <w:left w:val="single" w:sz="4" w:space="0" w:color="000000"/>
              <w:bottom w:val="single" w:sz="4" w:space="0" w:color="000000"/>
            </w:tcBorders>
            <w:shd w:val="clear" w:color="auto" w:fill="auto"/>
          </w:tcPr>
          <w:p w14:paraId="3C8BCA37" w14:textId="77777777" w:rsidR="00343A18" w:rsidRPr="00BB381A" w:rsidRDefault="00343A18"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59D9765F" w14:textId="77777777" w:rsidR="00343A18" w:rsidRPr="00BB381A" w:rsidRDefault="00343A18" w:rsidP="00BC01DC">
            <w:pPr>
              <w:snapToGrid w:val="0"/>
              <w:spacing w:before="0"/>
              <w:rPr>
                <w:rFonts w:eastAsia="TimesNewRomanPSMT" w:cs="Arial"/>
                <w:bCs/>
                <w:noProof/>
                <w:lang w:val="sr-Cyrl-CS"/>
              </w:rPr>
            </w:pPr>
          </w:p>
          <w:p w14:paraId="069F04EA"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8C35CA"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55EA46CB" w14:textId="77777777" w:rsidTr="00BC01DC">
        <w:tc>
          <w:tcPr>
            <w:tcW w:w="465" w:type="dxa"/>
            <w:tcBorders>
              <w:top w:val="single" w:sz="4" w:space="0" w:color="000000"/>
              <w:left w:val="single" w:sz="4" w:space="0" w:color="000000"/>
              <w:bottom w:val="single" w:sz="4" w:space="0" w:color="000000"/>
            </w:tcBorders>
            <w:shd w:val="clear" w:color="auto" w:fill="auto"/>
          </w:tcPr>
          <w:p w14:paraId="1D3D8E2C" w14:textId="77777777" w:rsidR="00343A18" w:rsidRPr="00BB381A" w:rsidRDefault="00343A18"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5D83EEB9" w14:textId="77777777" w:rsidR="00343A18" w:rsidRPr="00BB381A" w:rsidRDefault="00343A18" w:rsidP="00BC01DC">
            <w:pPr>
              <w:snapToGrid w:val="0"/>
              <w:spacing w:before="0"/>
              <w:rPr>
                <w:rFonts w:eastAsia="TimesNewRomanPSMT" w:cs="Arial"/>
                <w:bCs/>
                <w:noProof/>
                <w:lang w:val="sr-Cyrl-CS"/>
              </w:rPr>
            </w:pPr>
          </w:p>
          <w:p w14:paraId="296A06A6"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DE72B"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087801DB" w14:textId="77777777" w:rsidTr="00BC01DC">
        <w:tc>
          <w:tcPr>
            <w:tcW w:w="465" w:type="dxa"/>
            <w:tcBorders>
              <w:top w:val="single" w:sz="4" w:space="0" w:color="000000"/>
              <w:left w:val="single" w:sz="4" w:space="0" w:color="000000"/>
              <w:bottom w:val="single" w:sz="4" w:space="0" w:color="000000"/>
            </w:tcBorders>
            <w:shd w:val="clear" w:color="auto" w:fill="auto"/>
          </w:tcPr>
          <w:p w14:paraId="17AAC259" w14:textId="77777777" w:rsidR="00343A18" w:rsidRPr="00BB381A" w:rsidRDefault="00343A18"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0CEE99B1" w14:textId="77777777" w:rsidR="00343A18" w:rsidRPr="00BB381A" w:rsidRDefault="00343A18" w:rsidP="00BC01DC">
            <w:pPr>
              <w:snapToGrid w:val="0"/>
              <w:spacing w:before="0"/>
              <w:rPr>
                <w:rFonts w:eastAsia="TimesNewRomanPSMT" w:cs="Arial"/>
                <w:bCs/>
                <w:noProof/>
                <w:lang w:val="sr-Cyrl-CS"/>
              </w:rPr>
            </w:pPr>
          </w:p>
          <w:p w14:paraId="388AC81C"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2BA57A"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264A73FA" w14:textId="77777777" w:rsidTr="00BC01DC">
        <w:tc>
          <w:tcPr>
            <w:tcW w:w="465" w:type="dxa"/>
            <w:tcBorders>
              <w:top w:val="single" w:sz="4" w:space="0" w:color="000000"/>
              <w:left w:val="single" w:sz="4" w:space="0" w:color="000000"/>
              <w:bottom w:val="single" w:sz="4" w:space="0" w:color="000000"/>
            </w:tcBorders>
            <w:shd w:val="clear" w:color="auto" w:fill="auto"/>
          </w:tcPr>
          <w:p w14:paraId="7EEBDB70" w14:textId="77777777" w:rsidR="00343A18" w:rsidRPr="00BB381A" w:rsidRDefault="00343A18" w:rsidP="00BC01DC">
            <w:pPr>
              <w:snapToGrid w:val="0"/>
              <w:spacing w:before="0"/>
              <w:rPr>
                <w:rFonts w:eastAsia="TimesNewRomanPSMT" w:cs="Arial"/>
                <w:bCs/>
                <w:noProof/>
                <w:lang w:val="sr-Cyrl-CS"/>
              </w:rPr>
            </w:pPr>
          </w:p>
          <w:p w14:paraId="394E5053" w14:textId="77777777" w:rsidR="00343A18" w:rsidRPr="00BB381A" w:rsidRDefault="00343A18" w:rsidP="00BC01DC">
            <w:pPr>
              <w:spacing w:before="0"/>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tcPr>
          <w:p w14:paraId="0C6C44B7" w14:textId="77777777" w:rsidR="00343A18" w:rsidRPr="00BB381A" w:rsidRDefault="00343A18" w:rsidP="00BC01DC">
            <w:pPr>
              <w:snapToGrid w:val="0"/>
              <w:spacing w:before="0"/>
              <w:rPr>
                <w:rFonts w:eastAsia="TimesNewRomanPSMT" w:cs="Arial"/>
                <w:bCs/>
                <w:noProof/>
                <w:lang w:val="sr-Cyrl-CS"/>
              </w:rPr>
            </w:pPr>
          </w:p>
          <w:p w14:paraId="3094DBAD"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C425B"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37083EAF" w14:textId="77777777" w:rsidTr="00BC01DC">
        <w:tc>
          <w:tcPr>
            <w:tcW w:w="465" w:type="dxa"/>
            <w:tcBorders>
              <w:top w:val="single" w:sz="4" w:space="0" w:color="000000"/>
              <w:left w:val="single" w:sz="4" w:space="0" w:color="000000"/>
              <w:bottom w:val="single" w:sz="4" w:space="0" w:color="000000"/>
            </w:tcBorders>
            <w:shd w:val="clear" w:color="auto" w:fill="auto"/>
          </w:tcPr>
          <w:p w14:paraId="11500C46" w14:textId="77777777" w:rsidR="00343A18" w:rsidRPr="00BB381A" w:rsidRDefault="00343A18" w:rsidP="00BC01DC">
            <w:pPr>
              <w:snapToGrid w:val="0"/>
              <w:spacing w:before="0"/>
              <w:rPr>
                <w:rFonts w:eastAsia="TimesNewRomanPSMT" w:cs="Arial"/>
                <w:bCs/>
                <w:noProof/>
                <w:lang w:val="sr-Cyrl-CS"/>
              </w:rPr>
            </w:pPr>
          </w:p>
          <w:p w14:paraId="46F393B9"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09770630" w14:textId="77777777" w:rsidR="00343A18" w:rsidRPr="00BB381A" w:rsidRDefault="00343A18" w:rsidP="00BC01DC">
            <w:pPr>
              <w:snapToGrid w:val="0"/>
              <w:spacing w:before="0"/>
              <w:rPr>
                <w:rFonts w:eastAsia="TimesNewRomanPSMT" w:cs="Arial"/>
                <w:bCs/>
                <w:noProof/>
                <w:lang w:val="sr-Cyrl-CS"/>
              </w:rPr>
            </w:pPr>
          </w:p>
          <w:p w14:paraId="36351B15"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5CBE96"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1648F18E" w14:textId="77777777" w:rsidTr="00BC01DC">
        <w:tc>
          <w:tcPr>
            <w:tcW w:w="465" w:type="dxa"/>
            <w:tcBorders>
              <w:top w:val="single" w:sz="4" w:space="0" w:color="000000"/>
              <w:left w:val="single" w:sz="4" w:space="0" w:color="000000"/>
              <w:bottom w:val="single" w:sz="4" w:space="0" w:color="000000"/>
            </w:tcBorders>
            <w:shd w:val="clear" w:color="auto" w:fill="auto"/>
          </w:tcPr>
          <w:p w14:paraId="52599045" w14:textId="77777777" w:rsidR="00343A18" w:rsidRPr="00BB381A" w:rsidRDefault="00343A18" w:rsidP="00BC01DC">
            <w:pPr>
              <w:snapToGrid w:val="0"/>
              <w:spacing w:before="0"/>
              <w:rPr>
                <w:rFonts w:eastAsia="TimesNewRomanPSMT" w:cs="Arial"/>
                <w:bCs/>
                <w:noProof/>
                <w:lang w:val="sr-Cyrl-CS"/>
              </w:rPr>
            </w:pPr>
          </w:p>
          <w:p w14:paraId="510098F5"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1EF8CC71" w14:textId="77777777" w:rsidR="00343A18" w:rsidRPr="00BB381A" w:rsidRDefault="00343A18" w:rsidP="00BC01DC">
            <w:pPr>
              <w:snapToGrid w:val="0"/>
              <w:spacing w:before="0"/>
              <w:rPr>
                <w:rFonts w:eastAsia="TimesNewRomanPSMT" w:cs="Arial"/>
                <w:bCs/>
                <w:noProof/>
                <w:lang w:val="sr-Cyrl-CS"/>
              </w:rPr>
            </w:pPr>
          </w:p>
          <w:p w14:paraId="49C7D1EF"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D9139"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1956FCF8" w14:textId="77777777" w:rsidTr="00BC01DC">
        <w:tc>
          <w:tcPr>
            <w:tcW w:w="465" w:type="dxa"/>
            <w:tcBorders>
              <w:top w:val="single" w:sz="4" w:space="0" w:color="000000"/>
              <w:left w:val="single" w:sz="4" w:space="0" w:color="000000"/>
              <w:bottom w:val="single" w:sz="4" w:space="0" w:color="000000"/>
            </w:tcBorders>
            <w:shd w:val="clear" w:color="auto" w:fill="auto"/>
          </w:tcPr>
          <w:p w14:paraId="076790C2" w14:textId="77777777" w:rsidR="00343A18" w:rsidRPr="00BB381A" w:rsidRDefault="00343A18" w:rsidP="00BC01DC">
            <w:pPr>
              <w:snapToGrid w:val="0"/>
              <w:spacing w:before="0"/>
              <w:rPr>
                <w:rFonts w:eastAsia="TimesNewRomanPSMT" w:cs="Arial"/>
                <w:bCs/>
                <w:noProof/>
                <w:lang w:val="sr-Cyrl-CS"/>
              </w:rPr>
            </w:pPr>
          </w:p>
          <w:p w14:paraId="2B29107C"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616A2CC0" w14:textId="77777777" w:rsidR="00343A18" w:rsidRPr="00BB381A" w:rsidRDefault="00343A18" w:rsidP="00BC01DC">
            <w:pPr>
              <w:snapToGrid w:val="0"/>
              <w:spacing w:before="0"/>
              <w:rPr>
                <w:rFonts w:eastAsia="TimesNewRomanPSMT" w:cs="Arial"/>
                <w:bCs/>
                <w:noProof/>
                <w:lang w:val="sr-Cyrl-CS"/>
              </w:rPr>
            </w:pPr>
          </w:p>
          <w:p w14:paraId="4143BB6F"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7A6A90"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29059E1D" w14:textId="77777777" w:rsidTr="00BC01DC">
        <w:tc>
          <w:tcPr>
            <w:tcW w:w="465" w:type="dxa"/>
            <w:tcBorders>
              <w:top w:val="single" w:sz="4" w:space="0" w:color="000000"/>
              <w:left w:val="single" w:sz="4" w:space="0" w:color="000000"/>
              <w:bottom w:val="single" w:sz="4" w:space="0" w:color="000000"/>
            </w:tcBorders>
            <w:shd w:val="clear" w:color="auto" w:fill="auto"/>
          </w:tcPr>
          <w:p w14:paraId="393363BA" w14:textId="77777777" w:rsidR="00343A18" w:rsidRPr="00BB381A" w:rsidRDefault="00343A18"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0385A1CD" w14:textId="77777777" w:rsidR="00343A18" w:rsidRPr="00BB381A" w:rsidRDefault="00343A18" w:rsidP="00BC01DC">
            <w:pPr>
              <w:snapToGrid w:val="0"/>
              <w:spacing w:before="0"/>
              <w:rPr>
                <w:rFonts w:eastAsia="TimesNewRomanPSMT" w:cs="Arial"/>
                <w:bCs/>
                <w:noProof/>
                <w:lang w:val="sr-Cyrl-CS"/>
              </w:rPr>
            </w:pPr>
          </w:p>
          <w:p w14:paraId="389CF709"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BDEBA2"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75561B40" w14:textId="77777777" w:rsidTr="00BC01DC">
        <w:tc>
          <w:tcPr>
            <w:tcW w:w="465" w:type="dxa"/>
            <w:tcBorders>
              <w:top w:val="single" w:sz="4" w:space="0" w:color="000000"/>
              <w:left w:val="single" w:sz="4" w:space="0" w:color="000000"/>
              <w:bottom w:val="single" w:sz="4" w:space="0" w:color="000000"/>
            </w:tcBorders>
            <w:shd w:val="clear" w:color="auto" w:fill="auto"/>
          </w:tcPr>
          <w:p w14:paraId="578F868A" w14:textId="77777777" w:rsidR="00343A18" w:rsidRPr="00BB381A" w:rsidRDefault="00343A18"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38294B54" w14:textId="77777777" w:rsidR="00343A18" w:rsidRPr="00BB381A" w:rsidRDefault="00343A18" w:rsidP="00BC01DC">
            <w:pPr>
              <w:snapToGrid w:val="0"/>
              <w:spacing w:before="0"/>
              <w:rPr>
                <w:rFonts w:eastAsia="TimesNewRomanPSMT" w:cs="Arial"/>
                <w:bCs/>
                <w:noProof/>
                <w:lang w:val="sr-Cyrl-CS"/>
              </w:rPr>
            </w:pPr>
          </w:p>
          <w:p w14:paraId="233B9E46"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3A538"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0F7CA268" w14:textId="77777777" w:rsidTr="00BC01DC">
        <w:tc>
          <w:tcPr>
            <w:tcW w:w="465" w:type="dxa"/>
            <w:tcBorders>
              <w:top w:val="single" w:sz="4" w:space="0" w:color="000000"/>
              <w:left w:val="single" w:sz="4" w:space="0" w:color="000000"/>
              <w:bottom w:val="single" w:sz="4" w:space="0" w:color="000000"/>
            </w:tcBorders>
            <w:shd w:val="clear" w:color="auto" w:fill="auto"/>
          </w:tcPr>
          <w:p w14:paraId="03605227" w14:textId="77777777" w:rsidR="00343A18" w:rsidRPr="00BB381A" w:rsidRDefault="00343A18"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tcPr>
          <w:p w14:paraId="213C44DD" w14:textId="77777777" w:rsidR="00343A18" w:rsidRPr="00BB381A" w:rsidRDefault="00343A18" w:rsidP="00BC01DC">
            <w:pPr>
              <w:snapToGrid w:val="0"/>
              <w:spacing w:before="0"/>
              <w:rPr>
                <w:rFonts w:eastAsia="TimesNewRomanPSMT" w:cs="Arial"/>
                <w:bCs/>
                <w:noProof/>
                <w:lang w:val="sr-Cyrl-CS"/>
              </w:rPr>
            </w:pPr>
          </w:p>
          <w:p w14:paraId="202A8996" w14:textId="77777777" w:rsidR="00343A18" w:rsidRPr="00BB381A" w:rsidRDefault="00343A18" w:rsidP="00BC01DC">
            <w:pPr>
              <w:spacing w:before="0"/>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ECF4EB" w14:textId="77777777" w:rsidR="00343A18" w:rsidRPr="00BB381A" w:rsidRDefault="00343A18" w:rsidP="00BC01DC">
            <w:pPr>
              <w:snapToGrid w:val="0"/>
              <w:spacing w:before="0"/>
              <w:rPr>
                <w:rFonts w:eastAsia="TimesNewRomanPSMT" w:cs="Arial"/>
                <w:b/>
                <w:bCs/>
                <w:noProof/>
                <w:lang w:val="sr-Cyrl-CS"/>
              </w:rPr>
            </w:pPr>
          </w:p>
        </w:tc>
      </w:tr>
    </w:tbl>
    <w:p w14:paraId="3B6F2AC0" w14:textId="77777777" w:rsidR="00343A18" w:rsidRPr="00BB381A" w:rsidRDefault="00343A18" w:rsidP="00343A18">
      <w:pPr>
        <w:spacing w:before="0"/>
        <w:rPr>
          <w:rFonts w:cs="Arial"/>
          <w:b/>
          <w:bCs/>
          <w:iCs/>
          <w:noProof/>
          <w:u w:val="single"/>
          <w:lang w:val="sr-Cyrl-CS"/>
        </w:rPr>
      </w:pPr>
    </w:p>
    <w:p w14:paraId="32C7DFB8" w14:textId="77777777" w:rsidR="00343A18" w:rsidRPr="00BB381A" w:rsidRDefault="00343A18" w:rsidP="00343A18">
      <w:pPr>
        <w:spacing w:before="0"/>
        <w:rPr>
          <w:rFonts w:cs="Arial"/>
          <w:iCs/>
          <w:noProof/>
          <w:lang w:val="sr-Cyrl-CS"/>
        </w:rPr>
      </w:pPr>
      <w:r w:rsidRPr="00BB381A">
        <w:rPr>
          <w:rFonts w:cs="Arial"/>
          <w:b/>
          <w:bCs/>
          <w:iCs/>
          <w:noProof/>
          <w:u w:val="single"/>
          <w:lang w:val="sr-Cyrl-CS"/>
        </w:rPr>
        <w:t>Напомена:</w:t>
      </w:r>
    </w:p>
    <w:p w14:paraId="38DE52C3" w14:textId="77777777" w:rsidR="00343A18" w:rsidRPr="00BB381A" w:rsidRDefault="00343A18" w:rsidP="00343A18">
      <w:pPr>
        <w:spacing w:before="0"/>
        <w:rPr>
          <w:rFonts w:eastAsia="TimesNewRomanPSMT" w:cs="Arial"/>
          <w:b/>
          <w:bCs/>
          <w:noProof/>
          <w:lang w:val="sr-Cyrl-CS"/>
        </w:rPr>
      </w:pPr>
      <w:r w:rsidRPr="00BB381A">
        <w:rPr>
          <w:rFonts w:cs="Arial"/>
          <w:iCs/>
          <w:noProof/>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419D02A" w14:textId="77777777" w:rsidR="00343A18" w:rsidRPr="00BB381A" w:rsidRDefault="00343A18" w:rsidP="00343A18">
      <w:pPr>
        <w:spacing w:before="0"/>
        <w:rPr>
          <w:rFonts w:eastAsia="TimesNewRomanPSMT" w:cs="Arial"/>
          <w:b/>
          <w:bCs/>
          <w:noProof/>
          <w:lang w:val="sr-Cyrl-CS"/>
        </w:rPr>
      </w:pPr>
    </w:p>
    <w:p w14:paraId="2D53C67B" w14:textId="77777777" w:rsidR="00343A18" w:rsidRPr="00BB381A" w:rsidRDefault="00343A18" w:rsidP="00343A18">
      <w:pPr>
        <w:spacing w:before="0"/>
        <w:rPr>
          <w:rFonts w:eastAsia="TimesNewRomanPSMT" w:cs="Arial"/>
          <w:b/>
          <w:bCs/>
          <w:noProof/>
          <w:lang w:val="sr-Cyrl-CS"/>
        </w:rPr>
      </w:pPr>
    </w:p>
    <w:p w14:paraId="01F233C1" w14:textId="77777777" w:rsidR="00673AE2" w:rsidRDefault="00673AE2" w:rsidP="00343A18">
      <w:pPr>
        <w:spacing w:before="0"/>
        <w:rPr>
          <w:rFonts w:eastAsia="TimesNewRomanPSMT" w:cs="Arial"/>
          <w:b/>
          <w:bCs/>
          <w:noProof/>
          <w:lang w:val="sr-Cyrl-CS"/>
        </w:rPr>
      </w:pPr>
    </w:p>
    <w:p w14:paraId="41D687BA" w14:textId="77777777" w:rsidR="00C965AD" w:rsidRDefault="00C965AD" w:rsidP="00343A18">
      <w:pPr>
        <w:spacing w:before="0"/>
        <w:rPr>
          <w:rFonts w:eastAsia="TimesNewRomanPSMT" w:cs="Arial"/>
          <w:b/>
          <w:bCs/>
          <w:noProof/>
          <w:lang w:val="sr-Cyrl-CS"/>
        </w:rPr>
      </w:pPr>
    </w:p>
    <w:p w14:paraId="5E21C35C" w14:textId="77777777" w:rsidR="00C965AD" w:rsidRDefault="00C965AD" w:rsidP="00343A18">
      <w:pPr>
        <w:spacing w:before="0"/>
        <w:rPr>
          <w:rFonts w:eastAsia="TimesNewRomanPSMT" w:cs="Arial"/>
          <w:b/>
          <w:bCs/>
          <w:noProof/>
          <w:lang w:val="sr-Cyrl-CS"/>
        </w:rPr>
      </w:pPr>
    </w:p>
    <w:p w14:paraId="505083A0" w14:textId="77777777" w:rsidR="00C965AD" w:rsidRDefault="00C965AD" w:rsidP="00343A18">
      <w:pPr>
        <w:spacing w:before="0"/>
        <w:rPr>
          <w:rFonts w:eastAsia="TimesNewRomanPSMT" w:cs="Arial"/>
          <w:b/>
          <w:bCs/>
          <w:noProof/>
          <w:lang w:val="sr-Cyrl-CS"/>
        </w:rPr>
      </w:pPr>
    </w:p>
    <w:p w14:paraId="3BD67DD9" w14:textId="77777777" w:rsidR="00C965AD" w:rsidRDefault="00C965AD" w:rsidP="00343A18">
      <w:pPr>
        <w:spacing w:before="0"/>
        <w:rPr>
          <w:rFonts w:eastAsia="TimesNewRomanPSMT" w:cs="Arial"/>
          <w:b/>
          <w:bCs/>
          <w:noProof/>
          <w:lang w:val="sr-Cyrl-CS"/>
        </w:rPr>
      </w:pPr>
    </w:p>
    <w:p w14:paraId="2EA6B6D0" w14:textId="77777777" w:rsidR="00C965AD" w:rsidRDefault="00C965AD" w:rsidP="00343A18">
      <w:pPr>
        <w:spacing w:before="0"/>
        <w:rPr>
          <w:rFonts w:eastAsia="TimesNewRomanPSMT" w:cs="Arial"/>
          <w:b/>
          <w:bCs/>
          <w:noProof/>
          <w:lang w:val="sr-Cyrl-CS"/>
        </w:rPr>
      </w:pPr>
    </w:p>
    <w:p w14:paraId="43B82923" w14:textId="77777777" w:rsidR="00673AE2" w:rsidRDefault="00673AE2" w:rsidP="00343A18">
      <w:pPr>
        <w:spacing w:before="0"/>
        <w:rPr>
          <w:rFonts w:eastAsia="TimesNewRomanPSMT" w:cs="Arial"/>
          <w:b/>
          <w:bCs/>
          <w:noProof/>
          <w:lang w:val="sr-Cyrl-CS"/>
        </w:rPr>
      </w:pPr>
    </w:p>
    <w:p w14:paraId="410BE4B8" w14:textId="77777777" w:rsidR="00D92C68" w:rsidRDefault="00D92C68" w:rsidP="00343A18">
      <w:pPr>
        <w:spacing w:before="0"/>
        <w:rPr>
          <w:rFonts w:eastAsia="TimesNewRomanPSMT" w:cs="Arial"/>
          <w:b/>
          <w:bCs/>
          <w:noProof/>
          <w:lang w:val="sr-Cyrl-CS"/>
        </w:rPr>
      </w:pPr>
    </w:p>
    <w:p w14:paraId="00524568" w14:textId="77777777" w:rsidR="00D92C68" w:rsidRDefault="00D92C68" w:rsidP="00343A18">
      <w:pPr>
        <w:spacing w:before="0"/>
        <w:rPr>
          <w:rFonts w:eastAsia="TimesNewRomanPSMT" w:cs="Arial"/>
          <w:b/>
          <w:bCs/>
          <w:noProof/>
          <w:lang w:val="sr-Cyrl-CS"/>
        </w:rPr>
      </w:pPr>
    </w:p>
    <w:p w14:paraId="755F814D" w14:textId="77777777" w:rsidR="00AC195B" w:rsidRPr="00AC195B" w:rsidRDefault="00AC195B" w:rsidP="00343A18">
      <w:pPr>
        <w:spacing w:before="0"/>
        <w:rPr>
          <w:rFonts w:eastAsia="TimesNewRomanPSMT" w:cs="Arial"/>
          <w:b/>
          <w:bCs/>
          <w:noProof/>
          <w:lang w:val="sr-Cyrl-RS"/>
        </w:rPr>
      </w:pPr>
    </w:p>
    <w:p w14:paraId="0B0EFC23" w14:textId="496C5CC1" w:rsidR="00343A18" w:rsidRPr="00BB381A" w:rsidRDefault="00C965AD" w:rsidP="00343A18">
      <w:pPr>
        <w:spacing w:before="0"/>
        <w:rPr>
          <w:rFonts w:eastAsia="TimesNewRomanPSMT" w:cs="Arial"/>
          <w:b/>
          <w:bCs/>
          <w:noProof/>
          <w:lang w:val="sr-Cyrl-CS"/>
        </w:rPr>
      </w:pPr>
      <w:r>
        <w:rPr>
          <w:rFonts w:eastAsia="TimesNewRomanPSMT" w:cs="Arial"/>
          <w:b/>
          <w:bCs/>
          <w:i/>
          <w:noProof/>
          <w:sz w:val="24"/>
          <w:szCs w:val="24"/>
          <w:lang w:val="sr-Cyrl-CS"/>
        </w:rPr>
        <w:t>4</w:t>
      </w:r>
      <w:r w:rsidR="00343A18" w:rsidRPr="00BB381A">
        <w:rPr>
          <w:rFonts w:eastAsia="TimesNewRomanPSMT" w:cs="Arial"/>
          <w:b/>
          <w:bCs/>
          <w:i/>
          <w:noProof/>
          <w:sz w:val="24"/>
          <w:szCs w:val="24"/>
          <w:lang w:val="sr-Cyrl-CS"/>
        </w:rPr>
        <w:t xml:space="preserve">) </w:t>
      </w:r>
      <w:r w:rsidR="00343A18" w:rsidRPr="00BB381A">
        <w:rPr>
          <w:rFonts w:eastAsia="TimesNewRomanPSMT" w:cs="Arial"/>
          <w:b/>
          <w:bCs/>
          <w:noProof/>
          <w:lang w:val="sr-Cyrl-CS"/>
        </w:rPr>
        <w:t>ПОДАЦИ ЧЛАНУ ГРУПЕ ПОНУЂАЧА</w:t>
      </w:r>
    </w:p>
    <w:p w14:paraId="58EB7BB7" w14:textId="77777777" w:rsidR="00343A18" w:rsidRPr="00BB381A" w:rsidRDefault="00343A18" w:rsidP="00343A18">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343A18" w:rsidRPr="00BB381A" w14:paraId="6F2825AC" w14:textId="77777777" w:rsidTr="002532F9">
        <w:tc>
          <w:tcPr>
            <w:tcW w:w="465" w:type="dxa"/>
            <w:tcBorders>
              <w:top w:val="single" w:sz="4" w:space="0" w:color="000000"/>
              <w:left w:val="single" w:sz="4" w:space="0" w:color="000000"/>
              <w:bottom w:val="single" w:sz="4" w:space="0" w:color="000000"/>
            </w:tcBorders>
            <w:shd w:val="clear" w:color="auto" w:fill="auto"/>
          </w:tcPr>
          <w:p w14:paraId="5CF613BD" w14:textId="77777777" w:rsidR="00343A18" w:rsidRPr="00BB381A" w:rsidRDefault="00343A18" w:rsidP="00BC01DC">
            <w:pPr>
              <w:snapToGrid w:val="0"/>
              <w:spacing w:before="0"/>
              <w:rPr>
                <w:rFonts w:cs="Arial"/>
                <w:noProof/>
                <w:lang w:val="sr-Cyrl-CS"/>
              </w:rPr>
            </w:pPr>
          </w:p>
          <w:p w14:paraId="676027F4" w14:textId="77777777" w:rsidR="00343A18" w:rsidRPr="00BB381A" w:rsidRDefault="00343A18" w:rsidP="00BC01DC">
            <w:pPr>
              <w:spacing w:before="0"/>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6EE9A3DD" w14:textId="77777777" w:rsidR="00343A18" w:rsidRPr="00BB381A" w:rsidRDefault="00343A18" w:rsidP="002532F9">
            <w:pPr>
              <w:snapToGrid w:val="0"/>
              <w:spacing w:before="0"/>
              <w:jc w:val="left"/>
              <w:rPr>
                <w:rFonts w:eastAsia="TimesNewRomanPSMT" w:cs="Arial"/>
                <w:bCs/>
                <w:noProof/>
                <w:lang w:val="sr-Cyrl-CS"/>
              </w:rPr>
            </w:pPr>
          </w:p>
          <w:p w14:paraId="14404887" w14:textId="77777777" w:rsidR="00343A18" w:rsidRPr="00BB381A" w:rsidRDefault="00673AE2" w:rsidP="002532F9">
            <w:pPr>
              <w:spacing w:before="0"/>
              <w:jc w:val="left"/>
              <w:rPr>
                <w:rFonts w:eastAsia="TimesNewRomanPSMT" w:cs="Arial"/>
                <w:b/>
                <w:bCs/>
                <w:noProof/>
                <w:lang w:val="sr-Cyrl-CS"/>
              </w:rPr>
            </w:pPr>
            <w:r w:rsidRPr="00BB381A">
              <w:rPr>
                <w:rFonts w:eastAsia="TimesNewRomanPSMT" w:cs="Arial"/>
                <w:bCs/>
                <w:noProof/>
                <w:lang w:val="sr-Cyrl-CS"/>
              </w:rPr>
              <w:t>Назив члана групе П</w:t>
            </w:r>
            <w:r w:rsidR="00343A18" w:rsidRPr="00BB381A">
              <w:rPr>
                <w:rFonts w:eastAsia="TimesNewRomanPSMT" w:cs="Arial"/>
                <w:bCs/>
                <w:noProof/>
                <w:lang w:val="sr-Cyrl-C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2B249C"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741DC541" w14:textId="77777777" w:rsidTr="002532F9">
        <w:tc>
          <w:tcPr>
            <w:tcW w:w="465" w:type="dxa"/>
            <w:tcBorders>
              <w:top w:val="single" w:sz="4" w:space="0" w:color="000000"/>
              <w:left w:val="single" w:sz="4" w:space="0" w:color="000000"/>
              <w:bottom w:val="single" w:sz="4" w:space="0" w:color="000000"/>
            </w:tcBorders>
            <w:shd w:val="clear" w:color="auto" w:fill="auto"/>
          </w:tcPr>
          <w:p w14:paraId="723A2FBE" w14:textId="77777777" w:rsidR="00343A18" w:rsidRPr="00BB381A" w:rsidRDefault="00343A18" w:rsidP="00BC01DC">
            <w:pPr>
              <w:snapToGrid w:val="0"/>
              <w:spacing w:before="0"/>
              <w:rPr>
                <w:rFonts w:eastAsia="TimesNewRomanPSMT" w:cs="Arial"/>
                <w:bCs/>
                <w:noProof/>
                <w:lang w:val="sr-Cyrl-CS"/>
              </w:rPr>
            </w:pPr>
          </w:p>
          <w:p w14:paraId="3D4685EF"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558CE9AE" w14:textId="77777777" w:rsidR="00343A18" w:rsidRPr="00BB381A" w:rsidRDefault="00343A18" w:rsidP="002532F9">
            <w:pPr>
              <w:snapToGrid w:val="0"/>
              <w:spacing w:before="0"/>
              <w:jc w:val="left"/>
              <w:rPr>
                <w:rFonts w:eastAsia="TimesNewRomanPSMT" w:cs="Arial"/>
                <w:bCs/>
                <w:noProof/>
                <w:lang w:val="sr-Cyrl-CS"/>
              </w:rPr>
            </w:pPr>
          </w:p>
          <w:p w14:paraId="19ED9978"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256197" w14:textId="77777777" w:rsidR="00343A18" w:rsidRPr="00BB381A" w:rsidRDefault="00343A18" w:rsidP="00BC01DC">
            <w:pPr>
              <w:snapToGrid w:val="0"/>
              <w:spacing w:before="0"/>
              <w:rPr>
                <w:rFonts w:eastAsia="TimesNewRomanPSMT" w:cs="Arial"/>
                <w:b/>
                <w:bCs/>
                <w:noProof/>
                <w:lang w:val="sr-Cyrl-CS"/>
              </w:rPr>
            </w:pPr>
          </w:p>
        </w:tc>
      </w:tr>
      <w:tr w:rsidR="000B2EE9" w:rsidRPr="00BB381A" w14:paraId="7EBE94D8" w14:textId="77777777" w:rsidTr="0079490F">
        <w:trPr>
          <w:trHeight w:val="582"/>
        </w:trPr>
        <w:tc>
          <w:tcPr>
            <w:tcW w:w="465" w:type="dxa"/>
            <w:tcBorders>
              <w:top w:val="single" w:sz="4" w:space="0" w:color="000000"/>
              <w:left w:val="single" w:sz="4" w:space="0" w:color="000000"/>
              <w:bottom w:val="single" w:sz="4" w:space="0" w:color="000000"/>
            </w:tcBorders>
            <w:shd w:val="clear" w:color="auto" w:fill="auto"/>
          </w:tcPr>
          <w:p w14:paraId="352541EE" w14:textId="77777777" w:rsidR="000B2EE9" w:rsidRPr="00BB381A" w:rsidRDefault="000B2EE9"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715F0FEA" w14:textId="77777777" w:rsidR="000B2EE9" w:rsidRPr="0079490F" w:rsidRDefault="000B2EE9" w:rsidP="002532F9">
            <w:pPr>
              <w:snapToGrid w:val="0"/>
              <w:spacing w:before="0"/>
              <w:jc w:val="left"/>
              <w:rPr>
                <w:rFonts w:cs="Arial"/>
                <w:iCs/>
                <w:noProof/>
                <w:lang w:val="sr-Cyrl-CS"/>
              </w:rPr>
            </w:pPr>
            <w:r w:rsidRPr="00BB381A">
              <w:rPr>
                <w:rFonts w:cs="Arial"/>
                <w:iCs/>
                <w:noProof/>
                <w:lang w:val="sr-Cyrl-CS"/>
              </w:rPr>
              <w:t>Врста правног лица:</w:t>
            </w:r>
            <w:r w:rsidR="0079490F" w:rsidRPr="0079490F">
              <w:rPr>
                <w:rFonts w:cs="Arial"/>
                <w:iCs/>
                <w:noProof/>
              </w:rPr>
              <w:t xml:space="preserve"> (микро, мало, средње, велико)</w:t>
            </w:r>
            <w:r w:rsidR="00254C49" w:rsidRPr="004E637C">
              <w:rPr>
                <w:rFonts w:cs="Arial"/>
                <w:iCs/>
                <w:noProof/>
                <w:lang w:val="sr-Cyrl-RS"/>
              </w:rPr>
              <w:t xml:space="preserve">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F276A5" w14:textId="77777777" w:rsidR="000B2EE9" w:rsidRPr="00BB381A" w:rsidRDefault="000B2EE9" w:rsidP="00BC01DC">
            <w:pPr>
              <w:snapToGrid w:val="0"/>
              <w:spacing w:before="0"/>
              <w:rPr>
                <w:rFonts w:eastAsia="TimesNewRomanPSMT" w:cs="Arial"/>
                <w:b/>
                <w:bCs/>
                <w:noProof/>
                <w:lang w:val="sr-Cyrl-CS"/>
              </w:rPr>
            </w:pPr>
          </w:p>
        </w:tc>
      </w:tr>
      <w:tr w:rsidR="00343A18" w:rsidRPr="00BB381A" w14:paraId="5843EC01" w14:textId="77777777" w:rsidTr="002532F9">
        <w:tc>
          <w:tcPr>
            <w:tcW w:w="465" w:type="dxa"/>
            <w:tcBorders>
              <w:top w:val="single" w:sz="4" w:space="0" w:color="000000"/>
              <w:left w:val="single" w:sz="4" w:space="0" w:color="000000"/>
              <w:bottom w:val="single" w:sz="4" w:space="0" w:color="000000"/>
            </w:tcBorders>
            <w:shd w:val="clear" w:color="auto" w:fill="auto"/>
          </w:tcPr>
          <w:p w14:paraId="70611ACD" w14:textId="77777777" w:rsidR="00343A18" w:rsidRPr="00BB381A" w:rsidRDefault="00343A18" w:rsidP="00BC01DC">
            <w:pPr>
              <w:snapToGrid w:val="0"/>
              <w:spacing w:before="0"/>
              <w:rPr>
                <w:rFonts w:eastAsia="TimesNewRomanPSMT" w:cs="Arial"/>
                <w:bCs/>
                <w:noProof/>
                <w:lang w:val="sr-Cyrl-CS"/>
              </w:rPr>
            </w:pPr>
          </w:p>
          <w:p w14:paraId="584E1FE2"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82A1338" w14:textId="77777777" w:rsidR="00343A18" w:rsidRPr="00BB381A" w:rsidRDefault="00343A18" w:rsidP="002532F9">
            <w:pPr>
              <w:snapToGrid w:val="0"/>
              <w:spacing w:before="0"/>
              <w:jc w:val="left"/>
              <w:rPr>
                <w:rFonts w:eastAsia="TimesNewRomanPSMT" w:cs="Arial"/>
                <w:bCs/>
                <w:noProof/>
                <w:lang w:val="sr-Cyrl-CS"/>
              </w:rPr>
            </w:pPr>
          </w:p>
          <w:p w14:paraId="11301753"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FB85AB"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5FE6BE62" w14:textId="77777777" w:rsidTr="002532F9">
        <w:tc>
          <w:tcPr>
            <w:tcW w:w="465" w:type="dxa"/>
            <w:tcBorders>
              <w:top w:val="single" w:sz="4" w:space="0" w:color="000000"/>
              <w:left w:val="single" w:sz="4" w:space="0" w:color="000000"/>
              <w:bottom w:val="single" w:sz="4" w:space="0" w:color="000000"/>
            </w:tcBorders>
            <w:shd w:val="clear" w:color="auto" w:fill="auto"/>
          </w:tcPr>
          <w:p w14:paraId="40C1B802" w14:textId="77777777" w:rsidR="00343A18" w:rsidRPr="00BB381A" w:rsidRDefault="00343A18" w:rsidP="00BC01DC">
            <w:pPr>
              <w:snapToGrid w:val="0"/>
              <w:spacing w:before="0"/>
              <w:rPr>
                <w:rFonts w:eastAsia="TimesNewRomanPSMT" w:cs="Arial"/>
                <w:bCs/>
                <w:noProof/>
                <w:lang w:val="sr-Cyrl-CS"/>
              </w:rPr>
            </w:pPr>
          </w:p>
          <w:p w14:paraId="62BCEFCE"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5488BD4" w14:textId="77777777" w:rsidR="00343A18" w:rsidRPr="00BB381A" w:rsidRDefault="00343A18" w:rsidP="002532F9">
            <w:pPr>
              <w:snapToGrid w:val="0"/>
              <w:spacing w:before="0"/>
              <w:jc w:val="left"/>
              <w:rPr>
                <w:rFonts w:eastAsia="TimesNewRomanPSMT" w:cs="Arial"/>
                <w:bCs/>
                <w:noProof/>
                <w:lang w:val="sr-Cyrl-CS"/>
              </w:rPr>
            </w:pPr>
          </w:p>
          <w:p w14:paraId="4B28FD43"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88C47C"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36A7EE6E" w14:textId="77777777" w:rsidTr="002532F9">
        <w:tc>
          <w:tcPr>
            <w:tcW w:w="465" w:type="dxa"/>
            <w:tcBorders>
              <w:top w:val="single" w:sz="4" w:space="0" w:color="000000"/>
              <w:left w:val="single" w:sz="4" w:space="0" w:color="000000"/>
              <w:bottom w:val="single" w:sz="4" w:space="0" w:color="000000"/>
            </w:tcBorders>
            <w:shd w:val="clear" w:color="auto" w:fill="auto"/>
          </w:tcPr>
          <w:p w14:paraId="3222A0D3" w14:textId="77777777" w:rsidR="00343A18" w:rsidRPr="00BB381A" w:rsidRDefault="00343A18"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758095B7" w14:textId="77777777" w:rsidR="00343A18" w:rsidRPr="00BB381A" w:rsidRDefault="00343A18" w:rsidP="002532F9">
            <w:pPr>
              <w:snapToGrid w:val="0"/>
              <w:spacing w:before="0"/>
              <w:jc w:val="left"/>
              <w:rPr>
                <w:rFonts w:eastAsia="TimesNewRomanPSMT" w:cs="Arial"/>
                <w:bCs/>
                <w:noProof/>
                <w:lang w:val="sr-Cyrl-CS"/>
              </w:rPr>
            </w:pPr>
          </w:p>
          <w:p w14:paraId="60FC903B"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35FFEC"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7EA8B987" w14:textId="77777777" w:rsidTr="002532F9">
        <w:tc>
          <w:tcPr>
            <w:tcW w:w="465" w:type="dxa"/>
            <w:tcBorders>
              <w:top w:val="single" w:sz="4" w:space="0" w:color="000000"/>
              <w:left w:val="single" w:sz="4" w:space="0" w:color="000000"/>
              <w:bottom w:val="single" w:sz="4" w:space="0" w:color="000000"/>
            </w:tcBorders>
            <w:shd w:val="clear" w:color="auto" w:fill="auto"/>
          </w:tcPr>
          <w:p w14:paraId="6372C8CD" w14:textId="77777777" w:rsidR="00343A18" w:rsidRPr="00BB381A" w:rsidRDefault="00343A18" w:rsidP="00BC01DC">
            <w:pPr>
              <w:snapToGrid w:val="0"/>
              <w:spacing w:before="0"/>
              <w:rPr>
                <w:rFonts w:eastAsia="TimesNewRomanPSMT" w:cs="Arial"/>
                <w:bCs/>
                <w:noProof/>
                <w:lang w:val="sr-Cyrl-CS"/>
              </w:rPr>
            </w:pPr>
          </w:p>
          <w:p w14:paraId="458E4E51" w14:textId="77777777" w:rsidR="00343A18" w:rsidRPr="00BB381A" w:rsidRDefault="00343A18" w:rsidP="00BC01DC">
            <w:pPr>
              <w:spacing w:before="0"/>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7F5F5E33" w14:textId="77777777" w:rsidR="00343A18" w:rsidRPr="00BB381A" w:rsidRDefault="00343A18" w:rsidP="002532F9">
            <w:pPr>
              <w:snapToGrid w:val="0"/>
              <w:spacing w:before="0"/>
              <w:jc w:val="left"/>
              <w:rPr>
                <w:rFonts w:eastAsia="TimesNewRomanPSMT" w:cs="Arial"/>
                <w:bCs/>
                <w:noProof/>
                <w:lang w:val="sr-Cyrl-CS"/>
              </w:rPr>
            </w:pPr>
          </w:p>
          <w:p w14:paraId="08ADD67F"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0A854E"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1E01D1CF" w14:textId="77777777" w:rsidTr="002532F9">
        <w:tc>
          <w:tcPr>
            <w:tcW w:w="465" w:type="dxa"/>
            <w:tcBorders>
              <w:top w:val="single" w:sz="4" w:space="0" w:color="000000"/>
              <w:left w:val="single" w:sz="4" w:space="0" w:color="000000"/>
              <w:bottom w:val="single" w:sz="4" w:space="0" w:color="000000"/>
            </w:tcBorders>
            <w:shd w:val="clear" w:color="auto" w:fill="auto"/>
          </w:tcPr>
          <w:p w14:paraId="29E27917" w14:textId="77777777" w:rsidR="00343A18" w:rsidRPr="00BB381A" w:rsidRDefault="00343A18" w:rsidP="00BC01DC">
            <w:pPr>
              <w:snapToGrid w:val="0"/>
              <w:spacing w:before="0"/>
              <w:rPr>
                <w:rFonts w:eastAsia="TimesNewRomanPSMT" w:cs="Arial"/>
                <w:bCs/>
                <w:noProof/>
                <w:lang w:val="sr-Cyrl-CS"/>
              </w:rPr>
            </w:pPr>
          </w:p>
          <w:p w14:paraId="704C235F"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33F5E04F" w14:textId="77777777" w:rsidR="00343A18" w:rsidRPr="00BB381A" w:rsidRDefault="00343A18" w:rsidP="002532F9">
            <w:pPr>
              <w:snapToGrid w:val="0"/>
              <w:spacing w:before="0"/>
              <w:jc w:val="left"/>
              <w:rPr>
                <w:rFonts w:eastAsia="TimesNewRomanPSMT" w:cs="Arial"/>
                <w:bCs/>
                <w:noProof/>
                <w:lang w:val="sr-Cyrl-CS"/>
              </w:rPr>
            </w:pPr>
          </w:p>
          <w:p w14:paraId="7AAB06A5"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2AE0E1"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45D19E35" w14:textId="77777777" w:rsidTr="002532F9">
        <w:tc>
          <w:tcPr>
            <w:tcW w:w="465" w:type="dxa"/>
            <w:tcBorders>
              <w:top w:val="single" w:sz="4" w:space="0" w:color="000000"/>
              <w:left w:val="single" w:sz="4" w:space="0" w:color="000000"/>
              <w:bottom w:val="single" w:sz="4" w:space="0" w:color="000000"/>
            </w:tcBorders>
            <w:shd w:val="clear" w:color="auto" w:fill="auto"/>
          </w:tcPr>
          <w:p w14:paraId="46DAC346" w14:textId="77777777" w:rsidR="00343A18" w:rsidRPr="00BB381A" w:rsidRDefault="00343A18" w:rsidP="00BC01DC">
            <w:pPr>
              <w:snapToGrid w:val="0"/>
              <w:spacing w:before="0"/>
              <w:rPr>
                <w:rFonts w:eastAsia="TimesNewRomanPSMT" w:cs="Arial"/>
                <w:bCs/>
                <w:noProof/>
                <w:lang w:val="sr-Cyrl-CS"/>
              </w:rPr>
            </w:pPr>
          </w:p>
          <w:p w14:paraId="51821C6F"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789BD86" w14:textId="77777777" w:rsidR="00343A18" w:rsidRPr="00BB381A" w:rsidRDefault="00343A18" w:rsidP="002532F9">
            <w:pPr>
              <w:snapToGrid w:val="0"/>
              <w:spacing w:before="0"/>
              <w:jc w:val="left"/>
              <w:rPr>
                <w:rFonts w:eastAsia="TimesNewRomanPSMT" w:cs="Arial"/>
                <w:bCs/>
                <w:noProof/>
                <w:lang w:val="sr-Cyrl-CS"/>
              </w:rPr>
            </w:pPr>
          </w:p>
          <w:p w14:paraId="4A386012"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A7AB0"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6DDBB178" w14:textId="77777777" w:rsidTr="002532F9">
        <w:tc>
          <w:tcPr>
            <w:tcW w:w="465" w:type="dxa"/>
            <w:tcBorders>
              <w:top w:val="single" w:sz="4" w:space="0" w:color="000000"/>
              <w:left w:val="single" w:sz="4" w:space="0" w:color="000000"/>
              <w:bottom w:val="single" w:sz="4" w:space="0" w:color="000000"/>
            </w:tcBorders>
            <w:shd w:val="clear" w:color="auto" w:fill="auto"/>
          </w:tcPr>
          <w:p w14:paraId="15AF433A" w14:textId="77777777" w:rsidR="00343A18" w:rsidRPr="00BB381A" w:rsidRDefault="00343A18" w:rsidP="00BC01DC">
            <w:pPr>
              <w:snapToGrid w:val="0"/>
              <w:spacing w:before="0"/>
              <w:rPr>
                <w:rFonts w:eastAsia="TimesNewRomanPSMT" w:cs="Arial"/>
                <w:bCs/>
                <w:noProof/>
                <w:lang w:val="sr-Cyrl-CS"/>
              </w:rPr>
            </w:pPr>
          </w:p>
          <w:p w14:paraId="7FB2D817"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B18EA43" w14:textId="77777777" w:rsidR="00343A18" w:rsidRPr="00BB381A" w:rsidRDefault="00343A18" w:rsidP="002532F9">
            <w:pPr>
              <w:snapToGrid w:val="0"/>
              <w:spacing w:before="0"/>
              <w:jc w:val="left"/>
              <w:rPr>
                <w:rFonts w:eastAsia="TimesNewRomanPSMT" w:cs="Arial"/>
                <w:bCs/>
                <w:noProof/>
                <w:lang w:val="sr-Cyrl-CS"/>
              </w:rPr>
            </w:pPr>
          </w:p>
          <w:p w14:paraId="55DFC236"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2A8277"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34F20617" w14:textId="77777777" w:rsidTr="002532F9">
        <w:tc>
          <w:tcPr>
            <w:tcW w:w="465" w:type="dxa"/>
            <w:tcBorders>
              <w:top w:val="single" w:sz="4" w:space="0" w:color="000000"/>
              <w:left w:val="single" w:sz="4" w:space="0" w:color="000000"/>
              <w:bottom w:val="single" w:sz="4" w:space="0" w:color="000000"/>
            </w:tcBorders>
            <w:shd w:val="clear" w:color="auto" w:fill="auto"/>
          </w:tcPr>
          <w:p w14:paraId="2034492C" w14:textId="77777777" w:rsidR="00343A18" w:rsidRPr="00BB381A" w:rsidRDefault="00343A18"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0E7EB23" w14:textId="77777777" w:rsidR="00343A18" w:rsidRPr="00BB381A" w:rsidRDefault="00343A18" w:rsidP="002532F9">
            <w:pPr>
              <w:snapToGrid w:val="0"/>
              <w:spacing w:before="0"/>
              <w:jc w:val="left"/>
              <w:rPr>
                <w:rFonts w:eastAsia="TimesNewRomanPSMT" w:cs="Arial"/>
                <w:bCs/>
                <w:noProof/>
                <w:lang w:val="sr-Cyrl-CS"/>
              </w:rPr>
            </w:pPr>
          </w:p>
          <w:p w14:paraId="2C346280"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B39898"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044F878B" w14:textId="77777777" w:rsidTr="002532F9">
        <w:tc>
          <w:tcPr>
            <w:tcW w:w="465" w:type="dxa"/>
            <w:tcBorders>
              <w:top w:val="single" w:sz="4" w:space="0" w:color="000000"/>
              <w:left w:val="single" w:sz="4" w:space="0" w:color="000000"/>
              <w:bottom w:val="single" w:sz="4" w:space="0" w:color="000000"/>
            </w:tcBorders>
            <w:shd w:val="clear" w:color="auto" w:fill="auto"/>
          </w:tcPr>
          <w:p w14:paraId="43E07865" w14:textId="77777777" w:rsidR="00343A18" w:rsidRPr="00BB381A" w:rsidRDefault="00343A18" w:rsidP="00BC01DC">
            <w:pPr>
              <w:snapToGrid w:val="0"/>
              <w:spacing w:before="0"/>
              <w:rPr>
                <w:rFonts w:eastAsia="TimesNewRomanPSMT" w:cs="Arial"/>
                <w:bCs/>
                <w:noProof/>
                <w:lang w:val="sr-Cyrl-CS"/>
              </w:rPr>
            </w:pPr>
          </w:p>
          <w:p w14:paraId="1577A4F1" w14:textId="77777777" w:rsidR="00343A18" w:rsidRPr="00BB381A" w:rsidRDefault="00343A18" w:rsidP="00BC01DC">
            <w:pPr>
              <w:spacing w:before="0"/>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14:paraId="29FF7AC2" w14:textId="77777777" w:rsidR="00343A18" w:rsidRPr="00BB381A" w:rsidRDefault="00343A18" w:rsidP="002532F9">
            <w:pPr>
              <w:snapToGrid w:val="0"/>
              <w:spacing w:before="0"/>
              <w:jc w:val="left"/>
              <w:rPr>
                <w:rFonts w:eastAsia="TimesNewRomanPSMT" w:cs="Arial"/>
                <w:bCs/>
                <w:noProof/>
                <w:lang w:val="sr-Cyrl-CS"/>
              </w:rPr>
            </w:pPr>
          </w:p>
          <w:p w14:paraId="491529B6"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EDFEA9"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1E5972F7" w14:textId="77777777" w:rsidTr="002532F9">
        <w:tc>
          <w:tcPr>
            <w:tcW w:w="465" w:type="dxa"/>
            <w:tcBorders>
              <w:top w:val="single" w:sz="4" w:space="0" w:color="000000"/>
              <w:left w:val="single" w:sz="4" w:space="0" w:color="000000"/>
              <w:bottom w:val="single" w:sz="4" w:space="0" w:color="000000"/>
            </w:tcBorders>
            <w:shd w:val="clear" w:color="auto" w:fill="auto"/>
          </w:tcPr>
          <w:p w14:paraId="7A0F936B" w14:textId="77777777" w:rsidR="00343A18" w:rsidRPr="00BB381A" w:rsidRDefault="00343A18" w:rsidP="00BC01DC">
            <w:pPr>
              <w:snapToGrid w:val="0"/>
              <w:spacing w:before="0"/>
              <w:rPr>
                <w:rFonts w:eastAsia="TimesNewRomanPSMT" w:cs="Arial"/>
                <w:bCs/>
                <w:noProof/>
                <w:lang w:val="sr-Cyrl-CS"/>
              </w:rPr>
            </w:pPr>
          </w:p>
          <w:p w14:paraId="42976B5A"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5FE42B9" w14:textId="77777777" w:rsidR="00343A18" w:rsidRPr="00BB381A" w:rsidRDefault="00343A18" w:rsidP="002532F9">
            <w:pPr>
              <w:snapToGrid w:val="0"/>
              <w:spacing w:before="0"/>
              <w:jc w:val="left"/>
              <w:rPr>
                <w:rFonts w:eastAsia="TimesNewRomanPSMT" w:cs="Arial"/>
                <w:bCs/>
                <w:noProof/>
                <w:lang w:val="sr-Cyrl-CS"/>
              </w:rPr>
            </w:pPr>
          </w:p>
          <w:p w14:paraId="465283AE"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928732"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66C7643E" w14:textId="77777777" w:rsidTr="002532F9">
        <w:tc>
          <w:tcPr>
            <w:tcW w:w="465" w:type="dxa"/>
            <w:tcBorders>
              <w:top w:val="single" w:sz="4" w:space="0" w:color="000000"/>
              <w:left w:val="single" w:sz="4" w:space="0" w:color="000000"/>
              <w:bottom w:val="single" w:sz="4" w:space="0" w:color="000000"/>
            </w:tcBorders>
            <w:shd w:val="clear" w:color="auto" w:fill="auto"/>
          </w:tcPr>
          <w:p w14:paraId="689C337D" w14:textId="77777777" w:rsidR="00343A18" w:rsidRPr="00BB381A" w:rsidRDefault="00343A18" w:rsidP="00BC01DC">
            <w:pPr>
              <w:snapToGrid w:val="0"/>
              <w:spacing w:before="0"/>
              <w:rPr>
                <w:rFonts w:eastAsia="TimesNewRomanPSMT" w:cs="Arial"/>
                <w:bCs/>
                <w:noProof/>
                <w:lang w:val="sr-Cyrl-CS"/>
              </w:rPr>
            </w:pPr>
          </w:p>
          <w:p w14:paraId="4B70205F"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2796ADD0" w14:textId="77777777" w:rsidR="00343A18" w:rsidRPr="00BB381A" w:rsidRDefault="00343A18" w:rsidP="002532F9">
            <w:pPr>
              <w:snapToGrid w:val="0"/>
              <w:spacing w:before="0"/>
              <w:jc w:val="left"/>
              <w:rPr>
                <w:rFonts w:eastAsia="TimesNewRomanPSMT" w:cs="Arial"/>
                <w:bCs/>
                <w:noProof/>
                <w:lang w:val="sr-Cyrl-CS"/>
              </w:rPr>
            </w:pPr>
          </w:p>
          <w:p w14:paraId="5A96BB1C"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950400"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2A77C06D" w14:textId="77777777" w:rsidTr="002532F9">
        <w:tc>
          <w:tcPr>
            <w:tcW w:w="465" w:type="dxa"/>
            <w:tcBorders>
              <w:top w:val="single" w:sz="4" w:space="0" w:color="000000"/>
              <w:left w:val="single" w:sz="4" w:space="0" w:color="000000"/>
              <w:bottom w:val="single" w:sz="4" w:space="0" w:color="000000"/>
            </w:tcBorders>
            <w:shd w:val="clear" w:color="auto" w:fill="auto"/>
          </w:tcPr>
          <w:p w14:paraId="0A5D7C1D" w14:textId="77777777" w:rsidR="00343A18" w:rsidRPr="00BB381A" w:rsidRDefault="00343A18" w:rsidP="00BC01DC">
            <w:pPr>
              <w:snapToGrid w:val="0"/>
              <w:spacing w:before="0"/>
              <w:rPr>
                <w:rFonts w:eastAsia="TimesNewRomanPSMT" w:cs="Arial"/>
                <w:bCs/>
                <w:noProof/>
                <w:lang w:val="sr-Cyrl-CS"/>
              </w:rPr>
            </w:pPr>
          </w:p>
          <w:p w14:paraId="3F6F12FE" w14:textId="77777777" w:rsidR="00343A18" w:rsidRPr="00BB381A" w:rsidRDefault="00343A18" w:rsidP="00BC01DC">
            <w:pPr>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2338656E" w14:textId="77777777" w:rsidR="00343A18" w:rsidRPr="00BB381A" w:rsidRDefault="00343A18" w:rsidP="002532F9">
            <w:pPr>
              <w:snapToGrid w:val="0"/>
              <w:spacing w:before="0"/>
              <w:jc w:val="left"/>
              <w:rPr>
                <w:rFonts w:eastAsia="TimesNewRomanPSMT" w:cs="Arial"/>
                <w:bCs/>
                <w:noProof/>
                <w:lang w:val="sr-Cyrl-CS"/>
              </w:rPr>
            </w:pPr>
          </w:p>
          <w:p w14:paraId="4597E78E"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9B0E12" w14:textId="77777777" w:rsidR="00343A18" w:rsidRPr="00BB381A" w:rsidRDefault="00343A18" w:rsidP="00BC01DC">
            <w:pPr>
              <w:snapToGrid w:val="0"/>
              <w:spacing w:before="0"/>
              <w:rPr>
                <w:rFonts w:eastAsia="TimesNewRomanPSMT" w:cs="Arial"/>
                <w:b/>
                <w:bCs/>
                <w:noProof/>
                <w:lang w:val="sr-Cyrl-CS"/>
              </w:rPr>
            </w:pPr>
          </w:p>
        </w:tc>
      </w:tr>
      <w:tr w:rsidR="00343A18" w:rsidRPr="00BB381A" w14:paraId="70795249" w14:textId="77777777" w:rsidTr="002532F9">
        <w:tc>
          <w:tcPr>
            <w:tcW w:w="465" w:type="dxa"/>
            <w:tcBorders>
              <w:top w:val="single" w:sz="4" w:space="0" w:color="000000"/>
              <w:left w:val="single" w:sz="4" w:space="0" w:color="000000"/>
              <w:bottom w:val="single" w:sz="4" w:space="0" w:color="000000"/>
            </w:tcBorders>
            <w:shd w:val="clear" w:color="auto" w:fill="auto"/>
          </w:tcPr>
          <w:p w14:paraId="4F1DE10D" w14:textId="77777777" w:rsidR="00343A18" w:rsidRPr="00BB381A" w:rsidRDefault="00343A18" w:rsidP="00BC01DC">
            <w:pPr>
              <w:snapToGrid w:val="0"/>
              <w:spacing w:before="0"/>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84F8631" w14:textId="77777777" w:rsidR="00343A18" w:rsidRPr="00BB381A" w:rsidRDefault="00343A18" w:rsidP="002532F9">
            <w:pPr>
              <w:snapToGrid w:val="0"/>
              <w:spacing w:before="0"/>
              <w:jc w:val="left"/>
              <w:rPr>
                <w:rFonts w:eastAsia="TimesNewRomanPSMT" w:cs="Arial"/>
                <w:bCs/>
                <w:noProof/>
                <w:lang w:val="sr-Cyrl-CS"/>
              </w:rPr>
            </w:pPr>
          </w:p>
          <w:p w14:paraId="2DDBD0CE" w14:textId="77777777" w:rsidR="00343A18" w:rsidRPr="00BB381A" w:rsidRDefault="00343A18" w:rsidP="002532F9">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641DB" w14:textId="77777777" w:rsidR="00343A18" w:rsidRPr="00BB381A" w:rsidRDefault="00343A18" w:rsidP="00BC01DC">
            <w:pPr>
              <w:snapToGrid w:val="0"/>
              <w:spacing w:before="0"/>
              <w:rPr>
                <w:rFonts w:eastAsia="TimesNewRomanPSMT" w:cs="Arial"/>
                <w:b/>
                <w:bCs/>
                <w:noProof/>
                <w:lang w:val="sr-Cyrl-CS"/>
              </w:rPr>
            </w:pPr>
          </w:p>
        </w:tc>
      </w:tr>
    </w:tbl>
    <w:p w14:paraId="7956B1A7" w14:textId="77777777" w:rsidR="00343A18" w:rsidRPr="00BB381A" w:rsidRDefault="00343A18" w:rsidP="00343A18">
      <w:pPr>
        <w:spacing w:before="0"/>
        <w:rPr>
          <w:rFonts w:cs="Arial"/>
          <w:b/>
          <w:bCs/>
          <w:iCs/>
          <w:noProof/>
          <w:u w:val="single"/>
          <w:lang w:val="sr-Cyrl-CS"/>
        </w:rPr>
      </w:pPr>
    </w:p>
    <w:p w14:paraId="0DEA4CAE" w14:textId="77777777" w:rsidR="00343A18" w:rsidRPr="00BB381A" w:rsidRDefault="00343A18" w:rsidP="00343A18">
      <w:pPr>
        <w:spacing w:before="0"/>
        <w:rPr>
          <w:rFonts w:cs="Arial"/>
          <w:iCs/>
          <w:noProof/>
          <w:lang w:val="sr-Cyrl-CS"/>
        </w:rPr>
      </w:pPr>
      <w:r w:rsidRPr="00BB381A">
        <w:rPr>
          <w:rFonts w:cs="Arial"/>
          <w:b/>
          <w:bCs/>
          <w:iCs/>
          <w:noProof/>
          <w:u w:val="single"/>
          <w:lang w:val="sr-Cyrl-CS"/>
        </w:rPr>
        <w:t>Напомена:</w:t>
      </w:r>
    </w:p>
    <w:p w14:paraId="708C702C" w14:textId="77777777" w:rsidR="00F2311C" w:rsidRPr="00BB381A" w:rsidRDefault="00343A18" w:rsidP="00343A18">
      <w:pPr>
        <w:spacing w:before="0"/>
        <w:rPr>
          <w:rFonts w:cs="Arial"/>
          <w:iCs/>
          <w:noProof/>
          <w:lang w:val="sr-Cyrl-CS"/>
        </w:rPr>
      </w:pPr>
      <w:r w:rsidRPr="00BB381A">
        <w:rPr>
          <w:rFonts w:cs="Arial"/>
          <w:iCs/>
          <w:noProof/>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6B83454" w14:textId="77777777" w:rsidR="00B94CA2" w:rsidRPr="00BB381A" w:rsidRDefault="00B94CA2" w:rsidP="00343A18">
      <w:pPr>
        <w:spacing w:before="0"/>
        <w:rPr>
          <w:rFonts w:cs="Arial"/>
          <w:iCs/>
          <w:noProof/>
          <w:lang w:val="sr-Cyrl-CS"/>
        </w:rPr>
      </w:pPr>
    </w:p>
    <w:p w14:paraId="73BC6D87" w14:textId="77777777" w:rsidR="00B94CA2" w:rsidRPr="00BB381A" w:rsidRDefault="00B94CA2" w:rsidP="00343A18">
      <w:pPr>
        <w:spacing w:before="0"/>
        <w:rPr>
          <w:rFonts w:cs="Arial"/>
          <w:iCs/>
          <w:noProof/>
          <w:lang w:val="sr-Cyrl-CS"/>
        </w:rPr>
      </w:pPr>
    </w:p>
    <w:p w14:paraId="1EC2CD48" w14:textId="77777777" w:rsidR="00B94CA2" w:rsidRPr="00BB381A" w:rsidRDefault="00B94CA2" w:rsidP="00343A18">
      <w:pPr>
        <w:spacing w:before="0"/>
        <w:rPr>
          <w:rFonts w:cs="Arial"/>
          <w:iCs/>
          <w:noProof/>
          <w:lang w:val="sr-Cyrl-CS"/>
        </w:rPr>
      </w:pPr>
    </w:p>
    <w:p w14:paraId="3249F2BD" w14:textId="77777777" w:rsidR="00B94CA2" w:rsidRPr="00BB381A" w:rsidRDefault="00B94CA2" w:rsidP="00343A18">
      <w:pPr>
        <w:spacing w:before="0"/>
        <w:rPr>
          <w:rFonts w:cs="Arial"/>
          <w:iCs/>
          <w:noProof/>
          <w:lang w:val="sr-Cyrl-CS"/>
        </w:rPr>
      </w:pPr>
    </w:p>
    <w:p w14:paraId="59F1FD3F" w14:textId="77777777" w:rsidR="00B94CA2" w:rsidRPr="00BB381A" w:rsidRDefault="00B94CA2" w:rsidP="00343A18">
      <w:pPr>
        <w:spacing w:before="0"/>
        <w:rPr>
          <w:rFonts w:cs="Arial"/>
          <w:iCs/>
          <w:noProof/>
          <w:lang w:val="sr-Cyrl-CS"/>
        </w:rPr>
      </w:pPr>
    </w:p>
    <w:p w14:paraId="338D49C1" w14:textId="77777777" w:rsidR="00B94CA2" w:rsidRPr="00BB381A" w:rsidRDefault="00B94CA2" w:rsidP="00343A18">
      <w:pPr>
        <w:spacing w:before="0"/>
        <w:rPr>
          <w:rFonts w:cs="Arial"/>
          <w:iCs/>
          <w:noProof/>
          <w:lang w:val="sr-Cyrl-CS"/>
        </w:rPr>
      </w:pPr>
    </w:p>
    <w:p w14:paraId="4E535238" w14:textId="77777777" w:rsidR="00B94CA2" w:rsidRDefault="00B94CA2" w:rsidP="00343A18">
      <w:pPr>
        <w:spacing w:before="0"/>
        <w:rPr>
          <w:rFonts w:cs="Arial"/>
          <w:iCs/>
          <w:noProof/>
          <w:lang w:val="sr-Cyrl-CS"/>
        </w:rPr>
      </w:pPr>
    </w:p>
    <w:p w14:paraId="6D8617C4" w14:textId="77777777" w:rsidR="00BD2C1C" w:rsidRDefault="00BD2C1C" w:rsidP="00343A18">
      <w:pPr>
        <w:spacing w:before="0"/>
        <w:rPr>
          <w:rFonts w:cs="Arial"/>
          <w:iCs/>
          <w:noProof/>
          <w:lang w:val="sr-Cyrl-CS"/>
        </w:rPr>
      </w:pPr>
    </w:p>
    <w:p w14:paraId="4C4AA9D9" w14:textId="77777777" w:rsidR="00BD2C1C" w:rsidRDefault="00BD2C1C" w:rsidP="00343A18">
      <w:pPr>
        <w:spacing w:before="0"/>
        <w:rPr>
          <w:rFonts w:cs="Arial"/>
          <w:iCs/>
          <w:noProof/>
          <w:lang w:val="sr-Cyrl-CS"/>
        </w:rPr>
      </w:pPr>
    </w:p>
    <w:p w14:paraId="6762B62F" w14:textId="77777777" w:rsidR="000A336B" w:rsidRDefault="000A336B" w:rsidP="00343A18">
      <w:pPr>
        <w:spacing w:before="0"/>
        <w:rPr>
          <w:rFonts w:cs="Arial"/>
          <w:iCs/>
          <w:noProof/>
          <w:lang w:val="sr-Cyrl-CS"/>
        </w:rPr>
      </w:pPr>
    </w:p>
    <w:p w14:paraId="50F4066F" w14:textId="77777777" w:rsidR="0013507A" w:rsidRPr="00EF2A99" w:rsidRDefault="0013507A" w:rsidP="008B36C0">
      <w:pPr>
        <w:spacing w:before="0"/>
        <w:rPr>
          <w:rFonts w:cs="Arial"/>
          <w:iCs/>
          <w:noProof/>
          <w:lang w:val="sr-Cyrl-RS"/>
        </w:rPr>
      </w:pPr>
    </w:p>
    <w:p w14:paraId="3CA7B69A" w14:textId="77777777" w:rsidR="001400E5" w:rsidRDefault="001400E5" w:rsidP="008B36C0">
      <w:pPr>
        <w:spacing w:before="0"/>
        <w:rPr>
          <w:rFonts w:cs="Arial"/>
          <w:iCs/>
          <w:noProof/>
          <w:lang w:val="sr-Latn-RS"/>
        </w:rPr>
      </w:pPr>
    </w:p>
    <w:p w14:paraId="09150977" w14:textId="77777777" w:rsidR="00460C7D" w:rsidRPr="001400E5" w:rsidRDefault="00460C7D" w:rsidP="008B36C0">
      <w:pPr>
        <w:spacing w:before="0"/>
        <w:rPr>
          <w:rFonts w:cs="Arial"/>
          <w:iCs/>
          <w:noProof/>
          <w:lang w:val="sr-Latn-RS"/>
        </w:rPr>
      </w:pPr>
    </w:p>
    <w:p w14:paraId="0718D3B4" w14:textId="77777777" w:rsidR="008B36C0" w:rsidRPr="00CC22B7" w:rsidRDefault="008B36C0" w:rsidP="008B36C0">
      <w:pPr>
        <w:spacing w:before="0"/>
        <w:rPr>
          <w:rFonts w:eastAsia="TimesNewRomanPSMT" w:cs="Arial"/>
          <w:b/>
          <w:bCs/>
          <w:i/>
          <w:lang w:val="sr-Cyrl-CS"/>
        </w:rPr>
      </w:pPr>
      <w:r w:rsidRPr="000C144C">
        <w:rPr>
          <w:rFonts w:eastAsia="TimesNewRomanPSMT" w:cs="Arial"/>
          <w:b/>
          <w:bCs/>
          <w:i/>
          <w:lang w:val="ru-RU"/>
        </w:rPr>
        <w:t>6</w:t>
      </w:r>
      <w:r w:rsidRPr="00CC22B7">
        <w:rPr>
          <w:rFonts w:eastAsia="TimesNewRomanPSMT" w:cs="Arial"/>
          <w:b/>
          <w:bCs/>
          <w:i/>
          <w:lang w:val="sr-Cyrl-CS"/>
        </w:rPr>
        <w:t>) ЦЕНА И КОМЕРЦИЈАЛНИ УСЛОВИ ПОНУДЕ</w:t>
      </w:r>
    </w:p>
    <w:p w14:paraId="5E7E6014" w14:textId="77777777" w:rsidR="009313C1" w:rsidRPr="00BB381A" w:rsidRDefault="009313C1" w:rsidP="00343A18">
      <w:pPr>
        <w:spacing w:before="0"/>
        <w:rPr>
          <w:rFonts w:cs="Arial"/>
          <w:iCs/>
          <w:noProof/>
          <w:lang w:val="sr-Cyrl-CS"/>
        </w:rPr>
      </w:pPr>
    </w:p>
    <w:p w14:paraId="3138C83E" w14:textId="77777777" w:rsidR="002532F9" w:rsidRPr="009313C1" w:rsidRDefault="009313C1" w:rsidP="009313C1">
      <w:pPr>
        <w:spacing w:before="0"/>
        <w:jc w:val="center"/>
        <w:rPr>
          <w:rFonts w:cs="Arial"/>
          <w:b/>
          <w:bCs/>
          <w:i/>
          <w:iCs/>
          <w:noProof/>
          <w:u w:val="single"/>
          <w:lang w:val="sr-Cyrl-CS"/>
        </w:rPr>
      </w:pPr>
      <w:r w:rsidRPr="009313C1">
        <w:rPr>
          <w:rFonts w:cs="Arial"/>
          <w:b/>
          <w:bCs/>
          <w:i/>
          <w:iCs/>
          <w:noProof/>
          <w:u w:val="single"/>
          <w:lang w:val="sr-Cyrl-CS"/>
        </w:rPr>
        <w:t>ЦЕНА</w:t>
      </w:r>
    </w:p>
    <w:p w14:paraId="6A66B85B" w14:textId="77777777" w:rsidR="002532F9" w:rsidRPr="00BB381A" w:rsidRDefault="002532F9" w:rsidP="00343A18">
      <w:pPr>
        <w:spacing w:before="0"/>
        <w:rPr>
          <w:rFonts w:cs="Arial"/>
          <w:iCs/>
          <w:noProof/>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4109"/>
      </w:tblGrid>
      <w:tr w:rsidR="009313C1" w:rsidRPr="009313C1" w14:paraId="62DA0918" w14:textId="77777777" w:rsidTr="00D45BE3">
        <w:trPr>
          <w:trHeight w:val="485"/>
        </w:trPr>
        <w:tc>
          <w:tcPr>
            <w:tcW w:w="5355" w:type="dxa"/>
            <w:shd w:val="clear" w:color="auto" w:fill="C6D9F1" w:themeFill="text2" w:themeFillTint="33"/>
            <w:vAlign w:val="center"/>
          </w:tcPr>
          <w:p w14:paraId="01BB5FFE" w14:textId="761FCB17" w:rsidR="009313C1" w:rsidRPr="009313C1" w:rsidRDefault="009313C1" w:rsidP="000E1232">
            <w:pPr>
              <w:spacing w:before="0"/>
              <w:jc w:val="center"/>
              <w:rPr>
                <w:rFonts w:cs="Arial"/>
                <w:b/>
                <w:bCs/>
                <w:i/>
                <w:iCs/>
                <w:noProof/>
                <w:lang w:val="sr-Cyrl-CS"/>
              </w:rPr>
            </w:pPr>
            <w:r w:rsidRPr="009313C1">
              <w:rPr>
                <w:rFonts w:cs="Arial"/>
                <w:b/>
                <w:bCs/>
                <w:iCs/>
                <w:noProof/>
              </w:rPr>
              <w:t xml:space="preserve">ПРЕДМЕТ </w:t>
            </w:r>
            <w:r w:rsidRPr="009313C1">
              <w:rPr>
                <w:rFonts w:cs="Arial"/>
                <w:b/>
                <w:bCs/>
                <w:iCs/>
                <w:noProof/>
                <w:lang w:val="sr-Cyrl-CS"/>
              </w:rPr>
              <w:t xml:space="preserve">И БРОЈ </w:t>
            </w:r>
            <w:r w:rsidRPr="009313C1">
              <w:rPr>
                <w:rFonts w:cs="Arial"/>
                <w:b/>
                <w:bCs/>
                <w:iCs/>
                <w:noProof/>
              </w:rPr>
              <w:t>НАБАВКЕ</w:t>
            </w:r>
            <w:r w:rsidR="00224E1A">
              <w:rPr>
                <w:rFonts w:cs="Arial"/>
                <w:b/>
                <w:bCs/>
                <w:iCs/>
                <w:noProof/>
                <w:lang w:val="sr-Cyrl-RS"/>
              </w:rPr>
              <w:t xml:space="preserve">                                </w:t>
            </w:r>
            <w:r w:rsidR="00224E1A" w:rsidRPr="009313C1">
              <w:rPr>
                <w:rFonts w:cs="Arial"/>
                <w:iCs/>
                <w:noProof/>
                <w:lang w:val="sr-Cyrl-CS"/>
              </w:rPr>
              <w:t xml:space="preserve"> </w:t>
            </w:r>
          </w:p>
        </w:tc>
        <w:tc>
          <w:tcPr>
            <w:tcW w:w="4109" w:type="dxa"/>
            <w:shd w:val="clear" w:color="auto" w:fill="C6D9F1" w:themeFill="text2" w:themeFillTint="33"/>
            <w:vAlign w:val="center"/>
          </w:tcPr>
          <w:p w14:paraId="0C5E3A17" w14:textId="77777777" w:rsidR="009313C1" w:rsidRPr="009313C1" w:rsidRDefault="009313C1" w:rsidP="002F663E">
            <w:pPr>
              <w:spacing w:before="0"/>
              <w:jc w:val="center"/>
              <w:rPr>
                <w:rFonts w:cs="Arial"/>
                <w:b/>
                <w:bCs/>
                <w:i/>
                <w:iCs/>
                <w:noProof/>
                <w:lang w:val="sr-Cyrl-CS"/>
              </w:rPr>
            </w:pPr>
            <w:r w:rsidRPr="009313C1">
              <w:rPr>
                <w:rFonts w:cs="Arial"/>
                <w:b/>
                <w:bCs/>
                <w:i/>
                <w:iCs/>
                <w:noProof/>
                <w:lang w:val="sr-Cyrl-CS"/>
              </w:rPr>
              <w:t>УКУПНА ЦЕНА (дин.)</w:t>
            </w:r>
          </w:p>
          <w:p w14:paraId="15E73B48" w14:textId="77777777" w:rsidR="009313C1" w:rsidRPr="009313C1" w:rsidRDefault="009313C1" w:rsidP="002F663E">
            <w:pPr>
              <w:spacing w:before="0"/>
              <w:jc w:val="center"/>
              <w:rPr>
                <w:rFonts w:cs="Arial"/>
                <w:b/>
                <w:bCs/>
                <w:i/>
                <w:iCs/>
                <w:noProof/>
                <w:lang w:val="sr-Cyrl-CS"/>
              </w:rPr>
            </w:pPr>
            <w:r w:rsidRPr="009313C1">
              <w:rPr>
                <w:rFonts w:cs="Arial"/>
                <w:b/>
                <w:bCs/>
                <w:i/>
                <w:iCs/>
                <w:noProof/>
                <w:lang w:val="sr-Cyrl-CS"/>
              </w:rPr>
              <w:t>без ПДВ-а</w:t>
            </w:r>
          </w:p>
        </w:tc>
      </w:tr>
      <w:tr w:rsidR="009313C1" w:rsidRPr="009313C1" w14:paraId="152C013A" w14:textId="77777777" w:rsidTr="00D45BE3">
        <w:trPr>
          <w:trHeight w:val="440"/>
        </w:trPr>
        <w:tc>
          <w:tcPr>
            <w:tcW w:w="5355" w:type="dxa"/>
            <w:vAlign w:val="center"/>
          </w:tcPr>
          <w:p w14:paraId="619BC767" w14:textId="48BCF3A9" w:rsidR="009313C1" w:rsidRPr="00EF2A99" w:rsidRDefault="00224E1A" w:rsidP="000E1232">
            <w:pPr>
              <w:spacing w:before="0"/>
              <w:jc w:val="left"/>
              <w:rPr>
                <w:rFonts w:cs="Arial"/>
                <w:bCs/>
                <w:iCs/>
                <w:noProof/>
                <w:lang w:val="sr-Cyrl-RS"/>
              </w:rPr>
            </w:pPr>
            <w:r w:rsidRPr="00EF2A99">
              <w:rPr>
                <w:rFonts w:cs="Arial"/>
                <w:bCs/>
                <w:iCs/>
                <w:noProof/>
                <w:lang w:val="sr-Cyrl-CS"/>
              </w:rPr>
              <w:t xml:space="preserve"> </w:t>
            </w:r>
            <w:r w:rsidR="00B94F0D">
              <w:rPr>
                <w:rFonts w:cs="Arial"/>
                <w:iCs/>
                <w:noProof/>
                <w:lang w:val="sr-Cyrl-CS"/>
              </w:rPr>
              <w:t>Моторна уља</w:t>
            </w:r>
            <w:r w:rsidR="000E1232" w:rsidRPr="009313C1">
              <w:rPr>
                <w:rFonts w:cs="Arial"/>
                <w:iCs/>
                <w:noProof/>
                <w:lang w:val="sr-Cyrl-RS"/>
              </w:rPr>
              <w:t xml:space="preserve">  </w:t>
            </w:r>
            <w:r w:rsidR="00F71D8D">
              <w:rPr>
                <w:rFonts w:cs="Arial"/>
                <w:bCs/>
                <w:iCs/>
                <w:noProof/>
                <w:lang w:val="sr-Cyrl-RS"/>
              </w:rPr>
              <w:t>ЈН4000/0256/2018</w:t>
            </w:r>
            <w:r w:rsidR="000E1232" w:rsidRPr="009313C1">
              <w:rPr>
                <w:rFonts w:cs="Arial"/>
                <w:bCs/>
                <w:iCs/>
                <w:noProof/>
                <w:lang w:val="sr-Cyrl-RS"/>
              </w:rPr>
              <w:t xml:space="preserve"> </w:t>
            </w:r>
            <w:r w:rsidR="000E1232">
              <w:rPr>
                <w:rFonts w:cs="Arial"/>
                <w:bCs/>
                <w:iCs/>
                <w:noProof/>
                <w:lang w:val="sr-Cyrl-CS"/>
              </w:rPr>
              <w:t>Моторна уља</w:t>
            </w:r>
          </w:p>
        </w:tc>
        <w:tc>
          <w:tcPr>
            <w:tcW w:w="4109" w:type="dxa"/>
            <w:vAlign w:val="center"/>
          </w:tcPr>
          <w:p w14:paraId="303DAF4F" w14:textId="77777777" w:rsidR="009313C1" w:rsidRPr="009313C1" w:rsidRDefault="009313C1" w:rsidP="00224E1A">
            <w:pPr>
              <w:spacing w:before="0"/>
              <w:jc w:val="left"/>
              <w:rPr>
                <w:rFonts w:cs="Arial"/>
                <w:b/>
                <w:bCs/>
                <w:i/>
                <w:iCs/>
                <w:noProof/>
                <w:lang w:val="sr-Cyrl-CS"/>
              </w:rPr>
            </w:pPr>
          </w:p>
          <w:p w14:paraId="497B2AF6" w14:textId="77777777" w:rsidR="009313C1" w:rsidRPr="009313C1" w:rsidRDefault="009313C1" w:rsidP="00224E1A">
            <w:pPr>
              <w:spacing w:before="0"/>
              <w:jc w:val="left"/>
              <w:rPr>
                <w:rFonts w:cs="Arial"/>
                <w:b/>
                <w:bCs/>
                <w:i/>
                <w:iCs/>
                <w:noProof/>
                <w:lang w:val="sr-Cyrl-CS"/>
              </w:rPr>
            </w:pPr>
          </w:p>
        </w:tc>
      </w:tr>
    </w:tbl>
    <w:p w14:paraId="1CD91A7F" w14:textId="77777777" w:rsidR="00066434" w:rsidRPr="00CD656A" w:rsidRDefault="00066434" w:rsidP="00343A18">
      <w:pPr>
        <w:spacing w:before="0"/>
        <w:rPr>
          <w:rFonts w:cs="Arial"/>
          <w:iCs/>
          <w:noProof/>
          <w:lang w:val="sr-Latn-RS"/>
        </w:rPr>
      </w:pPr>
    </w:p>
    <w:p w14:paraId="4FDA3554" w14:textId="77777777" w:rsidR="00066434" w:rsidRPr="00753C12" w:rsidRDefault="00BA491A" w:rsidP="00483C99">
      <w:pPr>
        <w:spacing w:before="0"/>
        <w:rPr>
          <w:rFonts w:eastAsia="TimesNewRomanPSMT" w:cs="Arial"/>
          <w:b/>
          <w:bCs/>
          <w:noProof/>
          <w:lang w:val="sr-Latn-RS"/>
        </w:rPr>
      </w:pPr>
      <w:r>
        <w:rPr>
          <w:rFonts w:eastAsia="TimesNewRomanPSMT" w:cs="Arial"/>
          <w:b/>
          <w:bCs/>
          <w:noProof/>
          <w:lang w:val="sr-Cyrl-CS"/>
        </w:rPr>
        <w:t>7</w:t>
      </w:r>
      <w:r w:rsidR="00BA2C2D" w:rsidRPr="00BB381A">
        <w:rPr>
          <w:rFonts w:eastAsia="TimesNewRomanPSMT" w:cs="Arial"/>
          <w:b/>
          <w:bCs/>
          <w:noProof/>
          <w:lang w:val="sr-Cyrl-CS"/>
        </w:rPr>
        <w:t xml:space="preserve">) </w:t>
      </w:r>
      <w:r w:rsidR="000E75A0" w:rsidRPr="00BB381A">
        <w:rPr>
          <w:rFonts w:eastAsia="TimesNewRomanPSMT" w:cs="Arial"/>
          <w:b/>
          <w:bCs/>
          <w:noProof/>
          <w:lang w:val="sr-Cyrl-CS"/>
        </w:rPr>
        <w:t xml:space="preserve"> КОМЕРЦИЈАЛНИ УСЛОВИ ПОНУДЕ</w:t>
      </w:r>
    </w:p>
    <w:p w14:paraId="013CC464" w14:textId="77777777" w:rsidR="004A5684" w:rsidRPr="00BB381A" w:rsidRDefault="004A5684" w:rsidP="00AC6525">
      <w:pPr>
        <w:spacing w:before="0"/>
        <w:rPr>
          <w:rFonts w:cs="Arial"/>
          <w:b/>
          <w:bCs/>
          <w:i/>
          <w:iCs/>
          <w:noProof/>
          <w:sz w:val="24"/>
          <w:szCs w:val="24"/>
          <w:u w:val="single"/>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4202"/>
      </w:tblGrid>
      <w:tr w:rsidR="000E75A0" w:rsidRPr="00BB381A" w14:paraId="7EA46961" w14:textId="77777777" w:rsidTr="00D45BE3">
        <w:trPr>
          <w:trHeight w:val="647"/>
        </w:trPr>
        <w:tc>
          <w:tcPr>
            <w:tcW w:w="5262" w:type="dxa"/>
            <w:shd w:val="clear" w:color="auto" w:fill="C6D9F1" w:themeFill="text2" w:themeFillTint="33"/>
            <w:vAlign w:val="center"/>
          </w:tcPr>
          <w:p w14:paraId="1346E0E2" w14:textId="77777777" w:rsidR="000E75A0" w:rsidRPr="00BB381A" w:rsidRDefault="000E75A0" w:rsidP="00AF3AF8">
            <w:pPr>
              <w:spacing w:before="0"/>
              <w:jc w:val="center"/>
              <w:rPr>
                <w:rFonts w:cs="Arial"/>
                <w:b/>
                <w:bCs/>
                <w:i/>
                <w:iCs/>
                <w:noProof/>
                <w:sz w:val="24"/>
                <w:szCs w:val="24"/>
                <w:lang w:val="sr-Cyrl-CS"/>
              </w:rPr>
            </w:pPr>
            <w:r w:rsidRPr="00BB381A">
              <w:rPr>
                <w:rFonts w:cs="Arial"/>
                <w:b/>
                <w:bCs/>
                <w:i/>
                <w:iCs/>
                <w:noProof/>
                <w:sz w:val="24"/>
                <w:szCs w:val="24"/>
                <w:lang w:val="sr-Cyrl-CS"/>
              </w:rPr>
              <w:t>УСЛОВ НАРУЧИОЦА</w:t>
            </w:r>
          </w:p>
        </w:tc>
        <w:tc>
          <w:tcPr>
            <w:tcW w:w="4202" w:type="dxa"/>
            <w:shd w:val="clear" w:color="auto" w:fill="C6D9F1" w:themeFill="text2" w:themeFillTint="33"/>
            <w:vAlign w:val="center"/>
          </w:tcPr>
          <w:p w14:paraId="212E0C8E" w14:textId="77777777" w:rsidR="000E75A0" w:rsidRPr="00BB381A" w:rsidRDefault="000E75A0" w:rsidP="00AF3AF8">
            <w:pPr>
              <w:spacing w:before="0"/>
              <w:jc w:val="center"/>
              <w:rPr>
                <w:rFonts w:cs="Arial"/>
                <w:b/>
                <w:bCs/>
                <w:i/>
                <w:iCs/>
                <w:noProof/>
                <w:sz w:val="24"/>
                <w:szCs w:val="24"/>
                <w:lang w:val="sr-Cyrl-CS"/>
              </w:rPr>
            </w:pPr>
            <w:r w:rsidRPr="00BB381A">
              <w:rPr>
                <w:rFonts w:cs="Arial"/>
                <w:b/>
                <w:bCs/>
                <w:i/>
                <w:iCs/>
                <w:noProof/>
                <w:sz w:val="24"/>
                <w:szCs w:val="24"/>
                <w:lang w:val="sr-Cyrl-CS"/>
              </w:rPr>
              <w:t>ПОНУДА ПОНУЂАЧА</w:t>
            </w:r>
          </w:p>
        </w:tc>
      </w:tr>
      <w:tr w:rsidR="00A258A6" w:rsidRPr="00BB381A" w14:paraId="232F51A1" w14:textId="77777777" w:rsidTr="00D45BE3">
        <w:tc>
          <w:tcPr>
            <w:tcW w:w="5262" w:type="dxa"/>
            <w:vAlign w:val="center"/>
          </w:tcPr>
          <w:p w14:paraId="046BA2DE" w14:textId="77777777" w:rsidR="00A258A6" w:rsidRPr="0010630B" w:rsidRDefault="00A258A6" w:rsidP="00F6670B">
            <w:pPr>
              <w:spacing w:before="0"/>
              <w:jc w:val="center"/>
              <w:rPr>
                <w:rFonts w:cs="Arial"/>
                <w:b/>
                <w:bCs/>
                <w:iCs/>
                <w:noProof/>
                <w:lang w:val="sr-Latn-RS"/>
              </w:rPr>
            </w:pPr>
          </w:p>
          <w:p w14:paraId="3053DAD1" w14:textId="77777777" w:rsidR="00A258A6" w:rsidRPr="0010630B" w:rsidRDefault="00A258A6" w:rsidP="00F6670B">
            <w:pPr>
              <w:spacing w:before="0"/>
              <w:jc w:val="center"/>
              <w:rPr>
                <w:rFonts w:cs="Arial"/>
                <w:b/>
                <w:bCs/>
                <w:iCs/>
                <w:noProof/>
                <w:lang w:val="sr-Cyrl-CS"/>
              </w:rPr>
            </w:pPr>
            <w:r w:rsidRPr="0010630B">
              <w:rPr>
                <w:rFonts w:cs="Arial"/>
                <w:b/>
                <w:bCs/>
                <w:iCs/>
                <w:noProof/>
                <w:lang w:val="sr-Cyrl-CS"/>
              </w:rPr>
              <w:t>РОК И НАЧИН ПЛАЋАЊА:</w:t>
            </w:r>
          </w:p>
          <w:p w14:paraId="1BFE584C" w14:textId="77777777" w:rsidR="00A258A6" w:rsidRPr="0010630B" w:rsidRDefault="0011478F" w:rsidP="00F6670B">
            <w:pPr>
              <w:spacing w:before="0"/>
              <w:jc w:val="left"/>
              <w:rPr>
                <w:rFonts w:cs="Arial"/>
                <w:bCs/>
                <w:iCs/>
                <w:noProof/>
                <w:lang w:val="sr-Cyrl-CS"/>
              </w:rPr>
            </w:pPr>
            <w:r w:rsidRPr="0010630B">
              <w:rPr>
                <w:rFonts w:cs="Arial"/>
                <w:bCs/>
                <w:iCs/>
                <w:noProof/>
                <w:lang w:val="sr-Cyrl-CS"/>
              </w:rPr>
              <w:t>сукцесивно, након сваке испоруке, који не може бити дужи  од 45 (словима: четрдесетпет) дана од</w:t>
            </w:r>
            <w:r w:rsidR="008428BC" w:rsidRPr="0010630B">
              <w:rPr>
                <w:rFonts w:cs="Arial"/>
                <w:bCs/>
                <w:iCs/>
                <w:noProof/>
                <w:lang w:val="sr-Cyrl-CS"/>
              </w:rPr>
              <w:t xml:space="preserve"> дана </w:t>
            </w:r>
            <w:r w:rsidRPr="0010630B">
              <w:rPr>
                <w:rFonts w:cs="Arial"/>
                <w:bCs/>
                <w:iCs/>
                <w:noProof/>
                <w:lang w:val="sr-Cyrl-CS"/>
              </w:rPr>
              <w:t xml:space="preserve"> пријема исправног рачуна на писарници </w:t>
            </w:r>
            <w:r w:rsidR="00C22E78" w:rsidRPr="0010630B">
              <w:rPr>
                <w:rFonts w:cs="Arial"/>
                <w:bCs/>
                <w:iCs/>
                <w:noProof/>
                <w:lang w:val="sr-Cyrl-CS"/>
              </w:rPr>
              <w:t>Наручица</w:t>
            </w:r>
          </w:p>
        </w:tc>
        <w:tc>
          <w:tcPr>
            <w:tcW w:w="4202" w:type="dxa"/>
            <w:vAlign w:val="center"/>
          </w:tcPr>
          <w:p w14:paraId="078E2352" w14:textId="77777777" w:rsidR="00A258A6" w:rsidRPr="0010630B" w:rsidRDefault="00A258A6" w:rsidP="00F6670B">
            <w:pPr>
              <w:spacing w:before="0"/>
              <w:jc w:val="center"/>
              <w:rPr>
                <w:rFonts w:cs="Arial"/>
                <w:b/>
                <w:bCs/>
                <w:iCs/>
                <w:noProof/>
                <w:lang w:val="sr-Cyrl-CS"/>
              </w:rPr>
            </w:pPr>
          </w:p>
          <w:p w14:paraId="72EDADBE" w14:textId="77777777" w:rsidR="00A258A6" w:rsidRPr="0010630B" w:rsidRDefault="00A258A6" w:rsidP="00F6670B">
            <w:pPr>
              <w:spacing w:before="0"/>
              <w:jc w:val="left"/>
              <w:rPr>
                <w:rFonts w:cs="Arial"/>
                <w:bCs/>
                <w:iCs/>
                <w:noProof/>
                <w:lang w:val="sr-Latn-RS"/>
              </w:rPr>
            </w:pPr>
            <w:r w:rsidRPr="0010630B">
              <w:rPr>
                <w:rFonts w:cs="Arial"/>
                <w:bCs/>
                <w:iCs/>
                <w:noProof/>
                <w:lang w:val="sr-Cyrl-CS"/>
              </w:rPr>
              <w:t>сук</w:t>
            </w:r>
            <w:r w:rsidR="0011478F" w:rsidRPr="0010630B">
              <w:rPr>
                <w:rFonts w:cs="Arial"/>
                <w:bCs/>
                <w:iCs/>
                <w:noProof/>
                <w:lang w:val="sr-Cyrl-CS"/>
              </w:rPr>
              <w:t xml:space="preserve">цесивно, након сваке испоруке, који не може бити дужи </w:t>
            </w:r>
            <w:r w:rsidRPr="0010630B">
              <w:rPr>
                <w:rFonts w:cs="Arial"/>
                <w:bCs/>
                <w:iCs/>
                <w:noProof/>
                <w:lang w:val="sr-Cyrl-CS"/>
              </w:rPr>
              <w:t xml:space="preserve"> од 45 (словима: четрдесетпет) дана од </w:t>
            </w:r>
            <w:r w:rsidR="008428BC" w:rsidRPr="0010630B">
              <w:rPr>
                <w:rFonts w:cs="Arial"/>
                <w:bCs/>
                <w:iCs/>
                <w:noProof/>
                <w:lang w:val="sr-Cyrl-CS"/>
              </w:rPr>
              <w:t xml:space="preserve">дана </w:t>
            </w:r>
            <w:r w:rsidRPr="0010630B">
              <w:rPr>
                <w:rFonts w:cs="Arial"/>
                <w:bCs/>
                <w:iCs/>
                <w:noProof/>
                <w:lang w:val="sr-Cyrl-CS"/>
              </w:rPr>
              <w:t xml:space="preserve">пријема исправног рачуна </w:t>
            </w:r>
            <w:r w:rsidR="0011478F" w:rsidRPr="0010630B">
              <w:rPr>
                <w:rFonts w:cs="Arial"/>
                <w:bCs/>
                <w:iCs/>
                <w:noProof/>
                <w:lang w:val="sr-Cyrl-CS"/>
              </w:rPr>
              <w:t xml:space="preserve">на писарници </w:t>
            </w:r>
            <w:r w:rsidR="00C22E78" w:rsidRPr="0010630B">
              <w:rPr>
                <w:rFonts w:cs="Arial"/>
                <w:bCs/>
                <w:iCs/>
                <w:noProof/>
                <w:lang w:val="sr-Cyrl-CS"/>
              </w:rPr>
              <w:t>Наручиоца</w:t>
            </w:r>
          </w:p>
        </w:tc>
      </w:tr>
      <w:tr w:rsidR="00E9636B" w:rsidRPr="00BB381A" w14:paraId="5C69DB78" w14:textId="77777777" w:rsidTr="00D45BE3">
        <w:tc>
          <w:tcPr>
            <w:tcW w:w="5262" w:type="dxa"/>
          </w:tcPr>
          <w:p w14:paraId="441E0537" w14:textId="77777777" w:rsidR="00D45FD5" w:rsidRDefault="0010630B" w:rsidP="00D45FD5">
            <w:pPr>
              <w:pStyle w:val="KDParagraf"/>
              <w:spacing w:before="0"/>
              <w:jc w:val="center"/>
              <w:rPr>
                <w:rFonts w:cs="Arial"/>
                <w:b/>
                <w:bCs/>
                <w:iCs/>
                <w:noProof/>
                <w:lang w:val="sr-Cyrl-CS"/>
              </w:rPr>
            </w:pPr>
            <w:r w:rsidRPr="003D62AF">
              <w:rPr>
                <w:rFonts w:cs="Arial"/>
                <w:b/>
                <w:bCs/>
                <w:iCs/>
                <w:noProof/>
                <w:lang w:val="sr-Cyrl-CS"/>
              </w:rPr>
              <w:t>РОК ИСПОРУКЕ</w:t>
            </w:r>
          </w:p>
          <w:p w14:paraId="3B1C7802" w14:textId="77777777" w:rsidR="00F56E9C" w:rsidRDefault="00F56E9C" w:rsidP="00F56E9C">
            <w:pPr>
              <w:pStyle w:val="ListParagraph"/>
              <w:autoSpaceDE w:val="0"/>
              <w:autoSpaceDN w:val="0"/>
              <w:adjustRightInd w:val="0"/>
              <w:spacing w:before="0" w:after="0" w:line="240" w:lineRule="auto"/>
              <w:ind w:left="0"/>
              <w:contextualSpacing w:val="0"/>
              <w:rPr>
                <w:rFonts w:ascii="Arial" w:hAnsi="Arial" w:cs="Arial"/>
                <w:noProof/>
                <w:lang w:val="sr-Latn-RS"/>
              </w:rPr>
            </w:pPr>
            <w:r>
              <w:rPr>
                <w:rFonts w:ascii="Arial" w:hAnsi="Arial" w:cs="Arial"/>
                <w:noProof/>
                <w:lang w:val="sr-Cyrl-CS"/>
              </w:rPr>
              <w:t>Изабрани понуђач се обавезује да испоруку врши сукцесивно, у периоду од годину дана од дана ступања Уговора на снагу, стим да појединачне испоруке изабрани понуђач је у обавези да изврши у року не дужем од  7 (словима: седам) од дана пријема писаног захтева Наручиоца.</w:t>
            </w:r>
          </w:p>
          <w:p w14:paraId="7D5D707C" w14:textId="77777777" w:rsidR="00E9636B" w:rsidRDefault="00E9636B" w:rsidP="00F56E9C">
            <w:pPr>
              <w:tabs>
                <w:tab w:val="left" w:pos="-135"/>
                <w:tab w:val="left" w:pos="0"/>
                <w:tab w:val="left" w:pos="120"/>
              </w:tabs>
              <w:spacing w:before="0" w:after="60"/>
              <w:rPr>
                <w:rFonts w:cs="Arial"/>
                <w:bCs/>
                <w:iCs/>
                <w:noProof/>
                <w:spacing w:val="4"/>
                <w:lang w:val="sr-Cyrl-RS"/>
              </w:rPr>
            </w:pPr>
          </w:p>
          <w:p w14:paraId="50090F00" w14:textId="5D902161" w:rsidR="00F56E9C" w:rsidRPr="00D45FD5" w:rsidRDefault="00F56E9C" w:rsidP="00F56E9C">
            <w:pPr>
              <w:tabs>
                <w:tab w:val="left" w:pos="-135"/>
                <w:tab w:val="left" w:pos="0"/>
                <w:tab w:val="left" w:pos="120"/>
              </w:tabs>
              <w:spacing w:before="0" w:after="60"/>
              <w:rPr>
                <w:rFonts w:cs="Arial"/>
                <w:bCs/>
                <w:iCs/>
                <w:noProof/>
                <w:spacing w:val="4"/>
                <w:lang w:val="sr-Latn-RS"/>
              </w:rPr>
            </w:pPr>
          </w:p>
        </w:tc>
        <w:tc>
          <w:tcPr>
            <w:tcW w:w="4202" w:type="dxa"/>
          </w:tcPr>
          <w:p w14:paraId="64BC5C48" w14:textId="77777777" w:rsidR="002D48E7" w:rsidRDefault="002D48E7" w:rsidP="00D81C86">
            <w:pPr>
              <w:tabs>
                <w:tab w:val="left" w:pos="-135"/>
                <w:tab w:val="left" w:pos="0"/>
                <w:tab w:val="left" w:pos="120"/>
              </w:tabs>
              <w:spacing w:before="0" w:after="60"/>
              <w:rPr>
                <w:rFonts w:cs="Arial"/>
                <w:noProof/>
                <w:lang w:val="sr-Cyrl-CS"/>
              </w:rPr>
            </w:pPr>
          </w:p>
          <w:p w14:paraId="3ECAA7E8" w14:textId="660A1B39" w:rsidR="00F56E9C" w:rsidRDefault="00F56E9C" w:rsidP="00F56E9C">
            <w:pPr>
              <w:pStyle w:val="ListParagraph"/>
              <w:autoSpaceDE w:val="0"/>
              <w:autoSpaceDN w:val="0"/>
              <w:adjustRightInd w:val="0"/>
              <w:spacing w:before="0" w:after="0" w:line="240" w:lineRule="auto"/>
              <w:ind w:left="0"/>
              <w:contextualSpacing w:val="0"/>
              <w:rPr>
                <w:rFonts w:ascii="Arial" w:hAnsi="Arial" w:cs="Arial"/>
                <w:noProof/>
                <w:lang w:val="sr-Latn-RS"/>
              </w:rPr>
            </w:pPr>
            <w:r>
              <w:rPr>
                <w:rFonts w:ascii="Arial" w:hAnsi="Arial" w:cs="Arial"/>
                <w:noProof/>
                <w:lang w:val="sr-Cyrl-CS"/>
              </w:rPr>
              <w:t xml:space="preserve">Изабрани понуђач се обавезује да испоруку врши сукцесивно, у периоду од годину дана од дана ступања Уговора на снагу, стим да појединачне испоруке изабрани понуђач је у обавези да изврши у року </w:t>
            </w:r>
            <w:r>
              <w:rPr>
                <w:rFonts w:ascii="Arial" w:hAnsi="Arial" w:cs="Arial"/>
                <w:noProof/>
                <w:lang w:val="sr-Cyrl-CS"/>
              </w:rPr>
              <w:t>____________</w:t>
            </w:r>
            <w:r>
              <w:rPr>
                <w:rFonts w:ascii="Arial" w:hAnsi="Arial" w:cs="Arial"/>
                <w:noProof/>
                <w:lang w:val="sr-Cyrl-CS"/>
              </w:rPr>
              <w:t>од дана пријема писаног захтева Наручиоца.</w:t>
            </w:r>
          </w:p>
          <w:p w14:paraId="116B4CB1" w14:textId="55E22964" w:rsidR="00E9636B" w:rsidRPr="00D81C86" w:rsidRDefault="00E9636B" w:rsidP="00D81C86">
            <w:pPr>
              <w:tabs>
                <w:tab w:val="left" w:pos="-135"/>
                <w:tab w:val="left" w:pos="0"/>
                <w:tab w:val="left" w:pos="120"/>
              </w:tabs>
              <w:spacing w:before="0" w:after="60"/>
              <w:rPr>
                <w:rFonts w:cs="Arial"/>
                <w:noProof/>
                <w:lang w:val="sr-Cyrl-CS"/>
              </w:rPr>
            </w:pPr>
          </w:p>
        </w:tc>
      </w:tr>
      <w:tr w:rsidR="000E75A0" w:rsidRPr="00BB381A" w14:paraId="7FC03714" w14:textId="77777777" w:rsidTr="00D45BE3">
        <w:tc>
          <w:tcPr>
            <w:tcW w:w="5262" w:type="dxa"/>
            <w:vAlign w:val="center"/>
          </w:tcPr>
          <w:p w14:paraId="64157B22" w14:textId="77777777" w:rsidR="000E75A0" w:rsidRPr="004C3A1C" w:rsidRDefault="000E75A0" w:rsidP="00AF3AF8">
            <w:pPr>
              <w:spacing w:before="0"/>
              <w:jc w:val="center"/>
              <w:rPr>
                <w:rFonts w:cs="Arial"/>
                <w:b/>
                <w:bCs/>
                <w:iCs/>
                <w:noProof/>
                <w:lang w:val="sr-Cyrl-CS"/>
              </w:rPr>
            </w:pPr>
            <w:r w:rsidRPr="004C3A1C">
              <w:rPr>
                <w:rFonts w:cs="Arial"/>
                <w:b/>
                <w:bCs/>
                <w:iCs/>
                <w:noProof/>
                <w:lang w:val="sr-Cyrl-CS"/>
              </w:rPr>
              <w:t>ГАРАНТНИ РОК:</w:t>
            </w:r>
          </w:p>
          <w:p w14:paraId="2721C0D0" w14:textId="326E13C5" w:rsidR="000E75A0" w:rsidRPr="004C3A1C" w:rsidRDefault="00976DC4" w:rsidP="00B93533">
            <w:pPr>
              <w:spacing w:before="0"/>
              <w:jc w:val="left"/>
              <w:rPr>
                <w:rFonts w:cs="Arial"/>
                <w:bCs/>
                <w:iCs/>
                <w:noProof/>
                <w:lang w:val="sr-Cyrl-CS"/>
              </w:rPr>
            </w:pPr>
            <w:r w:rsidRPr="004C3A1C">
              <w:rPr>
                <w:rFonts w:cs="Arial"/>
                <w:bCs/>
                <w:iCs/>
                <w:noProof/>
                <w:lang w:val="sr-Cyrl-CS"/>
              </w:rPr>
              <w:t>не може бити краћи од 12</w:t>
            </w:r>
            <w:r w:rsidR="00651580" w:rsidRPr="004C3A1C">
              <w:rPr>
                <w:rFonts w:cs="Arial"/>
                <w:bCs/>
                <w:iCs/>
                <w:noProof/>
                <w:lang w:val="sr-Cyrl-CS"/>
              </w:rPr>
              <w:t xml:space="preserve"> (</w:t>
            </w:r>
            <w:r w:rsidR="0076075D" w:rsidRPr="004C3A1C">
              <w:rPr>
                <w:rFonts w:cs="Arial"/>
                <w:bCs/>
                <w:iCs/>
                <w:noProof/>
                <w:lang w:val="sr-Cyrl-CS"/>
              </w:rPr>
              <w:t xml:space="preserve">словима: </w:t>
            </w:r>
            <w:r w:rsidR="00651580" w:rsidRPr="004C3A1C">
              <w:rPr>
                <w:rFonts w:cs="Arial"/>
                <w:bCs/>
                <w:iCs/>
                <w:noProof/>
                <w:lang w:val="sr-Cyrl-CS"/>
              </w:rPr>
              <w:t>дванаест)</w:t>
            </w:r>
            <w:r w:rsidR="00254C49" w:rsidRPr="004C3A1C">
              <w:rPr>
                <w:rFonts w:cs="Arial"/>
                <w:bCs/>
                <w:iCs/>
                <w:noProof/>
                <w:lang w:val="sr-Cyrl-CS"/>
              </w:rPr>
              <w:t xml:space="preserve"> месеци од </w:t>
            </w:r>
            <w:r w:rsidRPr="004C3A1C">
              <w:rPr>
                <w:rFonts w:cs="Arial"/>
                <w:bCs/>
                <w:iCs/>
                <w:noProof/>
                <w:lang w:val="sr-Cyrl-CS"/>
              </w:rPr>
              <w:t xml:space="preserve"> </w:t>
            </w:r>
            <w:r w:rsidR="00EE048E" w:rsidRPr="004C3A1C">
              <w:rPr>
                <w:rFonts w:cs="Arial"/>
                <w:bCs/>
                <w:iCs/>
                <w:noProof/>
                <w:lang w:val="sr-Cyrl-CS"/>
              </w:rPr>
              <w:t xml:space="preserve">квалитативног </w:t>
            </w:r>
            <w:r w:rsidR="0020368E" w:rsidRPr="004C3A1C">
              <w:rPr>
                <w:rFonts w:cs="Arial"/>
                <w:bCs/>
                <w:iCs/>
                <w:noProof/>
                <w:lang w:val="sr-Cyrl-CS"/>
              </w:rPr>
              <w:t xml:space="preserve">пријема добара </w:t>
            </w:r>
          </w:p>
        </w:tc>
        <w:tc>
          <w:tcPr>
            <w:tcW w:w="4202" w:type="dxa"/>
            <w:vAlign w:val="center"/>
          </w:tcPr>
          <w:p w14:paraId="54EEAFE5" w14:textId="77777777" w:rsidR="000E75A0" w:rsidRPr="004C3A1C" w:rsidRDefault="000E75A0" w:rsidP="00AC6525">
            <w:pPr>
              <w:spacing w:before="0"/>
              <w:rPr>
                <w:rFonts w:cs="Arial"/>
                <w:b/>
                <w:bCs/>
                <w:i/>
                <w:iCs/>
                <w:noProof/>
                <w:lang w:val="sr-Cyrl-CS"/>
              </w:rPr>
            </w:pPr>
          </w:p>
          <w:p w14:paraId="22BE75F7" w14:textId="7ADEF1F2" w:rsidR="000E75A0" w:rsidRPr="004C3A1C" w:rsidRDefault="004C3A1C" w:rsidP="00EE048E">
            <w:pPr>
              <w:spacing w:before="0"/>
              <w:jc w:val="left"/>
              <w:rPr>
                <w:rFonts w:cs="Arial"/>
                <w:b/>
                <w:bCs/>
                <w:iCs/>
                <w:noProof/>
                <w:color w:val="00B0F0"/>
                <w:lang w:val="sr-Cyrl-CS"/>
              </w:rPr>
            </w:pPr>
            <w:r w:rsidRPr="004C3A1C">
              <w:rPr>
                <w:rFonts w:cs="Arial"/>
                <w:bCs/>
                <w:iCs/>
                <w:noProof/>
                <w:lang w:val="sr-Cyrl-CS"/>
              </w:rPr>
              <w:t>_______</w:t>
            </w:r>
            <w:r w:rsidR="00682454" w:rsidRPr="004C3A1C">
              <w:rPr>
                <w:rFonts w:cs="Arial"/>
                <w:bCs/>
                <w:iCs/>
                <w:noProof/>
                <w:lang w:val="sr-Cyrl-CS"/>
              </w:rPr>
              <w:t xml:space="preserve">месеци </w:t>
            </w:r>
            <w:r w:rsidR="00254C49" w:rsidRPr="004C3A1C">
              <w:rPr>
                <w:rFonts w:cs="Arial"/>
                <w:bCs/>
                <w:iCs/>
                <w:noProof/>
                <w:lang w:val="sr-Cyrl-CS"/>
              </w:rPr>
              <w:t>од</w:t>
            </w:r>
            <w:r w:rsidR="00A44D2C" w:rsidRPr="004C3A1C">
              <w:rPr>
                <w:rFonts w:cs="Arial"/>
                <w:bCs/>
                <w:iCs/>
                <w:noProof/>
                <w:lang w:val="sr-Cyrl-CS"/>
              </w:rPr>
              <w:t xml:space="preserve"> </w:t>
            </w:r>
            <w:r w:rsidR="00EE048E" w:rsidRPr="004C3A1C">
              <w:rPr>
                <w:rFonts w:cs="Arial"/>
                <w:bCs/>
                <w:iCs/>
                <w:noProof/>
                <w:lang w:val="sr-Cyrl-CS"/>
              </w:rPr>
              <w:t xml:space="preserve">квалитативног </w:t>
            </w:r>
            <w:r w:rsidR="0020368E" w:rsidRPr="004C3A1C">
              <w:rPr>
                <w:rFonts w:cs="Arial"/>
                <w:bCs/>
                <w:iCs/>
                <w:noProof/>
                <w:lang w:val="sr-Cyrl-CS"/>
              </w:rPr>
              <w:t>пријема добара</w:t>
            </w:r>
          </w:p>
        </w:tc>
      </w:tr>
      <w:tr w:rsidR="000E75A0" w:rsidRPr="00BB381A" w14:paraId="66D95052" w14:textId="77777777" w:rsidTr="00D45BE3">
        <w:trPr>
          <w:trHeight w:val="818"/>
        </w:trPr>
        <w:tc>
          <w:tcPr>
            <w:tcW w:w="5262" w:type="dxa"/>
            <w:vAlign w:val="center"/>
          </w:tcPr>
          <w:p w14:paraId="0C0DFCDE" w14:textId="77777777" w:rsidR="000E75A0" w:rsidRPr="004C3A1C" w:rsidRDefault="000E75A0" w:rsidP="00AC5178">
            <w:pPr>
              <w:spacing w:before="0"/>
              <w:jc w:val="center"/>
              <w:rPr>
                <w:rFonts w:cs="Arial"/>
                <w:b/>
                <w:noProof/>
                <w:spacing w:val="4"/>
                <w:lang w:val="sr-Cyrl-CS"/>
              </w:rPr>
            </w:pPr>
            <w:r w:rsidRPr="004C3A1C">
              <w:rPr>
                <w:rFonts w:cs="Arial"/>
                <w:b/>
                <w:bCs/>
                <w:iCs/>
                <w:noProof/>
                <w:lang w:val="sr-Cyrl-CS"/>
              </w:rPr>
              <w:t>МЕСТО ИСПОРУКЕ</w:t>
            </w:r>
            <w:r w:rsidRPr="004C3A1C">
              <w:rPr>
                <w:rFonts w:cs="Arial"/>
                <w:b/>
                <w:bCs/>
                <w:i/>
                <w:iCs/>
                <w:noProof/>
                <w:lang w:val="sr-Cyrl-CS"/>
              </w:rPr>
              <w:t xml:space="preserve">: </w:t>
            </w:r>
            <w:r w:rsidR="00AD5F15" w:rsidRPr="004C3A1C">
              <w:rPr>
                <w:rFonts w:cs="Arial"/>
                <w:b/>
                <w:bCs/>
                <w:i/>
                <w:iCs/>
                <w:noProof/>
                <w:lang w:val="sr-Cyrl-CS"/>
              </w:rPr>
              <w:t xml:space="preserve">                                                </w:t>
            </w:r>
            <w:r w:rsidR="001400E5" w:rsidRPr="004C3A1C">
              <w:rPr>
                <w:rFonts w:cs="Arial"/>
                <w:bCs/>
                <w:iCs/>
                <w:noProof/>
                <w:lang w:val="sr-Cyrl-CS"/>
              </w:rPr>
              <w:t xml:space="preserve">Магацин Наручиоца </w:t>
            </w:r>
            <w:r w:rsidR="001C23EC" w:rsidRPr="004C3A1C">
              <w:rPr>
                <w:rFonts w:cs="Arial"/>
                <w:bCs/>
                <w:iCs/>
                <w:noProof/>
                <w:lang w:val="sr-Cyrl-CS"/>
              </w:rPr>
              <w:t xml:space="preserve">  </w:t>
            </w:r>
            <w:r w:rsidR="00AD5F15" w:rsidRPr="004C3A1C">
              <w:rPr>
                <w:rFonts w:cs="Arial"/>
                <w:bCs/>
                <w:iCs/>
                <w:noProof/>
                <w:lang w:val="sr-Cyrl-CS"/>
              </w:rPr>
              <w:t>бр</w:t>
            </w:r>
            <w:r w:rsidR="001647C5" w:rsidRPr="004C3A1C">
              <w:rPr>
                <w:rFonts w:cs="Arial"/>
                <w:bCs/>
                <w:iCs/>
                <w:noProof/>
                <w:lang w:val="sr-Cyrl-CS"/>
              </w:rPr>
              <w:t>.</w:t>
            </w:r>
            <w:r w:rsidR="00AD5F15" w:rsidRPr="004C3A1C">
              <w:rPr>
                <w:rFonts w:cs="Arial"/>
                <w:bCs/>
                <w:iCs/>
                <w:noProof/>
                <w:lang w:val="sr-Cyrl-CS"/>
              </w:rPr>
              <w:t xml:space="preserve"> </w:t>
            </w:r>
            <w:r w:rsidR="00AD5F15" w:rsidRPr="002D48E7">
              <w:rPr>
                <w:rFonts w:cs="Arial"/>
                <w:bCs/>
                <w:iCs/>
                <w:noProof/>
                <w:lang w:val="sr-Cyrl-CS"/>
              </w:rPr>
              <w:t>072 Зеоке</w:t>
            </w:r>
          </w:p>
          <w:p w14:paraId="0FAA9B35" w14:textId="77777777" w:rsidR="000E75A0" w:rsidRPr="004C3A1C" w:rsidRDefault="000E75A0" w:rsidP="00D164CD">
            <w:pPr>
              <w:spacing w:before="0"/>
              <w:jc w:val="left"/>
              <w:rPr>
                <w:rFonts w:cs="Arial"/>
                <w:b/>
                <w:bCs/>
                <w:i/>
                <w:iCs/>
                <w:noProof/>
                <w:lang w:val="sr-Cyrl-CS"/>
              </w:rPr>
            </w:pPr>
          </w:p>
        </w:tc>
        <w:tc>
          <w:tcPr>
            <w:tcW w:w="4202" w:type="dxa"/>
            <w:vAlign w:val="center"/>
          </w:tcPr>
          <w:p w14:paraId="1F10E978" w14:textId="77777777" w:rsidR="000E75A0" w:rsidRPr="004C3A1C" w:rsidRDefault="001400E5" w:rsidP="00BD4E1E">
            <w:pPr>
              <w:spacing w:before="0"/>
              <w:jc w:val="left"/>
              <w:rPr>
                <w:rFonts w:cs="Arial"/>
                <w:bCs/>
                <w:iCs/>
                <w:noProof/>
                <w:lang w:val="sr-Latn-RS"/>
              </w:rPr>
            </w:pPr>
            <w:r w:rsidRPr="004C3A1C">
              <w:rPr>
                <w:rFonts w:cs="Arial"/>
                <w:bCs/>
                <w:iCs/>
                <w:noProof/>
                <w:lang w:val="sr-Cyrl-CS"/>
              </w:rPr>
              <w:t xml:space="preserve">Магацин </w:t>
            </w:r>
            <w:r w:rsidRPr="004C3A1C">
              <w:rPr>
                <w:rFonts w:cs="Arial"/>
                <w:bCs/>
                <w:iCs/>
                <w:noProof/>
                <w:lang w:val="sr-Cyrl-RS"/>
              </w:rPr>
              <w:t>Наручиоца</w:t>
            </w:r>
            <w:r w:rsidR="00BD4E1E" w:rsidRPr="004C3A1C">
              <w:rPr>
                <w:rFonts w:cs="Arial"/>
                <w:bCs/>
                <w:iCs/>
                <w:noProof/>
                <w:lang w:val="sr-Cyrl-CS"/>
              </w:rPr>
              <w:t xml:space="preserve"> бр. </w:t>
            </w:r>
            <w:r w:rsidR="00BD4E1E" w:rsidRPr="002D48E7">
              <w:rPr>
                <w:rFonts w:cs="Arial"/>
                <w:bCs/>
                <w:iCs/>
                <w:noProof/>
                <w:lang w:val="sr-Cyrl-CS"/>
              </w:rPr>
              <w:t>072 Зеоке</w:t>
            </w:r>
          </w:p>
        </w:tc>
      </w:tr>
      <w:tr w:rsidR="000E75A0" w:rsidRPr="00BB381A" w14:paraId="408EF059" w14:textId="77777777" w:rsidTr="00D45BE3">
        <w:trPr>
          <w:trHeight w:val="800"/>
        </w:trPr>
        <w:tc>
          <w:tcPr>
            <w:tcW w:w="5262" w:type="dxa"/>
            <w:vAlign w:val="center"/>
          </w:tcPr>
          <w:p w14:paraId="39EB4EAE" w14:textId="77777777" w:rsidR="000E75A0" w:rsidRPr="004C3A1C" w:rsidRDefault="000E75A0" w:rsidP="00AF3AF8">
            <w:pPr>
              <w:spacing w:before="0"/>
              <w:jc w:val="center"/>
              <w:rPr>
                <w:rFonts w:cs="Arial"/>
                <w:b/>
                <w:bCs/>
                <w:iCs/>
                <w:noProof/>
                <w:lang w:val="sr-Cyrl-CS"/>
              </w:rPr>
            </w:pPr>
            <w:r w:rsidRPr="004C3A1C">
              <w:rPr>
                <w:rFonts w:cs="Arial"/>
                <w:b/>
                <w:bCs/>
                <w:iCs/>
                <w:noProof/>
                <w:lang w:val="sr-Cyrl-CS"/>
              </w:rPr>
              <w:t>РОК ВАЖЕЊА ПОНУДЕ:</w:t>
            </w:r>
          </w:p>
          <w:p w14:paraId="13362A7A" w14:textId="77777777" w:rsidR="000E75A0" w:rsidRPr="004C3A1C" w:rsidRDefault="000E75A0" w:rsidP="00BE09E1">
            <w:pPr>
              <w:spacing w:before="0"/>
              <w:jc w:val="center"/>
              <w:rPr>
                <w:rFonts w:cs="Arial"/>
                <w:b/>
                <w:bCs/>
                <w:i/>
                <w:iCs/>
                <w:noProof/>
                <w:lang w:val="sr-Cyrl-CS"/>
              </w:rPr>
            </w:pPr>
            <w:r w:rsidRPr="004C3A1C">
              <w:rPr>
                <w:rFonts w:cs="Arial"/>
                <w:bCs/>
                <w:iCs/>
                <w:noProof/>
                <w:lang w:val="sr-Cyrl-CS"/>
              </w:rPr>
              <w:t xml:space="preserve">не може бити краћи од </w:t>
            </w:r>
            <w:r w:rsidR="00BE09E1" w:rsidRPr="004C3A1C">
              <w:rPr>
                <w:rFonts w:cs="Arial"/>
                <w:bCs/>
                <w:iCs/>
                <w:noProof/>
                <w:lang w:val="sr-Cyrl-CS"/>
              </w:rPr>
              <w:t>90</w:t>
            </w:r>
            <w:r w:rsidR="00651580" w:rsidRPr="004C3A1C">
              <w:rPr>
                <w:rFonts w:cs="Arial"/>
                <w:bCs/>
                <w:iCs/>
                <w:noProof/>
                <w:lang w:val="sr-Cyrl-CS"/>
              </w:rPr>
              <w:t xml:space="preserve"> (</w:t>
            </w:r>
            <w:r w:rsidR="0004378F" w:rsidRPr="004C3A1C">
              <w:rPr>
                <w:rFonts w:cs="Arial"/>
                <w:bCs/>
                <w:iCs/>
                <w:noProof/>
                <w:lang w:val="sr-Cyrl-CS"/>
              </w:rPr>
              <w:t xml:space="preserve">словима: </w:t>
            </w:r>
            <w:r w:rsidR="00651580" w:rsidRPr="004C3A1C">
              <w:rPr>
                <w:rFonts w:cs="Arial"/>
                <w:bCs/>
                <w:iCs/>
                <w:noProof/>
                <w:lang w:val="sr-Cyrl-CS"/>
              </w:rPr>
              <w:t>деведесет)</w:t>
            </w:r>
            <w:r w:rsidRPr="004C3A1C">
              <w:rPr>
                <w:rFonts w:cs="Arial"/>
                <w:bCs/>
                <w:iCs/>
                <w:noProof/>
                <w:lang w:val="sr-Cyrl-CS"/>
              </w:rPr>
              <w:t xml:space="preserve"> дана од дана отварања понуда</w:t>
            </w:r>
          </w:p>
        </w:tc>
        <w:tc>
          <w:tcPr>
            <w:tcW w:w="4202" w:type="dxa"/>
            <w:vAlign w:val="center"/>
          </w:tcPr>
          <w:p w14:paraId="200845D1" w14:textId="77777777" w:rsidR="000E75A0" w:rsidRPr="004C3A1C" w:rsidRDefault="000E75A0" w:rsidP="00AF3AF8">
            <w:pPr>
              <w:spacing w:before="0"/>
              <w:jc w:val="center"/>
              <w:rPr>
                <w:rFonts w:cs="Arial"/>
                <w:b/>
                <w:bCs/>
                <w:i/>
                <w:iCs/>
                <w:noProof/>
                <w:lang w:val="sr-Cyrl-CS"/>
              </w:rPr>
            </w:pPr>
          </w:p>
          <w:p w14:paraId="786B1EF1" w14:textId="77777777" w:rsidR="000E75A0" w:rsidRPr="004C3A1C" w:rsidRDefault="000E75A0" w:rsidP="00AF3AF8">
            <w:pPr>
              <w:spacing w:before="0"/>
              <w:jc w:val="center"/>
              <w:rPr>
                <w:rFonts w:cs="Arial"/>
                <w:b/>
                <w:bCs/>
                <w:i/>
                <w:iCs/>
                <w:noProof/>
                <w:lang w:val="sr-Cyrl-CS"/>
              </w:rPr>
            </w:pPr>
            <w:r w:rsidRPr="004C3A1C">
              <w:rPr>
                <w:rFonts w:cs="Arial"/>
                <w:bCs/>
                <w:i/>
                <w:iCs/>
                <w:noProof/>
                <w:lang w:val="sr-Cyrl-CS"/>
              </w:rPr>
              <w:t xml:space="preserve">_____ </w:t>
            </w:r>
            <w:r w:rsidRPr="004C3A1C">
              <w:rPr>
                <w:rFonts w:cs="Arial"/>
                <w:bCs/>
                <w:iCs/>
                <w:noProof/>
                <w:lang w:val="sr-Cyrl-CS"/>
              </w:rPr>
              <w:t>дана од дана отварања понуда</w:t>
            </w:r>
          </w:p>
        </w:tc>
      </w:tr>
      <w:tr w:rsidR="000E75A0" w:rsidRPr="00BB381A" w14:paraId="1CA5DABB" w14:textId="77777777" w:rsidTr="00D45BE3">
        <w:tc>
          <w:tcPr>
            <w:tcW w:w="9464" w:type="dxa"/>
            <w:gridSpan w:val="2"/>
          </w:tcPr>
          <w:p w14:paraId="46A75648" w14:textId="77777777" w:rsidR="000E75A0" w:rsidRPr="00BB381A" w:rsidRDefault="00651580" w:rsidP="00E200B7">
            <w:pPr>
              <w:spacing w:before="0"/>
              <w:rPr>
                <w:rFonts w:cs="Arial"/>
                <w:bCs/>
                <w:iCs/>
                <w:noProof/>
                <w:lang w:val="sr-Cyrl-CS"/>
              </w:rPr>
            </w:pPr>
            <w:r>
              <w:rPr>
                <w:rFonts w:cs="Arial"/>
                <w:bCs/>
                <w:iCs/>
                <w:noProof/>
                <w:lang w:val="sr-Cyrl-CS"/>
              </w:rPr>
              <w:t>Понуда П</w:t>
            </w:r>
            <w:r w:rsidR="000E75A0" w:rsidRPr="00BB381A">
              <w:rPr>
                <w:rFonts w:cs="Arial"/>
                <w:bCs/>
                <w:iCs/>
                <w:noProof/>
                <w:lang w:val="sr-Cyrl-CS"/>
              </w:rPr>
              <w:t>о</w:t>
            </w:r>
            <w:r>
              <w:rPr>
                <w:rFonts w:cs="Arial"/>
                <w:bCs/>
                <w:iCs/>
                <w:noProof/>
                <w:lang w:val="sr-Cyrl-CS"/>
              </w:rPr>
              <w:t xml:space="preserve">нуђача који не прихвата </w:t>
            </w:r>
            <w:r w:rsidR="00926001">
              <w:rPr>
                <w:rFonts w:cs="Arial"/>
                <w:bCs/>
                <w:iCs/>
                <w:noProof/>
                <w:lang w:val="sr-Cyrl-CS"/>
              </w:rPr>
              <w:t xml:space="preserve">наведене </w:t>
            </w:r>
            <w:r>
              <w:rPr>
                <w:rFonts w:cs="Arial"/>
                <w:bCs/>
                <w:iCs/>
                <w:noProof/>
                <w:lang w:val="sr-Cyrl-CS"/>
              </w:rPr>
              <w:t>услове Н</w:t>
            </w:r>
            <w:r w:rsidR="00926001">
              <w:rPr>
                <w:rFonts w:cs="Arial"/>
                <w:bCs/>
                <w:iCs/>
                <w:noProof/>
                <w:lang w:val="sr-Cyrl-CS"/>
              </w:rPr>
              <w:t>аручиоца</w:t>
            </w:r>
            <w:r w:rsidR="00E200B7">
              <w:rPr>
                <w:rFonts w:cs="Arial"/>
                <w:bCs/>
                <w:iCs/>
                <w:noProof/>
                <w:lang w:val="sr-Cyrl-CS"/>
              </w:rPr>
              <w:t xml:space="preserve"> </w:t>
            </w:r>
            <w:r w:rsidR="000E75A0" w:rsidRPr="00BB381A">
              <w:rPr>
                <w:rFonts w:cs="Arial"/>
                <w:bCs/>
                <w:iCs/>
                <w:noProof/>
                <w:lang w:val="sr-Cyrl-CS"/>
              </w:rPr>
              <w:t>сматраће се неприхватљивом.</w:t>
            </w:r>
          </w:p>
        </w:tc>
      </w:tr>
    </w:tbl>
    <w:p w14:paraId="661DCE16" w14:textId="77777777" w:rsidR="00066434" w:rsidRPr="004C3A1C" w:rsidRDefault="00066434" w:rsidP="00BA2C2D">
      <w:pPr>
        <w:spacing w:before="0"/>
        <w:rPr>
          <w:rFonts w:cs="Arial"/>
          <w:b/>
          <w:bCs/>
          <w:i/>
          <w:iCs/>
          <w:noProof/>
          <w:lang w:val="sr-Cyrl-CS"/>
        </w:rPr>
      </w:pPr>
    </w:p>
    <w:p w14:paraId="3A493AE8" w14:textId="6FAD7F57" w:rsidR="000E75A0" w:rsidRPr="004C3A1C" w:rsidRDefault="00BA2C2D" w:rsidP="00D81C86">
      <w:pPr>
        <w:spacing w:before="0"/>
        <w:rPr>
          <w:rFonts w:eastAsia="TimesNewRomanPSMT" w:cs="Arial"/>
          <w:bCs/>
          <w:noProof/>
          <w:lang w:val="sr-Cyrl-CS"/>
        </w:rPr>
      </w:pPr>
      <w:r w:rsidRPr="004C3A1C">
        <w:rPr>
          <w:rFonts w:cs="Arial"/>
          <w:b/>
          <w:bCs/>
          <w:i/>
          <w:iCs/>
          <w:noProof/>
          <w:lang w:val="sr-Cyrl-CS"/>
        </w:rPr>
        <w:t xml:space="preserve">               </w:t>
      </w:r>
      <w:r w:rsidR="000E75A0" w:rsidRPr="004C3A1C">
        <w:rPr>
          <w:rFonts w:eastAsia="TimesNewRomanPSMT" w:cs="Arial"/>
          <w:bCs/>
          <w:noProof/>
          <w:lang w:val="sr-Cyrl-CS"/>
        </w:rPr>
        <w:t xml:space="preserve">Датум </w:t>
      </w:r>
      <w:r w:rsidR="000E75A0" w:rsidRPr="004C3A1C">
        <w:rPr>
          <w:rFonts w:eastAsia="TimesNewRomanPSMT" w:cs="Arial"/>
          <w:bCs/>
          <w:noProof/>
          <w:lang w:val="sr-Cyrl-CS"/>
        </w:rPr>
        <w:tab/>
      </w:r>
      <w:r w:rsidR="000E75A0" w:rsidRPr="004C3A1C">
        <w:rPr>
          <w:rFonts w:eastAsia="TimesNewRomanPSMT" w:cs="Arial"/>
          <w:bCs/>
          <w:noProof/>
          <w:lang w:val="sr-Cyrl-CS"/>
        </w:rPr>
        <w:tab/>
      </w:r>
      <w:r w:rsidR="000E75A0" w:rsidRPr="004C3A1C">
        <w:rPr>
          <w:rFonts w:eastAsia="TimesNewRomanPSMT" w:cs="Arial"/>
          <w:bCs/>
          <w:noProof/>
          <w:lang w:val="sr-Cyrl-CS"/>
        </w:rPr>
        <w:tab/>
      </w:r>
      <w:r w:rsidR="000E75A0" w:rsidRPr="004C3A1C">
        <w:rPr>
          <w:rFonts w:eastAsia="TimesNewRomanPSMT" w:cs="Arial"/>
          <w:bCs/>
          <w:noProof/>
          <w:lang w:val="sr-Cyrl-CS"/>
        </w:rPr>
        <w:tab/>
        <w:t xml:space="preserve">             </w:t>
      </w:r>
      <w:r w:rsidRPr="004C3A1C">
        <w:rPr>
          <w:rFonts w:eastAsia="TimesNewRomanPSMT" w:cs="Arial"/>
          <w:bCs/>
          <w:noProof/>
          <w:lang w:val="sr-Cyrl-CS"/>
        </w:rPr>
        <w:t xml:space="preserve">                </w:t>
      </w:r>
      <w:r w:rsidR="000E75A0" w:rsidRPr="004C3A1C">
        <w:rPr>
          <w:rFonts w:eastAsia="TimesNewRomanPSMT" w:cs="Arial"/>
          <w:bCs/>
          <w:noProof/>
          <w:lang w:val="sr-Cyrl-CS"/>
        </w:rPr>
        <w:t xml:space="preserve"> </w:t>
      </w:r>
      <w:r w:rsidRPr="004C3A1C">
        <w:rPr>
          <w:rFonts w:eastAsia="TimesNewRomanPSMT" w:cs="Arial"/>
          <w:bCs/>
          <w:noProof/>
          <w:lang w:val="sr-Cyrl-CS"/>
        </w:rPr>
        <w:t xml:space="preserve">        </w:t>
      </w:r>
      <w:r w:rsidR="000E75A0" w:rsidRPr="004C3A1C">
        <w:rPr>
          <w:rFonts w:eastAsia="TimesNewRomanPSMT" w:cs="Arial"/>
          <w:bCs/>
          <w:noProof/>
          <w:lang w:val="sr-Cyrl-CS"/>
        </w:rPr>
        <w:t>Понуђач</w:t>
      </w:r>
    </w:p>
    <w:p w14:paraId="2665B691" w14:textId="77777777" w:rsidR="000E75A0" w:rsidRPr="004C3A1C" w:rsidRDefault="000E75A0" w:rsidP="000E75A0">
      <w:pPr>
        <w:spacing w:before="0"/>
        <w:rPr>
          <w:rFonts w:eastAsia="TimesNewRomanPS-BoldMT" w:cs="Arial"/>
          <w:b/>
          <w:bCs/>
          <w:i/>
          <w:iCs/>
          <w:noProof/>
          <w:lang w:val="sr-Cyrl-CS"/>
        </w:rPr>
      </w:pPr>
      <w:r w:rsidRPr="004C3A1C">
        <w:rPr>
          <w:rFonts w:eastAsia="TimesNewRomanPS-BoldMT" w:cs="Arial"/>
          <w:b/>
          <w:bCs/>
          <w:i/>
          <w:iCs/>
          <w:noProof/>
          <w:lang w:val="sr-Cyrl-CS"/>
        </w:rPr>
        <w:t>________________________</w:t>
      </w:r>
      <w:r w:rsidR="00BA2C2D" w:rsidRPr="004C3A1C">
        <w:rPr>
          <w:rFonts w:eastAsia="TimesNewRomanPS-BoldMT" w:cs="Arial"/>
          <w:b/>
          <w:bCs/>
          <w:i/>
          <w:iCs/>
          <w:noProof/>
          <w:lang w:val="sr-Cyrl-CS"/>
        </w:rPr>
        <w:t xml:space="preserve">          </w:t>
      </w:r>
      <w:r w:rsidRPr="004C3A1C">
        <w:rPr>
          <w:rFonts w:eastAsia="TimesNewRomanPS-BoldMT" w:cs="Arial"/>
          <w:b/>
          <w:bCs/>
          <w:i/>
          <w:iCs/>
          <w:noProof/>
          <w:lang w:val="sr-Cyrl-CS"/>
        </w:rPr>
        <w:t xml:space="preserve">        </w:t>
      </w:r>
      <w:r w:rsidRPr="004C3A1C">
        <w:rPr>
          <w:rFonts w:eastAsia="TimesNewRomanPS-BoldMT" w:cs="Arial"/>
          <w:b/>
          <w:bCs/>
          <w:iCs/>
          <w:noProof/>
          <w:lang w:val="sr-Cyrl-CS"/>
        </w:rPr>
        <w:t>М.П.</w:t>
      </w:r>
      <w:r w:rsidRPr="004C3A1C">
        <w:rPr>
          <w:rFonts w:eastAsia="TimesNewRomanPS-BoldMT" w:cs="Arial"/>
          <w:b/>
          <w:bCs/>
          <w:iCs/>
          <w:noProof/>
          <w:lang w:val="sr-Cyrl-CS"/>
        </w:rPr>
        <w:tab/>
      </w:r>
      <w:r w:rsidRPr="004C3A1C">
        <w:rPr>
          <w:rFonts w:eastAsia="TimesNewRomanPS-BoldMT" w:cs="Arial"/>
          <w:b/>
          <w:bCs/>
          <w:i/>
          <w:iCs/>
          <w:noProof/>
          <w:lang w:val="sr-Cyrl-CS"/>
        </w:rPr>
        <w:t xml:space="preserve">              </w:t>
      </w:r>
      <w:r w:rsidR="00BA2C2D" w:rsidRPr="004C3A1C">
        <w:rPr>
          <w:rFonts w:eastAsia="TimesNewRomanPS-BoldMT" w:cs="Arial"/>
          <w:b/>
          <w:bCs/>
          <w:i/>
          <w:iCs/>
          <w:noProof/>
          <w:lang w:val="sr-Cyrl-CS"/>
        </w:rPr>
        <w:t>___</w:t>
      </w:r>
      <w:r w:rsidRPr="004C3A1C">
        <w:rPr>
          <w:rFonts w:eastAsia="TimesNewRomanPS-BoldMT" w:cs="Arial"/>
          <w:b/>
          <w:bCs/>
          <w:i/>
          <w:iCs/>
          <w:noProof/>
          <w:lang w:val="sr-Cyrl-CS"/>
        </w:rPr>
        <w:t xml:space="preserve">__________________                                      </w:t>
      </w:r>
    </w:p>
    <w:p w14:paraId="27199BD0" w14:textId="77777777" w:rsidR="00A258A6" w:rsidRPr="004C3A1C" w:rsidRDefault="00A258A6" w:rsidP="000E75A0">
      <w:pPr>
        <w:spacing w:before="0"/>
        <w:rPr>
          <w:rFonts w:cs="Arial"/>
          <w:b/>
          <w:bCs/>
          <w:i/>
          <w:iCs/>
          <w:noProof/>
          <w:u w:val="single"/>
          <w:lang w:val="sr-Cyrl-CS"/>
        </w:rPr>
      </w:pPr>
    </w:p>
    <w:p w14:paraId="1C7B4AD0" w14:textId="77777777" w:rsidR="000E75A0" w:rsidRPr="004C3A1C" w:rsidRDefault="000E75A0" w:rsidP="000E75A0">
      <w:pPr>
        <w:spacing w:before="0"/>
        <w:rPr>
          <w:rFonts w:cs="Arial"/>
          <w:b/>
          <w:bCs/>
          <w:iCs/>
          <w:noProof/>
          <w:sz w:val="20"/>
          <w:szCs w:val="20"/>
          <w:u w:val="single"/>
          <w:lang w:val="sr-Cyrl-CS"/>
        </w:rPr>
      </w:pPr>
      <w:r w:rsidRPr="004C3A1C">
        <w:rPr>
          <w:rFonts w:cs="Arial"/>
          <w:b/>
          <w:bCs/>
          <w:iCs/>
          <w:noProof/>
          <w:sz w:val="20"/>
          <w:szCs w:val="20"/>
          <w:u w:val="single"/>
          <w:lang w:val="sr-Cyrl-CS"/>
        </w:rPr>
        <w:t>Напомене:</w:t>
      </w:r>
    </w:p>
    <w:p w14:paraId="40F1D5A5" w14:textId="77777777" w:rsidR="00BA2C2D" w:rsidRPr="004C3A1C" w:rsidRDefault="00E200B7" w:rsidP="00BA2C2D">
      <w:pPr>
        <w:autoSpaceDE w:val="0"/>
        <w:autoSpaceDN w:val="0"/>
        <w:adjustRightInd w:val="0"/>
        <w:rPr>
          <w:rFonts w:eastAsia="TimesNewRomanPS-BoldMT" w:cs="Arial"/>
          <w:bCs/>
          <w:iCs/>
          <w:noProof/>
          <w:sz w:val="20"/>
          <w:szCs w:val="20"/>
          <w:lang w:val="sr-Cyrl-CS"/>
        </w:rPr>
      </w:pPr>
      <w:r w:rsidRPr="004C3A1C">
        <w:rPr>
          <w:rFonts w:eastAsia="TimesNewRomanPS-BoldMT" w:cs="Arial"/>
          <w:bCs/>
          <w:iCs/>
          <w:noProof/>
          <w:sz w:val="20"/>
          <w:szCs w:val="20"/>
          <w:lang w:val="sr-Cyrl-CS"/>
        </w:rPr>
        <w:t>-  Понуђач је обавезан да у О</w:t>
      </w:r>
      <w:r w:rsidR="00BA2C2D" w:rsidRPr="004C3A1C">
        <w:rPr>
          <w:rFonts w:eastAsia="TimesNewRomanPS-BoldMT" w:cs="Arial"/>
          <w:bCs/>
          <w:iCs/>
          <w:noProof/>
          <w:sz w:val="20"/>
          <w:szCs w:val="20"/>
          <w:lang w:val="sr-Cyrl-CS"/>
        </w:rPr>
        <w:t>брасцу понуде попуни све комерцијалне услове (сва празна поља).</w:t>
      </w:r>
    </w:p>
    <w:p w14:paraId="0B97C268" w14:textId="6DD5554B" w:rsidR="00A56364" w:rsidRPr="002B364E" w:rsidRDefault="00BA2C2D" w:rsidP="002E3680">
      <w:pPr>
        <w:autoSpaceDE w:val="0"/>
        <w:autoSpaceDN w:val="0"/>
        <w:adjustRightInd w:val="0"/>
        <w:spacing w:before="0"/>
        <w:rPr>
          <w:rFonts w:eastAsia="TimesNewRomanPS-BoldMT" w:cs="Arial"/>
          <w:bCs/>
          <w:iCs/>
          <w:noProof/>
          <w:sz w:val="20"/>
          <w:szCs w:val="20"/>
          <w:lang w:val="sr-Cyrl-CS"/>
        </w:rPr>
        <w:sectPr w:rsidR="00A56364" w:rsidRPr="002B364E"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r w:rsidRPr="004C3A1C">
        <w:rPr>
          <w:rFonts w:eastAsia="TimesNewRomanPS-BoldMT" w:cs="Arial"/>
          <w:bCs/>
          <w:iCs/>
          <w:noProof/>
          <w:sz w:val="20"/>
          <w:szCs w:val="20"/>
          <w:lang w:val="sr-Cyrl-CS"/>
        </w:rPr>
        <w:t xml:space="preserve">-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w:t>
      </w:r>
      <w:r w:rsidRPr="004C3A1C">
        <w:rPr>
          <w:rFonts w:eastAsia="TimesNewRomanPS-BoldMT" w:cs="Arial"/>
          <w:bCs/>
          <w:iCs/>
          <w:noProof/>
          <w:sz w:val="20"/>
          <w:szCs w:val="20"/>
          <w:lang w:val="sr-Cyrl-CS"/>
        </w:rPr>
        <w:lastRenderedPageBreak/>
        <w:t>понуде потпишу и печатом овере сви понуђачи из групе понуђача (у том смислу овај образац треба при</w:t>
      </w:r>
      <w:bookmarkStart w:id="253" w:name="_Toc442559925"/>
      <w:r w:rsidR="002B364E">
        <w:rPr>
          <w:rFonts w:eastAsia="TimesNewRomanPS-BoldMT" w:cs="Arial"/>
          <w:bCs/>
          <w:iCs/>
          <w:noProof/>
          <w:sz w:val="20"/>
          <w:szCs w:val="20"/>
          <w:lang w:val="sr-Cyrl-CS"/>
        </w:rPr>
        <w:t>лагодити већем броју потписника</w:t>
      </w:r>
    </w:p>
    <w:bookmarkEnd w:id="253"/>
    <w:p w14:paraId="45DB4D7C" w14:textId="77777777" w:rsidR="00CE048A" w:rsidRPr="002B364E" w:rsidRDefault="00CE048A" w:rsidP="00315802">
      <w:pPr>
        <w:pStyle w:val="ListParagraph"/>
        <w:tabs>
          <w:tab w:val="left" w:pos="90"/>
        </w:tabs>
        <w:spacing w:before="0" w:after="0" w:line="240" w:lineRule="auto"/>
        <w:ind w:left="0"/>
        <w:rPr>
          <w:noProof/>
          <w:lang w:val="sr-Cyrl-RS"/>
        </w:rPr>
      </w:pPr>
    </w:p>
    <w:p w14:paraId="09387035" w14:textId="77777777" w:rsidR="00EF3FEC" w:rsidRPr="00BB381A" w:rsidRDefault="00EF3FEC" w:rsidP="00EF3FEC">
      <w:pPr>
        <w:pStyle w:val="ListParagraph"/>
        <w:tabs>
          <w:tab w:val="left" w:pos="90"/>
        </w:tabs>
        <w:jc w:val="right"/>
        <w:rPr>
          <w:rFonts w:ascii="Arial" w:hAnsi="Arial" w:cs="Arial"/>
          <w:b/>
          <w:noProof/>
          <w:lang w:val="sr-Cyrl-CS"/>
        </w:rPr>
      </w:pPr>
      <w:r w:rsidRPr="00BB381A">
        <w:rPr>
          <w:rFonts w:ascii="Arial" w:hAnsi="Arial" w:cs="Arial"/>
          <w:b/>
          <w:noProof/>
          <w:lang w:val="sr-Cyrl-CS"/>
        </w:rPr>
        <w:t>ОБРАЗАЦ 2.</w:t>
      </w:r>
    </w:p>
    <w:p w14:paraId="553552C8" w14:textId="77777777" w:rsidR="00CE048A" w:rsidRPr="00BB381A" w:rsidRDefault="00CE048A" w:rsidP="00315802">
      <w:pPr>
        <w:pStyle w:val="ListParagraph"/>
        <w:tabs>
          <w:tab w:val="left" w:pos="90"/>
        </w:tabs>
        <w:spacing w:before="0" w:after="0" w:line="240" w:lineRule="auto"/>
        <w:ind w:left="0"/>
        <w:rPr>
          <w:noProof/>
          <w:lang w:val="sr-Cyrl-CS"/>
        </w:rPr>
      </w:pPr>
    </w:p>
    <w:p w14:paraId="79B59EF7" w14:textId="77777777" w:rsidR="00EF3FEC" w:rsidRPr="00BB381A" w:rsidRDefault="00EF3FEC" w:rsidP="00EF3FEC">
      <w:pPr>
        <w:pStyle w:val="ListParagraph"/>
        <w:tabs>
          <w:tab w:val="left" w:pos="90"/>
        </w:tabs>
        <w:jc w:val="center"/>
        <w:rPr>
          <w:rFonts w:ascii="Arial" w:hAnsi="Arial" w:cs="Arial"/>
          <w:b/>
          <w:noProof/>
          <w:lang w:val="sr-Cyrl-CS"/>
        </w:rPr>
      </w:pPr>
      <w:r w:rsidRPr="00BB381A">
        <w:rPr>
          <w:rFonts w:ascii="Arial" w:hAnsi="Arial" w:cs="Arial"/>
          <w:b/>
          <w:noProof/>
          <w:lang w:val="sr-Cyrl-CS"/>
        </w:rPr>
        <w:t>ОБРАЗАЦ СТРУКТУРЕ ЦЕНЕ</w:t>
      </w:r>
    </w:p>
    <w:p w14:paraId="47A0618A" w14:textId="217FC317" w:rsidR="00EF3FEC" w:rsidRPr="00BB381A" w:rsidRDefault="002B364E" w:rsidP="00EF3FEC">
      <w:pPr>
        <w:pStyle w:val="ListParagraph"/>
        <w:tabs>
          <w:tab w:val="left" w:pos="90"/>
        </w:tabs>
        <w:rPr>
          <w:rFonts w:ascii="Arial" w:hAnsi="Arial" w:cs="Arial"/>
          <w:b/>
          <w:noProof/>
          <w:lang w:val="sr-Cyrl-CS"/>
        </w:rPr>
      </w:pPr>
      <w:r>
        <w:rPr>
          <w:rFonts w:ascii="Arial" w:hAnsi="Arial" w:cs="Arial"/>
          <w:b/>
          <w:noProof/>
          <w:lang w:val="sr-Cyrl-CS"/>
        </w:rPr>
        <w:t xml:space="preserve">Моторна </w:t>
      </w:r>
      <w:r w:rsidR="00394BD7">
        <w:rPr>
          <w:rFonts w:ascii="Arial" w:hAnsi="Arial" w:cs="Arial"/>
          <w:b/>
          <w:noProof/>
          <w:lang w:val="sr-Cyrl-CS"/>
        </w:rPr>
        <w:t xml:space="preserve"> уља</w:t>
      </w:r>
    </w:p>
    <w:p w14:paraId="6ECAD60E" w14:textId="77777777" w:rsidR="002C02D6" w:rsidRPr="00BB381A" w:rsidRDefault="002C02D6" w:rsidP="00315802">
      <w:pPr>
        <w:pStyle w:val="ListParagraph"/>
        <w:tabs>
          <w:tab w:val="left" w:pos="90"/>
        </w:tabs>
        <w:spacing w:before="0" w:after="0" w:line="240" w:lineRule="auto"/>
        <w:ind w:left="0"/>
        <w:rPr>
          <w:noProof/>
          <w:lang w:val="sr-Cyrl-CS"/>
        </w:rPr>
      </w:pPr>
    </w:p>
    <w:tbl>
      <w:tblPr>
        <w:tblpPr w:leftFromText="180" w:rightFromText="180" w:vertAnchor="text" w:horzAnchor="margin" w:tblpXSpec="center" w:tblpY="165"/>
        <w:tblW w:w="4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250"/>
        <w:gridCol w:w="1948"/>
        <w:gridCol w:w="2226"/>
        <w:gridCol w:w="802"/>
        <w:gridCol w:w="1160"/>
        <w:gridCol w:w="1056"/>
        <w:gridCol w:w="1051"/>
        <w:gridCol w:w="1373"/>
      </w:tblGrid>
      <w:tr w:rsidR="00506B2E" w:rsidRPr="00BB381A" w14:paraId="544D5982" w14:textId="77777777" w:rsidTr="00506B2E">
        <w:trPr>
          <w:trHeight w:val="1199"/>
        </w:trPr>
        <w:tc>
          <w:tcPr>
            <w:tcW w:w="345" w:type="pct"/>
            <w:shd w:val="clear" w:color="auto" w:fill="C6D9F1" w:themeFill="text2" w:themeFillTint="33"/>
            <w:vAlign w:val="center"/>
          </w:tcPr>
          <w:p w14:paraId="7682B8A4" w14:textId="77777777" w:rsidR="00DF21DF" w:rsidRPr="00BB381A" w:rsidRDefault="00DF21DF" w:rsidP="00EA1383">
            <w:pPr>
              <w:spacing w:before="0"/>
              <w:jc w:val="center"/>
              <w:rPr>
                <w:rFonts w:cs="Arial"/>
                <w:b/>
                <w:bCs/>
                <w:iCs/>
                <w:noProof/>
                <w:sz w:val="20"/>
                <w:szCs w:val="20"/>
                <w:lang w:val="sr-Cyrl-CS"/>
              </w:rPr>
            </w:pPr>
          </w:p>
          <w:p w14:paraId="0FF2589A" w14:textId="77777777" w:rsidR="00DF21DF" w:rsidRPr="00BB381A" w:rsidRDefault="00DF21DF" w:rsidP="00EA1383">
            <w:pPr>
              <w:spacing w:before="0"/>
              <w:jc w:val="center"/>
              <w:rPr>
                <w:rFonts w:cs="Arial"/>
                <w:b/>
                <w:bCs/>
                <w:iCs/>
                <w:noProof/>
                <w:sz w:val="20"/>
                <w:szCs w:val="20"/>
                <w:lang w:val="sr-Cyrl-CS"/>
              </w:rPr>
            </w:pPr>
          </w:p>
          <w:p w14:paraId="5F3DCA82"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Ред. Бр.</w:t>
            </w:r>
          </w:p>
        </w:tc>
        <w:tc>
          <w:tcPr>
            <w:tcW w:w="538" w:type="pct"/>
            <w:shd w:val="clear" w:color="auto" w:fill="C6D9F1" w:themeFill="text2" w:themeFillTint="33"/>
            <w:vAlign w:val="center"/>
          </w:tcPr>
          <w:p w14:paraId="608ED0C4" w14:textId="77777777" w:rsidR="00DF21DF" w:rsidRPr="00BB381A" w:rsidRDefault="00DF21DF" w:rsidP="00EA1383">
            <w:pPr>
              <w:spacing w:before="0"/>
              <w:jc w:val="center"/>
              <w:rPr>
                <w:rFonts w:cs="Arial"/>
                <w:b/>
                <w:bCs/>
                <w:iCs/>
                <w:noProof/>
                <w:sz w:val="20"/>
                <w:szCs w:val="20"/>
                <w:lang w:val="sr-Cyrl-CS"/>
              </w:rPr>
            </w:pPr>
          </w:p>
          <w:p w14:paraId="61EBCC7D" w14:textId="77777777" w:rsidR="00DF21DF" w:rsidRPr="00BB381A" w:rsidRDefault="00DF21DF" w:rsidP="00EA1383">
            <w:pPr>
              <w:spacing w:before="0"/>
              <w:jc w:val="center"/>
              <w:rPr>
                <w:rFonts w:cs="Arial"/>
                <w:b/>
                <w:bCs/>
                <w:iCs/>
                <w:noProof/>
                <w:sz w:val="20"/>
                <w:szCs w:val="20"/>
                <w:lang w:val="sr-Cyrl-CS"/>
              </w:rPr>
            </w:pPr>
          </w:p>
          <w:p w14:paraId="2E10B6B8"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Шифра ЕРЦ-а</w:t>
            </w:r>
          </w:p>
        </w:tc>
        <w:tc>
          <w:tcPr>
            <w:tcW w:w="837" w:type="pct"/>
            <w:shd w:val="clear" w:color="auto" w:fill="C6D9F1" w:themeFill="text2" w:themeFillTint="33"/>
            <w:vAlign w:val="center"/>
          </w:tcPr>
          <w:p w14:paraId="523E8C7B" w14:textId="77777777" w:rsidR="00DF21DF" w:rsidRPr="00BB381A" w:rsidRDefault="00DF21DF" w:rsidP="00EA1383">
            <w:pPr>
              <w:spacing w:before="0"/>
              <w:ind w:left="31"/>
              <w:jc w:val="center"/>
              <w:rPr>
                <w:rFonts w:cs="Arial"/>
                <w:b/>
                <w:bCs/>
                <w:iCs/>
                <w:noProof/>
                <w:sz w:val="20"/>
                <w:szCs w:val="20"/>
                <w:lang w:val="sr-Cyrl-CS"/>
              </w:rPr>
            </w:pPr>
            <w:r w:rsidRPr="00BB381A">
              <w:rPr>
                <w:rFonts w:cs="Arial"/>
                <w:b/>
                <w:bCs/>
                <w:iCs/>
                <w:noProof/>
                <w:sz w:val="20"/>
                <w:szCs w:val="20"/>
                <w:lang w:val="sr-Cyrl-CS"/>
              </w:rPr>
              <w:t>Назив захтеваног добра</w:t>
            </w:r>
            <w:r w:rsidRPr="001334A0">
              <w:rPr>
                <w:rFonts w:cs="Arial"/>
                <w:b/>
                <w:bCs/>
                <w:iCs/>
                <w:noProof/>
                <w:sz w:val="20"/>
                <w:szCs w:val="20"/>
                <w:lang w:val="sr-Cyrl-CS"/>
              </w:rPr>
              <w:t xml:space="preserve"> </w:t>
            </w:r>
            <w:r>
              <w:rPr>
                <w:rFonts w:cs="Arial"/>
                <w:b/>
                <w:bCs/>
                <w:iCs/>
                <w:noProof/>
                <w:sz w:val="20"/>
                <w:szCs w:val="20"/>
                <w:lang w:val="sr-Cyrl-CS"/>
              </w:rPr>
              <w:t xml:space="preserve">или </w:t>
            </w:r>
            <w:r w:rsidRPr="001334A0">
              <w:rPr>
                <w:rFonts w:cs="Arial"/>
                <w:b/>
                <w:bCs/>
                <w:iCs/>
                <w:noProof/>
                <w:sz w:val="20"/>
                <w:szCs w:val="20"/>
                <w:lang w:val="sr-Cyrl-CS"/>
              </w:rPr>
              <w:t>одговарајући</w:t>
            </w:r>
          </w:p>
        </w:tc>
        <w:tc>
          <w:tcPr>
            <w:tcW w:w="956" w:type="pct"/>
            <w:shd w:val="clear" w:color="auto" w:fill="C6D9F1" w:themeFill="text2" w:themeFillTint="33"/>
            <w:vAlign w:val="center"/>
          </w:tcPr>
          <w:p w14:paraId="44A02A24"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Назив</w:t>
            </w:r>
          </w:p>
          <w:p w14:paraId="4F7D90A7"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понуђеног добра</w:t>
            </w:r>
          </w:p>
          <w:p w14:paraId="1F232DE3"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Произвођач и земља порекла</w:t>
            </w:r>
          </w:p>
        </w:tc>
        <w:tc>
          <w:tcPr>
            <w:tcW w:w="346" w:type="pct"/>
            <w:shd w:val="clear" w:color="auto" w:fill="C6D9F1" w:themeFill="text2" w:themeFillTint="33"/>
            <w:vAlign w:val="center"/>
          </w:tcPr>
          <w:p w14:paraId="23A4216D"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Јед.</w:t>
            </w:r>
          </w:p>
          <w:p w14:paraId="6AA322C5"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мере</w:t>
            </w:r>
          </w:p>
        </w:tc>
        <w:tc>
          <w:tcPr>
            <w:tcW w:w="491" w:type="pct"/>
            <w:shd w:val="clear" w:color="auto" w:fill="C6D9F1" w:themeFill="text2" w:themeFillTint="33"/>
            <w:vAlign w:val="center"/>
          </w:tcPr>
          <w:p w14:paraId="0F79C70C" w14:textId="536E473C" w:rsidR="00DF21DF" w:rsidRPr="00BB381A" w:rsidRDefault="00DF21DF" w:rsidP="00EA1383">
            <w:pPr>
              <w:spacing w:before="0"/>
              <w:jc w:val="center"/>
              <w:rPr>
                <w:rFonts w:cs="Arial"/>
                <w:b/>
                <w:bCs/>
                <w:iCs/>
                <w:noProof/>
                <w:sz w:val="20"/>
                <w:szCs w:val="20"/>
                <w:lang w:val="sr-Cyrl-CS"/>
              </w:rPr>
            </w:pPr>
            <w:r>
              <w:rPr>
                <w:rFonts w:cs="Arial"/>
                <w:b/>
                <w:bCs/>
                <w:iCs/>
                <w:noProof/>
                <w:sz w:val="20"/>
                <w:szCs w:val="20"/>
                <w:lang w:val="sr-Cyrl-CS"/>
              </w:rPr>
              <w:t>к</w:t>
            </w:r>
            <w:r w:rsidRPr="00BB381A">
              <w:rPr>
                <w:rFonts w:cs="Arial"/>
                <w:b/>
                <w:bCs/>
                <w:iCs/>
                <w:noProof/>
                <w:sz w:val="20"/>
                <w:szCs w:val="20"/>
                <w:lang w:val="sr-Cyrl-CS"/>
              </w:rPr>
              <w:t>оличина</w:t>
            </w:r>
          </w:p>
        </w:tc>
        <w:tc>
          <w:tcPr>
            <w:tcW w:w="445" w:type="pct"/>
            <w:shd w:val="clear" w:color="auto" w:fill="C6D9F1" w:themeFill="text2" w:themeFillTint="33"/>
            <w:vAlign w:val="center"/>
          </w:tcPr>
          <w:p w14:paraId="4DD5C4EA" w14:textId="77777777" w:rsidR="00DF21DF" w:rsidRPr="00BB381A" w:rsidRDefault="00DF21DF" w:rsidP="00EA1383">
            <w:pPr>
              <w:spacing w:before="0"/>
              <w:jc w:val="center"/>
              <w:rPr>
                <w:rFonts w:cs="Arial"/>
                <w:b/>
                <w:bCs/>
                <w:iCs/>
                <w:noProof/>
                <w:sz w:val="20"/>
                <w:szCs w:val="20"/>
                <w:lang w:val="sr-Cyrl-CS"/>
              </w:rPr>
            </w:pPr>
          </w:p>
          <w:p w14:paraId="1CF02FA2" w14:textId="77777777" w:rsidR="00DF21DF" w:rsidRPr="00BB381A" w:rsidRDefault="00DF21DF" w:rsidP="00EA1383">
            <w:pPr>
              <w:spacing w:before="0"/>
              <w:jc w:val="center"/>
              <w:rPr>
                <w:rFonts w:cs="Arial"/>
                <w:b/>
                <w:bCs/>
                <w:iCs/>
                <w:noProof/>
                <w:sz w:val="20"/>
                <w:szCs w:val="20"/>
                <w:lang w:val="sr-Cyrl-CS"/>
              </w:rPr>
            </w:pPr>
          </w:p>
          <w:p w14:paraId="45601F89"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Магацин</w:t>
            </w:r>
          </w:p>
        </w:tc>
        <w:tc>
          <w:tcPr>
            <w:tcW w:w="452" w:type="pct"/>
            <w:shd w:val="clear" w:color="auto" w:fill="C6D9F1" w:themeFill="text2" w:themeFillTint="33"/>
            <w:vAlign w:val="center"/>
          </w:tcPr>
          <w:p w14:paraId="13A6A1C4"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Јед.</w:t>
            </w:r>
          </w:p>
          <w:p w14:paraId="7A988B41"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цена без ПДВ</w:t>
            </w:r>
          </w:p>
          <w:p w14:paraId="49233F83"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дин.</w:t>
            </w:r>
          </w:p>
        </w:tc>
        <w:tc>
          <w:tcPr>
            <w:tcW w:w="590" w:type="pct"/>
            <w:shd w:val="clear" w:color="auto" w:fill="C6D9F1" w:themeFill="text2" w:themeFillTint="33"/>
            <w:vAlign w:val="center"/>
          </w:tcPr>
          <w:p w14:paraId="101BA5D1"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Укупна цена без ПДВ</w:t>
            </w:r>
          </w:p>
          <w:p w14:paraId="0FB4FE7F" w14:textId="77777777" w:rsidR="00DF21DF" w:rsidRPr="00BB381A" w:rsidRDefault="00DF21DF" w:rsidP="00EA1383">
            <w:pPr>
              <w:spacing w:before="0"/>
              <w:jc w:val="center"/>
              <w:rPr>
                <w:rFonts w:cs="Arial"/>
                <w:b/>
                <w:bCs/>
                <w:iCs/>
                <w:noProof/>
                <w:sz w:val="20"/>
                <w:szCs w:val="20"/>
                <w:lang w:val="sr-Cyrl-CS"/>
              </w:rPr>
            </w:pPr>
            <w:r w:rsidRPr="00BB381A">
              <w:rPr>
                <w:rFonts w:cs="Arial"/>
                <w:b/>
                <w:bCs/>
                <w:iCs/>
                <w:noProof/>
                <w:sz w:val="20"/>
                <w:szCs w:val="20"/>
                <w:lang w:val="sr-Cyrl-CS"/>
              </w:rPr>
              <w:t>дин.</w:t>
            </w:r>
          </w:p>
        </w:tc>
      </w:tr>
      <w:tr w:rsidR="00506B2E" w:rsidRPr="00BB381A" w14:paraId="494C655C" w14:textId="77777777" w:rsidTr="00506B2E">
        <w:trPr>
          <w:trHeight w:val="234"/>
        </w:trPr>
        <w:tc>
          <w:tcPr>
            <w:tcW w:w="345" w:type="pct"/>
          </w:tcPr>
          <w:p w14:paraId="366FC5A4" w14:textId="77777777" w:rsidR="00DF21DF" w:rsidRPr="00BB381A" w:rsidRDefault="00DF21DF" w:rsidP="00EA1383">
            <w:pPr>
              <w:spacing w:before="0"/>
              <w:jc w:val="center"/>
              <w:rPr>
                <w:rFonts w:cs="Arial"/>
                <w:b/>
                <w:bCs/>
                <w:i/>
                <w:iCs/>
                <w:noProof/>
                <w:sz w:val="24"/>
                <w:szCs w:val="24"/>
                <w:lang w:val="sr-Cyrl-CS"/>
              </w:rPr>
            </w:pPr>
            <w:r w:rsidRPr="00BB381A">
              <w:rPr>
                <w:rFonts w:cs="Arial"/>
                <w:b/>
                <w:bCs/>
                <w:i/>
                <w:iCs/>
                <w:noProof/>
                <w:sz w:val="24"/>
                <w:szCs w:val="24"/>
                <w:lang w:val="sr-Cyrl-CS"/>
              </w:rPr>
              <w:t>(1)</w:t>
            </w:r>
          </w:p>
        </w:tc>
        <w:tc>
          <w:tcPr>
            <w:tcW w:w="538" w:type="pct"/>
          </w:tcPr>
          <w:p w14:paraId="78FDF041" w14:textId="77777777" w:rsidR="00DF21DF" w:rsidRPr="00BB381A" w:rsidRDefault="00DF21DF" w:rsidP="00EA1383">
            <w:pPr>
              <w:spacing w:before="0"/>
              <w:jc w:val="center"/>
              <w:rPr>
                <w:rFonts w:cs="Arial"/>
                <w:b/>
                <w:bCs/>
                <w:i/>
                <w:iCs/>
                <w:noProof/>
                <w:sz w:val="24"/>
                <w:szCs w:val="24"/>
                <w:lang w:val="sr-Cyrl-CS"/>
              </w:rPr>
            </w:pPr>
            <w:r w:rsidRPr="00BB381A">
              <w:rPr>
                <w:rFonts w:cs="Arial"/>
                <w:b/>
                <w:bCs/>
                <w:i/>
                <w:iCs/>
                <w:noProof/>
                <w:sz w:val="24"/>
                <w:szCs w:val="24"/>
                <w:lang w:val="sr-Cyrl-CS"/>
              </w:rPr>
              <w:t>(2)</w:t>
            </w:r>
          </w:p>
        </w:tc>
        <w:tc>
          <w:tcPr>
            <w:tcW w:w="837" w:type="pct"/>
            <w:shd w:val="clear" w:color="auto" w:fill="auto"/>
          </w:tcPr>
          <w:p w14:paraId="40F6D8FC" w14:textId="77777777" w:rsidR="00DF21DF" w:rsidRPr="00BB381A" w:rsidRDefault="00DF21DF" w:rsidP="00EA1383">
            <w:pPr>
              <w:spacing w:before="0"/>
              <w:jc w:val="center"/>
              <w:rPr>
                <w:rFonts w:cs="Arial"/>
                <w:b/>
                <w:bCs/>
                <w:i/>
                <w:iCs/>
                <w:noProof/>
                <w:sz w:val="24"/>
                <w:szCs w:val="24"/>
                <w:lang w:val="sr-Cyrl-CS"/>
              </w:rPr>
            </w:pPr>
            <w:r w:rsidRPr="00BB381A">
              <w:rPr>
                <w:rFonts w:cs="Arial"/>
                <w:b/>
                <w:bCs/>
                <w:i/>
                <w:iCs/>
                <w:noProof/>
                <w:sz w:val="24"/>
                <w:szCs w:val="24"/>
                <w:lang w:val="sr-Cyrl-CS"/>
              </w:rPr>
              <w:t>(3)</w:t>
            </w:r>
          </w:p>
        </w:tc>
        <w:tc>
          <w:tcPr>
            <w:tcW w:w="956" w:type="pct"/>
          </w:tcPr>
          <w:p w14:paraId="58EF20A0" w14:textId="77777777" w:rsidR="00DF21DF" w:rsidRPr="00BB381A" w:rsidRDefault="00DF21DF" w:rsidP="00EA1383">
            <w:pPr>
              <w:spacing w:before="0"/>
              <w:jc w:val="center"/>
              <w:rPr>
                <w:rFonts w:cs="Arial"/>
                <w:b/>
                <w:bCs/>
                <w:i/>
                <w:iCs/>
                <w:noProof/>
                <w:sz w:val="24"/>
                <w:szCs w:val="24"/>
                <w:lang w:val="sr-Cyrl-CS"/>
              </w:rPr>
            </w:pPr>
            <w:r w:rsidRPr="00BB381A">
              <w:rPr>
                <w:rFonts w:cs="Arial"/>
                <w:b/>
                <w:bCs/>
                <w:i/>
                <w:iCs/>
                <w:noProof/>
                <w:sz w:val="24"/>
                <w:szCs w:val="24"/>
                <w:lang w:val="sr-Cyrl-CS"/>
              </w:rPr>
              <w:t>(4)</w:t>
            </w:r>
          </w:p>
        </w:tc>
        <w:tc>
          <w:tcPr>
            <w:tcW w:w="346" w:type="pct"/>
            <w:shd w:val="clear" w:color="auto" w:fill="auto"/>
          </w:tcPr>
          <w:p w14:paraId="68C3753C" w14:textId="77777777" w:rsidR="00DF21DF" w:rsidRPr="00BB381A" w:rsidRDefault="00DF21DF" w:rsidP="00EA1383">
            <w:pPr>
              <w:spacing w:before="0"/>
              <w:jc w:val="center"/>
              <w:rPr>
                <w:rFonts w:cs="Arial"/>
                <w:b/>
                <w:bCs/>
                <w:i/>
                <w:iCs/>
                <w:noProof/>
                <w:sz w:val="24"/>
                <w:szCs w:val="24"/>
                <w:lang w:val="sr-Cyrl-CS"/>
              </w:rPr>
            </w:pPr>
            <w:r w:rsidRPr="00BB381A">
              <w:rPr>
                <w:rFonts w:cs="Arial"/>
                <w:b/>
                <w:bCs/>
                <w:i/>
                <w:iCs/>
                <w:noProof/>
                <w:sz w:val="24"/>
                <w:szCs w:val="24"/>
                <w:lang w:val="sr-Cyrl-CS"/>
              </w:rPr>
              <w:t>(5)</w:t>
            </w:r>
          </w:p>
        </w:tc>
        <w:tc>
          <w:tcPr>
            <w:tcW w:w="491" w:type="pct"/>
            <w:shd w:val="clear" w:color="auto" w:fill="auto"/>
          </w:tcPr>
          <w:p w14:paraId="2D757A35" w14:textId="77777777" w:rsidR="00DF21DF" w:rsidRPr="00BB381A" w:rsidRDefault="00DF21DF" w:rsidP="00EA1383">
            <w:pPr>
              <w:spacing w:before="0"/>
              <w:jc w:val="center"/>
              <w:rPr>
                <w:rFonts w:cs="Arial"/>
                <w:b/>
                <w:bCs/>
                <w:i/>
                <w:iCs/>
                <w:noProof/>
                <w:sz w:val="24"/>
                <w:szCs w:val="24"/>
                <w:lang w:val="sr-Cyrl-CS"/>
              </w:rPr>
            </w:pPr>
            <w:r w:rsidRPr="00BB381A">
              <w:rPr>
                <w:rFonts w:cs="Arial"/>
                <w:b/>
                <w:bCs/>
                <w:i/>
                <w:iCs/>
                <w:noProof/>
                <w:sz w:val="24"/>
                <w:szCs w:val="24"/>
                <w:lang w:val="sr-Cyrl-CS"/>
              </w:rPr>
              <w:t>(6)</w:t>
            </w:r>
          </w:p>
        </w:tc>
        <w:tc>
          <w:tcPr>
            <w:tcW w:w="445" w:type="pct"/>
          </w:tcPr>
          <w:p w14:paraId="0EDDFCF4" w14:textId="77777777" w:rsidR="00DF21DF" w:rsidRPr="00BB381A" w:rsidRDefault="00DF21DF" w:rsidP="00EA1383">
            <w:pPr>
              <w:spacing w:before="0"/>
              <w:jc w:val="center"/>
              <w:rPr>
                <w:rFonts w:cs="Arial"/>
                <w:b/>
                <w:bCs/>
                <w:i/>
                <w:iCs/>
                <w:noProof/>
                <w:sz w:val="24"/>
                <w:szCs w:val="24"/>
                <w:lang w:val="sr-Cyrl-CS"/>
              </w:rPr>
            </w:pPr>
            <w:r w:rsidRPr="00BB381A">
              <w:rPr>
                <w:rFonts w:cs="Arial"/>
                <w:b/>
                <w:bCs/>
                <w:i/>
                <w:iCs/>
                <w:noProof/>
                <w:sz w:val="24"/>
                <w:szCs w:val="24"/>
                <w:lang w:val="sr-Cyrl-CS"/>
              </w:rPr>
              <w:t>(7)</w:t>
            </w:r>
          </w:p>
        </w:tc>
        <w:tc>
          <w:tcPr>
            <w:tcW w:w="452" w:type="pct"/>
            <w:shd w:val="clear" w:color="auto" w:fill="auto"/>
          </w:tcPr>
          <w:p w14:paraId="753DCADE" w14:textId="77777777" w:rsidR="00DF21DF" w:rsidRPr="00BB381A" w:rsidRDefault="00DF21DF" w:rsidP="00EA1383">
            <w:pPr>
              <w:spacing w:before="0"/>
              <w:jc w:val="center"/>
              <w:rPr>
                <w:rFonts w:cs="Arial"/>
                <w:b/>
                <w:bCs/>
                <w:i/>
                <w:iCs/>
                <w:noProof/>
                <w:sz w:val="24"/>
                <w:szCs w:val="24"/>
                <w:lang w:val="sr-Cyrl-CS"/>
              </w:rPr>
            </w:pPr>
            <w:r w:rsidRPr="00BB381A">
              <w:rPr>
                <w:rFonts w:cs="Arial"/>
                <w:b/>
                <w:bCs/>
                <w:i/>
                <w:iCs/>
                <w:noProof/>
                <w:sz w:val="24"/>
                <w:szCs w:val="24"/>
                <w:lang w:val="sr-Cyrl-CS"/>
              </w:rPr>
              <w:t>(8)</w:t>
            </w:r>
          </w:p>
        </w:tc>
        <w:tc>
          <w:tcPr>
            <w:tcW w:w="590" w:type="pct"/>
            <w:shd w:val="clear" w:color="auto" w:fill="auto"/>
          </w:tcPr>
          <w:p w14:paraId="3B242615" w14:textId="03F5BD79" w:rsidR="00DF21DF" w:rsidRPr="00BB381A" w:rsidRDefault="00DF21DF" w:rsidP="00EA1383">
            <w:pPr>
              <w:spacing w:before="0"/>
              <w:jc w:val="center"/>
              <w:rPr>
                <w:rFonts w:cs="Arial"/>
                <w:b/>
                <w:bCs/>
                <w:i/>
                <w:iCs/>
                <w:noProof/>
                <w:sz w:val="24"/>
                <w:szCs w:val="24"/>
                <w:lang w:val="sr-Cyrl-CS"/>
              </w:rPr>
            </w:pPr>
            <w:r>
              <w:rPr>
                <w:rFonts w:cs="Arial"/>
                <w:b/>
                <w:bCs/>
                <w:i/>
                <w:iCs/>
                <w:noProof/>
                <w:sz w:val="24"/>
                <w:szCs w:val="24"/>
                <w:lang w:val="sr-Cyrl-CS"/>
              </w:rPr>
              <w:t>(</w:t>
            </w:r>
            <w:r>
              <w:rPr>
                <w:rFonts w:cs="Arial"/>
                <w:b/>
                <w:bCs/>
                <w:i/>
                <w:iCs/>
                <w:noProof/>
                <w:sz w:val="24"/>
                <w:szCs w:val="24"/>
                <w:lang w:val="sr-Latn-RS"/>
              </w:rPr>
              <w:t>9</w:t>
            </w:r>
            <w:r w:rsidRPr="00BB381A">
              <w:rPr>
                <w:rFonts w:cs="Arial"/>
                <w:b/>
                <w:bCs/>
                <w:i/>
                <w:iCs/>
                <w:noProof/>
                <w:sz w:val="24"/>
                <w:szCs w:val="24"/>
                <w:lang w:val="sr-Cyrl-CS"/>
              </w:rPr>
              <w:t>)</w:t>
            </w:r>
          </w:p>
        </w:tc>
      </w:tr>
      <w:tr w:rsidR="00506B2E" w:rsidRPr="00BB381A" w14:paraId="4F0E0ABE" w14:textId="77777777" w:rsidTr="00506B2E">
        <w:trPr>
          <w:trHeight w:val="243"/>
        </w:trPr>
        <w:tc>
          <w:tcPr>
            <w:tcW w:w="345" w:type="pct"/>
            <w:vAlign w:val="center"/>
          </w:tcPr>
          <w:p w14:paraId="12D95D68" w14:textId="77777777" w:rsidR="00DF21DF" w:rsidRPr="00BB381A" w:rsidRDefault="00DF21DF" w:rsidP="00EA1383">
            <w:pPr>
              <w:spacing w:before="0"/>
              <w:jc w:val="center"/>
              <w:rPr>
                <w:rFonts w:cs="Arial"/>
                <w:bCs/>
                <w:iCs/>
                <w:noProof/>
                <w:sz w:val="24"/>
                <w:szCs w:val="24"/>
                <w:lang w:val="sr-Cyrl-CS"/>
              </w:rPr>
            </w:pPr>
            <w:r w:rsidRPr="00BB381A">
              <w:rPr>
                <w:rFonts w:cs="Arial"/>
                <w:bCs/>
                <w:iCs/>
                <w:noProof/>
                <w:sz w:val="24"/>
                <w:szCs w:val="24"/>
                <w:lang w:val="sr-Cyrl-CS"/>
              </w:rPr>
              <w:t>1.</w:t>
            </w:r>
          </w:p>
        </w:tc>
        <w:tc>
          <w:tcPr>
            <w:tcW w:w="538" w:type="pct"/>
            <w:vAlign w:val="center"/>
          </w:tcPr>
          <w:p w14:paraId="37E1103C" w14:textId="7780D2FD" w:rsidR="00DF21DF" w:rsidRPr="00BB381A" w:rsidRDefault="00DF21DF" w:rsidP="00EA1383">
            <w:pPr>
              <w:rPr>
                <w:noProof/>
                <w:lang w:val="sr-Cyrl-CS" w:eastAsia="ar-SA"/>
              </w:rPr>
            </w:pPr>
            <w:r>
              <w:rPr>
                <w:noProof/>
                <w:lang w:val="sr-Cyrl-CS" w:eastAsia="ar-SA"/>
              </w:rPr>
              <w:t>13090162</w:t>
            </w:r>
          </w:p>
        </w:tc>
        <w:tc>
          <w:tcPr>
            <w:tcW w:w="837" w:type="pct"/>
            <w:shd w:val="clear" w:color="auto" w:fill="auto"/>
            <w:vAlign w:val="center"/>
          </w:tcPr>
          <w:p w14:paraId="5038A324" w14:textId="07F9F3B5" w:rsidR="00DF21DF" w:rsidRPr="009F343F" w:rsidRDefault="00DF21DF" w:rsidP="00EA1383">
            <w:pPr>
              <w:jc w:val="left"/>
              <w:rPr>
                <w:noProof/>
                <w:lang w:val="sr-Latn-RS" w:eastAsia="ar-SA"/>
              </w:rPr>
            </w:pPr>
            <w:r>
              <w:rPr>
                <w:noProof/>
                <w:lang w:val="sr-Cyrl-CS" w:eastAsia="ar-SA"/>
              </w:rPr>
              <w:t xml:space="preserve">Моторно уље </w:t>
            </w:r>
            <w:r>
              <w:rPr>
                <w:noProof/>
                <w:lang w:val="sr-Latn-RS" w:eastAsia="ar-SA"/>
              </w:rPr>
              <w:t>SAE15W40</w:t>
            </w:r>
            <w:r w:rsidRPr="00BB381A">
              <w:rPr>
                <w:noProof/>
                <w:lang w:val="sr-Cyrl-CS" w:eastAsia="ar-SA"/>
              </w:rPr>
              <w:t xml:space="preserve">    </w:t>
            </w:r>
          </w:p>
        </w:tc>
        <w:tc>
          <w:tcPr>
            <w:tcW w:w="956" w:type="pct"/>
          </w:tcPr>
          <w:p w14:paraId="27D771A6" w14:textId="77777777" w:rsidR="00DF21DF" w:rsidRPr="00BB381A" w:rsidRDefault="00DF21DF" w:rsidP="00EA1383">
            <w:pPr>
              <w:spacing w:before="0"/>
              <w:jc w:val="center"/>
              <w:rPr>
                <w:rFonts w:cs="Arial"/>
                <w:bCs/>
                <w:i/>
                <w:iCs/>
                <w:noProof/>
                <w:sz w:val="24"/>
                <w:szCs w:val="24"/>
                <w:lang w:val="sr-Cyrl-CS"/>
              </w:rPr>
            </w:pPr>
          </w:p>
        </w:tc>
        <w:tc>
          <w:tcPr>
            <w:tcW w:w="346" w:type="pct"/>
            <w:shd w:val="clear" w:color="auto" w:fill="auto"/>
            <w:vAlign w:val="center"/>
          </w:tcPr>
          <w:p w14:paraId="0F2FB16B" w14:textId="77777777" w:rsidR="00DF21DF" w:rsidRPr="00BF3C51" w:rsidRDefault="00DF21DF" w:rsidP="00601BCA">
            <w:pPr>
              <w:spacing w:before="0"/>
              <w:rPr>
                <w:rFonts w:cs="Arial"/>
                <w:bCs/>
                <w:iCs/>
                <w:noProof/>
                <w:sz w:val="24"/>
                <w:szCs w:val="24"/>
                <w:lang w:val="sr-Cyrl-RS"/>
              </w:rPr>
            </w:pPr>
            <w:r w:rsidRPr="00BB381A">
              <w:rPr>
                <w:rFonts w:cs="Arial"/>
                <w:bCs/>
                <w:iCs/>
                <w:noProof/>
                <w:sz w:val="24"/>
                <w:szCs w:val="24"/>
                <w:lang w:val="sr-Cyrl-CS"/>
              </w:rPr>
              <w:t xml:space="preserve">    </w:t>
            </w:r>
            <w:r>
              <w:rPr>
                <w:rFonts w:cs="Arial"/>
                <w:bCs/>
                <w:iCs/>
                <w:noProof/>
                <w:sz w:val="24"/>
                <w:szCs w:val="24"/>
                <w:lang w:val="sr-Latn-RS"/>
              </w:rPr>
              <w:t>l</w:t>
            </w:r>
          </w:p>
        </w:tc>
        <w:tc>
          <w:tcPr>
            <w:tcW w:w="491" w:type="pct"/>
            <w:shd w:val="clear" w:color="auto" w:fill="auto"/>
            <w:vAlign w:val="center"/>
          </w:tcPr>
          <w:p w14:paraId="33B60D9E" w14:textId="6D6AF8DA" w:rsidR="00DF21DF" w:rsidRPr="00BB381A" w:rsidRDefault="00DF21DF" w:rsidP="00EA1383">
            <w:pPr>
              <w:spacing w:before="0"/>
              <w:jc w:val="center"/>
              <w:rPr>
                <w:rFonts w:cs="Arial"/>
                <w:bCs/>
                <w:iCs/>
                <w:noProof/>
                <w:sz w:val="24"/>
                <w:szCs w:val="24"/>
                <w:lang w:val="sr-Cyrl-CS"/>
              </w:rPr>
            </w:pPr>
            <w:r>
              <w:rPr>
                <w:rFonts w:cs="Arial"/>
                <w:bCs/>
                <w:iCs/>
                <w:noProof/>
                <w:sz w:val="24"/>
                <w:szCs w:val="24"/>
                <w:lang w:val="sr-Latn-RS"/>
              </w:rPr>
              <w:t>90</w:t>
            </w:r>
            <w:r w:rsidRPr="00BB381A">
              <w:rPr>
                <w:rFonts w:cs="Arial"/>
                <w:bCs/>
                <w:iCs/>
                <w:noProof/>
                <w:sz w:val="24"/>
                <w:szCs w:val="24"/>
                <w:lang w:val="sr-Cyrl-CS"/>
              </w:rPr>
              <w:t>.000</w:t>
            </w:r>
          </w:p>
        </w:tc>
        <w:tc>
          <w:tcPr>
            <w:tcW w:w="445" w:type="pct"/>
            <w:vAlign w:val="center"/>
          </w:tcPr>
          <w:p w14:paraId="6A3545A1" w14:textId="77777777" w:rsidR="00DF21DF" w:rsidRPr="00BB381A" w:rsidRDefault="00DF21DF" w:rsidP="00EA1383">
            <w:pPr>
              <w:spacing w:before="0"/>
              <w:jc w:val="center"/>
              <w:rPr>
                <w:rFonts w:cs="Arial"/>
                <w:bCs/>
                <w:iCs/>
                <w:noProof/>
                <w:sz w:val="24"/>
                <w:szCs w:val="24"/>
                <w:lang w:val="sr-Cyrl-CS"/>
              </w:rPr>
            </w:pPr>
            <w:r w:rsidRPr="00BB381A">
              <w:rPr>
                <w:rFonts w:cs="Arial"/>
                <w:bCs/>
                <w:iCs/>
                <w:noProof/>
                <w:sz w:val="24"/>
                <w:szCs w:val="24"/>
                <w:lang w:val="sr-Cyrl-CS"/>
              </w:rPr>
              <w:t>072</w:t>
            </w:r>
          </w:p>
        </w:tc>
        <w:tc>
          <w:tcPr>
            <w:tcW w:w="452" w:type="pct"/>
            <w:shd w:val="clear" w:color="auto" w:fill="auto"/>
            <w:vAlign w:val="center"/>
          </w:tcPr>
          <w:p w14:paraId="18BD2C86" w14:textId="77777777" w:rsidR="00DF21DF" w:rsidRPr="00BB381A" w:rsidRDefault="00DF21DF" w:rsidP="00EA1383">
            <w:pPr>
              <w:spacing w:before="0"/>
              <w:jc w:val="center"/>
              <w:rPr>
                <w:rFonts w:cs="Arial"/>
                <w:b/>
                <w:bCs/>
                <w:i/>
                <w:iCs/>
                <w:noProof/>
                <w:sz w:val="24"/>
                <w:szCs w:val="24"/>
                <w:lang w:val="sr-Cyrl-CS"/>
              </w:rPr>
            </w:pPr>
          </w:p>
        </w:tc>
        <w:tc>
          <w:tcPr>
            <w:tcW w:w="590" w:type="pct"/>
            <w:shd w:val="clear" w:color="auto" w:fill="auto"/>
            <w:vAlign w:val="center"/>
          </w:tcPr>
          <w:p w14:paraId="3F24B364" w14:textId="77777777" w:rsidR="00DF21DF" w:rsidRPr="00BB381A" w:rsidRDefault="00DF21DF" w:rsidP="00EA1383">
            <w:pPr>
              <w:spacing w:before="0"/>
              <w:jc w:val="center"/>
              <w:rPr>
                <w:rFonts w:cs="Arial"/>
                <w:b/>
                <w:bCs/>
                <w:i/>
                <w:iCs/>
                <w:noProof/>
                <w:sz w:val="24"/>
                <w:szCs w:val="24"/>
                <w:lang w:val="sr-Cyrl-CS"/>
              </w:rPr>
            </w:pPr>
          </w:p>
        </w:tc>
      </w:tr>
    </w:tbl>
    <w:p w14:paraId="68BEE979" w14:textId="77777777" w:rsidR="002C02D6" w:rsidRPr="00BB381A" w:rsidRDefault="002C02D6" w:rsidP="00315802">
      <w:pPr>
        <w:pStyle w:val="ListParagraph"/>
        <w:tabs>
          <w:tab w:val="left" w:pos="90"/>
        </w:tabs>
        <w:spacing w:before="0" w:after="0" w:line="240" w:lineRule="auto"/>
        <w:ind w:left="0"/>
        <w:rPr>
          <w:noProof/>
          <w:lang w:val="sr-Cyrl-CS"/>
        </w:rPr>
      </w:pPr>
    </w:p>
    <w:p w14:paraId="7F0FA79C" w14:textId="77777777" w:rsidR="0074574A" w:rsidRPr="00BB381A" w:rsidRDefault="0074574A" w:rsidP="00315802">
      <w:pPr>
        <w:pStyle w:val="ListParagraph"/>
        <w:tabs>
          <w:tab w:val="left" w:pos="90"/>
        </w:tabs>
        <w:spacing w:before="0" w:after="0" w:line="240" w:lineRule="auto"/>
        <w:ind w:left="0"/>
        <w:rPr>
          <w:noProof/>
          <w:lang w:val="sr-Cyrl-CS"/>
        </w:rPr>
      </w:pPr>
    </w:p>
    <w:p w14:paraId="169E1804" w14:textId="77777777" w:rsidR="0074574A" w:rsidRPr="00BB381A" w:rsidRDefault="0074574A" w:rsidP="00315802">
      <w:pPr>
        <w:pStyle w:val="ListParagraph"/>
        <w:tabs>
          <w:tab w:val="left" w:pos="90"/>
        </w:tabs>
        <w:spacing w:before="0" w:after="0" w:line="240" w:lineRule="auto"/>
        <w:ind w:left="0"/>
        <w:rPr>
          <w:noProof/>
          <w:lang w:val="sr-Cyrl-CS"/>
        </w:rPr>
      </w:pPr>
    </w:p>
    <w:p w14:paraId="4A0C0D2C" w14:textId="77777777" w:rsidR="0074574A" w:rsidRPr="00BB381A" w:rsidRDefault="0074574A" w:rsidP="00315802">
      <w:pPr>
        <w:pStyle w:val="ListParagraph"/>
        <w:tabs>
          <w:tab w:val="left" w:pos="90"/>
        </w:tabs>
        <w:spacing w:before="0" w:after="0" w:line="240" w:lineRule="auto"/>
        <w:ind w:left="0"/>
        <w:rPr>
          <w:noProof/>
          <w:lang w:val="sr-Cyrl-CS"/>
        </w:rPr>
      </w:pPr>
    </w:p>
    <w:p w14:paraId="4B6221E8" w14:textId="77777777" w:rsidR="0074574A" w:rsidRPr="00BB381A" w:rsidRDefault="0074574A" w:rsidP="00315802">
      <w:pPr>
        <w:pStyle w:val="ListParagraph"/>
        <w:tabs>
          <w:tab w:val="left" w:pos="90"/>
        </w:tabs>
        <w:spacing w:before="0" w:after="0" w:line="240" w:lineRule="auto"/>
        <w:ind w:left="0"/>
        <w:rPr>
          <w:noProof/>
          <w:lang w:val="sr-Cyrl-CS"/>
        </w:rPr>
      </w:pPr>
    </w:p>
    <w:p w14:paraId="0EBBA1B8" w14:textId="77777777" w:rsidR="0074574A" w:rsidRPr="00BB381A" w:rsidRDefault="0074574A" w:rsidP="00315802">
      <w:pPr>
        <w:pStyle w:val="ListParagraph"/>
        <w:tabs>
          <w:tab w:val="left" w:pos="90"/>
        </w:tabs>
        <w:spacing w:before="0" w:after="0" w:line="240" w:lineRule="auto"/>
        <w:ind w:left="0"/>
        <w:rPr>
          <w:noProof/>
          <w:lang w:val="sr-Cyrl-CS"/>
        </w:rPr>
      </w:pPr>
    </w:p>
    <w:p w14:paraId="4F37BA8D" w14:textId="77777777" w:rsidR="0074574A" w:rsidRDefault="0074574A" w:rsidP="00315802">
      <w:pPr>
        <w:pStyle w:val="ListParagraph"/>
        <w:tabs>
          <w:tab w:val="left" w:pos="90"/>
        </w:tabs>
        <w:spacing w:before="0" w:after="0" w:line="240" w:lineRule="auto"/>
        <w:ind w:left="0"/>
        <w:rPr>
          <w:noProof/>
          <w:lang w:val="sr-Cyrl-RS"/>
        </w:rPr>
      </w:pPr>
    </w:p>
    <w:p w14:paraId="27FCA198" w14:textId="77777777" w:rsidR="00F86A64" w:rsidRDefault="00F86A64" w:rsidP="00315802">
      <w:pPr>
        <w:pStyle w:val="ListParagraph"/>
        <w:tabs>
          <w:tab w:val="left" w:pos="90"/>
        </w:tabs>
        <w:spacing w:before="0" w:after="0" w:line="240" w:lineRule="auto"/>
        <w:ind w:left="0"/>
        <w:rPr>
          <w:noProof/>
          <w:lang w:val="sr-Cyrl-RS"/>
        </w:rPr>
      </w:pPr>
    </w:p>
    <w:p w14:paraId="21D00D0D" w14:textId="77777777" w:rsidR="00F86A64" w:rsidRDefault="00F86A64" w:rsidP="00315802">
      <w:pPr>
        <w:pStyle w:val="ListParagraph"/>
        <w:tabs>
          <w:tab w:val="left" w:pos="90"/>
        </w:tabs>
        <w:spacing w:before="0" w:after="0" w:line="240" w:lineRule="auto"/>
        <w:ind w:left="0"/>
        <w:rPr>
          <w:noProof/>
          <w:lang w:val="sr-Cyrl-RS"/>
        </w:rPr>
      </w:pPr>
    </w:p>
    <w:p w14:paraId="4591747A" w14:textId="77777777" w:rsidR="00F86A64" w:rsidRDefault="00F86A64" w:rsidP="00315802">
      <w:pPr>
        <w:pStyle w:val="ListParagraph"/>
        <w:tabs>
          <w:tab w:val="left" w:pos="90"/>
        </w:tabs>
        <w:spacing w:before="0" w:after="0" w:line="240" w:lineRule="auto"/>
        <w:ind w:left="0"/>
        <w:rPr>
          <w:noProof/>
          <w:lang w:val="sr-Cyrl-RS"/>
        </w:rPr>
      </w:pPr>
    </w:p>
    <w:p w14:paraId="782E5478" w14:textId="77777777" w:rsidR="00F86A64" w:rsidRDefault="00F86A64" w:rsidP="00315802">
      <w:pPr>
        <w:pStyle w:val="ListParagraph"/>
        <w:tabs>
          <w:tab w:val="left" w:pos="90"/>
        </w:tabs>
        <w:spacing w:before="0" w:after="0" w:line="240" w:lineRule="auto"/>
        <w:ind w:left="0"/>
        <w:rPr>
          <w:noProof/>
          <w:lang w:val="sr-Cyrl-RS"/>
        </w:rPr>
      </w:pPr>
    </w:p>
    <w:p w14:paraId="4815E942" w14:textId="77777777" w:rsidR="00F86A64" w:rsidRPr="00DF21DF" w:rsidRDefault="00F86A64" w:rsidP="00315802">
      <w:pPr>
        <w:pStyle w:val="ListParagraph"/>
        <w:tabs>
          <w:tab w:val="left" w:pos="90"/>
        </w:tabs>
        <w:spacing w:before="0" w:after="0" w:line="240" w:lineRule="auto"/>
        <w:ind w:left="0"/>
        <w:rPr>
          <w:noProof/>
          <w:lang w:val="sr-Latn-RS"/>
        </w:rPr>
      </w:pPr>
    </w:p>
    <w:p w14:paraId="0BA25901" w14:textId="77777777" w:rsidR="00F86A64" w:rsidRDefault="00F86A64" w:rsidP="00315802">
      <w:pPr>
        <w:pStyle w:val="ListParagraph"/>
        <w:tabs>
          <w:tab w:val="left" w:pos="90"/>
        </w:tabs>
        <w:spacing w:before="0" w:after="0" w:line="240" w:lineRule="auto"/>
        <w:ind w:left="0"/>
        <w:rPr>
          <w:noProof/>
          <w:lang w:val="sr-Cyrl-RS"/>
        </w:rPr>
      </w:pPr>
    </w:p>
    <w:tbl>
      <w:tblPr>
        <w:tblW w:w="11765" w:type="dxa"/>
        <w:tblInd w:w="1101" w:type="dxa"/>
        <w:tblLayout w:type="fixed"/>
        <w:tblLook w:val="0000" w:firstRow="0" w:lastRow="0" w:firstColumn="0" w:lastColumn="0" w:noHBand="0" w:noVBand="0"/>
      </w:tblPr>
      <w:tblGrid>
        <w:gridCol w:w="2126"/>
        <w:gridCol w:w="4914"/>
        <w:gridCol w:w="189"/>
        <w:gridCol w:w="4536"/>
      </w:tblGrid>
      <w:tr w:rsidR="004B021A" w:rsidRPr="003D62AF" w14:paraId="07AFD67C" w14:textId="77777777" w:rsidTr="00506B2E">
        <w:trPr>
          <w:gridAfter w:val="2"/>
          <w:wAfter w:w="4725" w:type="dxa"/>
        </w:trPr>
        <w:tc>
          <w:tcPr>
            <w:tcW w:w="7040" w:type="dxa"/>
            <w:gridSpan w:val="2"/>
            <w:tcBorders>
              <w:bottom w:val="single" w:sz="4" w:space="0" w:color="000000"/>
            </w:tcBorders>
            <w:shd w:val="clear" w:color="auto" w:fill="FFFFFF"/>
            <w:vAlign w:val="center"/>
          </w:tcPr>
          <w:p w14:paraId="787D3802" w14:textId="77777777" w:rsidR="004B021A" w:rsidRPr="003D62AF" w:rsidRDefault="004B021A" w:rsidP="004B021A">
            <w:pPr>
              <w:suppressAutoHyphens/>
              <w:spacing w:before="0"/>
              <w:rPr>
                <w:rFonts w:eastAsia="Lucida Sans Unicode" w:cs="Arial"/>
                <w:b/>
                <w:bCs/>
                <w:i/>
                <w:iCs/>
                <w:kern w:val="1"/>
                <w:sz w:val="24"/>
                <w:szCs w:val="24"/>
                <w:lang w:val="sr-Cyrl-RS" w:eastAsia="hi-IN" w:bidi="hi-IN"/>
              </w:rPr>
            </w:pPr>
          </w:p>
          <w:p w14:paraId="76DAAB25" w14:textId="42ADBDFE" w:rsidR="004B021A" w:rsidRPr="003D62AF" w:rsidRDefault="004B021A" w:rsidP="004B021A">
            <w:pPr>
              <w:suppressAutoHyphens/>
              <w:spacing w:before="0"/>
              <w:rPr>
                <w:rFonts w:eastAsia="Lucida Sans Unicode" w:cs="Arial"/>
                <w:b/>
                <w:bCs/>
                <w:i/>
                <w:iCs/>
                <w:kern w:val="1"/>
                <w:sz w:val="24"/>
                <w:szCs w:val="24"/>
                <w:lang w:val="sr-Cyrl-RS" w:eastAsia="hi-IN" w:bidi="hi-IN"/>
              </w:rPr>
            </w:pPr>
            <w:r w:rsidRPr="003D62AF">
              <w:rPr>
                <w:rFonts w:cs="Arial"/>
                <w:b/>
                <w:noProof/>
                <w:lang w:val="sr-Cyrl-CS"/>
              </w:rPr>
              <w:t>Табела 1.</w:t>
            </w:r>
          </w:p>
          <w:p w14:paraId="3DE4A58D" w14:textId="77777777" w:rsidR="004B021A" w:rsidRPr="003D62AF" w:rsidRDefault="004B021A" w:rsidP="004B021A">
            <w:pPr>
              <w:widowControl w:val="0"/>
              <w:suppressAutoHyphens/>
              <w:spacing w:before="0"/>
              <w:rPr>
                <w:rFonts w:eastAsia="Lucida Sans Unicode" w:cs="Arial"/>
                <w:b/>
                <w:bCs/>
                <w:i/>
                <w:iCs/>
                <w:kern w:val="1"/>
                <w:sz w:val="24"/>
                <w:szCs w:val="24"/>
                <w:lang w:val="sr-Cyrl-RS" w:eastAsia="hi-IN" w:bidi="hi-IN"/>
              </w:rPr>
            </w:pPr>
          </w:p>
        </w:tc>
      </w:tr>
      <w:tr w:rsidR="004B021A" w:rsidRPr="003D62AF" w14:paraId="2AB064A8" w14:textId="77777777" w:rsidTr="00506B2E">
        <w:trPr>
          <w:trHeight w:val="418"/>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18BA" w14:textId="77777777" w:rsidR="004B021A" w:rsidRPr="003D62AF" w:rsidRDefault="004B021A" w:rsidP="004B021A">
            <w:pPr>
              <w:suppressAutoHyphens/>
              <w:spacing w:before="0"/>
              <w:jc w:val="center"/>
              <w:rPr>
                <w:rFonts w:eastAsia="Lucida Sans Unicode" w:cs="Arial"/>
                <w:b/>
                <w:kern w:val="1"/>
                <w:lang w:eastAsia="hi-IN" w:bidi="hi-IN"/>
              </w:rPr>
            </w:pPr>
            <w:r w:rsidRPr="003D62AF">
              <w:rPr>
                <w:rFonts w:eastAsia="Lucida Sans Unicode" w:cs="Arial"/>
                <w:b/>
                <w:kern w:val="1"/>
                <w:lang w:eastAsia="hi-IN" w:bidi="hi-IN"/>
              </w:rPr>
              <w:t>I</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594ED" w14:textId="77777777" w:rsidR="004B021A" w:rsidRPr="003D62AF" w:rsidRDefault="004B021A" w:rsidP="004B021A">
            <w:pPr>
              <w:suppressAutoHyphens/>
              <w:spacing w:before="0"/>
              <w:jc w:val="center"/>
              <w:rPr>
                <w:rFonts w:eastAsia="Lucida Sans Unicode" w:cs="Arial"/>
                <w:b/>
                <w:kern w:val="1"/>
                <w:sz w:val="20"/>
                <w:szCs w:val="20"/>
                <w:lang w:val="sr-Cyrl-RS" w:eastAsia="hi-IN" w:bidi="hi-IN"/>
              </w:rPr>
            </w:pPr>
            <w:r w:rsidRPr="003D62AF">
              <w:rPr>
                <w:rFonts w:eastAsia="Lucida Sans Unicode" w:cs="Arial"/>
                <w:b/>
                <w:kern w:val="1"/>
                <w:sz w:val="20"/>
                <w:szCs w:val="20"/>
                <w:lang w:eastAsia="hi-IN" w:bidi="hi-IN"/>
              </w:rPr>
              <w:t>УКУПНО ПОНУЂЕНА ЦЕНА  без ПДВ динара</w:t>
            </w:r>
          </w:p>
          <w:p w14:paraId="085F1D98" w14:textId="77777777" w:rsidR="004B021A" w:rsidRPr="003D62AF" w:rsidRDefault="004B021A" w:rsidP="004B021A">
            <w:pPr>
              <w:suppressAutoHyphens/>
              <w:spacing w:before="0"/>
              <w:jc w:val="center"/>
              <w:rPr>
                <w:rFonts w:eastAsia="Lucida Sans Unicode" w:cs="Arial"/>
                <w:kern w:val="1"/>
                <w:sz w:val="20"/>
                <w:szCs w:val="20"/>
                <w:lang w:eastAsia="hi-IN" w:bidi="hi-IN"/>
              </w:rPr>
            </w:pPr>
            <w:r w:rsidRPr="003D62AF">
              <w:rPr>
                <w:rFonts w:eastAsia="Lucida Sans Unicode" w:cs="Arial"/>
                <w:b/>
                <w:kern w:val="1"/>
                <w:sz w:val="20"/>
                <w:szCs w:val="20"/>
                <w:lang w:eastAsia="hi-IN" w:bidi="hi-IN"/>
              </w:rPr>
              <w:t xml:space="preserve">(збир колоне бр. </w:t>
            </w:r>
            <w:r w:rsidRPr="003D62AF">
              <w:rPr>
                <w:rFonts w:eastAsia="Lucida Sans Unicode" w:cs="Arial"/>
                <w:b/>
                <w:kern w:val="1"/>
                <w:sz w:val="20"/>
                <w:szCs w:val="20"/>
                <w:lang w:val="sr-Cyrl-RS" w:eastAsia="hi-IN" w:bidi="hi-IN"/>
              </w:rPr>
              <w:t>9</w:t>
            </w:r>
            <w:r w:rsidRPr="003D62AF">
              <w:rPr>
                <w:rFonts w:eastAsia="Lucida Sans Unicode" w:cs="Arial"/>
                <w:b/>
                <w:kern w:val="1"/>
                <w:sz w:val="20"/>
                <w:szCs w:val="20"/>
                <w:lang w:eastAsia="hi-IN" w:bidi="hi-IN"/>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3FF0D5C" w14:textId="77777777" w:rsidR="004B021A" w:rsidRPr="003D62AF" w:rsidRDefault="004B021A" w:rsidP="004B021A">
            <w:pPr>
              <w:suppressAutoHyphens/>
              <w:spacing w:before="0"/>
              <w:rPr>
                <w:rFonts w:eastAsia="Lucida Sans Unicode" w:cs="Arial"/>
                <w:kern w:val="1"/>
                <w:lang w:eastAsia="hi-IN" w:bidi="hi-IN"/>
              </w:rPr>
            </w:pPr>
          </w:p>
        </w:tc>
      </w:tr>
      <w:tr w:rsidR="004B021A" w:rsidRPr="003D62AF" w14:paraId="47ACCFB9" w14:textId="77777777" w:rsidTr="00506B2E">
        <w:trPr>
          <w:trHeight w:val="61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3987" w14:textId="77777777" w:rsidR="004B021A" w:rsidRPr="003D62AF" w:rsidRDefault="004B021A" w:rsidP="004B021A">
            <w:pPr>
              <w:suppressAutoHyphens/>
              <w:spacing w:before="0"/>
              <w:jc w:val="center"/>
              <w:rPr>
                <w:rFonts w:eastAsia="Lucida Sans Unicode" w:cs="Arial"/>
                <w:b/>
                <w:kern w:val="1"/>
                <w:lang w:eastAsia="hi-IN" w:bidi="hi-IN"/>
              </w:rPr>
            </w:pPr>
            <w:r w:rsidRPr="003D62AF">
              <w:rPr>
                <w:rFonts w:eastAsia="Lucida Sans Unicode" w:cs="Arial"/>
                <w:b/>
                <w:kern w:val="1"/>
                <w:lang w:eastAsia="hi-IN" w:bidi="hi-IN"/>
              </w:rPr>
              <w:t>II</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35C83B" w14:textId="77777777" w:rsidR="004B021A" w:rsidRPr="003D62AF" w:rsidRDefault="004B021A" w:rsidP="004B021A">
            <w:pPr>
              <w:suppressAutoHyphens/>
              <w:spacing w:before="0"/>
              <w:jc w:val="center"/>
              <w:rPr>
                <w:rFonts w:eastAsia="Lucida Sans Unicode" w:cs="Arial"/>
                <w:kern w:val="1"/>
                <w:sz w:val="20"/>
                <w:szCs w:val="20"/>
                <w:lang w:val="sr-Cyrl-RS" w:eastAsia="hi-IN" w:bidi="hi-IN"/>
              </w:rPr>
            </w:pPr>
            <w:r w:rsidRPr="003D62AF">
              <w:rPr>
                <w:rFonts w:eastAsia="Lucida Sans Unicode" w:cs="Arial"/>
                <w:b/>
                <w:kern w:val="1"/>
                <w:sz w:val="20"/>
                <w:szCs w:val="20"/>
                <w:lang w:eastAsia="hi-IN" w:bidi="hi-IN"/>
              </w:rPr>
              <w:t>УКУПАН ИЗНОС  ПДВ динара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44F779F" w14:textId="77777777" w:rsidR="004B021A" w:rsidRPr="003D62AF" w:rsidRDefault="004B021A" w:rsidP="004B021A">
            <w:pPr>
              <w:suppressAutoHyphens/>
              <w:spacing w:before="0"/>
              <w:rPr>
                <w:rFonts w:eastAsia="Lucida Sans Unicode" w:cs="Arial"/>
                <w:kern w:val="1"/>
                <w:lang w:eastAsia="hi-IN" w:bidi="hi-IN"/>
              </w:rPr>
            </w:pPr>
          </w:p>
        </w:tc>
      </w:tr>
      <w:tr w:rsidR="004B021A" w:rsidRPr="003D62AF" w14:paraId="014D9EB7" w14:textId="77777777" w:rsidTr="00506B2E">
        <w:trPr>
          <w:trHeight w:val="562"/>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9D88E" w14:textId="77777777" w:rsidR="004B021A" w:rsidRPr="003D62AF" w:rsidRDefault="004B021A" w:rsidP="004B021A">
            <w:pPr>
              <w:suppressAutoHyphens/>
              <w:spacing w:before="0"/>
              <w:jc w:val="center"/>
              <w:rPr>
                <w:rFonts w:eastAsia="Lucida Sans Unicode" w:cs="Arial"/>
                <w:b/>
                <w:kern w:val="1"/>
                <w:lang w:eastAsia="hi-IN" w:bidi="hi-IN"/>
              </w:rPr>
            </w:pPr>
            <w:r w:rsidRPr="003D62AF">
              <w:rPr>
                <w:rFonts w:eastAsia="Lucida Sans Unicode" w:cs="Arial"/>
                <w:b/>
                <w:kern w:val="1"/>
                <w:lang w:eastAsia="hi-IN" w:bidi="hi-IN"/>
              </w:rPr>
              <w:t>III</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58C16" w14:textId="77777777" w:rsidR="004B021A" w:rsidRPr="003D62AF" w:rsidRDefault="004B021A" w:rsidP="004B021A">
            <w:pPr>
              <w:suppressAutoHyphens/>
              <w:spacing w:before="0"/>
              <w:jc w:val="center"/>
              <w:rPr>
                <w:rFonts w:eastAsia="Lucida Sans Unicode" w:cs="Arial"/>
                <w:b/>
                <w:kern w:val="1"/>
                <w:sz w:val="20"/>
                <w:szCs w:val="20"/>
                <w:lang w:val="sr-Latn-RS" w:eastAsia="hi-IN" w:bidi="hi-IN"/>
              </w:rPr>
            </w:pPr>
            <w:r w:rsidRPr="003D62AF">
              <w:rPr>
                <w:rFonts w:eastAsia="Lucida Sans Unicode" w:cs="Arial"/>
                <w:b/>
                <w:kern w:val="1"/>
                <w:sz w:val="20"/>
                <w:szCs w:val="20"/>
                <w:lang w:eastAsia="hi-IN" w:bidi="hi-IN"/>
              </w:rPr>
              <w:t>УКУПНО ПОНУЂЕНА ЦЕНА  са ПДВ</w:t>
            </w:r>
          </w:p>
          <w:p w14:paraId="7A3C1349" w14:textId="77777777" w:rsidR="004B021A" w:rsidRPr="003D62AF" w:rsidRDefault="004B021A" w:rsidP="004B021A">
            <w:pPr>
              <w:suppressAutoHyphens/>
              <w:spacing w:before="0"/>
              <w:jc w:val="center"/>
              <w:rPr>
                <w:rFonts w:eastAsia="Lucida Sans Unicode" w:cs="Arial"/>
                <w:kern w:val="1"/>
                <w:sz w:val="20"/>
                <w:szCs w:val="20"/>
                <w:lang w:val="sr-Cyrl-RS" w:eastAsia="hi-IN" w:bidi="hi-IN"/>
              </w:rPr>
            </w:pPr>
            <w:r w:rsidRPr="003D62AF">
              <w:rPr>
                <w:rFonts w:eastAsia="Lucida Sans Unicode" w:cs="Arial"/>
                <w:b/>
                <w:kern w:val="1"/>
                <w:sz w:val="20"/>
                <w:szCs w:val="20"/>
                <w:lang w:eastAsia="hi-IN" w:bidi="hi-IN"/>
              </w:rPr>
              <w:t>(ред. бр.I+ред.бр.II) динара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BCDBEA" w14:textId="77777777" w:rsidR="004B021A" w:rsidRPr="003D62AF" w:rsidRDefault="004B021A" w:rsidP="004B021A">
            <w:pPr>
              <w:suppressAutoHyphens/>
              <w:spacing w:before="0"/>
              <w:rPr>
                <w:rFonts w:eastAsia="Lucida Sans Unicode" w:cs="Arial"/>
                <w:kern w:val="1"/>
                <w:lang w:eastAsia="hi-IN" w:bidi="hi-IN"/>
              </w:rPr>
            </w:pPr>
          </w:p>
        </w:tc>
      </w:tr>
    </w:tbl>
    <w:p w14:paraId="6E3D2E89" w14:textId="77777777" w:rsidR="00F86A64" w:rsidRPr="003D62AF" w:rsidRDefault="00F86A64" w:rsidP="00315802">
      <w:pPr>
        <w:pStyle w:val="ListParagraph"/>
        <w:tabs>
          <w:tab w:val="left" w:pos="90"/>
        </w:tabs>
        <w:spacing w:before="0" w:after="0" w:line="240" w:lineRule="auto"/>
        <w:ind w:left="0"/>
        <w:rPr>
          <w:noProof/>
          <w:lang w:val="sr-Cyrl-RS"/>
        </w:rPr>
      </w:pPr>
    </w:p>
    <w:p w14:paraId="3C2F404C" w14:textId="77777777" w:rsidR="0074574A" w:rsidRPr="00BB381A" w:rsidRDefault="0074574A" w:rsidP="00315802">
      <w:pPr>
        <w:pStyle w:val="ListParagraph"/>
        <w:tabs>
          <w:tab w:val="left" w:pos="90"/>
        </w:tabs>
        <w:spacing w:before="0" w:after="0" w:line="240" w:lineRule="auto"/>
        <w:ind w:left="0"/>
        <w:rPr>
          <w:noProof/>
          <w:lang w:val="sr-Cyrl-CS"/>
        </w:rPr>
      </w:pPr>
    </w:p>
    <w:p w14:paraId="7BC26744" w14:textId="23DBCF55" w:rsidR="00C91409" w:rsidRPr="00BB381A" w:rsidRDefault="00C91409" w:rsidP="00254328">
      <w:pPr>
        <w:pStyle w:val="ListParagraph"/>
        <w:spacing w:before="0" w:after="0" w:line="240" w:lineRule="auto"/>
        <w:ind w:left="0"/>
        <w:rPr>
          <w:rFonts w:ascii="Arial" w:hAnsi="Arial" w:cs="Arial"/>
          <w:b/>
          <w:noProof/>
          <w:lang w:val="sr-Cyrl-CS"/>
        </w:rPr>
      </w:pPr>
    </w:p>
    <w:p w14:paraId="15299D25" w14:textId="77777777" w:rsidR="0074574A" w:rsidRPr="004B021A" w:rsidRDefault="0074574A" w:rsidP="00315802">
      <w:pPr>
        <w:pStyle w:val="ListParagraph"/>
        <w:tabs>
          <w:tab w:val="left" w:pos="90"/>
        </w:tabs>
        <w:spacing w:before="0" w:after="0" w:line="240" w:lineRule="auto"/>
        <w:ind w:left="0"/>
        <w:rPr>
          <w:noProof/>
          <w:lang w:val="sr-Latn-RS"/>
        </w:rPr>
      </w:pPr>
    </w:p>
    <w:p w14:paraId="787E6057" w14:textId="77777777" w:rsidR="0074574A" w:rsidRPr="00BB381A" w:rsidRDefault="0074574A" w:rsidP="00315802">
      <w:pPr>
        <w:pStyle w:val="ListParagraph"/>
        <w:tabs>
          <w:tab w:val="left" w:pos="90"/>
        </w:tabs>
        <w:spacing w:before="0" w:after="0" w:line="240" w:lineRule="auto"/>
        <w:ind w:left="0"/>
        <w:rPr>
          <w:noProof/>
          <w:lang w:val="sr-Cyrl-CS"/>
        </w:rPr>
      </w:pPr>
    </w:p>
    <w:p w14:paraId="2342E9E3" w14:textId="77777777" w:rsidR="00254328" w:rsidRPr="00BB381A" w:rsidRDefault="00254328" w:rsidP="00315802">
      <w:pPr>
        <w:pStyle w:val="ListParagraph"/>
        <w:tabs>
          <w:tab w:val="left" w:pos="90"/>
        </w:tabs>
        <w:spacing w:before="0" w:after="0" w:line="240" w:lineRule="auto"/>
        <w:ind w:left="0"/>
        <w:rPr>
          <w:noProof/>
          <w:lang w:val="sr-Cyrl-CS"/>
        </w:rPr>
      </w:pPr>
    </w:p>
    <w:p w14:paraId="59135BBE" w14:textId="77777777" w:rsidR="00254328" w:rsidRPr="00BB381A" w:rsidRDefault="00254328" w:rsidP="00254328">
      <w:pPr>
        <w:pStyle w:val="ListParagraph"/>
        <w:tabs>
          <w:tab w:val="left" w:pos="90"/>
        </w:tabs>
        <w:rPr>
          <w:rFonts w:ascii="Arial" w:hAnsi="Arial" w:cs="Arial"/>
          <w:b/>
          <w:noProof/>
          <w:lang w:val="sr-Cyrl-CS"/>
        </w:rPr>
      </w:pPr>
      <w:r w:rsidRPr="00BB381A">
        <w:rPr>
          <w:rFonts w:ascii="Arial" w:hAnsi="Arial" w:cs="Arial"/>
          <w:b/>
          <w:noProof/>
          <w:lang w:val="sr-Cyrl-CS"/>
        </w:rPr>
        <w:t>Табела 2.</w:t>
      </w:r>
    </w:p>
    <w:p w14:paraId="56B35D4A" w14:textId="77777777" w:rsidR="00254328" w:rsidRPr="00BB381A" w:rsidRDefault="00254328" w:rsidP="00315802">
      <w:pPr>
        <w:pStyle w:val="ListParagraph"/>
        <w:tabs>
          <w:tab w:val="left" w:pos="90"/>
        </w:tabs>
        <w:spacing w:before="0" w:after="0" w:line="240" w:lineRule="auto"/>
        <w:ind w:left="0"/>
        <w:rPr>
          <w:noProof/>
          <w:lang w:val="sr-Cyrl-CS"/>
        </w:rPr>
      </w:pP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74574A" w:rsidRPr="00BB381A" w14:paraId="3E23E94F" w14:textId="77777777" w:rsidTr="00EA1383">
        <w:trPr>
          <w:trHeight w:val="568"/>
        </w:trPr>
        <w:tc>
          <w:tcPr>
            <w:tcW w:w="3382" w:type="dxa"/>
            <w:vMerge w:val="restart"/>
            <w:shd w:val="clear" w:color="auto" w:fill="auto"/>
            <w:vAlign w:val="center"/>
          </w:tcPr>
          <w:p w14:paraId="3A0ED4D9" w14:textId="77777777" w:rsidR="00C91409" w:rsidRPr="002D48E7" w:rsidRDefault="00C91409" w:rsidP="0074574A">
            <w:pPr>
              <w:tabs>
                <w:tab w:val="left" w:pos="90"/>
              </w:tabs>
              <w:jc w:val="left"/>
              <w:rPr>
                <w:rFonts w:eastAsia="Calibri" w:cs="Arial"/>
                <w:noProof/>
                <w:lang w:val="sr-Cyrl-CS"/>
              </w:rPr>
            </w:pPr>
            <w:r w:rsidRPr="002D48E7">
              <w:rPr>
                <w:rFonts w:eastAsia="Calibri" w:cs="Arial"/>
                <w:noProof/>
                <w:lang w:val="sr-Cyrl-CS"/>
              </w:rPr>
              <w:t>Посебно исказани трошкови који су укључени у укупно понуђену цену без ПДВ-а</w:t>
            </w:r>
          </w:p>
          <w:p w14:paraId="66085110" w14:textId="77777777" w:rsidR="00C91409" w:rsidRPr="002D48E7" w:rsidRDefault="00C91409" w:rsidP="0074574A">
            <w:pPr>
              <w:tabs>
                <w:tab w:val="left" w:pos="90"/>
              </w:tabs>
              <w:jc w:val="left"/>
              <w:rPr>
                <w:rFonts w:eastAsia="Calibri" w:cs="Arial"/>
                <w:noProof/>
                <w:lang w:val="sr-Cyrl-CS"/>
              </w:rPr>
            </w:pPr>
            <w:r w:rsidRPr="002D48E7">
              <w:rPr>
                <w:rFonts w:eastAsia="Calibri" w:cs="Arial"/>
                <w:noProof/>
                <w:lang w:val="sr-Cyrl-CS"/>
              </w:rPr>
              <w:t xml:space="preserve">(цена из реда бр. </w:t>
            </w:r>
            <w:r w:rsidR="0069241F" w:rsidRPr="002D48E7">
              <w:rPr>
                <w:rFonts w:eastAsia="Calibri" w:cs="Arial"/>
                <w:noProof/>
                <w:lang w:val="sr-Latn-RS"/>
              </w:rPr>
              <w:t>I</w:t>
            </w:r>
            <w:r w:rsidRPr="002D48E7">
              <w:rPr>
                <w:rFonts w:eastAsia="Calibri" w:cs="Arial"/>
                <w:noProof/>
                <w:lang w:val="sr-Cyrl-CS"/>
              </w:rPr>
              <w:t>) уколико исти постоје као засебни трошкови)</w:t>
            </w:r>
          </w:p>
        </w:tc>
        <w:tc>
          <w:tcPr>
            <w:tcW w:w="3960" w:type="dxa"/>
            <w:shd w:val="clear" w:color="auto" w:fill="auto"/>
            <w:vAlign w:val="center"/>
          </w:tcPr>
          <w:p w14:paraId="681AB08C" w14:textId="77777777" w:rsidR="00C91409" w:rsidRPr="002D48E7" w:rsidRDefault="00C91409" w:rsidP="0074574A">
            <w:pPr>
              <w:pStyle w:val="ListParagraph"/>
              <w:tabs>
                <w:tab w:val="left" w:pos="90"/>
              </w:tabs>
              <w:jc w:val="left"/>
              <w:rPr>
                <w:rFonts w:ascii="Arial" w:hAnsi="Arial" w:cs="Arial"/>
                <w:noProof/>
                <w:lang w:val="sr-Cyrl-CS"/>
              </w:rPr>
            </w:pPr>
            <w:r w:rsidRPr="002D48E7">
              <w:rPr>
                <w:rFonts w:ascii="Arial" w:hAnsi="Arial" w:cs="Arial"/>
                <w:noProof/>
                <w:lang w:val="sr-Cyrl-CS"/>
              </w:rPr>
              <w:t>Трошкови царине</w:t>
            </w:r>
          </w:p>
        </w:tc>
        <w:tc>
          <w:tcPr>
            <w:tcW w:w="2581" w:type="dxa"/>
          </w:tcPr>
          <w:p w14:paraId="62F3CD9D" w14:textId="1E5E8DC2" w:rsidR="00C91409" w:rsidRPr="002D48E7" w:rsidRDefault="00C91409" w:rsidP="0074574A">
            <w:pPr>
              <w:pStyle w:val="ListParagraph"/>
              <w:tabs>
                <w:tab w:val="left" w:pos="90"/>
              </w:tabs>
              <w:jc w:val="left"/>
              <w:rPr>
                <w:rFonts w:ascii="Arial" w:hAnsi="Arial" w:cs="Arial"/>
                <w:noProof/>
                <w:lang w:val="sr-Cyrl-CS"/>
              </w:rPr>
            </w:pPr>
            <w:r w:rsidRPr="002D48E7">
              <w:rPr>
                <w:rFonts w:ascii="Arial" w:hAnsi="Arial" w:cs="Arial"/>
                <w:noProof/>
                <w:lang w:val="sr-Cyrl-CS"/>
              </w:rPr>
              <w:t xml:space="preserve">                     </w:t>
            </w:r>
            <w:r w:rsidR="004B021A" w:rsidRPr="002D48E7">
              <w:rPr>
                <w:rFonts w:ascii="Arial" w:hAnsi="Arial" w:cs="Arial"/>
                <w:noProof/>
                <w:lang w:val="sr-Latn-RS"/>
              </w:rPr>
              <w:t xml:space="preserve">      </w:t>
            </w:r>
            <w:r w:rsidRPr="002D48E7">
              <w:rPr>
                <w:rFonts w:ascii="Arial" w:hAnsi="Arial" w:cs="Arial"/>
                <w:noProof/>
                <w:lang w:val="sr-Cyrl-CS"/>
              </w:rPr>
              <w:t>динара</w:t>
            </w:r>
          </w:p>
        </w:tc>
      </w:tr>
      <w:tr w:rsidR="00C91409" w:rsidRPr="00BB381A" w14:paraId="49AFB397" w14:textId="77777777" w:rsidTr="00EA1383">
        <w:trPr>
          <w:trHeight w:val="525"/>
        </w:trPr>
        <w:tc>
          <w:tcPr>
            <w:tcW w:w="3382" w:type="dxa"/>
            <w:vMerge/>
            <w:shd w:val="clear" w:color="auto" w:fill="auto"/>
          </w:tcPr>
          <w:p w14:paraId="02BA5D69" w14:textId="77777777" w:rsidR="00C91409" w:rsidRPr="002D48E7" w:rsidRDefault="00C91409" w:rsidP="0074574A">
            <w:pPr>
              <w:pStyle w:val="ListParagraph"/>
              <w:tabs>
                <w:tab w:val="left" w:pos="90"/>
              </w:tabs>
              <w:jc w:val="left"/>
              <w:rPr>
                <w:rFonts w:ascii="Arial" w:hAnsi="Arial" w:cs="Arial"/>
                <w:noProof/>
                <w:lang w:val="sr-Cyrl-CS"/>
              </w:rPr>
            </w:pPr>
          </w:p>
        </w:tc>
        <w:tc>
          <w:tcPr>
            <w:tcW w:w="3960" w:type="dxa"/>
            <w:shd w:val="clear" w:color="auto" w:fill="auto"/>
            <w:vAlign w:val="center"/>
          </w:tcPr>
          <w:p w14:paraId="429E333A" w14:textId="77777777" w:rsidR="00C91409" w:rsidRPr="002D48E7" w:rsidRDefault="00C91409" w:rsidP="0074574A">
            <w:pPr>
              <w:pStyle w:val="ListParagraph"/>
              <w:tabs>
                <w:tab w:val="left" w:pos="90"/>
              </w:tabs>
              <w:jc w:val="left"/>
              <w:rPr>
                <w:rFonts w:ascii="Arial" w:hAnsi="Arial" w:cs="Arial"/>
                <w:noProof/>
                <w:lang w:val="sr-Cyrl-CS"/>
              </w:rPr>
            </w:pPr>
            <w:r w:rsidRPr="002D48E7">
              <w:rPr>
                <w:rFonts w:ascii="Arial" w:hAnsi="Arial" w:cs="Arial"/>
                <w:noProof/>
                <w:lang w:val="sr-Cyrl-CS"/>
              </w:rPr>
              <w:t>Трошкови превоза</w:t>
            </w:r>
          </w:p>
        </w:tc>
        <w:tc>
          <w:tcPr>
            <w:tcW w:w="2581" w:type="dxa"/>
          </w:tcPr>
          <w:p w14:paraId="4A2006BF" w14:textId="77777777" w:rsidR="00C91409" w:rsidRPr="002D48E7" w:rsidRDefault="00C91409" w:rsidP="0074574A">
            <w:pPr>
              <w:pStyle w:val="ListParagraph"/>
              <w:tabs>
                <w:tab w:val="left" w:pos="90"/>
              </w:tabs>
              <w:jc w:val="left"/>
              <w:rPr>
                <w:rFonts w:ascii="Arial" w:hAnsi="Arial" w:cs="Arial"/>
                <w:noProof/>
                <w:lang w:val="sr-Cyrl-CS"/>
              </w:rPr>
            </w:pPr>
            <w:r w:rsidRPr="002D48E7">
              <w:rPr>
                <w:rFonts w:ascii="Arial" w:hAnsi="Arial" w:cs="Arial"/>
                <w:noProof/>
                <w:lang w:val="sr-Cyrl-CS"/>
              </w:rPr>
              <w:t xml:space="preserve">                    динара</w:t>
            </w:r>
          </w:p>
        </w:tc>
      </w:tr>
      <w:tr w:rsidR="00C91409" w:rsidRPr="00BB381A" w14:paraId="2EF4BAAD" w14:textId="77777777" w:rsidTr="00EA1383">
        <w:trPr>
          <w:trHeight w:val="534"/>
        </w:trPr>
        <w:tc>
          <w:tcPr>
            <w:tcW w:w="3382" w:type="dxa"/>
            <w:vMerge/>
            <w:shd w:val="clear" w:color="auto" w:fill="auto"/>
          </w:tcPr>
          <w:p w14:paraId="74897867" w14:textId="77777777" w:rsidR="00C91409" w:rsidRPr="002D48E7" w:rsidRDefault="00C91409" w:rsidP="0074574A">
            <w:pPr>
              <w:pStyle w:val="ListParagraph"/>
              <w:tabs>
                <w:tab w:val="left" w:pos="90"/>
              </w:tabs>
              <w:jc w:val="left"/>
              <w:rPr>
                <w:rFonts w:ascii="Arial" w:hAnsi="Arial" w:cs="Arial"/>
                <w:noProof/>
                <w:lang w:val="sr-Cyrl-CS"/>
              </w:rPr>
            </w:pPr>
          </w:p>
        </w:tc>
        <w:tc>
          <w:tcPr>
            <w:tcW w:w="3960" w:type="dxa"/>
            <w:shd w:val="clear" w:color="auto" w:fill="auto"/>
            <w:vAlign w:val="center"/>
          </w:tcPr>
          <w:p w14:paraId="58DCEB5F" w14:textId="77777777" w:rsidR="00C91409" w:rsidRPr="002D48E7" w:rsidRDefault="00C91409" w:rsidP="0074574A">
            <w:pPr>
              <w:pStyle w:val="ListParagraph"/>
              <w:tabs>
                <w:tab w:val="left" w:pos="90"/>
              </w:tabs>
              <w:jc w:val="left"/>
              <w:rPr>
                <w:rFonts w:ascii="Arial" w:hAnsi="Arial" w:cs="Arial"/>
                <w:noProof/>
                <w:lang w:val="sr-Cyrl-CS"/>
              </w:rPr>
            </w:pPr>
            <w:r w:rsidRPr="002D48E7">
              <w:rPr>
                <w:rFonts w:ascii="Arial" w:hAnsi="Arial" w:cs="Arial"/>
                <w:noProof/>
                <w:lang w:val="sr-Cyrl-CS"/>
              </w:rPr>
              <w:t>Остали трошкови (</w:t>
            </w:r>
            <w:r w:rsidRPr="002D48E7">
              <w:rPr>
                <w:rFonts w:ascii="Arial" w:hAnsi="Arial" w:cs="Arial"/>
                <w:i/>
                <w:noProof/>
                <w:lang w:val="sr-Cyrl-CS"/>
              </w:rPr>
              <w:t>навести</w:t>
            </w:r>
            <w:r w:rsidRPr="002D48E7">
              <w:rPr>
                <w:rFonts w:ascii="Arial" w:hAnsi="Arial" w:cs="Arial"/>
                <w:noProof/>
                <w:lang w:val="sr-Cyrl-CS"/>
              </w:rPr>
              <w:t>)</w:t>
            </w:r>
          </w:p>
        </w:tc>
        <w:tc>
          <w:tcPr>
            <w:tcW w:w="2581" w:type="dxa"/>
          </w:tcPr>
          <w:p w14:paraId="2E3E8157" w14:textId="77777777" w:rsidR="00C91409" w:rsidRPr="002D48E7" w:rsidRDefault="00C91409" w:rsidP="0074574A">
            <w:pPr>
              <w:pStyle w:val="ListParagraph"/>
              <w:tabs>
                <w:tab w:val="left" w:pos="90"/>
              </w:tabs>
              <w:jc w:val="left"/>
              <w:rPr>
                <w:rFonts w:ascii="Arial" w:hAnsi="Arial" w:cs="Arial"/>
                <w:noProof/>
                <w:lang w:val="sr-Cyrl-CS"/>
              </w:rPr>
            </w:pPr>
            <w:r w:rsidRPr="002D48E7">
              <w:rPr>
                <w:rFonts w:ascii="Arial" w:hAnsi="Arial" w:cs="Arial"/>
                <w:noProof/>
                <w:lang w:val="sr-Cyrl-CS"/>
              </w:rPr>
              <w:t xml:space="preserve">                    динара</w:t>
            </w:r>
          </w:p>
        </w:tc>
      </w:tr>
    </w:tbl>
    <w:p w14:paraId="7DAA510A" w14:textId="77777777" w:rsidR="002C02D6" w:rsidRPr="00BB381A" w:rsidRDefault="002C02D6"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p w14:paraId="09F3F6CE" w14:textId="77777777" w:rsidR="00254328" w:rsidRPr="00BB381A" w:rsidRDefault="00254328"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p w14:paraId="6F4FEE36" w14:textId="77777777" w:rsidR="00254328" w:rsidRPr="00BB381A" w:rsidRDefault="00254328"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p w14:paraId="6872825A" w14:textId="77777777" w:rsidR="0074574A" w:rsidRPr="00BB381A" w:rsidRDefault="0074574A"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p w14:paraId="0BFFB6E7" w14:textId="77777777" w:rsidR="0074574A" w:rsidRPr="00BB381A" w:rsidRDefault="0074574A"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p w14:paraId="6C186739" w14:textId="77777777" w:rsidR="002C02D6" w:rsidRPr="00BB381A" w:rsidRDefault="002C02D6"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p w14:paraId="7F3CF575" w14:textId="77777777" w:rsidR="002C02D6" w:rsidRPr="00BB381A" w:rsidRDefault="002C02D6"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p w14:paraId="60A17E2A" w14:textId="77777777" w:rsidR="002C02D6" w:rsidRPr="00BB381A" w:rsidRDefault="002C02D6"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p w14:paraId="2E720A6B" w14:textId="77777777" w:rsidR="002C02D6" w:rsidRPr="00BB381A" w:rsidRDefault="002C02D6"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p w14:paraId="680679B2" w14:textId="77777777" w:rsidR="002C02D6" w:rsidRPr="00BB381A" w:rsidRDefault="002C02D6" w:rsidP="0074574A">
      <w:pPr>
        <w:pStyle w:val="ListParagraph"/>
        <w:tabs>
          <w:tab w:val="left" w:pos="90"/>
        </w:tabs>
        <w:spacing w:before="0" w:after="0" w:line="240" w:lineRule="auto"/>
        <w:ind w:left="0"/>
        <w:jc w:val="left"/>
        <w:rPr>
          <w:rFonts w:ascii="Arial" w:hAnsi="Arial" w:cs="Arial"/>
          <w:noProof/>
          <w:color w:val="548DD4" w:themeColor="text2" w:themeTint="99"/>
          <w:lang w:val="sr-Cyrl-CS"/>
        </w:rPr>
      </w:pPr>
    </w:p>
    <w:tbl>
      <w:tblPr>
        <w:tblW w:w="10031" w:type="dxa"/>
        <w:jc w:val="center"/>
        <w:tblLayout w:type="fixed"/>
        <w:tblLook w:val="0000" w:firstRow="0" w:lastRow="0" w:firstColumn="0" w:lastColumn="0" w:noHBand="0" w:noVBand="0"/>
      </w:tblPr>
      <w:tblGrid>
        <w:gridCol w:w="3882"/>
        <w:gridCol w:w="2127"/>
        <w:gridCol w:w="4022"/>
      </w:tblGrid>
      <w:tr w:rsidR="00C91409" w:rsidRPr="00BB381A" w14:paraId="4C6CEEA4" w14:textId="77777777" w:rsidTr="00EA1383">
        <w:trPr>
          <w:jc w:val="center"/>
        </w:trPr>
        <w:tc>
          <w:tcPr>
            <w:tcW w:w="3882" w:type="dxa"/>
          </w:tcPr>
          <w:p w14:paraId="5B777ECC" w14:textId="77777777" w:rsidR="0074574A" w:rsidRPr="00BB381A" w:rsidRDefault="0074574A" w:rsidP="00C91409">
            <w:pPr>
              <w:tabs>
                <w:tab w:val="left" w:pos="90"/>
              </w:tabs>
              <w:rPr>
                <w:rFonts w:eastAsia="Calibri" w:cs="Arial"/>
                <w:noProof/>
                <w:lang w:val="sr-Cyrl-CS"/>
              </w:rPr>
            </w:pPr>
          </w:p>
          <w:p w14:paraId="12484FD9" w14:textId="77777777" w:rsidR="00C91409" w:rsidRPr="00BB381A" w:rsidRDefault="00C91409" w:rsidP="00C91409">
            <w:pPr>
              <w:pStyle w:val="ListParagraph"/>
              <w:tabs>
                <w:tab w:val="left" w:pos="90"/>
              </w:tabs>
              <w:rPr>
                <w:rFonts w:ascii="Arial" w:hAnsi="Arial" w:cs="Arial"/>
                <w:noProof/>
                <w:lang w:val="sr-Cyrl-CS"/>
              </w:rPr>
            </w:pPr>
            <w:r w:rsidRPr="00BB381A">
              <w:rPr>
                <w:rFonts w:ascii="Arial" w:hAnsi="Arial" w:cs="Arial"/>
                <w:noProof/>
                <w:lang w:val="sr-Cyrl-CS"/>
              </w:rPr>
              <w:t>Датум:</w:t>
            </w:r>
          </w:p>
        </w:tc>
        <w:tc>
          <w:tcPr>
            <w:tcW w:w="2127" w:type="dxa"/>
          </w:tcPr>
          <w:p w14:paraId="7B2BF558" w14:textId="77777777" w:rsidR="00C91409" w:rsidRPr="00BB381A" w:rsidRDefault="00C91409" w:rsidP="00C91409">
            <w:pPr>
              <w:pStyle w:val="ListParagraph"/>
              <w:tabs>
                <w:tab w:val="left" w:pos="90"/>
              </w:tabs>
              <w:rPr>
                <w:rFonts w:ascii="Arial" w:hAnsi="Arial" w:cs="Arial"/>
                <w:noProof/>
                <w:lang w:val="sr-Cyrl-CS"/>
              </w:rPr>
            </w:pPr>
          </w:p>
        </w:tc>
        <w:tc>
          <w:tcPr>
            <w:tcW w:w="4022" w:type="dxa"/>
          </w:tcPr>
          <w:p w14:paraId="6070360A" w14:textId="77777777" w:rsidR="00C91409" w:rsidRPr="00BB381A" w:rsidRDefault="00C91409" w:rsidP="0074574A">
            <w:pPr>
              <w:tabs>
                <w:tab w:val="left" w:pos="90"/>
              </w:tabs>
              <w:rPr>
                <w:rFonts w:eastAsia="Calibri" w:cs="Arial"/>
                <w:noProof/>
                <w:lang w:val="sr-Cyrl-CS"/>
              </w:rPr>
            </w:pPr>
          </w:p>
          <w:p w14:paraId="4BD60E40" w14:textId="77777777" w:rsidR="00C91409" w:rsidRPr="00BB381A" w:rsidRDefault="00C91409" w:rsidP="00C91409">
            <w:pPr>
              <w:pStyle w:val="ListParagraph"/>
              <w:tabs>
                <w:tab w:val="left" w:pos="90"/>
              </w:tabs>
              <w:rPr>
                <w:rFonts w:ascii="Arial" w:hAnsi="Arial" w:cs="Arial"/>
                <w:noProof/>
                <w:lang w:val="sr-Cyrl-CS"/>
              </w:rPr>
            </w:pPr>
          </w:p>
          <w:p w14:paraId="6DED8750" w14:textId="77777777" w:rsidR="00C91409" w:rsidRPr="00BB381A" w:rsidRDefault="00C91409" w:rsidP="00C91409">
            <w:pPr>
              <w:pStyle w:val="ListParagraph"/>
              <w:tabs>
                <w:tab w:val="left" w:pos="90"/>
              </w:tabs>
              <w:rPr>
                <w:rFonts w:ascii="Arial" w:hAnsi="Arial" w:cs="Arial"/>
                <w:noProof/>
                <w:lang w:val="sr-Cyrl-CS"/>
              </w:rPr>
            </w:pPr>
            <w:r w:rsidRPr="00BB381A">
              <w:rPr>
                <w:rFonts w:ascii="Arial" w:hAnsi="Arial" w:cs="Arial"/>
                <w:noProof/>
                <w:lang w:val="sr-Cyrl-CS"/>
              </w:rPr>
              <w:t>Понуђач</w:t>
            </w:r>
          </w:p>
        </w:tc>
      </w:tr>
      <w:tr w:rsidR="00C91409" w:rsidRPr="00BB381A" w14:paraId="1698023A" w14:textId="77777777" w:rsidTr="00EA1383">
        <w:trPr>
          <w:jc w:val="center"/>
        </w:trPr>
        <w:tc>
          <w:tcPr>
            <w:tcW w:w="3882" w:type="dxa"/>
          </w:tcPr>
          <w:p w14:paraId="0A0BD6AF" w14:textId="77777777" w:rsidR="00C91409" w:rsidRPr="00BB381A" w:rsidRDefault="00C91409" w:rsidP="00C91409">
            <w:pPr>
              <w:pStyle w:val="ListParagraph"/>
              <w:tabs>
                <w:tab w:val="left" w:pos="90"/>
              </w:tabs>
              <w:rPr>
                <w:noProof/>
                <w:lang w:val="sr-Cyrl-CS"/>
              </w:rPr>
            </w:pPr>
          </w:p>
        </w:tc>
        <w:tc>
          <w:tcPr>
            <w:tcW w:w="2127" w:type="dxa"/>
          </w:tcPr>
          <w:p w14:paraId="0337A788" w14:textId="77777777" w:rsidR="00C91409" w:rsidRPr="00BB381A" w:rsidRDefault="00C91409" w:rsidP="00C91409">
            <w:pPr>
              <w:pStyle w:val="ListParagraph"/>
              <w:tabs>
                <w:tab w:val="left" w:pos="90"/>
              </w:tabs>
              <w:rPr>
                <w:rFonts w:ascii="Arial" w:hAnsi="Arial" w:cs="Arial"/>
                <w:noProof/>
                <w:lang w:val="sr-Cyrl-CS"/>
              </w:rPr>
            </w:pPr>
            <w:r w:rsidRPr="00BB381A">
              <w:rPr>
                <w:rFonts w:ascii="Arial" w:hAnsi="Arial" w:cs="Arial"/>
                <w:noProof/>
                <w:lang w:val="sr-Cyrl-CS"/>
              </w:rPr>
              <w:t>М.П.</w:t>
            </w:r>
          </w:p>
        </w:tc>
        <w:tc>
          <w:tcPr>
            <w:tcW w:w="4022" w:type="dxa"/>
          </w:tcPr>
          <w:p w14:paraId="0922C97A" w14:textId="77777777" w:rsidR="00C91409" w:rsidRPr="00BB381A" w:rsidRDefault="00C91409" w:rsidP="00C91409">
            <w:pPr>
              <w:pStyle w:val="ListParagraph"/>
              <w:tabs>
                <w:tab w:val="left" w:pos="90"/>
              </w:tabs>
              <w:rPr>
                <w:noProof/>
                <w:lang w:val="sr-Cyrl-CS"/>
              </w:rPr>
            </w:pPr>
          </w:p>
        </w:tc>
      </w:tr>
      <w:tr w:rsidR="00C91409" w:rsidRPr="00BB381A" w14:paraId="0A1106C9" w14:textId="77777777" w:rsidTr="00EA1383">
        <w:trPr>
          <w:jc w:val="center"/>
        </w:trPr>
        <w:tc>
          <w:tcPr>
            <w:tcW w:w="3882" w:type="dxa"/>
            <w:tcBorders>
              <w:bottom w:val="single" w:sz="4" w:space="0" w:color="auto"/>
            </w:tcBorders>
          </w:tcPr>
          <w:p w14:paraId="609A1851" w14:textId="77777777" w:rsidR="00C91409" w:rsidRPr="00BB381A" w:rsidRDefault="00C91409" w:rsidP="00C91409">
            <w:pPr>
              <w:pStyle w:val="ListParagraph"/>
              <w:tabs>
                <w:tab w:val="left" w:pos="90"/>
              </w:tabs>
              <w:rPr>
                <w:noProof/>
                <w:lang w:val="sr-Cyrl-CS"/>
              </w:rPr>
            </w:pPr>
          </w:p>
        </w:tc>
        <w:tc>
          <w:tcPr>
            <w:tcW w:w="2127" w:type="dxa"/>
          </w:tcPr>
          <w:p w14:paraId="12A3C14B" w14:textId="77777777" w:rsidR="00C91409" w:rsidRPr="00BB381A" w:rsidRDefault="00C91409" w:rsidP="00C91409">
            <w:pPr>
              <w:pStyle w:val="ListParagraph"/>
              <w:tabs>
                <w:tab w:val="left" w:pos="90"/>
              </w:tabs>
              <w:rPr>
                <w:noProof/>
                <w:lang w:val="sr-Cyrl-CS"/>
              </w:rPr>
            </w:pPr>
          </w:p>
        </w:tc>
        <w:tc>
          <w:tcPr>
            <w:tcW w:w="4022" w:type="dxa"/>
            <w:tcBorders>
              <w:bottom w:val="single" w:sz="4" w:space="0" w:color="auto"/>
            </w:tcBorders>
          </w:tcPr>
          <w:p w14:paraId="2F3B1E95" w14:textId="77777777" w:rsidR="00C91409" w:rsidRPr="00BB381A" w:rsidRDefault="00C91409" w:rsidP="00C91409">
            <w:pPr>
              <w:pStyle w:val="ListParagraph"/>
              <w:tabs>
                <w:tab w:val="left" w:pos="90"/>
              </w:tabs>
              <w:rPr>
                <w:noProof/>
                <w:lang w:val="sr-Cyrl-CS"/>
              </w:rPr>
            </w:pPr>
          </w:p>
        </w:tc>
      </w:tr>
    </w:tbl>
    <w:p w14:paraId="4A3DF987" w14:textId="77777777" w:rsidR="00C141C3" w:rsidRPr="00C22E78" w:rsidRDefault="00C141C3" w:rsidP="00C22E78">
      <w:pPr>
        <w:rPr>
          <w:rFonts w:cs="Arial"/>
          <w:noProof/>
          <w:lang w:val="sr-Cyrl-CS"/>
        </w:rPr>
      </w:pPr>
    </w:p>
    <w:p w14:paraId="6A7A88A7" w14:textId="77777777" w:rsidR="009635A9" w:rsidRDefault="009635A9" w:rsidP="00315802">
      <w:pPr>
        <w:pStyle w:val="ListParagraph"/>
        <w:tabs>
          <w:tab w:val="left" w:pos="90"/>
        </w:tabs>
        <w:spacing w:before="0" w:after="0" w:line="240" w:lineRule="auto"/>
        <w:ind w:left="0"/>
        <w:rPr>
          <w:noProof/>
          <w:lang w:val="sr-Latn-RS"/>
        </w:rPr>
      </w:pPr>
    </w:p>
    <w:p w14:paraId="79D9516C" w14:textId="77777777" w:rsidR="00E351F5" w:rsidRDefault="00E351F5" w:rsidP="00315802">
      <w:pPr>
        <w:pStyle w:val="ListParagraph"/>
        <w:tabs>
          <w:tab w:val="left" w:pos="90"/>
        </w:tabs>
        <w:spacing w:before="0" w:after="0" w:line="240" w:lineRule="auto"/>
        <w:ind w:left="0"/>
        <w:rPr>
          <w:noProof/>
          <w:lang w:val="sr-Cyrl-RS"/>
        </w:rPr>
      </w:pPr>
    </w:p>
    <w:p w14:paraId="21158583" w14:textId="77777777" w:rsidR="00815135" w:rsidRDefault="00815135" w:rsidP="00315802">
      <w:pPr>
        <w:pStyle w:val="ListParagraph"/>
        <w:tabs>
          <w:tab w:val="left" w:pos="90"/>
        </w:tabs>
        <w:spacing w:before="0" w:after="0" w:line="240" w:lineRule="auto"/>
        <w:ind w:left="0"/>
        <w:rPr>
          <w:noProof/>
          <w:lang w:val="sr-Latn-RS"/>
        </w:rPr>
      </w:pPr>
    </w:p>
    <w:p w14:paraId="51AFAE02" w14:textId="77777777" w:rsidR="00BC341B" w:rsidRDefault="00BC341B" w:rsidP="00315802">
      <w:pPr>
        <w:pStyle w:val="ListParagraph"/>
        <w:tabs>
          <w:tab w:val="left" w:pos="90"/>
        </w:tabs>
        <w:spacing w:before="0" w:after="0" w:line="240" w:lineRule="auto"/>
        <w:ind w:left="0"/>
        <w:rPr>
          <w:noProof/>
          <w:lang w:val="sr-Latn-RS"/>
        </w:rPr>
      </w:pPr>
    </w:p>
    <w:p w14:paraId="5BB35E23" w14:textId="77777777" w:rsidR="00BC341B" w:rsidRDefault="00BC341B" w:rsidP="00315802">
      <w:pPr>
        <w:pStyle w:val="ListParagraph"/>
        <w:tabs>
          <w:tab w:val="left" w:pos="90"/>
        </w:tabs>
        <w:spacing w:before="0" w:after="0" w:line="240" w:lineRule="auto"/>
        <w:ind w:left="0"/>
        <w:rPr>
          <w:noProof/>
          <w:lang w:val="sr-Cyrl-RS"/>
        </w:rPr>
      </w:pPr>
    </w:p>
    <w:p w14:paraId="0B2F55A3" w14:textId="77777777" w:rsidR="00EF2A99" w:rsidRDefault="00EF2A99" w:rsidP="00315802">
      <w:pPr>
        <w:pStyle w:val="ListParagraph"/>
        <w:tabs>
          <w:tab w:val="left" w:pos="90"/>
        </w:tabs>
        <w:spacing w:before="0" w:after="0" w:line="240" w:lineRule="auto"/>
        <w:ind w:left="0"/>
        <w:rPr>
          <w:noProof/>
          <w:lang w:val="sr-Cyrl-RS"/>
        </w:rPr>
      </w:pPr>
    </w:p>
    <w:p w14:paraId="6261A350" w14:textId="2C710A6B" w:rsidR="003E632F" w:rsidRPr="00BB381A" w:rsidRDefault="003E632F" w:rsidP="00032E27">
      <w:pPr>
        <w:pStyle w:val="ListParagraph"/>
        <w:spacing w:before="0" w:after="0" w:line="240" w:lineRule="auto"/>
        <w:ind w:left="0"/>
        <w:rPr>
          <w:rFonts w:ascii="Arial" w:hAnsi="Arial" w:cs="Arial"/>
          <w:b/>
          <w:noProof/>
          <w:lang w:val="sr-Cyrl-CS"/>
        </w:rPr>
      </w:pPr>
    </w:p>
    <w:p w14:paraId="15F092B7" w14:textId="77777777" w:rsidR="003E632F" w:rsidRPr="00BB381A" w:rsidRDefault="003E632F" w:rsidP="003E632F">
      <w:pPr>
        <w:pStyle w:val="ListParagraph"/>
        <w:rPr>
          <w:rFonts w:ascii="Arial" w:hAnsi="Arial" w:cs="Arial"/>
          <w:noProof/>
          <w:lang w:val="sr-Cyrl-CS"/>
        </w:rPr>
      </w:pPr>
    </w:p>
    <w:p w14:paraId="49392AEE" w14:textId="77777777" w:rsidR="003E632F" w:rsidRPr="00BB381A" w:rsidRDefault="003E632F" w:rsidP="003E632F">
      <w:pPr>
        <w:pStyle w:val="ListParagraph"/>
        <w:rPr>
          <w:rFonts w:ascii="Arial" w:hAnsi="Arial" w:cs="Arial"/>
          <w:noProof/>
          <w:lang w:val="sr-Cyrl-CS"/>
        </w:rPr>
      </w:pPr>
    </w:p>
    <w:p w14:paraId="3130CBFF" w14:textId="77777777" w:rsidR="003E632F" w:rsidRPr="00BB381A" w:rsidRDefault="003E632F" w:rsidP="003E632F">
      <w:pPr>
        <w:pStyle w:val="ListParagraph"/>
        <w:rPr>
          <w:rFonts w:ascii="Arial" w:hAnsi="Arial" w:cs="Arial"/>
          <w:noProof/>
          <w:lang w:val="sr-Cyrl-CS"/>
        </w:rPr>
      </w:pPr>
    </w:p>
    <w:p w14:paraId="380EBFD1" w14:textId="77777777" w:rsidR="003E632F" w:rsidRPr="00BB381A" w:rsidRDefault="003E632F" w:rsidP="003E632F">
      <w:pPr>
        <w:pStyle w:val="ListParagraph"/>
        <w:rPr>
          <w:rFonts w:ascii="Arial" w:hAnsi="Arial" w:cs="Arial"/>
          <w:noProof/>
          <w:lang w:val="sr-Cyrl-CS"/>
        </w:rPr>
      </w:pPr>
    </w:p>
    <w:p w14:paraId="28E18806" w14:textId="77777777" w:rsidR="003E632F" w:rsidRPr="00BB381A" w:rsidRDefault="003E632F" w:rsidP="003E632F">
      <w:pPr>
        <w:pStyle w:val="ListParagraph"/>
        <w:rPr>
          <w:rFonts w:ascii="Arial" w:hAnsi="Arial" w:cs="Arial"/>
          <w:noProof/>
          <w:lang w:val="sr-Cyrl-CS"/>
        </w:rPr>
      </w:pPr>
    </w:p>
    <w:p w14:paraId="07EBC67C" w14:textId="77777777" w:rsidR="00CE048A" w:rsidRPr="006F278B" w:rsidRDefault="00CE048A" w:rsidP="00315802">
      <w:pPr>
        <w:pStyle w:val="ListParagraph"/>
        <w:tabs>
          <w:tab w:val="left" w:pos="90"/>
        </w:tabs>
        <w:spacing w:before="0" w:after="0" w:line="240" w:lineRule="auto"/>
        <w:ind w:left="0"/>
        <w:rPr>
          <w:noProof/>
          <w:lang w:val="sr-Latn-RS"/>
        </w:rPr>
      </w:pPr>
    </w:p>
    <w:p w14:paraId="7B2A4881" w14:textId="77777777" w:rsidR="008C55F4" w:rsidRDefault="008C55F4" w:rsidP="00315802">
      <w:pPr>
        <w:pStyle w:val="ListParagraph"/>
        <w:tabs>
          <w:tab w:val="left" w:pos="90"/>
        </w:tabs>
        <w:spacing w:before="0" w:after="0" w:line="240" w:lineRule="auto"/>
        <w:ind w:left="0"/>
        <w:rPr>
          <w:noProof/>
          <w:lang w:val="sr-Latn-RS"/>
        </w:rPr>
      </w:pPr>
    </w:p>
    <w:p w14:paraId="39637819" w14:textId="77777777" w:rsidR="00CB798C" w:rsidRPr="00CB798C" w:rsidRDefault="00CB798C" w:rsidP="00CB798C">
      <w:pPr>
        <w:tabs>
          <w:tab w:val="left" w:pos="90"/>
        </w:tabs>
        <w:spacing w:before="0"/>
        <w:contextualSpacing/>
        <w:rPr>
          <w:rFonts w:eastAsia="Calibri" w:cs="Arial"/>
          <w:b/>
          <w:bCs/>
          <w:iCs/>
          <w:noProof/>
          <w:sz w:val="24"/>
          <w:szCs w:val="24"/>
          <w:lang w:val="sr-Cyrl-CS"/>
        </w:rPr>
      </w:pPr>
      <w:r w:rsidRPr="00CB798C">
        <w:rPr>
          <w:rFonts w:eastAsia="Calibri" w:cs="Arial"/>
          <w:b/>
          <w:bCs/>
          <w:iCs/>
          <w:noProof/>
          <w:sz w:val="24"/>
          <w:szCs w:val="24"/>
          <w:lang w:val="sr-Cyrl-CS"/>
        </w:rPr>
        <w:t>Упутство за попуњавање обрасца структуре цене</w:t>
      </w:r>
    </w:p>
    <w:p w14:paraId="38033AAA" w14:textId="77777777" w:rsidR="00CB798C" w:rsidRPr="00CB798C" w:rsidRDefault="00CB798C" w:rsidP="00CB798C">
      <w:pPr>
        <w:tabs>
          <w:tab w:val="left" w:pos="90"/>
        </w:tabs>
        <w:spacing w:before="0"/>
        <w:contextualSpacing/>
        <w:rPr>
          <w:rFonts w:eastAsia="Calibri" w:cs="Arial"/>
          <w:b/>
          <w:bCs/>
          <w:iCs/>
          <w:noProof/>
          <w:lang w:val="sr-Cyrl-CS"/>
        </w:rPr>
      </w:pPr>
    </w:p>
    <w:p w14:paraId="6EEE4E97" w14:textId="77777777" w:rsidR="00CB798C" w:rsidRPr="00CB798C" w:rsidRDefault="00CB798C" w:rsidP="00CB798C">
      <w:pPr>
        <w:tabs>
          <w:tab w:val="left" w:pos="90"/>
        </w:tabs>
        <w:spacing w:before="0"/>
        <w:contextualSpacing/>
        <w:rPr>
          <w:rFonts w:eastAsia="Calibri" w:cs="Arial"/>
          <w:bCs/>
          <w:iCs/>
          <w:noProof/>
          <w:lang w:val="sr-Cyrl-CS"/>
        </w:rPr>
      </w:pPr>
      <w:r w:rsidRPr="00CB798C">
        <w:rPr>
          <w:rFonts w:eastAsia="Calibri" w:cs="Arial"/>
          <w:bCs/>
          <w:iCs/>
          <w:noProof/>
          <w:lang w:val="sr-Cyrl-CS"/>
        </w:rPr>
        <w:t>Понуђач треба да попуни образац структуре цене  на следећи начин:</w:t>
      </w:r>
    </w:p>
    <w:p w14:paraId="4749F7F5" w14:textId="77777777" w:rsidR="00CB798C" w:rsidRPr="00CB798C" w:rsidRDefault="00CB798C" w:rsidP="00CB798C">
      <w:pPr>
        <w:tabs>
          <w:tab w:val="left" w:pos="90"/>
        </w:tabs>
        <w:spacing w:before="0"/>
        <w:contextualSpacing/>
        <w:rPr>
          <w:rFonts w:eastAsia="Calibri" w:cs="Arial"/>
          <w:bCs/>
          <w:iCs/>
          <w:noProof/>
          <w:lang w:val="sr-Cyrl-CS"/>
        </w:rPr>
      </w:pPr>
      <w:r w:rsidRPr="00CB798C">
        <w:rPr>
          <w:rFonts w:eastAsia="Calibri" w:cs="Arial"/>
          <w:bCs/>
          <w:iCs/>
          <w:noProof/>
          <w:lang w:val="sr-Cyrl-CS"/>
        </w:rPr>
        <w:t>у колону 4. уписати назив понуђеног добара, произвођача и земљу порекла</w:t>
      </w:r>
    </w:p>
    <w:p w14:paraId="7BBA4AA4" w14:textId="77777777" w:rsidR="00CB798C" w:rsidRPr="00CB798C" w:rsidRDefault="00CB798C" w:rsidP="00CB798C">
      <w:pPr>
        <w:tabs>
          <w:tab w:val="left" w:pos="90"/>
        </w:tabs>
        <w:suppressAutoHyphens/>
        <w:spacing w:before="0"/>
        <w:rPr>
          <w:rFonts w:eastAsia="Calibri" w:cs="Arial"/>
          <w:bCs/>
          <w:iCs/>
          <w:noProof/>
          <w:lang w:val="sr-Cyrl-CS"/>
        </w:rPr>
      </w:pPr>
      <w:r w:rsidRPr="00CB798C">
        <w:rPr>
          <w:rFonts w:eastAsia="Calibri" w:cs="Arial"/>
          <w:bCs/>
          <w:iCs/>
          <w:noProof/>
          <w:lang w:val="sr-Cyrl-CS"/>
        </w:rPr>
        <w:t>у колону 8. уписати колико износи јединичне цене без ПДВ-а за испоручено добро;</w:t>
      </w:r>
    </w:p>
    <w:p w14:paraId="34CE7136" w14:textId="77777777" w:rsidR="00CB798C" w:rsidRPr="00CB798C" w:rsidRDefault="00CB798C" w:rsidP="00CB798C">
      <w:pPr>
        <w:tabs>
          <w:tab w:val="left" w:pos="90"/>
        </w:tabs>
        <w:suppressAutoHyphens/>
        <w:spacing w:before="0"/>
        <w:rPr>
          <w:rFonts w:eastAsia="Calibri" w:cs="Arial"/>
          <w:bCs/>
          <w:iCs/>
          <w:noProof/>
          <w:lang w:val="sr-Cyrl-CS"/>
        </w:rPr>
      </w:pPr>
      <w:r w:rsidRPr="00CB798C">
        <w:rPr>
          <w:rFonts w:eastAsia="Calibri" w:cs="Arial"/>
          <w:bCs/>
          <w:iCs/>
          <w:noProof/>
          <w:lang w:val="sr-Cyrl-CS"/>
        </w:rPr>
        <w:t xml:space="preserve">у колону 9. уписати колико износи укупна цена без ПДВ-а и то тако што ће помножити јединичну цену без ПДВ-ом (наведену у колони 8.) са траженом количином (која је наведена у колони 6.); </w:t>
      </w:r>
    </w:p>
    <w:p w14:paraId="6ED9F35D" w14:textId="77777777" w:rsidR="00CB798C" w:rsidRPr="00CB798C" w:rsidRDefault="00CB798C" w:rsidP="00CB798C">
      <w:pPr>
        <w:tabs>
          <w:tab w:val="left" w:pos="90"/>
        </w:tabs>
        <w:suppressAutoHyphens/>
        <w:spacing w:before="0"/>
        <w:rPr>
          <w:rFonts w:eastAsia="Calibri" w:cs="Arial"/>
          <w:noProof/>
          <w:lang w:val="sr-Cyrl-CS"/>
        </w:rPr>
      </w:pPr>
    </w:p>
    <w:p w14:paraId="3A5A3351" w14:textId="77777777" w:rsidR="00CB798C" w:rsidRPr="00CB798C" w:rsidRDefault="00CB798C" w:rsidP="00CB798C">
      <w:pPr>
        <w:tabs>
          <w:tab w:val="left" w:pos="992"/>
        </w:tabs>
        <w:spacing w:before="0"/>
        <w:rPr>
          <w:rFonts w:cs="Arial"/>
          <w:noProof/>
          <w:lang w:val="sr-Cyrl-CS"/>
        </w:rPr>
      </w:pPr>
      <w:r w:rsidRPr="00CB798C">
        <w:rPr>
          <w:rFonts w:cs="Arial"/>
          <w:noProof/>
          <w:lang w:val="sr-Cyrl-CS"/>
        </w:rPr>
        <w:t xml:space="preserve">- у ред бр. </w:t>
      </w:r>
      <w:r w:rsidRPr="00CB798C">
        <w:rPr>
          <w:rFonts w:cs="Arial"/>
          <w:noProof/>
          <w:lang w:val="sr-Latn-RS"/>
        </w:rPr>
        <w:t>I</w:t>
      </w:r>
      <w:r w:rsidRPr="00CB798C">
        <w:rPr>
          <w:rFonts w:cs="Arial"/>
          <w:noProof/>
          <w:lang w:val="sr-Cyrl-CS"/>
        </w:rPr>
        <w:t xml:space="preserve"> – уписује се укупно понуђена цена за све позиције  без ПДВ-а (збир колоне бр. 9)</w:t>
      </w:r>
    </w:p>
    <w:p w14:paraId="316F8012" w14:textId="77777777" w:rsidR="00CB798C" w:rsidRPr="00CB798C" w:rsidRDefault="00CB798C" w:rsidP="001E243D">
      <w:pPr>
        <w:numPr>
          <w:ilvl w:val="0"/>
          <w:numId w:val="18"/>
        </w:numPr>
        <w:tabs>
          <w:tab w:val="left" w:pos="992"/>
        </w:tabs>
        <w:spacing w:before="0"/>
        <w:rPr>
          <w:rFonts w:cs="Arial"/>
          <w:noProof/>
          <w:lang w:val="sr-Cyrl-CS"/>
        </w:rPr>
      </w:pPr>
      <w:r w:rsidRPr="00CB798C">
        <w:rPr>
          <w:rFonts w:cs="Arial"/>
          <w:noProof/>
          <w:lang w:val="sr-Cyrl-CS"/>
        </w:rPr>
        <w:t xml:space="preserve">у ред бр. </w:t>
      </w:r>
      <w:r w:rsidRPr="00CB798C">
        <w:rPr>
          <w:rFonts w:cs="Arial"/>
          <w:noProof/>
          <w:lang w:val="sr-Latn-RS"/>
        </w:rPr>
        <w:t>II</w:t>
      </w:r>
      <w:r w:rsidRPr="00CB798C">
        <w:rPr>
          <w:rFonts w:cs="Arial"/>
          <w:noProof/>
          <w:lang w:val="sr-Cyrl-CS"/>
        </w:rPr>
        <w:t xml:space="preserve"> – уписује се укупан износ ПДВ-а </w:t>
      </w:r>
    </w:p>
    <w:p w14:paraId="1D90FD9F" w14:textId="77777777" w:rsidR="00CB798C" w:rsidRPr="00CB798C" w:rsidRDefault="00CB798C" w:rsidP="001E243D">
      <w:pPr>
        <w:numPr>
          <w:ilvl w:val="0"/>
          <w:numId w:val="18"/>
        </w:numPr>
        <w:tabs>
          <w:tab w:val="left" w:pos="992"/>
        </w:tabs>
        <w:spacing w:before="0"/>
        <w:rPr>
          <w:rFonts w:cs="Arial"/>
          <w:noProof/>
          <w:lang w:val="sr-Cyrl-CS"/>
        </w:rPr>
      </w:pPr>
      <w:r w:rsidRPr="00CB798C">
        <w:rPr>
          <w:rFonts w:cs="Arial"/>
          <w:noProof/>
          <w:lang w:val="sr-Cyrl-CS"/>
        </w:rPr>
        <w:t xml:space="preserve">у ред бр. </w:t>
      </w:r>
      <w:r w:rsidRPr="00CB798C">
        <w:rPr>
          <w:rFonts w:cs="Arial"/>
          <w:noProof/>
          <w:lang w:val="sr-Latn-RS"/>
        </w:rPr>
        <w:t>III</w:t>
      </w:r>
      <w:r w:rsidRPr="00CB798C">
        <w:rPr>
          <w:rFonts w:cs="Arial"/>
          <w:noProof/>
          <w:lang w:val="sr-Cyrl-CS"/>
        </w:rPr>
        <w:t xml:space="preserve"> – уписује се укупно понуђена цена са ПДВ-ом (ред бр. </w:t>
      </w:r>
      <w:r w:rsidRPr="00CB798C">
        <w:rPr>
          <w:rFonts w:cs="Arial"/>
          <w:noProof/>
          <w:lang w:val="sr-Latn-RS"/>
        </w:rPr>
        <w:t>I</w:t>
      </w:r>
      <w:r w:rsidRPr="00CB798C">
        <w:rPr>
          <w:rFonts w:cs="Arial"/>
          <w:noProof/>
          <w:lang w:val="sr-Cyrl-CS"/>
        </w:rPr>
        <w:t xml:space="preserve"> + ред.бр. </w:t>
      </w:r>
      <w:r w:rsidRPr="00CB798C">
        <w:rPr>
          <w:rFonts w:cs="Arial"/>
          <w:noProof/>
          <w:lang w:val="sr-Latn-RS"/>
        </w:rPr>
        <w:t>II</w:t>
      </w:r>
      <w:r w:rsidRPr="00CB798C">
        <w:rPr>
          <w:rFonts w:cs="Arial"/>
          <w:noProof/>
          <w:lang w:val="sr-Cyrl-CS"/>
        </w:rPr>
        <w:t>)</w:t>
      </w:r>
    </w:p>
    <w:p w14:paraId="5E5E7063" w14:textId="77777777" w:rsidR="00CB798C" w:rsidRPr="00CB798C" w:rsidRDefault="00CB798C" w:rsidP="001E243D">
      <w:pPr>
        <w:numPr>
          <w:ilvl w:val="0"/>
          <w:numId w:val="19"/>
        </w:numPr>
        <w:tabs>
          <w:tab w:val="left" w:pos="992"/>
        </w:tabs>
        <w:spacing w:before="0"/>
        <w:rPr>
          <w:rFonts w:cs="Arial"/>
          <w:noProof/>
          <w:lang w:val="sr-Cyrl-CS"/>
        </w:rPr>
      </w:pPr>
      <w:r w:rsidRPr="00CB798C">
        <w:rPr>
          <w:rFonts w:cs="Arial"/>
          <w:noProof/>
          <w:lang w:val="sr-Cyrl-CS"/>
        </w:rPr>
        <w:t>на место предвиђено за место и датум уписује се место и датум попуњавања обрасца структуре цене.</w:t>
      </w:r>
    </w:p>
    <w:p w14:paraId="680A6592" w14:textId="77777777" w:rsidR="00CB798C" w:rsidRPr="00CB798C" w:rsidRDefault="00CB798C" w:rsidP="001E243D">
      <w:pPr>
        <w:numPr>
          <w:ilvl w:val="0"/>
          <w:numId w:val="19"/>
        </w:numPr>
        <w:tabs>
          <w:tab w:val="left" w:pos="992"/>
        </w:tabs>
        <w:spacing w:before="0"/>
        <w:rPr>
          <w:rFonts w:cs="Arial"/>
          <w:noProof/>
          <w:lang w:val="sr-Cyrl-CS"/>
        </w:rPr>
        <w:sectPr w:rsidR="00CB798C" w:rsidRPr="00CB798C" w:rsidSect="00DF5427">
          <w:footnotePr>
            <w:pos w:val="beneathText"/>
          </w:footnotePr>
          <w:pgSz w:w="16834" w:h="11909" w:orient="landscape" w:code="9"/>
          <w:pgMar w:top="1440" w:right="1440" w:bottom="1440" w:left="1440" w:header="142" w:footer="437" w:gutter="0"/>
          <w:cols w:space="708"/>
          <w:titlePg/>
          <w:docGrid w:linePitch="360"/>
        </w:sectPr>
      </w:pPr>
      <w:r w:rsidRPr="00CB798C">
        <w:rPr>
          <w:rFonts w:cs="Arial"/>
          <w:noProof/>
          <w:lang w:val="sr-Cyrl-CS"/>
        </w:rPr>
        <w:t>на  место предвиђено за печат и потпис Понуђач печатом оверава и потписује образац структуре цене</w:t>
      </w:r>
    </w:p>
    <w:p w14:paraId="51C38F05" w14:textId="77777777" w:rsidR="00FC0692" w:rsidRPr="00BB381A" w:rsidRDefault="00FC0692" w:rsidP="00537552">
      <w:pPr>
        <w:rPr>
          <w:rFonts w:eastAsia="TimesNewRomanPS-BoldMT" w:cs="Arial"/>
          <w:noProof/>
          <w:sz w:val="24"/>
          <w:szCs w:val="24"/>
          <w:lang w:val="sr-Cyrl-CS"/>
        </w:rPr>
      </w:pPr>
    </w:p>
    <w:p w14:paraId="56528D1B" w14:textId="77777777" w:rsidR="00537552" w:rsidRPr="00AF3FA7" w:rsidRDefault="00537552" w:rsidP="00874F5B">
      <w:pPr>
        <w:rPr>
          <w:rFonts w:eastAsia="TimesNewRomanPS-BoldMT"/>
          <w:noProof/>
          <w:lang w:val="sr-Cyrl-CS"/>
        </w:rPr>
      </w:pPr>
    </w:p>
    <w:p w14:paraId="37FC19EE" w14:textId="77777777" w:rsidR="00343A18" w:rsidRPr="00AF3FA7" w:rsidRDefault="00343A18" w:rsidP="00343A18">
      <w:pPr>
        <w:pStyle w:val="KDObrazac"/>
        <w:spacing w:before="0"/>
        <w:rPr>
          <w:noProof/>
          <w:lang w:val="sr-Cyrl-CS"/>
        </w:rPr>
      </w:pPr>
      <w:bookmarkStart w:id="254" w:name="_Toc442559926"/>
      <w:r w:rsidRPr="00AF3FA7">
        <w:rPr>
          <w:noProof/>
          <w:lang w:val="sr-Cyrl-CS"/>
        </w:rPr>
        <w:t xml:space="preserve">ОБРАЗАЦ </w:t>
      </w:r>
      <w:r w:rsidR="005E5432" w:rsidRPr="00AF3FA7">
        <w:rPr>
          <w:noProof/>
          <w:lang w:val="sr-Cyrl-CS"/>
        </w:rPr>
        <w:t>3</w:t>
      </w:r>
      <w:r w:rsidRPr="00AF3FA7">
        <w:rPr>
          <w:noProof/>
          <w:lang w:val="sr-Cyrl-CS"/>
        </w:rPr>
        <w:t>.</w:t>
      </w:r>
      <w:bookmarkEnd w:id="254"/>
    </w:p>
    <w:p w14:paraId="5D7B801F" w14:textId="77777777" w:rsidR="00343A18" w:rsidRPr="00AF3FA7" w:rsidRDefault="00343A18" w:rsidP="005E5432">
      <w:pPr>
        <w:tabs>
          <w:tab w:val="left" w:pos="6870"/>
        </w:tabs>
        <w:spacing w:before="0"/>
        <w:rPr>
          <w:rFonts w:cs="Arial"/>
          <w:noProof/>
          <w:lang w:val="sr-Cyrl-CS"/>
        </w:rPr>
      </w:pPr>
    </w:p>
    <w:p w14:paraId="65EF1C19" w14:textId="77777777" w:rsidR="00343A18" w:rsidRPr="00AF3FA7" w:rsidRDefault="00343A18" w:rsidP="00343A18">
      <w:pPr>
        <w:ind w:right="-360"/>
        <w:rPr>
          <w:rFonts w:cs="Arial"/>
          <w:noProof/>
          <w:lang w:val="sr-Cyrl-CS"/>
        </w:rPr>
      </w:pPr>
      <w:r w:rsidRPr="00AF3FA7">
        <w:rPr>
          <w:rFonts w:cs="Arial"/>
          <w:noProof/>
          <w:lang w:val="sr-Cyrl-CS"/>
        </w:rPr>
        <w:t>На основу члана 26. Закона о јавним набавкама ( „Службени гласник РС“, бр. 1</w:t>
      </w:r>
      <w:r w:rsidR="00E54BB7">
        <w:rPr>
          <w:rFonts w:cs="Arial"/>
          <w:noProof/>
          <w:lang w:val="sr-Cyrl-CS"/>
        </w:rPr>
        <w:t xml:space="preserve">24/2012, 14/15 и 68/15), члана </w:t>
      </w:r>
      <w:r w:rsidR="00E54BB7">
        <w:rPr>
          <w:rFonts w:cs="Arial"/>
          <w:noProof/>
          <w:lang w:val="sr-Latn-RS"/>
        </w:rPr>
        <w:t>2</w:t>
      </w:r>
      <w:r w:rsidRPr="00AF3FA7">
        <w:rPr>
          <w:rFonts w:cs="Arial"/>
          <w:noProof/>
          <w:lang w:val="sr-Cyrl-CS"/>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w:t>
      </w:r>
      <w:r w:rsidR="00584EF9" w:rsidRPr="00AF3FA7">
        <w:rPr>
          <w:rFonts w:cs="Arial"/>
          <w:noProof/>
          <w:lang w:val="sr-Cyrl-CS"/>
        </w:rPr>
        <w:t>лужбени гласник РС», бр.86/15) П</w:t>
      </w:r>
      <w:r w:rsidRPr="00AF3FA7">
        <w:rPr>
          <w:rFonts w:cs="Arial"/>
          <w:noProof/>
          <w:lang w:val="sr-Cyrl-CS"/>
        </w:rPr>
        <w:t>онуђач</w:t>
      </w:r>
      <w:r w:rsidR="00643651">
        <w:rPr>
          <w:rFonts w:cs="Arial"/>
          <w:noProof/>
          <w:lang w:val="sr-Cyrl-CS"/>
        </w:rPr>
        <w:t>/члан групе</w:t>
      </w:r>
      <w:r w:rsidRPr="00AF3FA7">
        <w:rPr>
          <w:rFonts w:cs="Arial"/>
          <w:noProof/>
          <w:lang w:val="sr-Cyrl-CS"/>
        </w:rPr>
        <w:t xml:space="preserve"> даје:</w:t>
      </w:r>
    </w:p>
    <w:p w14:paraId="2115C812" w14:textId="77777777" w:rsidR="00343A18" w:rsidRPr="00AF3FA7" w:rsidRDefault="00343A18" w:rsidP="00343A18">
      <w:pPr>
        <w:rPr>
          <w:rFonts w:cs="Arial"/>
          <w:noProof/>
          <w:lang w:val="sr-Cyrl-CS"/>
        </w:rPr>
      </w:pPr>
    </w:p>
    <w:p w14:paraId="5BA91DF9" w14:textId="77777777" w:rsidR="00343A18" w:rsidRPr="00AF3FA7" w:rsidRDefault="00343A18" w:rsidP="00343A18">
      <w:pPr>
        <w:jc w:val="center"/>
        <w:rPr>
          <w:rFonts w:cs="Arial"/>
          <w:b/>
          <w:noProof/>
          <w:lang w:val="sr-Cyrl-CS"/>
        </w:rPr>
      </w:pPr>
      <w:r w:rsidRPr="00AF3FA7">
        <w:rPr>
          <w:rFonts w:cs="Arial"/>
          <w:b/>
          <w:noProof/>
          <w:lang w:val="sr-Cyrl-CS"/>
        </w:rPr>
        <w:t>ИЗЈАВУ О НЕЗАВИСНОЈ ПОНУДИ</w:t>
      </w:r>
    </w:p>
    <w:p w14:paraId="01EFC595" w14:textId="77777777" w:rsidR="00343A18" w:rsidRPr="00AF3FA7" w:rsidRDefault="00343A18" w:rsidP="00343A18">
      <w:pPr>
        <w:jc w:val="center"/>
        <w:rPr>
          <w:rFonts w:cs="Arial"/>
          <w:b/>
          <w:noProof/>
          <w:lang w:val="sr-Cyrl-CS"/>
        </w:rPr>
      </w:pPr>
    </w:p>
    <w:p w14:paraId="667B9CB9" w14:textId="77777777" w:rsidR="00343A18" w:rsidRPr="00AF3FA7" w:rsidRDefault="00343A18" w:rsidP="00343A18">
      <w:pPr>
        <w:jc w:val="center"/>
        <w:rPr>
          <w:rFonts w:cs="Arial"/>
          <w:b/>
          <w:noProof/>
          <w:lang w:val="sr-Cyrl-CS"/>
        </w:rPr>
      </w:pPr>
    </w:p>
    <w:p w14:paraId="2F385CDF" w14:textId="7FFA2779" w:rsidR="00343A18" w:rsidRPr="00FA2534" w:rsidRDefault="00343A18" w:rsidP="00FA2534">
      <w:pPr>
        <w:pStyle w:val="CommentText"/>
        <w:rPr>
          <w:sz w:val="22"/>
          <w:szCs w:val="22"/>
          <w:lang w:val="sr-Cyrl-RS"/>
        </w:rPr>
      </w:pPr>
      <w:r w:rsidRPr="00FA2534">
        <w:rPr>
          <w:rFonts w:cs="Arial"/>
          <w:noProof/>
          <w:sz w:val="22"/>
          <w:szCs w:val="22"/>
        </w:rPr>
        <w:t>и под пуном материјалном и кривичном одговорношћу потврђује да је Понуду број:________ за јавну набавку добара</w:t>
      </w:r>
      <w:r w:rsidR="00820CA0">
        <w:rPr>
          <w:rFonts w:cs="Arial"/>
          <w:noProof/>
          <w:sz w:val="22"/>
          <w:szCs w:val="22"/>
        </w:rPr>
        <w:t xml:space="preserve">: </w:t>
      </w:r>
      <w:r w:rsidR="000C0AF1" w:rsidRPr="00FA2534">
        <w:rPr>
          <w:rFonts w:cs="Arial"/>
          <w:noProof/>
          <w:sz w:val="22"/>
          <w:szCs w:val="22"/>
        </w:rPr>
        <w:t>Моторна уља</w:t>
      </w:r>
      <w:r w:rsidRPr="00FA2534">
        <w:rPr>
          <w:rFonts w:cs="Arial"/>
          <w:noProof/>
          <w:sz w:val="22"/>
          <w:szCs w:val="22"/>
        </w:rPr>
        <w:t xml:space="preserve"> </w:t>
      </w:r>
      <w:r w:rsidR="00D45E82" w:rsidRPr="00FA2534">
        <w:rPr>
          <w:rFonts w:eastAsia="Lucida Sans Unicode" w:cs="Arial"/>
          <w:kern w:val="1"/>
          <w:sz w:val="22"/>
          <w:szCs w:val="22"/>
          <w:lang w:val="ru-RU" w:eastAsia="hi-IN" w:bidi="hi-IN"/>
        </w:rPr>
        <w:t xml:space="preserve">у отвореном </w:t>
      </w:r>
      <w:r w:rsidR="00715C34" w:rsidRPr="00715C34">
        <w:rPr>
          <w:rFonts w:eastAsia="Lucida Sans Unicode" w:cs="Arial"/>
          <w:kern w:val="1"/>
          <w:sz w:val="22"/>
          <w:szCs w:val="22"/>
          <w:lang w:val="ru-RU" w:eastAsia="hi-IN" w:bidi="hi-IN"/>
        </w:rPr>
        <w:t>поступку</w:t>
      </w:r>
      <w:r w:rsidR="002D48E7">
        <w:rPr>
          <w:rFonts w:eastAsia="Lucida Sans Unicode" w:cs="Arial"/>
          <w:kern w:val="1"/>
          <w:sz w:val="22"/>
          <w:szCs w:val="22"/>
          <w:lang w:val="ru-RU" w:eastAsia="hi-IN" w:bidi="hi-IN"/>
        </w:rPr>
        <w:t>,</w:t>
      </w:r>
      <w:r w:rsidR="00D45E82" w:rsidRPr="00715C34">
        <w:rPr>
          <w:rFonts w:eastAsia="Lucida Sans Unicode" w:cs="Arial"/>
          <w:kern w:val="1"/>
          <w:sz w:val="22"/>
          <w:szCs w:val="22"/>
          <w:lang w:val="ru-RU" w:eastAsia="hi-IN" w:bidi="hi-IN"/>
        </w:rPr>
        <w:t xml:space="preserve"> </w:t>
      </w:r>
      <w:r w:rsidRPr="00715C34">
        <w:rPr>
          <w:rFonts w:cs="Arial"/>
          <w:noProof/>
          <w:sz w:val="22"/>
          <w:szCs w:val="22"/>
        </w:rPr>
        <w:t>бр.</w:t>
      </w:r>
      <w:r w:rsidR="00820CA0">
        <w:rPr>
          <w:rFonts w:cs="Arial"/>
          <w:noProof/>
          <w:sz w:val="22"/>
          <w:szCs w:val="22"/>
        </w:rPr>
        <w:t xml:space="preserve">348-2018 (ЈН/4000/0256/2018), </w:t>
      </w:r>
      <w:r w:rsidRPr="00715C34">
        <w:rPr>
          <w:rFonts w:cs="Arial"/>
          <w:noProof/>
          <w:sz w:val="22"/>
          <w:szCs w:val="22"/>
        </w:rPr>
        <w:t xml:space="preserve">Наручиоца </w:t>
      </w:r>
      <w:r w:rsidRPr="00715C34">
        <w:rPr>
          <w:rFonts w:eastAsia="Arial Unicode MS" w:cs="Arial"/>
          <w:noProof/>
          <w:color w:val="000000"/>
          <w:kern w:val="1"/>
          <w:sz w:val="22"/>
          <w:szCs w:val="22"/>
        </w:rPr>
        <w:t>Јавно предузеће „Електропривреда Србије“ Београд</w:t>
      </w:r>
      <w:r w:rsidR="00F60878" w:rsidRPr="00715C34">
        <w:rPr>
          <w:rFonts w:eastAsia="Arial Unicode MS" w:cs="Arial"/>
          <w:noProof/>
          <w:color w:val="000000"/>
          <w:kern w:val="1"/>
          <w:sz w:val="22"/>
          <w:szCs w:val="22"/>
        </w:rPr>
        <w:t xml:space="preserve"> Огранак РБ Колубара</w:t>
      </w:r>
      <w:r w:rsidR="002D48E7">
        <w:rPr>
          <w:rFonts w:eastAsia="Arial Unicode MS" w:cs="Arial"/>
          <w:noProof/>
          <w:color w:val="000000"/>
          <w:kern w:val="1"/>
          <w:sz w:val="22"/>
          <w:szCs w:val="22"/>
        </w:rPr>
        <w:t xml:space="preserve">, </w:t>
      </w:r>
      <w:r w:rsidRPr="00FA2534">
        <w:rPr>
          <w:rFonts w:cs="Arial"/>
          <w:noProof/>
          <w:sz w:val="22"/>
          <w:szCs w:val="22"/>
        </w:rPr>
        <w:t>поднео независно, без договора са другим понуђачима или заинтересованим лицима.</w:t>
      </w:r>
    </w:p>
    <w:p w14:paraId="204FA491" w14:textId="77777777" w:rsidR="00343A18" w:rsidRPr="00AF3FA7" w:rsidRDefault="00343A18" w:rsidP="00343A18">
      <w:pPr>
        <w:tabs>
          <w:tab w:val="left" w:pos="0"/>
        </w:tabs>
        <w:rPr>
          <w:rFonts w:cs="Arial"/>
          <w:noProof/>
          <w:lang w:val="sr-Cyrl-CS"/>
        </w:rPr>
      </w:pPr>
      <w:r w:rsidRPr="00AF3FA7">
        <w:rPr>
          <w:rFonts w:cs="Arial"/>
          <w:noProof/>
          <w:lang w:val="sr-Cyrl-CS"/>
        </w:rPr>
        <w:t>У супротном упознат је да ће сходно члану 168.став 1.та</w:t>
      </w:r>
      <w:r w:rsidR="00D45E82">
        <w:rPr>
          <w:rFonts w:cs="Arial"/>
          <w:noProof/>
          <w:lang w:val="sr-Cyrl-CS"/>
        </w:rPr>
        <w:t xml:space="preserve">чка 2) Закона </w:t>
      </w:r>
      <w:r w:rsidRPr="00AF3FA7">
        <w:rPr>
          <w:rFonts w:cs="Arial"/>
          <w:noProof/>
          <w:lang w:val="sr-Cyrl-CS"/>
        </w:rPr>
        <w:t xml:space="preserve"> („Службени гласник РС“, бр.124/12, 14/15 и 68/15), уговор о јавној набавци бити ништав</w:t>
      </w:r>
      <w:r w:rsidR="00E70E8C">
        <w:rPr>
          <w:rFonts w:cs="Arial"/>
          <w:noProof/>
          <w:lang w:val="sr-Cyrl-CS"/>
        </w:rPr>
        <w:t>ан</w:t>
      </w:r>
      <w:r w:rsidRPr="00AF3FA7">
        <w:rPr>
          <w:rFonts w:cs="Arial"/>
          <w:noProof/>
          <w:lang w:val="sr-Cyrl-CS"/>
        </w:rPr>
        <w:t>.</w:t>
      </w:r>
    </w:p>
    <w:p w14:paraId="2A690214" w14:textId="77777777" w:rsidR="00343A18" w:rsidRPr="00AF3FA7" w:rsidRDefault="00343A18" w:rsidP="00343A18">
      <w:pPr>
        <w:rPr>
          <w:rFonts w:cs="Arial"/>
          <w:b/>
          <w:noProof/>
          <w:lang w:val="sr-Cyrl-CS"/>
        </w:rPr>
      </w:pPr>
    </w:p>
    <w:p w14:paraId="198183F9" w14:textId="77777777" w:rsidR="00343A18" w:rsidRPr="00AF3FA7" w:rsidRDefault="00343A18" w:rsidP="00343A18">
      <w:pPr>
        <w:jc w:val="center"/>
        <w:rPr>
          <w:rFonts w:cs="Arial"/>
          <w:b/>
          <w:noProof/>
          <w:lang w:val="sr-Cyrl-CS"/>
        </w:rPr>
      </w:pPr>
    </w:p>
    <w:tbl>
      <w:tblPr>
        <w:tblW w:w="10031" w:type="dxa"/>
        <w:jc w:val="center"/>
        <w:tblLayout w:type="fixed"/>
        <w:tblLook w:val="0000" w:firstRow="0" w:lastRow="0" w:firstColumn="0" w:lastColumn="0" w:noHBand="0" w:noVBand="0"/>
      </w:tblPr>
      <w:tblGrid>
        <w:gridCol w:w="3882"/>
        <w:gridCol w:w="2127"/>
        <w:gridCol w:w="4022"/>
      </w:tblGrid>
      <w:tr w:rsidR="00343A18" w:rsidRPr="00AF3FA7" w14:paraId="53435434" w14:textId="77777777" w:rsidTr="00BC01DC">
        <w:trPr>
          <w:jc w:val="center"/>
        </w:trPr>
        <w:tc>
          <w:tcPr>
            <w:tcW w:w="3882" w:type="dxa"/>
          </w:tcPr>
          <w:p w14:paraId="18B09E9B" w14:textId="77777777" w:rsidR="00343A18" w:rsidRPr="00AF3FA7" w:rsidRDefault="00343A18" w:rsidP="00BC01DC">
            <w:pPr>
              <w:spacing w:before="0"/>
              <w:jc w:val="center"/>
              <w:rPr>
                <w:rFonts w:cs="Arial"/>
                <w:noProof/>
                <w:lang w:val="sr-Cyrl-CS"/>
              </w:rPr>
            </w:pPr>
            <w:r w:rsidRPr="00AF3FA7">
              <w:rPr>
                <w:rFonts w:cs="Arial"/>
                <w:noProof/>
                <w:lang w:val="sr-Cyrl-CS"/>
              </w:rPr>
              <w:t>Датум:</w:t>
            </w:r>
          </w:p>
        </w:tc>
        <w:tc>
          <w:tcPr>
            <w:tcW w:w="2127" w:type="dxa"/>
          </w:tcPr>
          <w:p w14:paraId="4AC16E29" w14:textId="77777777" w:rsidR="00343A18" w:rsidRPr="00AF3FA7" w:rsidRDefault="00343A18" w:rsidP="00BC01DC">
            <w:pPr>
              <w:spacing w:before="0"/>
              <w:jc w:val="center"/>
              <w:rPr>
                <w:rFonts w:cs="Arial"/>
                <w:noProof/>
                <w:lang w:val="sr-Cyrl-CS"/>
              </w:rPr>
            </w:pPr>
          </w:p>
        </w:tc>
        <w:tc>
          <w:tcPr>
            <w:tcW w:w="4022" w:type="dxa"/>
          </w:tcPr>
          <w:p w14:paraId="79ABEA2A" w14:textId="77777777" w:rsidR="00343A18" w:rsidRPr="00AF3FA7" w:rsidRDefault="00343A18" w:rsidP="002479F9">
            <w:pPr>
              <w:spacing w:before="0"/>
              <w:jc w:val="center"/>
              <w:rPr>
                <w:rFonts w:cs="Arial"/>
                <w:noProof/>
                <w:lang w:val="sr-Cyrl-CS"/>
              </w:rPr>
            </w:pPr>
            <w:r w:rsidRPr="00AF3FA7">
              <w:rPr>
                <w:rFonts w:cs="Arial"/>
                <w:noProof/>
                <w:lang w:val="sr-Cyrl-CS"/>
              </w:rPr>
              <w:t>Понуђач</w:t>
            </w:r>
            <w:r w:rsidR="00643651">
              <w:rPr>
                <w:rFonts w:cs="Arial"/>
                <w:noProof/>
                <w:lang w:val="sr-Cyrl-CS"/>
              </w:rPr>
              <w:t>/члан групе</w:t>
            </w:r>
          </w:p>
        </w:tc>
      </w:tr>
      <w:tr w:rsidR="00343A18" w:rsidRPr="00AF3FA7" w14:paraId="00090D73" w14:textId="77777777" w:rsidTr="00BC01DC">
        <w:trPr>
          <w:jc w:val="center"/>
        </w:trPr>
        <w:tc>
          <w:tcPr>
            <w:tcW w:w="3882" w:type="dxa"/>
          </w:tcPr>
          <w:p w14:paraId="59022DF9" w14:textId="77777777" w:rsidR="00343A18" w:rsidRPr="00AF3FA7" w:rsidRDefault="00343A18" w:rsidP="00BC01DC">
            <w:pPr>
              <w:spacing w:before="0"/>
              <w:jc w:val="center"/>
              <w:rPr>
                <w:rFonts w:cs="Arial"/>
                <w:noProof/>
                <w:lang w:val="sr-Cyrl-CS"/>
              </w:rPr>
            </w:pPr>
          </w:p>
        </w:tc>
        <w:tc>
          <w:tcPr>
            <w:tcW w:w="2127" w:type="dxa"/>
          </w:tcPr>
          <w:p w14:paraId="43AA968D" w14:textId="77777777" w:rsidR="00343A18" w:rsidRPr="00AF3FA7" w:rsidRDefault="00343A18" w:rsidP="00BC01DC">
            <w:pPr>
              <w:spacing w:before="0"/>
              <w:jc w:val="center"/>
              <w:rPr>
                <w:rFonts w:cs="Arial"/>
                <w:noProof/>
                <w:lang w:val="sr-Cyrl-CS"/>
              </w:rPr>
            </w:pPr>
            <w:r w:rsidRPr="00AF3FA7">
              <w:rPr>
                <w:rFonts w:cs="Arial"/>
                <w:noProof/>
                <w:lang w:val="sr-Cyrl-CS"/>
              </w:rPr>
              <w:t>М.П.</w:t>
            </w:r>
          </w:p>
        </w:tc>
        <w:tc>
          <w:tcPr>
            <w:tcW w:w="4022" w:type="dxa"/>
          </w:tcPr>
          <w:p w14:paraId="025E8B0C" w14:textId="77777777" w:rsidR="00343A18" w:rsidRPr="00AF3FA7" w:rsidRDefault="00343A18" w:rsidP="00BC01DC">
            <w:pPr>
              <w:spacing w:before="0"/>
              <w:jc w:val="center"/>
              <w:rPr>
                <w:rFonts w:cs="Arial"/>
                <w:noProof/>
                <w:lang w:val="sr-Cyrl-CS"/>
              </w:rPr>
            </w:pPr>
          </w:p>
        </w:tc>
      </w:tr>
      <w:tr w:rsidR="00343A18" w:rsidRPr="00AF3FA7" w14:paraId="5EA2FE1C" w14:textId="77777777" w:rsidTr="00BC01DC">
        <w:trPr>
          <w:jc w:val="center"/>
        </w:trPr>
        <w:tc>
          <w:tcPr>
            <w:tcW w:w="3882" w:type="dxa"/>
            <w:tcBorders>
              <w:bottom w:val="single" w:sz="4" w:space="0" w:color="auto"/>
            </w:tcBorders>
          </w:tcPr>
          <w:p w14:paraId="7655B032" w14:textId="77777777" w:rsidR="00343A18" w:rsidRPr="00AF3FA7" w:rsidRDefault="00343A18" w:rsidP="00BC01DC">
            <w:pPr>
              <w:spacing w:before="0"/>
              <w:jc w:val="center"/>
              <w:rPr>
                <w:rFonts w:cs="Arial"/>
                <w:noProof/>
                <w:lang w:val="sr-Cyrl-CS"/>
              </w:rPr>
            </w:pPr>
          </w:p>
        </w:tc>
        <w:tc>
          <w:tcPr>
            <w:tcW w:w="2127" w:type="dxa"/>
          </w:tcPr>
          <w:p w14:paraId="50556093" w14:textId="77777777" w:rsidR="00343A18" w:rsidRPr="00AF3FA7" w:rsidRDefault="00343A18" w:rsidP="00BC01DC">
            <w:pPr>
              <w:spacing w:before="0"/>
              <w:jc w:val="center"/>
              <w:rPr>
                <w:rFonts w:cs="Arial"/>
                <w:noProof/>
                <w:lang w:val="sr-Cyrl-CS"/>
              </w:rPr>
            </w:pPr>
          </w:p>
        </w:tc>
        <w:tc>
          <w:tcPr>
            <w:tcW w:w="4022" w:type="dxa"/>
            <w:tcBorders>
              <w:bottom w:val="single" w:sz="4" w:space="0" w:color="auto"/>
            </w:tcBorders>
          </w:tcPr>
          <w:p w14:paraId="7666BE64" w14:textId="77777777" w:rsidR="00343A18" w:rsidRPr="00AF3FA7" w:rsidRDefault="00343A18" w:rsidP="00BC01DC">
            <w:pPr>
              <w:spacing w:before="0"/>
              <w:jc w:val="center"/>
              <w:rPr>
                <w:rFonts w:cs="Arial"/>
                <w:noProof/>
                <w:lang w:val="sr-Cyrl-CS"/>
              </w:rPr>
            </w:pPr>
          </w:p>
        </w:tc>
      </w:tr>
      <w:tr w:rsidR="00343A18" w:rsidRPr="00AF3FA7" w14:paraId="40FFC16E" w14:textId="77777777" w:rsidTr="00BC01DC">
        <w:trPr>
          <w:trHeight w:val="389"/>
          <w:jc w:val="center"/>
        </w:trPr>
        <w:tc>
          <w:tcPr>
            <w:tcW w:w="3882" w:type="dxa"/>
            <w:tcBorders>
              <w:top w:val="single" w:sz="4" w:space="0" w:color="auto"/>
            </w:tcBorders>
          </w:tcPr>
          <w:p w14:paraId="2DFB54B6" w14:textId="77777777" w:rsidR="00343A18" w:rsidRPr="00AF3FA7" w:rsidRDefault="00343A18" w:rsidP="00BC01DC">
            <w:pPr>
              <w:spacing w:before="0"/>
              <w:jc w:val="center"/>
              <w:rPr>
                <w:rFonts w:cs="Arial"/>
                <w:noProof/>
                <w:lang w:val="sr-Cyrl-CS"/>
              </w:rPr>
            </w:pPr>
          </w:p>
          <w:p w14:paraId="1DED8A1C" w14:textId="77777777" w:rsidR="00343A18" w:rsidRPr="00AF3FA7" w:rsidRDefault="00343A18" w:rsidP="00BC01DC">
            <w:pPr>
              <w:spacing w:before="0"/>
              <w:jc w:val="center"/>
              <w:rPr>
                <w:rFonts w:cs="Arial"/>
                <w:noProof/>
                <w:lang w:val="sr-Cyrl-CS"/>
              </w:rPr>
            </w:pPr>
          </w:p>
        </w:tc>
        <w:tc>
          <w:tcPr>
            <w:tcW w:w="2127" w:type="dxa"/>
          </w:tcPr>
          <w:p w14:paraId="3CD80C4B" w14:textId="77777777" w:rsidR="00343A18" w:rsidRPr="00AF3FA7" w:rsidRDefault="00343A18" w:rsidP="00BC01DC">
            <w:pPr>
              <w:spacing w:before="0"/>
              <w:jc w:val="center"/>
              <w:rPr>
                <w:rFonts w:cs="Arial"/>
                <w:noProof/>
                <w:lang w:val="sr-Cyrl-CS"/>
              </w:rPr>
            </w:pPr>
          </w:p>
        </w:tc>
        <w:tc>
          <w:tcPr>
            <w:tcW w:w="4022" w:type="dxa"/>
            <w:tcBorders>
              <w:top w:val="single" w:sz="4" w:space="0" w:color="auto"/>
            </w:tcBorders>
          </w:tcPr>
          <w:p w14:paraId="475C74F5" w14:textId="77777777" w:rsidR="00343A18" w:rsidRPr="00AF3FA7" w:rsidRDefault="00343A18" w:rsidP="00BC01DC">
            <w:pPr>
              <w:spacing w:before="0"/>
              <w:jc w:val="center"/>
              <w:rPr>
                <w:rFonts w:cs="Arial"/>
                <w:noProof/>
                <w:lang w:val="sr-Cyrl-CS"/>
              </w:rPr>
            </w:pPr>
          </w:p>
        </w:tc>
      </w:tr>
    </w:tbl>
    <w:p w14:paraId="2EAC7E6A" w14:textId="77777777" w:rsidR="00343A18" w:rsidRPr="00AF3FA7" w:rsidRDefault="00343A18" w:rsidP="00343A18">
      <w:pPr>
        <w:tabs>
          <w:tab w:val="left" w:pos="6028"/>
        </w:tabs>
        <w:autoSpaceDE w:val="0"/>
        <w:autoSpaceDN w:val="0"/>
        <w:adjustRightInd w:val="0"/>
        <w:ind w:left="360"/>
        <w:rPr>
          <w:rFonts w:eastAsia="Calibri" w:cs="Arial"/>
          <w:bCs/>
          <w:iCs/>
          <w:noProof/>
          <w:lang w:val="sr-Cyrl-CS"/>
        </w:rPr>
      </w:pPr>
    </w:p>
    <w:p w14:paraId="2A7A801A" w14:textId="77777777" w:rsidR="00343A18" w:rsidRPr="00AF3FA7" w:rsidRDefault="00343A18" w:rsidP="00343A18">
      <w:pPr>
        <w:jc w:val="center"/>
        <w:rPr>
          <w:rFonts w:cs="Arial"/>
          <w:b/>
          <w:noProof/>
          <w:lang w:val="sr-Cyrl-CS"/>
        </w:rPr>
      </w:pPr>
    </w:p>
    <w:p w14:paraId="389125E2" w14:textId="77777777" w:rsidR="00343A18" w:rsidRPr="00AF3FA7" w:rsidRDefault="00343A18" w:rsidP="00343A18">
      <w:pPr>
        <w:jc w:val="center"/>
        <w:rPr>
          <w:rFonts w:cs="Arial"/>
          <w:b/>
          <w:noProof/>
          <w:lang w:val="sr-Cyrl-CS"/>
        </w:rPr>
      </w:pPr>
    </w:p>
    <w:p w14:paraId="7AFBAF7E" w14:textId="77777777" w:rsidR="00E13484" w:rsidRPr="00E13484" w:rsidRDefault="00343A18" w:rsidP="00E13484">
      <w:pPr>
        <w:pStyle w:val="CommentText"/>
        <w:rPr>
          <w:i/>
        </w:rPr>
      </w:pPr>
      <w:r w:rsidRPr="00AF3FA7">
        <w:rPr>
          <w:rFonts w:cs="Arial"/>
          <w:b/>
          <w:noProof/>
        </w:rPr>
        <w:t>Напомена:</w:t>
      </w:r>
      <w:r w:rsidR="00E70E8C">
        <w:rPr>
          <w:rFonts w:cs="Arial"/>
          <w:b/>
          <w:noProof/>
        </w:rPr>
        <w:t xml:space="preserve"> </w:t>
      </w:r>
      <w:r w:rsidR="00E13484" w:rsidRPr="00E13484">
        <w:rPr>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24887A26" w14:textId="77777777" w:rsidR="00E13484" w:rsidRPr="00E13484" w:rsidRDefault="00E13484" w:rsidP="00E13484">
      <w:pPr>
        <w:rPr>
          <w:i/>
          <w:sz w:val="20"/>
          <w:szCs w:val="20"/>
          <w:lang w:val="sr-Cyrl-CS" w:eastAsia="ar-SA"/>
        </w:rPr>
      </w:pPr>
      <w:r w:rsidRPr="00E13484">
        <w:rPr>
          <w:i/>
          <w:sz w:val="20"/>
          <w:szCs w:val="20"/>
          <w:lang w:val="sr-Cyrl-CS" w:eastAsia="ar-SA"/>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2C2C392" w14:textId="77777777" w:rsidR="00E13484" w:rsidRPr="00E13484" w:rsidRDefault="00E13484" w:rsidP="00E13484">
      <w:pPr>
        <w:rPr>
          <w:i/>
          <w:sz w:val="20"/>
          <w:szCs w:val="20"/>
          <w:lang w:val="sr-Cyrl-CS" w:eastAsia="ar-SA"/>
        </w:rPr>
      </w:pPr>
      <w:r w:rsidRPr="00E13484">
        <w:rPr>
          <w:i/>
          <w:sz w:val="20"/>
          <w:szCs w:val="20"/>
          <w:lang w:val="sr-Cyrl-CS" w:eastAsia="ar-SA"/>
        </w:rPr>
        <w:t>(У случају да понуду даје група понуђача образац копирати.)</w:t>
      </w:r>
    </w:p>
    <w:p w14:paraId="24D5819F" w14:textId="77777777" w:rsidR="00E13484" w:rsidRPr="00E13484" w:rsidRDefault="00E13484" w:rsidP="00E13484">
      <w:pPr>
        <w:rPr>
          <w:rFonts w:cs="Arial"/>
          <w:noProof/>
          <w:lang w:val="sr-Cyrl-CS"/>
        </w:rPr>
      </w:pPr>
    </w:p>
    <w:p w14:paraId="401FE876" w14:textId="454029F2" w:rsidR="009A3BF7" w:rsidRDefault="009A3BF7">
      <w:pPr>
        <w:spacing w:before="0"/>
        <w:jc w:val="left"/>
        <w:rPr>
          <w:rFonts w:cs="Arial"/>
          <w:i/>
          <w:noProof/>
          <w:sz w:val="24"/>
          <w:szCs w:val="24"/>
          <w:lang w:val="sr-Cyrl-CS"/>
        </w:rPr>
      </w:pPr>
      <w:r>
        <w:rPr>
          <w:rFonts w:cs="Arial"/>
          <w:i/>
          <w:noProof/>
          <w:sz w:val="24"/>
          <w:szCs w:val="24"/>
          <w:lang w:val="sr-Cyrl-CS"/>
        </w:rPr>
        <w:br w:type="page"/>
      </w:r>
    </w:p>
    <w:p w14:paraId="4995F258" w14:textId="77777777" w:rsidR="00343A18" w:rsidRPr="00BB381A" w:rsidRDefault="00343A18" w:rsidP="00343A18">
      <w:pPr>
        <w:rPr>
          <w:rFonts w:cs="Arial"/>
          <w:i/>
          <w:noProof/>
          <w:sz w:val="24"/>
          <w:szCs w:val="24"/>
          <w:lang w:val="sr-Cyrl-CS"/>
        </w:rPr>
      </w:pPr>
    </w:p>
    <w:p w14:paraId="2325DBDF" w14:textId="77777777" w:rsidR="00343A18" w:rsidRPr="00E70E8C" w:rsidRDefault="00343A18" w:rsidP="00343A18">
      <w:pPr>
        <w:pStyle w:val="KDObrazac"/>
        <w:spacing w:before="0"/>
        <w:rPr>
          <w:noProof/>
          <w:lang w:val="sr-Cyrl-CS"/>
        </w:rPr>
      </w:pPr>
      <w:bookmarkStart w:id="255" w:name="_Toc442559928"/>
      <w:r w:rsidRPr="00E70E8C">
        <w:rPr>
          <w:noProof/>
          <w:lang w:val="sr-Cyrl-CS"/>
        </w:rPr>
        <w:t xml:space="preserve">ОБРАЗАЦ </w:t>
      </w:r>
      <w:r w:rsidR="005E5432" w:rsidRPr="00E70E8C">
        <w:rPr>
          <w:noProof/>
          <w:lang w:val="sr-Cyrl-CS"/>
        </w:rPr>
        <w:t>4</w:t>
      </w:r>
      <w:r w:rsidRPr="00E70E8C">
        <w:rPr>
          <w:noProof/>
          <w:lang w:val="sr-Cyrl-CS"/>
        </w:rPr>
        <w:t>.</w:t>
      </w:r>
      <w:bookmarkEnd w:id="255"/>
    </w:p>
    <w:p w14:paraId="7E70CE27" w14:textId="77777777" w:rsidR="00343A18" w:rsidRPr="00BB381A" w:rsidRDefault="00343A18" w:rsidP="00343A18">
      <w:pPr>
        <w:pStyle w:val="KDParagraf"/>
        <w:spacing w:before="0"/>
        <w:rPr>
          <w:rFonts w:cs="Arial"/>
          <w:noProof/>
          <w:sz w:val="24"/>
          <w:szCs w:val="24"/>
          <w:lang w:val="sr-Cyrl-CS"/>
        </w:rPr>
      </w:pPr>
    </w:p>
    <w:p w14:paraId="48A1ADB2" w14:textId="77777777" w:rsidR="00343A18" w:rsidRPr="00BB381A" w:rsidRDefault="00343A18" w:rsidP="00343A18">
      <w:pPr>
        <w:pStyle w:val="KDParagraf"/>
        <w:spacing w:before="0"/>
        <w:rPr>
          <w:rFonts w:cs="Arial"/>
          <w:noProof/>
          <w:sz w:val="24"/>
          <w:szCs w:val="24"/>
          <w:lang w:val="sr-Cyrl-CS"/>
        </w:rPr>
      </w:pPr>
    </w:p>
    <w:p w14:paraId="7D91657E" w14:textId="77777777" w:rsidR="00343A18" w:rsidRPr="00B96320" w:rsidRDefault="00343A18" w:rsidP="00B96320">
      <w:pPr>
        <w:pStyle w:val="Title"/>
        <w:spacing w:before="0"/>
        <w:rPr>
          <w:rFonts w:cs="Arial"/>
          <w:b w:val="0"/>
          <w:caps/>
          <w:noProof/>
          <w:szCs w:val="24"/>
          <w:lang w:val="sr-Cyrl-RS"/>
        </w:rPr>
      </w:pPr>
    </w:p>
    <w:p w14:paraId="4DEF9F30" w14:textId="77777777" w:rsidR="00343A18" w:rsidRPr="00E70E8C" w:rsidRDefault="00343A18" w:rsidP="00343A18">
      <w:pPr>
        <w:rPr>
          <w:rFonts w:cs="Arial"/>
          <w:noProof/>
          <w:lang w:val="sr-Cyrl-CS"/>
        </w:rPr>
      </w:pPr>
      <w:r w:rsidRPr="00E70E8C">
        <w:rPr>
          <w:rFonts w:cs="Arial"/>
          <w:noProof/>
          <w:lang w:val="sr-Cyrl-CS"/>
        </w:rPr>
        <w:t xml:space="preserve">На основу члана 75. став 2. Закона о јавним набавкама („Службени гласник РС“ бр.124/2012, 14/15  и 68/15) као </w:t>
      </w:r>
      <w:r w:rsidR="00E659EB" w:rsidRPr="00E70E8C">
        <w:rPr>
          <w:rFonts w:cs="Arial"/>
          <w:noProof/>
          <w:lang w:val="sr-Cyrl-CS"/>
        </w:rPr>
        <w:t>П</w:t>
      </w:r>
      <w:r w:rsidR="00643651">
        <w:rPr>
          <w:rFonts w:cs="Arial"/>
          <w:noProof/>
          <w:lang w:val="sr-Cyrl-CS"/>
        </w:rPr>
        <w:t xml:space="preserve">онуђач/подизвођач/члан групе </w:t>
      </w:r>
      <w:r w:rsidRPr="00E70E8C">
        <w:rPr>
          <w:rFonts w:cs="Arial"/>
          <w:noProof/>
          <w:lang w:val="sr-Cyrl-CS"/>
        </w:rPr>
        <w:t>дајем:</w:t>
      </w:r>
    </w:p>
    <w:p w14:paraId="7CBADD8F" w14:textId="77777777" w:rsidR="00343A18" w:rsidRPr="00E70E8C" w:rsidRDefault="00343A18" w:rsidP="00343A18">
      <w:pPr>
        <w:rPr>
          <w:rFonts w:cs="Arial"/>
          <w:noProof/>
          <w:lang w:val="sr-Cyrl-CS"/>
        </w:rPr>
      </w:pPr>
    </w:p>
    <w:p w14:paraId="27D2B116" w14:textId="77777777" w:rsidR="00343A18" w:rsidRPr="00BB381A" w:rsidRDefault="00343A18" w:rsidP="00343A18">
      <w:pPr>
        <w:rPr>
          <w:rFonts w:cs="Arial"/>
          <w:noProof/>
          <w:sz w:val="24"/>
          <w:szCs w:val="24"/>
          <w:lang w:val="sr-Cyrl-CS"/>
        </w:rPr>
      </w:pPr>
    </w:p>
    <w:p w14:paraId="58E04F77" w14:textId="77777777" w:rsidR="00343A18" w:rsidRPr="00BB381A" w:rsidRDefault="00343A18" w:rsidP="00B02E86">
      <w:pPr>
        <w:jc w:val="center"/>
        <w:rPr>
          <w:b/>
          <w:noProof/>
          <w:lang w:val="sr-Cyrl-CS"/>
        </w:rPr>
      </w:pPr>
      <w:bookmarkStart w:id="256" w:name="_Toc442559929"/>
      <w:r w:rsidRPr="00BB381A">
        <w:rPr>
          <w:b/>
          <w:noProof/>
          <w:lang w:val="sr-Cyrl-CS"/>
        </w:rPr>
        <w:t>И З Ј А В У</w:t>
      </w:r>
      <w:bookmarkEnd w:id="256"/>
    </w:p>
    <w:p w14:paraId="30556418" w14:textId="77777777" w:rsidR="00343A18" w:rsidRPr="00BB381A" w:rsidRDefault="00343A18" w:rsidP="00874F5B">
      <w:pPr>
        <w:rPr>
          <w:noProof/>
          <w:lang w:val="sr-Cyrl-CS"/>
        </w:rPr>
      </w:pPr>
    </w:p>
    <w:p w14:paraId="56EDBAB8" w14:textId="77777777" w:rsidR="00343A18" w:rsidRPr="00BB381A" w:rsidRDefault="00343A18" w:rsidP="00874F5B">
      <w:pPr>
        <w:rPr>
          <w:noProof/>
          <w:lang w:val="sr-Cyrl-CS"/>
        </w:rPr>
      </w:pPr>
    </w:p>
    <w:p w14:paraId="7921020D" w14:textId="3B1D7971" w:rsidR="00343A18" w:rsidRPr="00E70E8C" w:rsidRDefault="00343A18" w:rsidP="00343A18">
      <w:pPr>
        <w:rPr>
          <w:rFonts w:cs="Arial"/>
          <w:noProof/>
          <w:lang w:val="sr-Cyrl-CS"/>
        </w:rPr>
      </w:pPr>
      <w:r w:rsidRPr="00E70E8C">
        <w:rPr>
          <w:rFonts w:cs="Arial"/>
          <w:noProof/>
          <w:lang w:val="sr-Cyrl-CS"/>
        </w:rPr>
        <w:t xml:space="preserve">којом изричито наводимо да смо у свом досадашњем раду и при састављању Понуде  број: </w:t>
      </w:r>
      <w:r w:rsidR="007E7BB8" w:rsidRPr="00E70E8C">
        <w:rPr>
          <w:rFonts w:cs="Arial"/>
          <w:noProof/>
          <w:lang w:val="sr-Cyrl-CS"/>
        </w:rPr>
        <w:t>______________</w:t>
      </w:r>
      <w:r w:rsidR="00820CA0">
        <w:rPr>
          <w:rFonts w:cs="Arial"/>
          <w:noProof/>
          <w:lang w:val="sr-Cyrl-CS"/>
        </w:rPr>
        <w:t xml:space="preserve"> за јавну набавку добара: </w:t>
      </w:r>
      <w:r w:rsidR="00FA2534">
        <w:rPr>
          <w:rFonts w:cs="Arial"/>
          <w:noProof/>
          <w:lang w:val="sr-Cyrl-CS"/>
        </w:rPr>
        <w:t xml:space="preserve">Моторна уља </w:t>
      </w:r>
      <w:r w:rsidR="0049469D" w:rsidRPr="0049469D">
        <w:rPr>
          <w:rFonts w:eastAsia="Lucida Sans Unicode" w:cs="Arial"/>
          <w:kern w:val="1"/>
          <w:lang w:val="ru-RU" w:eastAsia="hi-IN" w:bidi="hi-IN"/>
        </w:rPr>
        <w:t xml:space="preserve">у отвореном </w:t>
      </w:r>
      <w:r w:rsidR="00520DBC" w:rsidRPr="0049469D">
        <w:rPr>
          <w:rFonts w:eastAsia="Lucida Sans Unicode" w:cs="Arial"/>
          <w:kern w:val="1"/>
          <w:lang w:val="ru-RU" w:eastAsia="hi-IN" w:bidi="hi-IN"/>
        </w:rPr>
        <w:t>поступку</w:t>
      </w:r>
      <w:r w:rsidR="009A3BF7">
        <w:rPr>
          <w:rFonts w:eastAsia="Lucida Sans Unicode" w:cs="Arial"/>
          <w:kern w:val="1"/>
          <w:lang w:val="ru-RU" w:eastAsia="hi-IN" w:bidi="hi-IN"/>
        </w:rPr>
        <w:t xml:space="preserve">, </w:t>
      </w:r>
      <w:r w:rsidR="00AE3DC8">
        <w:rPr>
          <w:rFonts w:eastAsia="Lucida Sans Unicode" w:cs="Arial"/>
          <w:kern w:val="1"/>
          <w:lang w:val="sr-Cyrl-RS" w:eastAsia="hi-IN" w:bidi="hi-IN"/>
        </w:rPr>
        <w:t>јавне набавке</w:t>
      </w:r>
      <w:r w:rsidR="0049469D" w:rsidRPr="0049469D">
        <w:rPr>
          <w:rFonts w:eastAsia="Lucida Sans Unicode" w:cs="Arial"/>
          <w:kern w:val="1"/>
          <w:lang w:val="ru-RU" w:eastAsia="hi-IN" w:bidi="hi-IN"/>
        </w:rPr>
        <w:t xml:space="preserve"> </w:t>
      </w:r>
      <w:r w:rsidRPr="00E70E8C">
        <w:rPr>
          <w:rFonts w:cs="Arial"/>
          <w:noProof/>
          <w:lang w:val="sr-Cyrl-CS"/>
        </w:rPr>
        <w:t>бр.</w:t>
      </w:r>
      <w:r w:rsidR="00E83C06" w:rsidRPr="00E83C06">
        <w:rPr>
          <w:rFonts w:cs="Arial"/>
          <w:noProof/>
          <w:lang w:val="sr-Cyrl-CS"/>
        </w:rPr>
        <w:t xml:space="preserve"> </w:t>
      </w:r>
      <w:r w:rsidR="006D0B81">
        <w:rPr>
          <w:rFonts w:cs="Arial"/>
          <w:noProof/>
          <w:lang w:val="sr-Cyrl-CS"/>
        </w:rPr>
        <w:t xml:space="preserve">348-2018 (ЈН/4000/0256/2018) </w:t>
      </w:r>
      <w:r w:rsidRPr="00E70E8C">
        <w:rPr>
          <w:rFonts w:cs="Arial"/>
          <w:noProof/>
          <w:lang w:val="sr-Cyrl-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258AB6E" w14:textId="77777777" w:rsidR="00343A18" w:rsidRPr="00E70E8C" w:rsidRDefault="00343A18" w:rsidP="00343A18">
      <w:pPr>
        <w:rPr>
          <w:rFonts w:cs="Arial"/>
          <w:noProof/>
          <w:lang w:val="sr-Cyrl-CS"/>
        </w:rPr>
      </w:pPr>
    </w:p>
    <w:p w14:paraId="1EB5546F" w14:textId="77777777" w:rsidR="00343A18" w:rsidRPr="00E70E8C" w:rsidRDefault="00343A18" w:rsidP="00343A18">
      <w:pPr>
        <w:tabs>
          <w:tab w:val="left" w:pos="6028"/>
        </w:tabs>
        <w:autoSpaceDE w:val="0"/>
        <w:autoSpaceDN w:val="0"/>
        <w:adjustRightInd w:val="0"/>
        <w:ind w:left="360"/>
        <w:rPr>
          <w:rFonts w:eastAsia="Calibri" w:cs="Arial"/>
          <w:bCs/>
          <w:iCs/>
          <w:noProof/>
          <w:lang w:val="sr-Cyrl-CS"/>
        </w:rPr>
      </w:pPr>
    </w:p>
    <w:p w14:paraId="2D74E604" w14:textId="77777777" w:rsidR="00343A18" w:rsidRPr="00BB381A" w:rsidRDefault="00343A18" w:rsidP="00343A18">
      <w:pPr>
        <w:tabs>
          <w:tab w:val="left" w:pos="6028"/>
        </w:tabs>
        <w:autoSpaceDE w:val="0"/>
        <w:autoSpaceDN w:val="0"/>
        <w:adjustRightInd w:val="0"/>
        <w:ind w:left="360"/>
        <w:rPr>
          <w:rFonts w:eastAsia="Calibri" w:cs="Arial"/>
          <w:bCs/>
          <w:iCs/>
          <w:noProof/>
          <w:sz w:val="24"/>
          <w:szCs w:val="24"/>
          <w:lang w:val="sr-Cyrl-CS"/>
        </w:rPr>
      </w:pPr>
    </w:p>
    <w:p w14:paraId="78A90110" w14:textId="77777777" w:rsidR="00343A18" w:rsidRPr="00E70E8C" w:rsidRDefault="00343A18" w:rsidP="00343A18">
      <w:pPr>
        <w:tabs>
          <w:tab w:val="left" w:pos="6028"/>
        </w:tabs>
        <w:autoSpaceDE w:val="0"/>
        <w:autoSpaceDN w:val="0"/>
        <w:adjustRightInd w:val="0"/>
        <w:ind w:left="360"/>
        <w:rPr>
          <w:rFonts w:eastAsia="Calibri" w:cs="Arial"/>
          <w:bCs/>
          <w:iCs/>
          <w:noProof/>
          <w:lang w:val="sr-Cyrl-CS"/>
        </w:rPr>
      </w:pPr>
    </w:p>
    <w:tbl>
      <w:tblPr>
        <w:tblW w:w="10031" w:type="dxa"/>
        <w:jc w:val="center"/>
        <w:tblLayout w:type="fixed"/>
        <w:tblLook w:val="0000" w:firstRow="0" w:lastRow="0" w:firstColumn="0" w:lastColumn="0" w:noHBand="0" w:noVBand="0"/>
      </w:tblPr>
      <w:tblGrid>
        <w:gridCol w:w="3882"/>
        <w:gridCol w:w="2127"/>
        <w:gridCol w:w="4022"/>
      </w:tblGrid>
      <w:tr w:rsidR="00343A18" w:rsidRPr="00E70E8C" w14:paraId="53176DDC" w14:textId="77777777" w:rsidTr="00BC01DC">
        <w:trPr>
          <w:jc w:val="center"/>
        </w:trPr>
        <w:tc>
          <w:tcPr>
            <w:tcW w:w="3882" w:type="dxa"/>
          </w:tcPr>
          <w:p w14:paraId="069ACC4F" w14:textId="77777777" w:rsidR="00343A18" w:rsidRPr="00E70E8C" w:rsidRDefault="00343A18" w:rsidP="00BC01DC">
            <w:pPr>
              <w:spacing w:before="0"/>
              <w:jc w:val="center"/>
              <w:rPr>
                <w:rFonts w:cs="Arial"/>
                <w:noProof/>
                <w:lang w:val="sr-Cyrl-CS"/>
              </w:rPr>
            </w:pPr>
            <w:r w:rsidRPr="00E70E8C">
              <w:rPr>
                <w:rFonts w:cs="Arial"/>
                <w:noProof/>
                <w:lang w:val="sr-Cyrl-CS"/>
              </w:rPr>
              <w:t>Датум:</w:t>
            </w:r>
          </w:p>
        </w:tc>
        <w:tc>
          <w:tcPr>
            <w:tcW w:w="2127" w:type="dxa"/>
          </w:tcPr>
          <w:p w14:paraId="7B9CB229" w14:textId="77777777" w:rsidR="00343A18" w:rsidRPr="00E70E8C" w:rsidRDefault="00343A18" w:rsidP="00BC01DC">
            <w:pPr>
              <w:spacing w:before="0"/>
              <w:jc w:val="center"/>
              <w:rPr>
                <w:rFonts w:cs="Arial"/>
                <w:noProof/>
                <w:lang w:val="sr-Cyrl-CS"/>
              </w:rPr>
            </w:pPr>
          </w:p>
        </w:tc>
        <w:tc>
          <w:tcPr>
            <w:tcW w:w="4022" w:type="dxa"/>
          </w:tcPr>
          <w:p w14:paraId="456BC954" w14:textId="77777777" w:rsidR="00343A18" w:rsidRPr="00E70E8C" w:rsidRDefault="00643651" w:rsidP="0050554C">
            <w:pPr>
              <w:spacing w:before="0"/>
              <w:jc w:val="center"/>
              <w:rPr>
                <w:rFonts w:cs="Arial"/>
                <w:noProof/>
                <w:lang w:val="sr-Cyrl-CS"/>
              </w:rPr>
            </w:pPr>
            <w:r w:rsidRPr="00E70E8C">
              <w:rPr>
                <w:rFonts w:cs="Arial"/>
                <w:noProof/>
                <w:lang w:val="sr-Cyrl-CS"/>
              </w:rPr>
              <w:t>П</w:t>
            </w:r>
            <w:r>
              <w:rPr>
                <w:rFonts w:cs="Arial"/>
                <w:noProof/>
                <w:lang w:val="sr-Cyrl-CS"/>
              </w:rPr>
              <w:t>онуђач/подизвођач/члан групе</w:t>
            </w:r>
          </w:p>
        </w:tc>
      </w:tr>
      <w:tr w:rsidR="00343A18" w:rsidRPr="00E70E8C" w14:paraId="30BE9A18" w14:textId="77777777" w:rsidTr="00BC01DC">
        <w:trPr>
          <w:jc w:val="center"/>
        </w:trPr>
        <w:tc>
          <w:tcPr>
            <w:tcW w:w="3882" w:type="dxa"/>
          </w:tcPr>
          <w:p w14:paraId="44DE82AA" w14:textId="77777777" w:rsidR="00343A18" w:rsidRPr="00E70E8C" w:rsidRDefault="00343A18" w:rsidP="00BC01DC">
            <w:pPr>
              <w:spacing w:before="0"/>
              <w:jc w:val="center"/>
              <w:rPr>
                <w:rFonts w:cs="Arial"/>
                <w:noProof/>
                <w:lang w:val="sr-Cyrl-CS"/>
              </w:rPr>
            </w:pPr>
          </w:p>
        </w:tc>
        <w:tc>
          <w:tcPr>
            <w:tcW w:w="2127" w:type="dxa"/>
          </w:tcPr>
          <w:p w14:paraId="27478342" w14:textId="77777777" w:rsidR="00343A18" w:rsidRPr="00E70E8C" w:rsidRDefault="00343A18" w:rsidP="00BC01DC">
            <w:pPr>
              <w:spacing w:before="0"/>
              <w:jc w:val="center"/>
              <w:rPr>
                <w:rFonts w:cs="Arial"/>
                <w:noProof/>
                <w:lang w:val="sr-Cyrl-CS"/>
              </w:rPr>
            </w:pPr>
            <w:r w:rsidRPr="00E70E8C">
              <w:rPr>
                <w:rFonts w:cs="Arial"/>
                <w:noProof/>
                <w:lang w:val="sr-Cyrl-CS"/>
              </w:rPr>
              <w:t>М.П.</w:t>
            </w:r>
          </w:p>
        </w:tc>
        <w:tc>
          <w:tcPr>
            <w:tcW w:w="4022" w:type="dxa"/>
          </w:tcPr>
          <w:p w14:paraId="7D834A19" w14:textId="77777777" w:rsidR="00343A18" w:rsidRPr="00E70E8C" w:rsidRDefault="00343A18" w:rsidP="00BC01DC">
            <w:pPr>
              <w:spacing w:before="0"/>
              <w:jc w:val="center"/>
              <w:rPr>
                <w:rFonts w:cs="Arial"/>
                <w:noProof/>
                <w:lang w:val="sr-Cyrl-CS"/>
              </w:rPr>
            </w:pPr>
          </w:p>
        </w:tc>
      </w:tr>
      <w:tr w:rsidR="00343A18" w:rsidRPr="00E70E8C" w14:paraId="4B75E713" w14:textId="77777777" w:rsidTr="00BC01DC">
        <w:trPr>
          <w:jc w:val="center"/>
        </w:trPr>
        <w:tc>
          <w:tcPr>
            <w:tcW w:w="3882" w:type="dxa"/>
            <w:tcBorders>
              <w:bottom w:val="single" w:sz="4" w:space="0" w:color="auto"/>
            </w:tcBorders>
          </w:tcPr>
          <w:p w14:paraId="1B2A4BAF" w14:textId="77777777" w:rsidR="00343A18" w:rsidRPr="00E70E8C" w:rsidRDefault="00343A18" w:rsidP="00BC01DC">
            <w:pPr>
              <w:spacing w:before="0"/>
              <w:jc w:val="center"/>
              <w:rPr>
                <w:rFonts w:cs="Arial"/>
                <w:noProof/>
                <w:lang w:val="sr-Cyrl-CS"/>
              </w:rPr>
            </w:pPr>
          </w:p>
        </w:tc>
        <w:tc>
          <w:tcPr>
            <w:tcW w:w="2127" w:type="dxa"/>
          </w:tcPr>
          <w:p w14:paraId="40A63E8F" w14:textId="77777777" w:rsidR="00343A18" w:rsidRPr="00E70E8C" w:rsidRDefault="00343A18" w:rsidP="00BC01DC">
            <w:pPr>
              <w:spacing w:before="0"/>
              <w:jc w:val="center"/>
              <w:rPr>
                <w:rFonts w:cs="Arial"/>
                <w:noProof/>
                <w:lang w:val="sr-Cyrl-CS"/>
              </w:rPr>
            </w:pPr>
          </w:p>
        </w:tc>
        <w:tc>
          <w:tcPr>
            <w:tcW w:w="4022" w:type="dxa"/>
            <w:tcBorders>
              <w:bottom w:val="single" w:sz="4" w:space="0" w:color="auto"/>
            </w:tcBorders>
          </w:tcPr>
          <w:p w14:paraId="44BAC073" w14:textId="77777777" w:rsidR="00343A18" w:rsidRPr="00E70E8C" w:rsidRDefault="00343A18" w:rsidP="00BC01DC">
            <w:pPr>
              <w:spacing w:before="0"/>
              <w:jc w:val="center"/>
              <w:rPr>
                <w:rFonts w:cs="Arial"/>
                <w:noProof/>
                <w:lang w:val="sr-Cyrl-CS"/>
              </w:rPr>
            </w:pPr>
          </w:p>
        </w:tc>
      </w:tr>
      <w:tr w:rsidR="00343A18" w:rsidRPr="00E70E8C" w14:paraId="76C9A57A" w14:textId="77777777" w:rsidTr="00BC01DC">
        <w:trPr>
          <w:trHeight w:val="389"/>
          <w:jc w:val="center"/>
        </w:trPr>
        <w:tc>
          <w:tcPr>
            <w:tcW w:w="3882" w:type="dxa"/>
            <w:tcBorders>
              <w:top w:val="single" w:sz="4" w:space="0" w:color="auto"/>
            </w:tcBorders>
          </w:tcPr>
          <w:p w14:paraId="052EA1F1" w14:textId="77777777" w:rsidR="00343A18" w:rsidRPr="00E70E8C" w:rsidRDefault="00343A18" w:rsidP="00BC01DC">
            <w:pPr>
              <w:spacing w:before="0"/>
              <w:jc w:val="center"/>
              <w:rPr>
                <w:rFonts w:cs="Arial"/>
                <w:noProof/>
                <w:lang w:val="sr-Cyrl-CS"/>
              </w:rPr>
            </w:pPr>
          </w:p>
          <w:p w14:paraId="69074C73" w14:textId="77777777" w:rsidR="00343A18" w:rsidRPr="00E70E8C" w:rsidRDefault="00343A18" w:rsidP="00BC01DC">
            <w:pPr>
              <w:spacing w:before="0"/>
              <w:jc w:val="center"/>
              <w:rPr>
                <w:rFonts w:cs="Arial"/>
                <w:noProof/>
                <w:lang w:val="sr-Cyrl-CS"/>
              </w:rPr>
            </w:pPr>
          </w:p>
        </w:tc>
        <w:tc>
          <w:tcPr>
            <w:tcW w:w="2127" w:type="dxa"/>
          </w:tcPr>
          <w:p w14:paraId="580CD6EE" w14:textId="77777777" w:rsidR="00343A18" w:rsidRPr="00E70E8C" w:rsidRDefault="00343A18" w:rsidP="00BC01DC">
            <w:pPr>
              <w:spacing w:before="0"/>
              <w:jc w:val="center"/>
              <w:rPr>
                <w:rFonts w:cs="Arial"/>
                <w:noProof/>
                <w:lang w:val="sr-Cyrl-CS"/>
              </w:rPr>
            </w:pPr>
          </w:p>
        </w:tc>
        <w:tc>
          <w:tcPr>
            <w:tcW w:w="4022" w:type="dxa"/>
            <w:tcBorders>
              <w:top w:val="single" w:sz="4" w:space="0" w:color="auto"/>
            </w:tcBorders>
          </w:tcPr>
          <w:p w14:paraId="7F9E4BAA" w14:textId="77777777" w:rsidR="00343A18" w:rsidRPr="00E70E8C" w:rsidRDefault="00343A18" w:rsidP="00BC01DC">
            <w:pPr>
              <w:spacing w:before="0"/>
              <w:jc w:val="center"/>
              <w:rPr>
                <w:rFonts w:cs="Arial"/>
                <w:noProof/>
                <w:lang w:val="sr-Cyrl-CS"/>
              </w:rPr>
            </w:pPr>
          </w:p>
        </w:tc>
      </w:tr>
    </w:tbl>
    <w:p w14:paraId="3774879C" w14:textId="77777777" w:rsidR="00E13484" w:rsidRPr="00E13484" w:rsidRDefault="00343A18" w:rsidP="00E13484">
      <w:pPr>
        <w:rPr>
          <w:rFonts w:cs="Arial"/>
          <w:i/>
          <w:noProof/>
          <w:sz w:val="20"/>
          <w:szCs w:val="20"/>
          <w:lang w:val="sr-Cyrl-CS"/>
        </w:rPr>
      </w:pPr>
      <w:r w:rsidRPr="00E70E8C">
        <w:rPr>
          <w:rFonts w:cs="Arial"/>
          <w:b/>
          <w:noProof/>
          <w:lang w:val="sr-Cyrl-CS"/>
        </w:rPr>
        <w:t>Напомена:</w:t>
      </w:r>
      <w:r w:rsidRPr="00E70E8C">
        <w:rPr>
          <w:rFonts w:cs="Arial"/>
          <w:noProof/>
          <w:lang w:val="sr-Cyrl-CS"/>
        </w:rPr>
        <w:t xml:space="preserve"> </w:t>
      </w:r>
      <w:r w:rsidR="00E13484" w:rsidRPr="00E13484">
        <w:rPr>
          <w:rFonts w:cs="Arial"/>
          <w:i/>
          <w:noProof/>
          <w:sz w:val="20"/>
          <w:szCs w:val="20"/>
          <w:lang w:val="sr-Cyrl-C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C8335B4" w14:textId="77777777" w:rsidR="00E13484" w:rsidRPr="00E13484" w:rsidRDefault="00E13484" w:rsidP="00E13484">
      <w:pPr>
        <w:rPr>
          <w:rFonts w:cs="Arial"/>
          <w:i/>
          <w:noProof/>
          <w:sz w:val="20"/>
          <w:szCs w:val="20"/>
          <w:lang w:val="sr-Cyrl-CS"/>
        </w:rPr>
      </w:pPr>
      <w:r w:rsidRPr="00E13484">
        <w:rPr>
          <w:rFonts w:eastAsia="Calibri" w:cs="Arial"/>
          <w:i/>
          <w:noProof/>
          <w:sz w:val="20"/>
          <w:szCs w:val="20"/>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0AFFF8D" w14:textId="77777777" w:rsidR="00E13484" w:rsidRPr="00E13484" w:rsidRDefault="00E13484" w:rsidP="00E13484">
      <w:pPr>
        <w:rPr>
          <w:rFonts w:cs="Arial"/>
          <w:i/>
          <w:noProof/>
          <w:sz w:val="20"/>
          <w:szCs w:val="20"/>
          <w:lang w:val="sr-Cyrl-CS"/>
        </w:rPr>
      </w:pPr>
      <w:r w:rsidRPr="00E13484">
        <w:rPr>
          <w:rFonts w:cs="Arial"/>
          <w:i/>
          <w:noProof/>
          <w:sz w:val="20"/>
          <w:szCs w:val="20"/>
          <w:lang w:val="sr-Cyrl-CS"/>
        </w:rPr>
        <w:t>Приликом подношења понуде овај образац копирати у потребном броју примерака.</w:t>
      </w:r>
    </w:p>
    <w:p w14:paraId="246747B1" w14:textId="46AB5F51" w:rsidR="00343A18" w:rsidRPr="00BB381A" w:rsidRDefault="00343A18" w:rsidP="00E13484">
      <w:pPr>
        <w:rPr>
          <w:noProof/>
          <w:lang w:val="sr-Cyrl-CS"/>
        </w:rPr>
      </w:pPr>
    </w:p>
    <w:p w14:paraId="29360CA5" w14:textId="77777777" w:rsidR="000F683D" w:rsidRPr="00BB381A" w:rsidRDefault="000F683D" w:rsidP="00874F5B">
      <w:pPr>
        <w:rPr>
          <w:noProof/>
          <w:lang w:val="sr-Cyrl-CS"/>
        </w:rPr>
      </w:pPr>
    </w:p>
    <w:p w14:paraId="198FEA63" w14:textId="77777777" w:rsidR="0042687E" w:rsidRPr="00BB381A" w:rsidRDefault="0042687E" w:rsidP="00874F5B">
      <w:pPr>
        <w:rPr>
          <w:noProof/>
          <w:lang w:val="sr-Cyrl-CS"/>
        </w:rPr>
      </w:pPr>
    </w:p>
    <w:p w14:paraId="411FA6A4" w14:textId="77777777" w:rsidR="0042687E" w:rsidRPr="00BB381A" w:rsidRDefault="0042687E" w:rsidP="00874F5B">
      <w:pPr>
        <w:rPr>
          <w:noProof/>
          <w:lang w:val="sr-Cyrl-CS"/>
        </w:rPr>
      </w:pPr>
    </w:p>
    <w:p w14:paraId="7648B0C6" w14:textId="77777777" w:rsidR="0042687E" w:rsidRPr="00BB381A" w:rsidRDefault="0042687E" w:rsidP="00874F5B">
      <w:pPr>
        <w:rPr>
          <w:noProof/>
          <w:lang w:val="sr-Cyrl-CS"/>
        </w:rPr>
      </w:pPr>
    </w:p>
    <w:p w14:paraId="5DB29BE8" w14:textId="77777777" w:rsidR="000F683D" w:rsidRPr="00BB381A" w:rsidRDefault="000F683D" w:rsidP="00874F5B">
      <w:pPr>
        <w:rPr>
          <w:noProof/>
          <w:lang w:val="sr-Cyrl-CS"/>
        </w:rPr>
      </w:pPr>
    </w:p>
    <w:p w14:paraId="2813F66A" w14:textId="77777777" w:rsidR="00343A18" w:rsidRPr="00BB381A" w:rsidRDefault="00343A18" w:rsidP="00874F5B">
      <w:pPr>
        <w:rPr>
          <w:noProof/>
          <w:lang w:val="sr-Cyrl-CS"/>
        </w:rPr>
      </w:pPr>
    </w:p>
    <w:p w14:paraId="20E0FFE6" w14:textId="77777777" w:rsidR="00BE09E1" w:rsidRPr="00BB381A" w:rsidRDefault="00BE09E1" w:rsidP="00874F5B">
      <w:pPr>
        <w:rPr>
          <w:noProof/>
          <w:lang w:val="sr-Cyrl-CS"/>
        </w:rPr>
      </w:pPr>
    </w:p>
    <w:p w14:paraId="50DFAE74" w14:textId="43D11BD4" w:rsidR="0012650C" w:rsidRPr="002E3680" w:rsidRDefault="0012650C" w:rsidP="00BE09E1">
      <w:pPr>
        <w:tabs>
          <w:tab w:val="left" w:pos="378"/>
        </w:tabs>
        <w:rPr>
          <w:rFonts w:cs="Arial"/>
          <w:noProof/>
          <w:color w:val="00B0F0"/>
          <w:sz w:val="24"/>
          <w:szCs w:val="24"/>
          <w:lang w:val="sr-Cyrl-CS"/>
        </w:rPr>
      </w:pPr>
    </w:p>
    <w:p w14:paraId="2E48AFC3" w14:textId="7DCE650F" w:rsidR="00343A18" w:rsidRPr="00BB381A" w:rsidRDefault="00343A18" w:rsidP="0012650C">
      <w:pPr>
        <w:pStyle w:val="KDObrazac"/>
        <w:rPr>
          <w:noProof/>
          <w:sz w:val="24"/>
          <w:szCs w:val="24"/>
          <w:lang w:val="sr-Cyrl-CS"/>
        </w:rPr>
      </w:pPr>
      <w:bookmarkStart w:id="257" w:name="_Toc442559940"/>
      <w:r w:rsidRPr="00C650A2">
        <w:rPr>
          <w:noProof/>
          <w:lang w:val="sr-Cyrl-CS"/>
        </w:rPr>
        <w:lastRenderedPageBreak/>
        <w:t xml:space="preserve">ОБРАЗАЦ </w:t>
      </w:r>
      <w:bookmarkEnd w:id="257"/>
      <w:r w:rsidR="00C650A2" w:rsidRPr="00C650A2">
        <w:rPr>
          <w:noProof/>
          <w:lang w:val="sr-Cyrl-CS"/>
        </w:rPr>
        <w:t>5</w:t>
      </w:r>
    </w:p>
    <w:p w14:paraId="358BA71A" w14:textId="77777777" w:rsidR="00343A18" w:rsidRDefault="00343A18" w:rsidP="00343A18">
      <w:pPr>
        <w:spacing w:before="0"/>
        <w:jc w:val="center"/>
        <w:rPr>
          <w:rFonts w:cs="Arial"/>
          <w:b/>
          <w:noProof/>
          <w:color w:val="00B0F0"/>
          <w:sz w:val="24"/>
          <w:szCs w:val="24"/>
          <w:lang w:val="sr-Cyrl-CS"/>
        </w:rPr>
      </w:pPr>
    </w:p>
    <w:p w14:paraId="05EDF2E0" w14:textId="77777777" w:rsidR="0012650C" w:rsidRPr="00BB381A" w:rsidRDefault="0012650C" w:rsidP="00343A18">
      <w:pPr>
        <w:spacing w:before="0"/>
        <w:jc w:val="center"/>
        <w:rPr>
          <w:rFonts w:cs="Arial"/>
          <w:b/>
          <w:noProof/>
          <w:color w:val="00B0F0"/>
          <w:sz w:val="24"/>
          <w:szCs w:val="24"/>
          <w:lang w:val="sr-Cyrl-CS"/>
        </w:rPr>
      </w:pPr>
    </w:p>
    <w:p w14:paraId="4996736D" w14:textId="7BA86314" w:rsidR="00343A18" w:rsidRPr="00C650A2" w:rsidRDefault="00343A18" w:rsidP="00343A18">
      <w:pPr>
        <w:spacing w:before="0"/>
        <w:jc w:val="center"/>
        <w:rPr>
          <w:rFonts w:cs="Arial"/>
          <w:b/>
          <w:noProof/>
          <w:lang w:val="sr-Cyrl-CS"/>
        </w:rPr>
      </w:pPr>
      <w:r w:rsidRPr="00C650A2">
        <w:rPr>
          <w:rFonts w:cs="Arial"/>
          <w:b/>
          <w:noProof/>
          <w:lang w:val="sr-Cyrl-CS"/>
        </w:rPr>
        <w:t>СПИСАК ИСПОРУЧЕНИХ ДОБАРА– СТРУЧНЕ РЕФЕРЕНЦЕ</w:t>
      </w:r>
      <w:r w:rsidR="0012650C">
        <w:rPr>
          <w:rFonts w:cs="Arial"/>
          <w:b/>
          <w:noProof/>
          <w:lang w:val="sr-Cyrl-CS"/>
        </w:rPr>
        <w:t xml:space="preserve"> </w:t>
      </w:r>
    </w:p>
    <w:p w14:paraId="2BD6F46A" w14:textId="77777777" w:rsidR="00343A18" w:rsidRPr="00BB381A" w:rsidRDefault="00343A18" w:rsidP="00343A18">
      <w:pPr>
        <w:rPr>
          <w:rFonts w:cs="Arial"/>
          <w:noProof/>
          <w:sz w:val="24"/>
          <w:szCs w:val="24"/>
          <w:lang w:val="sr-Cyrl-CS"/>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9"/>
        <w:gridCol w:w="1654"/>
        <w:gridCol w:w="1680"/>
        <w:gridCol w:w="1697"/>
        <w:gridCol w:w="2072"/>
      </w:tblGrid>
      <w:tr w:rsidR="00C650A2" w:rsidRPr="00C650A2" w14:paraId="2DB396DF" w14:textId="77777777" w:rsidTr="004C72AD">
        <w:tc>
          <w:tcPr>
            <w:tcW w:w="211" w:type="pct"/>
            <w:shd w:val="clear" w:color="auto" w:fill="auto"/>
          </w:tcPr>
          <w:p w14:paraId="706B5BD9" w14:textId="77777777" w:rsidR="00343A18" w:rsidRPr="00C650A2" w:rsidRDefault="00343A18" w:rsidP="00BC01DC">
            <w:pPr>
              <w:spacing w:before="0"/>
              <w:jc w:val="center"/>
              <w:rPr>
                <w:rFonts w:eastAsia="Calibri" w:cs="Arial"/>
                <w:b/>
                <w:bCs/>
                <w:iCs/>
                <w:noProof/>
                <w:lang w:val="sr-Cyrl-CS"/>
              </w:rPr>
            </w:pPr>
          </w:p>
        </w:tc>
        <w:tc>
          <w:tcPr>
            <w:tcW w:w="938" w:type="pct"/>
            <w:shd w:val="clear" w:color="auto" w:fill="auto"/>
          </w:tcPr>
          <w:p w14:paraId="61AF8FC3" w14:textId="77777777" w:rsidR="00343A18" w:rsidRPr="00C650A2" w:rsidRDefault="00343A18" w:rsidP="00BC01DC">
            <w:pPr>
              <w:spacing w:before="0"/>
              <w:jc w:val="center"/>
              <w:rPr>
                <w:rFonts w:eastAsia="Calibri" w:cs="Arial"/>
                <w:bCs/>
                <w:iCs/>
                <w:noProof/>
                <w:lang w:val="sr-Cyrl-CS"/>
              </w:rPr>
            </w:pPr>
          </w:p>
          <w:p w14:paraId="272B1677" w14:textId="77777777" w:rsidR="00343A18" w:rsidRPr="00C650A2" w:rsidRDefault="00343A18" w:rsidP="00BC01DC">
            <w:pPr>
              <w:spacing w:before="0"/>
              <w:jc w:val="center"/>
              <w:rPr>
                <w:rFonts w:eastAsia="Calibri" w:cs="Arial"/>
                <w:bCs/>
                <w:iCs/>
                <w:noProof/>
                <w:lang w:val="sr-Cyrl-CS"/>
              </w:rPr>
            </w:pPr>
            <w:r w:rsidRPr="00C650A2">
              <w:rPr>
                <w:rFonts w:eastAsia="Calibri" w:cs="Arial"/>
                <w:bCs/>
                <w:iCs/>
                <w:noProof/>
                <w:lang w:val="sr-Cyrl-CS"/>
              </w:rPr>
              <w:t>Референтни наручилац</w:t>
            </w:r>
            <w:r w:rsidR="00C650A2">
              <w:rPr>
                <w:rFonts w:eastAsia="Calibri" w:cs="Arial"/>
                <w:bCs/>
                <w:iCs/>
                <w:noProof/>
                <w:lang w:val="sr-Cyrl-CS"/>
              </w:rPr>
              <w:t xml:space="preserve"> односно К</w:t>
            </w:r>
            <w:r w:rsidR="000C67B2" w:rsidRPr="00C650A2">
              <w:rPr>
                <w:rFonts w:eastAsia="Calibri" w:cs="Arial"/>
                <w:bCs/>
                <w:iCs/>
                <w:noProof/>
                <w:lang w:val="sr-Cyrl-CS"/>
              </w:rPr>
              <w:t>упац</w:t>
            </w:r>
          </w:p>
        </w:tc>
        <w:tc>
          <w:tcPr>
            <w:tcW w:w="897" w:type="pct"/>
            <w:shd w:val="clear" w:color="auto" w:fill="auto"/>
          </w:tcPr>
          <w:p w14:paraId="3B0998EA" w14:textId="77777777" w:rsidR="00343A18" w:rsidRPr="00C650A2" w:rsidRDefault="00343A18" w:rsidP="00BC01DC">
            <w:pPr>
              <w:spacing w:before="0"/>
              <w:jc w:val="center"/>
              <w:rPr>
                <w:rFonts w:eastAsia="Calibri" w:cs="Arial"/>
                <w:bCs/>
                <w:iCs/>
                <w:noProof/>
                <w:lang w:val="sr-Cyrl-CS"/>
              </w:rPr>
            </w:pPr>
          </w:p>
          <w:p w14:paraId="7A3C1FFF" w14:textId="77777777" w:rsidR="00343A18" w:rsidRPr="00C650A2" w:rsidRDefault="00343A18" w:rsidP="00BC01DC">
            <w:pPr>
              <w:spacing w:before="0"/>
              <w:jc w:val="center"/>
              <w:rPr>
                <w:rFonts w:eastAsia="Calibri" w:cs="Arial"/>
                <w:b/>
                <w:bCs/>
                <w:iCs/>
                <w:noProof/>
                <w:lang w:val="sr-Cyrl-CS"/>
              </w:rPr>
            </w:pPr>
            <w:r w:rsidRPr="00C650A2">
              <w:rPr>
                <w:rFonts w:eastAsia="Calibri" w:cs="Arial"/>
                <w:bCs/>
                <w:iCs/>
                <w:noProof/>
                <w:lang w:val="sr-Cyrl-CS"/>
              </w:rPr>
              <w:t>Лице за контакт и број телефона</w:t>
            </w:r>
          </w:p>
        </w:tc>
        <w:tc>
          <w:tcPr>
            <w:tcW w:w="911" w:type="pct"/>
            <w:shd w:val="clear" w:color="auto" w:fill="auto"/>
          </w:tcPr>
          <w:p w14:paraId="6FA4756A" w14:textId="77777777" w:rsidR="00343A18" w:rsidRPr="00C650A2" w:rsidRDefault="00343A18" w:rsidP="00BC01DC">
            <w:pPr>
              <w:spacing w:before="0"/>
              <w:jc w:val="center"/>
              <w:rPr>
                <w:rFonts w:eastAsia="Calibri" w:cs="Arial"/>
                <w:bCs/>
                <w:iCs/>
                <w:noProof/>
                <w:lang w:val="sr-Cyrl-CS"/>
              </w:rPr>
            </w:pPr>
          </w:p>
          <w:p w14:paraId="13396669" w14:textId="77777777" w:rsidR="00343A18" w:rsidRPr="00C650A2" w:rsidRDefault="003543F2" w:rsidP="00BC01DC">
            <w:pPr>
              <w:spacing w:before="0"/>
              <w:jc w:val="center"/>
              <w:rPr>
                <w:rFonts w:eastAsia="Calibri" w:cs="Arial"/>
                <w:b/>
                <w:bCs/>
                <w:iCs/>
                <w:noProof/>
                <w:lang w:val="sr-Cyrl-CS"/>
              </w:rPr>
            </w:pPr>
            <w:r>
              <w:rPr>
                <w:rFonts w:eastAsia="Calibri" w:cs="Arial"/>
                <w:bCs/>
                <w:iCs/>
                <w:noProof/>
                <w:lang w:val="sr-Cyrl-CS"/>
              </w:rPr>
              <w:t>Број и датум закључења У</w:t>
            </w:r>
            <w:r w:rsidR="00343A18" w:rsidRPr="00C650A2">
              <w:rPr>
                <w:rFonts w:eastAsia="Calibri" w:cs="Arial"/>
                <w:bCs/>
                <w:iCs/>
                <w:noProof/>
                <w:lang w:val="sr-Cyrl-CS"/>
              </w:rPr>
              <w:t>говора</w:t>
            </w:r>
          </w:p>
        </w:tc>
        <w:tc>
          <w:tcPr>
            <w:tcW w:w="920" w:type="pct"/>
            <w:shd w:val="clear" w:color="auto" w:fill="auto"/>
            <w:vAlign w:val="center"/>
          </w:tcPr>
          <w:p w14:paraId="1C1A8A36" w14:textId="77777777" w:rsidR="00343A18" w:rsidRPr="00C650A2" w:rsidRDefault="00343A18" w:rsidP="00BC01DC">
            <w:pPr>
              <w:spacing w:before="0"/>
              <w:jc w:val="center"/>
              <w:rPr>
                <w:rFonts w:eastAsia="Calibri" w:cs="Arial"/>
                <w:bCs/>
                <w:iCs/>
                <w:noProof/>
                <w:lang w:val="sr-Cyrl-CS"/>
              </w:rPr>
            </w:pPr>
          </w:p>
          <w:p w14:paraId="4134F8B5" w14:textId="77777777" w:rsidR="00343A18" w:rsidRPr="00C650A2" w:rsidRDefault="003543F2" w:rsidP="00BC01DC">
            <w:pPr>
              <w:spacing w:before="0"/>
              <w:jc w:val="center"/>
              <w:rPr>
                <w:rFonts w:eastAsia="Calibri" w:cs="Arial"/>
                <w:bCs/>
                <w:iCs/>
                <w:noProof/>
                <w:lang w:val="sr-Cyrl-CS"/>
              </w:rPr>
            </w:pPr>
            <w:r>
              <w:rPr>
                <w:rFonts w:eastAsia="Calibri" w:cs="Arial"/>
                <w:bCs/>
                <w:iCs/>
                <w:noProof/>
                <w:lang w:val="sr-Cyrl-CS"/>
              </w:rPr>
              <w:t>Датум реализације У</w:t>
            </w:r>
            <w:r w:rsidR="00343A18" w:rsidRPr="00C650A2">
              <w:rPr>
                <w:rFonts w:eastAsia="Calibri" w:cs="Arial"/>
                <w:bCs/>
                <w:iCs/>
                <w:noProof/>
                <w:lang w:val="sr-Cyrl-CS"/>
              </w:rPr>
              <w:t>говора</w:t>
            </w:r>
          </w:p>
          <w:p w14:paraId="28360F59" w14:textId="77777777" w:rsidR="00343A18" w:rsidRPr="00C650A2" w:rsidRDefault="00343A18" w:rsidP="00BC01DC">
            <w:pPr>
              <w:spacing w:before="0"/>
              <w:jc w:val="center"/>
              <w:rPr>
                <w:rFonts w:eastAsia="Calibri" w:cs="Arial"/>
                <w:b/>
                <w:bCs/>
                <w:iCs/>
                <w:noProof/>
                <w:lang w:val="sr-Cyrl-CS"/>
              </w:rPr>
            </w:pPr>
          </w:p>
        </w:tc>
        <w:tc>
          <w:tcPr>
            <w:tcW w:w="1124" w:type="pct"/>
          </w:tcPr>
          <w:p w14:paraId="3CF789C5" w14:textId="77777777" w:rsidR="00343A18" w:rsidRPr="00C650A2" w:rsidRDefault="00343A18" w:rsidP="00BC01DC">
            <w:pPr>
              <w:spacing w:before="0"/>
              <w:jc w:val="center"/>
              <w:rPr>
                <w:rFonts w:eastAsia="Calibri" w:cs="Arial"/>
                <w:bCs/>
                <w:iCs/>
                <w:noProof/>
                <w:lang w:val="sr-Cyrl-CS"/>
              </w:rPr>
            </w:pPr>
          </w:p>
          <w:p w14:paraId="7F6D2C7E" w14:textId="77777777" w:rsidR="004C72AD" w:rsidRPr="00C650A2" w:rsidRDefault="004C72AD" w:rsidP="004C72AD">
            <w:pPr>
              <w:spacing w:before="0"/>
              <w:jc w:val="center"/>
              <w:rPr>
                <w:rFonts w:eastAsia="Calibri" w:cs="Arial"/>
                <w:bCs/>
                <w:iCs/>
                <w:noProof/>
                <w:lang w:val="sr-Cyrl-CS"/>
              </w:rPr>
            </w:pPr>
            <w:r w:rsidRPr="00C650A2">
              <w:rPr>
                <w:rFonts w:eastAsia="Calibri" w:cs="Arial"/>
                <w:bCs/>
                <w:iCs/>
                <w:noProof/>
                <w:lang w:val="sr-Cyrl-CS"/>
              </w:rPr>
              <w:t>Вредност испоручених добара без ПДВ</w:t>
            </w:r>
            <w:r>
              <w:rPr>
                <w:rFonts w:eastAsia="Calibri" w:cs="Arial"/>
                <w:bCs/>
                <w:iCs/>
                <w:noProof/>
                <w:lang w:val="sr-Cyrl-CS"/>
              </w:rPr>
              <w:t>-а</w:t>
            </w:r>
          </w:p>
          <w:p w14:paraId="1A50ED7D" w14:textId="77777777" w:rsidR="00657291" w:rsidRPr="00C650A2" w:rsidRDefault="004C72AD" w:rsidP="004C72AD">
            <w:pPr>
              <w:spacing w:before="0"/>
              <w:jc w:val="center"/>
              <w:rPr>
                <w:rFonts w:eastAsia="Calibri" w:cs="Arial"/>
                <w:bCs/>
                <w:iCs/>
                <w:noProof/>
                <w:lang w:val="sr-Cyrl-CS"/>
              </w:rPr>
            </w:pPr>
            <w:r w:rsidRPr="00C650A2">
              <w:rPr>
                <w:rFonts w:eastAsia="Calibri" w:cs="Arial"/>
                <w:bCs/>
                <w:iCs/>
                <w:noProof/>
                <w:lang w:val="sr-Cyrl-CS"/>
              </w:rPr>
              <w:t>Дин</w:t>
            </w:r>
          </w:p>
        </w:tc>
      </w:tr>
      <w:tr w:rsidR="00C650A2" w:rsidRPr="00C650A2" w14:paraId="192AE90B" w14:textId="77777777" w:rsidTr="004C72AD">
        <w:tc>
          <w:tcPr>
            <w:tcW w:w="211" w:type="pct"/>
            <w:shd w:val="clear" w:color="auto" w:fill="auto"/>
          </w:tcPr>
          <w:p w14:paraId="5DAFC745" w14:textId="77777777" w:rsidR="00343A18" w:rsidRPr="00C650A2" w:rsidRDefault="00343A18" w:rsidP="00BC01DC">
            <w:pPr>
              <w:spacing w:before="0"/>
              <w:jc w:val="center"/>
              <w:rPr>
                <w:rFonts w:eastAsia="Calibri" w:cs="Arial"/>
                <w:bCs/>
                <w:iCs/>
                <w:noProof/>
                <w:lang w:val="sr-Cyrl-CS"/>
              </w:rPr>
            </w:pPr>
          </w:p>
          <w:p w14:paraId="3B7C8F3D" w14:textId="77777777" w:rsidR="00343A18" w:rsidRPr="00C650A2" w:rsidRDefault="00343A18" w:rsidP="00BC01DC">
            <w:pPr>
              <w:spacing w:before="0"/>
              <w:jc w:val="center"/>
              <w:rPr>
                <w:rFonts w:eastAsia="Calibri" w:cs="Arial"/>
                <w:bCs/>
                <w:iCs/>
                <w:noProof/>
                <w:lang w:val="sr-Cyrl-CS"/>
              </w:rPr>
            </w:pPr>
            <w:r w:rsidRPr="00C650A2">
              <w:rPr>
                <w:rFonts w:eastAsia="Calibri" w:cs="Arial"/>
                <w:bCs/>
                <w:iCs/>
                <w:noProof/>
                <w:lang w:val="sr-Cyrl-CS"/>
              </w:rPr>
              <w:t>1.</w:t>
            </w:r>
          </w:p>
        </w:tc>
        <w:tc>
          <w:tcPr>
            <w:tcW w:w="938" w:type="pct"/>
            <w:shd w:val="clear" w:color="auto" w:fill="auto"/>
          </w:tcPr>
          <w:p w14:paraId="348FE397" w14:textId="77777777" w:rsidR="00343A18" w:rsidRPr="00C650A2" w:rsidRDefault="00343A18" w:rsidP="00BC01DC">
            <w:pPr>
              <w:spacing w:before="0"/>
              <w:jc w:val="center"/>
              <w:rPr>
                <w:rFonts w:eastAsia="Calibri" w:cs="Arial"/>
                <w:b/>
                <w:bCs/>
                <w:iCs/>
                <w:noProof/>
                <w:lang w:val="sr-Cyrl-CS"/>
              </w:rPr>
            </w:pPr>
          </w:p>
          <w:p w14:paraId="0F1AD5D3" w14:textId="77777777" w:rsidR="00343A18" w:rsidRPr="00C650A2" w:rsidRDefault="00343A18" w:rsidP="00BC01DC">
            <w:pPr>
              <w:spacing w:before="0"/>
              <w:jc w:val="center"/>
              <w:rPr>
                <w:rFonts w:eastAsia="Calibri" w:cs="Arial"/>
                <w:b/>
                <w:bCs/>
                <w:iCs/>
                <w:noProof/>
                <w:lang w:val="sr-Cyrl-CS"/>
              </w:rPr>
            </w:pPr>
          </w:p>
          <w:p w14:paraId="1389BB73" w14:textId="77777777" w:rsidR="00343A18" w:rsidRPr="00C650A2" w:rsidRDefault="00343A18" w:rsidP="00BC01DC">
            <w:pPr>
              <w:spacing w:before="0"/>
              <w:jc w:val="center"/>
              <w:rPr>
                <w:rFonts w:eastAsia="Calibri" w:cs="Arial"/>
                <w:b/>
                <w:bCs/>
                <w:iCs/>
                <w:noProof/>
                <w:lang w:val="sr-Cyrl-CS"/>
              </w:rPr>
            </w:pPr>
          </w:p>
        </w:tc>
        <w:tc>
          <w:tcPr>
            <w:tcW w:w="897" w:type="pct"/>
            <w:shd w:val="clear" w:color="auto" w:fill="auto"/>
          </w:tcPr>
          <w:p w14:paraId="25E8DC4F" w14:textId="77777777" w:rsidR="00343A18" w:rsidRPr="00C650A2" w:rsidRDefault="00343A18" w:rsidP="00BC01DC">
            <w:pPr>
              <w:spacing w:before="0"/>
              <w:jc w:val="center"/>
              <w:rPr>
                <w:rFonts w:eastAsia="Calibri" w:cs="Arial"/>
                <w:b/>
                <w:bCs/>
                <w:iCs/>
                <w:noProof/>
                <w:lang w:val="sr-Cyrl-CS"/>
              </w:rPr>
            </w:pPr>
          </w:p>
        </w:tc>
        <w:tc>
          <w:tcPr>
            <w:tcW w:w="911" w:type="pct"/>
            <w:shd w:val="clear" w:color="auto" w:fill="auto"/>
          </w:tcPr>
          <w:p w14:paraId="715878A5" w14:textId="77777777" w:rsidR="00343A18" w:rsidRPr="00C650A2" w:rsidRDefault="00343A18" w:rsidP="00BC01DC">
            <w:pPr>
              <w:spacing w:before="0"/>
              <w:jc w:val="center"/>
              <w:rPr>
                <w:rFonts w:eastAsia="Calibri" w:cs="Arial"/>
                <w:b/>
                <w:bCs/>
                <w:iCs/>
                <w:noProof/>
                <w:lang w:val="sr-Cyrl-CS"/>
              </w:rPr>
            </w:pPr>
          </w:p>
        </w:tc>
        <w:tc>
          <w:tcPr>
            <w:tcW w:w="920" w:type="pct"/>
            <w:shd w:val="clear" w:color="auto" w:fill="auto"/>
          </w:tcPr>
          <w:p w14:paraId="6A1949C0" w14:textId="77777777" w:rsidR="00343A18" w:rsidRPr="00C650A2" w:rsidRDefault="00343A18" w:rsidP="00BC01DC">
            <w:pPr>
              <w:spacing w:before="0"/>
              <w:jc w:val="center"/>
              <w:rPr>
                <w:rFonts w:eastAsia="Calibri" w:cs="Arial"/>
                <w:b/>
                <w:bCs/>
                <w:iCs/>
                <w:noProof/>
                <w:lang w:val="sr-Cyrl-CS"/>
              </w:rPr>
            </w:pPr>
          </w:p>
        </w:tc>
        <w:tc>
          <w:tcPr>
            <w:tcW w:w="1124" w:type="pct"/>
          </w:tcPr>
          <w:p w14:paraId="672F35AC" w14:textId="77777777" w:rsidR="00343A18" w:rsidRPr="00C650A2" w:rsidRDefault="00343A18" w:rsidP="00BC01DC">
            <w:pPr>
              <w:spacing w:before="0"/>
              <w:jc w:val="center"/>
              <w:rPr>
                <w:rFonts w:eastAsia="Calibri" w:cs="Arial"/>
                <w:b/>
                <w:bCs/>
                <w:iCs/>
                <w:noProof/>
                <w:lang w:val="sr-Cyrl-CS"/>
              </w:rPr>
            </w:pPr>
          </w:p>
        </w:tc>
      </w:tr>
      <w:tr w:rsidR="00C650A2" w:rsidRPr="00C650A2" w14:paraId="057D4AF3" w14:textId="77777777" w:rsidTr="004C72AD">
        <w:tc>
          <w:tcPr>
            <w:tcW w:w="211" w:type="pct"/>
            <w:shd w:val="clear" w:color="auto" w:fill="auto"/>
          </w:tcPr>
          <w:p w14:paraId="1E3B1182" w14:textId="77777777" w:rsidR="00343A18" w:rsidRPr="00C650A2" w:rsidRDefault="00343A18" w:rsidP="00BC01DC">
            <w:pPr>
              <w:spacing w:before="0"/>
              <w:jc w:val="center"/>
              <w:rPr>
                <w:rFonts w:eastAsia="Calibri" w:cs="Arial"/>
                <w:bCs/>
                <w:iCs/>
                <w:noProof/>
                <w:lang w:val="sr-Cyrl-CS"/>
              </w:rPr>
            </w:pPr>
          </w:p>
          <w:p w14:paraId="5B1B58C7" w14:textId="77777777" w:rsidR="00343A18" w:rsidRPr="00C650A2" w:rsidRDefault="00343A18" w:rsidP="00BC01DC">
            <w:pPr>
              <w:spacing w:before="0"/>
              <w:jc w:val="center"/>
              <w:rPr>
                <w:rFonts w:eastAsia="Calibri" w:cs="Arial"/>
                <w:bCs/>
                <w:iCs/>
                <w:noProof/>
                <w:lang w:val="sr-Cyrl-CS"/>
              </w:rPr>
            </w:pPr>
            <w:r w:rsidRPr="00C650A2">
              <w:rPr>
                <w:rFonts w:eastAsia="Calibri" w:cs="Arial"/>
                <w:bCs/>
                <w:iCs/>
                <w:noProof/>
                <w:lang w:val="sr-Cyrl-CS"/>
              </w:rPr>
              <w:t>2.</w:t>
            </w:r>
          </w:p>
        </w:tc>
        <w:tc>
          <w:tcPr>
            <w:tcW w:w="938" w:type="pct"/>
            <w:shd w:val="clear" w:color="auto" w:fill="auto"/>
          </w:tcPr>
          <w:p w14:paraId="4329BF1B" w14:textId="77777777" w:rsidR="00343A18" w:rsidRPr="00C650A2" w:rsidRDefault="00343A18" w:rsidP="00BC01DC">
            <w:pPr>
              <w:spacing w:before="0"/>
              <w:jc w:val="center"/>
              <w:rPr>
                <w:rFonts w:eastAsia="Calibri" w:cs="Arial"/>
                <w:b/>
                <w:bCs/>
                <w:iCs/>
                <w:noProof/>
                <w:lang w:val="sr-Cyrl-CS"/>
              </w:rPr>
            </w:pPr>
          </w:p>
          <w:p w14:paraId="33954F78" w14:textId="77777777" w:rsidR="00343A18" w:rsidRPr="00C650A2" w:rsidRDefault="00343A18" w:rsidP="00BC01DC">
            <w:pPr>
              <w:spacing w:before="0"/>
              <w:jc w:val="center"/>
              <w:rPr>
                <w:rFonts w:eastAsia="Calibri" w:cs="Arial"/>
                <w:b/>
                <w:bCs/>
                <w:iCs/>
                <w:noProof/>
                <w:lang w:val="sr-Cyrl-CS"/>
              </w:rPr>
            </w:pPr>
          </w:p>
          <w:p w14:paraId="02166E36" w14:textId="77777777" w:rsidR="00343A18" w:rsidRPr="00C650A2" w:rsidRDefault="00343A18" w:rsidP="00BC01DC">
            <w:pPr>
              <w:spacing w:before="0"/>
              <w:jc w:val="center"/>
              <w:rPr>
                <w:rFonts w:eastAsia="Calibri" w:cs="Arial"/>
                <w:b/>
                <w:bCs/>
                <w:iCs/>
                <w:noProof/>
                <w:lang w:val="sr-Cyrl-CS"/>
              </w:rPr>
            </w:pPr>
          </w:p>
        </w:tc>
        <w:tc>
          <w:tcPr>
            <w:tcW w:w="897" w:type="pct"/>
            <w:shd w:val="clear" w:color="auto" w:fill="auto"/>
          </w:tcPr>
          <w:p w14:paraId="318EC943" w14:textId="77777777" w:rsidR="00343A18" w:rsidRPr="00C650A2" w:rsidRDefault="00343A18" w:rsidP="00BC01DC">
            <w:pPr>
              <w:spacing w:before="0"/>
              <w:jc w:val="center"/>
              <w:rPr>
                <w:rFonts w:eastAsia="Calibri" w:cs="Arial"/>
                <w:b/>
                <w:bCs/>
                <w:iCs/>
                <w:noProof/>
                <w:lang w:val="sr-Cyrl-CS"/>
              </w:rPr>
            </w:pPr>
          </w:p>
        </w:tc>
        <w:tc>
          <w:tcPr>
            <w:tcW w:w="911" w:type="pct"/>
            <w:shd w:val="clear" w:color="auto" w:fill="auto"/>
          </w:tcPr>
          <w:p w14:paraId="4DCBD94C" w14:textId="77777777" w:rsidR="00343A18" w:rsidRPr="00C650A2" w:rsidRDefault="00343A18" w:rsidP="00BC01DC">
            <w:pPr>
              <w:spacing w:before="0"/>
              <w:jc w:val="center"/>
              <w:rPr>
                <w:rFonts w:eastAsia="Calibri" w:cs="Arial"/>
                <w:b/>
                <w:bCs/>
                <w:iCs/>
                <w:noProof/>
                <w:lang w:val="sr-Cyrl-CS"/>
              </w:rPr>
            </w:pPr>
          </w:p>
        </w:tc>
        <w:tc>
          <w:tcPr>
            <w:tcW w:w="920" w:type="pct"/>
            <w:shd w:val="clear" w:color="auto" w:fill="auto"/>
          </w:tcPr>
          <w:p w14:paraId="205C0DCE" w14:textId="77777777" w:rsidR="00343A18" w:rsidRPr="00C650A2" w:rsidRDefault="00343A18" w:rsidP="00BC01DC">
            <w:pPr>
              <w:spacing w:before="0"/>
              <w:jc w:val="center"/>
              <w:rPr>
                <w:rFonts w:eastAsia="Calibri" w:cs="Arial"/>
                <w:b/>
                <w:bCs/>
                <w:iCs/>
                <w:noProof/>
                <w:lang w:val="sr-Cyrl-CS"/>
              </w:rPr>
            </w:pPr>
          </w:p>
        </w:tc>
        <w:tc>
          <w:tcPr>
            <w:tcW w:w="1124" w:type="pct"/>
          </w:tcPr>
          <w:p w14:paraId="068A5F79" w14:textId="77777777" w:rsidR="00343A18" w:rsidRPr="00C650A2" w:rsidRDefault="00343A18" w:rsidP="00BC01DC">
            <w:pPr>
              <w:spacing w:before="0"/>
              <w:jc w:val="center"/>
              <w:rPr>
                <w:rFonts w:eastAsia="Calibri" w:cs="Arial"/>
                <w:b/>
                <w:bCs/>
                <w:iCs/>
                <w:noProof/>
                <w:lang w:val="sr-Cyrl-CS"/>
              </w:rPr>
            </w:pPr>
          </w:p>
        </w:tc>
      </w:tr>
      <w:tr w:rsidR="00C650A2" w:rsidRPr="00C650A2" w14:paraId="62CB5842" w14:textId="77777777" w:rsidTr="004C72AD">
        <w:tc>
          <w:tcPr>
            <w:tcW w:w="211" w:type="pct"/>
            <w:shd w:val="clear" w:color="auto" w:fill="auto"/>
          </w:tcPr>
          <w:p w14:paraId="32B10347" w14:textId="77777777" w:rsidR="00343A18" w:rsidRPr="00C650A2" w:rsidRDefault="00343A18" w:rsidP="00BC01DC">
            <w:pPr>
              <w:spacing w:before="0"/>
              <w:jc w:val="center"/>
              <w:rPr>
                <w:rFonts w:eastAsia="Calibri" w:cs="Arial"/>
                <w:bCs/>
                <w:iCs/>
                <w:noProof/>
                <w:lang w:val="sr-Cyrl-CS"/>
              </w:rPr>
            </w:pPr>
          </w:p>
          <w:p w14:paraId="4BD77AB5" w14:textId="77777777" w:rsidR="00343A18" w:rsidRPr="00C650A2" w:rsidRDefault="00343A18" w:rsidP="00BC01DC">
            <w:pPr>
              <w:spacing w:before="0"/>
              <w:jc w:val="center"/>
              <w:rPr>
                <w:rFonts w:eastAsia="Calibri" w:cs="Arial"/>
                <w:bCs/>
                <w:iCs/>
                <w:noProof/>
                <w:lang w:val="sr-Cyrl-CS"/>
              </w:rPr>
            </w:pPr>
            <w:r w:rsidRPr="00C650A2">
              <w:rPr>
                <w:rFonts w:eastAsia="Calibri" w:cs="Arial"/>
                <w:bCs/>
                <w:iCs/>
                <w:noProof/>
                <w:lang w:val="sr-Cyrl-CS"/>
              </w:rPr>
              <w:t>3.</w:t>
            </w:r>
          </w:p>
        </w:tc>
        <w:tc>
          <w:tcPr>
            <w:tcW w:w="938" w:type="pct"/>
            <w:shd w:val="clear" w:color="auto" w:fill="auto"/>
          </w:tcPr>
          <w:p w14:paraId="248B4946" w14:textId="77777777" w:rsidR="00343A18" w:rsidRPr="00C650A2" w:rsidRDefault="00343A18" w:rsidP="00BC01DC">
            <w:pPr>
              <w:spacing w:before="0"/>
              <w:jc w:val="center"/>
              <w:rPr>
                <w:rFonts w:eastAsia="Calibri" w:cs="Arial"/>
                <w:b/>
                <w:bCs/>
                <w:iCs/>
                <w:noProof/>
                <w:lang w:val="sr-Cyrl-CS"/>
              </w:rPr>
            </w:pPr>
          </w:p>
          <w:p w14:paraId="0E86BBE7" w14:textId="77777777" w:rsidR="00343A18" w:rsidRPr="00C650A2" w:rsidRDefault="00343A18" w:rsidP="00BC01DC">
            <w:pPr>
              <w:spacing w:before="0"/>
              <w:jc w:val="center"/>
              <w:rPr>
                <w:rFonts w:eastAsia="Calibri" w:cs="Arial"/>
                <w:b/>
                <w:bCs/>
                <w:iCs/>
                <w:noProof/>
                <w:lang w:val="sr-Cyrl-CS"/>
              </w:rPr>
            </w:pPr>
          </w:p>
          <w:p w14:paraId="61E34C9B" w14:textId="77777777" w:rsidR="00343A18" w:rsidRPr="00C650A2" w:rsidRDefault="00343A18" w:rsidP="00BC01DC">
            <w:pPr>
              <w:spacing w:before="0"/>
              <w:jc w:val="center"/>
              <w:rPr>
                <w:rFonts w:eastAsia="Calibri" w:cs="Arial"/>
                <w:b/>
                <w:bCs/>
                <w:iCs/>
                <w:noProof/>
                <w:lang w:val="sr-Cyrl-CS"/>
              </w:rPr>
            </w:pPr>
          </w:p>
        </w:tc>
        <w:tc>
          <w:tcPr>
            <w:tcW w:w="897" w:type="pct"/>
            <w:shd w:val="clear" w:color="auto" w:fill="auto"/>
          </w:tcPr>
          <w:p w14:paraId="67FEBF48" w14:textId="77777777" w:rsidR="00343A18" w:rsidRPr="00C650A2" w:rsidRDefault="00343A18" w:rsidP="00BC01DC">
            <w:pPr>
              <w:spacing w:before="0"/>
              <w:jc w:val="center"/>
              <w:rPr>
                <w:rFonts w:eastAsia="Calibri" w:cs="Arial"/>
                <w:b/>
                <w:bCs/>
                <w:iCs/>
                <w:noProof/>
                <w:lang w:val="sr-Cyrl-CS"/>
              </w:rPr>
            </w:pPr>
          </w:p>
        </w:tc>
        <w:tc>
          <w:tcPr>
            <w:tcW w:w="911" w:type="pct"/>
            <w:shd w:val="clear" w:color="auto" w:fill="auto"/>
          </w:tcPr>
          <w:p w14:paraId="32FD195B" w14:textId="77777777" w:rsidR="00343A18" w:rsidRPr="00C650A2" w:rsidRDefault="00343A18" w:rsidP="00BC01DC">
            <w:pPr>
              <w:spacing w:before="0"/>
              <w:jc w:val="center"/>
              <w:rPr>
                <w:rFonts w:eastAsia="Calibri" w:cs="Arial"/>
                <w:b/>
                <w:bCs/>
                <w:iCs/>
                <w:noProof/>
                <w:lang w:val="sr-Cyrl-CS"/>
              </w:rPr>
            </w:pPr>
          </w:p>
        </w:tc>
        <w:tc>
          <w:tcPr>
            <w:tcW w:w="920" w:type="pct"/>
            <w:shd w:val="clear" w:color="auto" w:fill="auto"/>
          </w:tcPr>
          <w:p w14:paraId="32C276A0" w14:textId="77777777" w:rsidR="00343A18" w:rsidRPr="00C650A2" w:rsidRDefault="00343A18" w:rsidP="00BC01DC">
            <w:pPr>
              <w:spacing w:before="0"/>
              <w:jc w:val="center"/>
              <w:rPr>
                <w:rFonts w:eastAsia="Calibri" w:cs="Arial"/>
                <w:b/>
                <w:bCs/>
                <w:iCs/>
                <w:noProof/>
                <w:lang w:val="sr-Cyrl-CS"/>
              </w:rPr>
            </w:pPr>
          </w:p>
        </w:tc>
        <w:tc>
          <w:tcPr>
            <w:tcW w:w="1124" w:type="pct"/>
          </w:tcPr>
          <w:p w14:paraId="694DA54D" w14:textId="77777777" w:rsidR="00343A18" w:rsidRPr="00C650A2" w:rsidRDefault="00343A18" w:rsidP="00BC01DC">
            <w:pPr>
              <w:spacing w:before="0"/>
              <w:jc w:val="center"/>
              <w:rPr>
                <w:rFonts w:eastAsia="Calibri" w:cs="Arial"/>
                <w:b/>
                <w:bCs/>
                <w:iCs/>
                <w:noProof/>
                <w:lang w:val="sr-Cyrl-CS"/>
              </w:rPr>
            </w:pPr>
          </w:p>
        </w:tc>
      </w:tr>
      <w:tr w:rsidR="00C650A2" w:rsidRPr="00C650A2" w14:paraId="56D15636" w14:textId="77777777" w:rsidTr="004C72AD">
        <w:tc>
          <w:tcPr>
            <w:tcW w:w="211" w:type="pct"/>
            <w:shd w:val="clear" w:color="auto" w:fill="auto"/>
          </w:tcPr>
          <w:p w14:paraId="2E05BB49" w14:textId="77777777" w:rsidR="00343A18" w:rsidRPr="00C650A2" w:rsidRDefault="00343A18" w:rsidP="00BC01DC">
            <w:pPr>
              <w:spacing w:before="0"/>
              <w:jc w:val="center"/>
              <w:rPr>
                <w:rFonts w:eastAsia="Calibri" w:cs="Arial"/>
                <w:bCs/>
                <w:iCs/>
                <w:noProof/>
                <w:lang w:val="sr-Cyrl-CS"/>
              </w:rPr>
            </w:pPr>
          </w:p>
          <w:p w14:paraId="2CEEBB29" w14:textId="77777777" w:rsidR="00343A18" w:rsidRPr="00C650A2" w:rsidRDefault="00343A18" w:rsidP="00BC01DC">
            <w:pPr>
              <w:spacing w:before="0"/>
              <w:jc w:val="center"/>
              <w:rPr>
                <w:rFonts w:eastAsia="Calibri" w:cs="Arial"/>
                <w:bCs/>
                <w:iCs/>
                <w:noProof/>
                <w:lang w:val="sr-Cyrl-CS"/>
              </w:rPr>
            </w:pPr>
            <w:r w:rsidRPr="00C650A2">
              <w:rPr>
                <w:rFonts w:eastAsia="Calibri" w:cs="Arial"/>
                <w:bCs/>
                <w:iCs/>
                <w:noProof/>
                <w:lang w:val="sr-Cyrl-CS"/>
              </w:rPr>
              <w:t>4.</w:t>
            </w:r>
          </w:p>
        </w:tc>
        <w:tc>
          <w:tcPr>
            <w:tcW w:w="938" w:type="pct"/>
            <w:shd w:val="clear" w:color="auto" w:fill="auto"/>
          </w:tcPr>
          <w:p w14:paraId="5D8ECCFD" w14:textId="77777777" w:rsidR="00343A18" w:rsidRPr="00C650A2" w:rsidRDefault="00343A18" w:rsidP="00BC01DC">
            <w:pPr>
              <w:spacing w:before="0"/>
              <w:jc w:val="center"/>
              <w:rPr>
                <w:rFonts w:eastAsia="Calibri" w:cs="Arial"/>
                <w:b/>
                <w:bCs/>
                <w:iCs/>
                <w:noProof/>
                <w:lang w:val="sr-Cyrl-CS"/>
              </w:rPr>
            </w:pPr>
          </w:p>
          <w:p w14:paraId="4A5AEF7C" w14:textId="77777777" w:rsidR="00343A18" w:rsidRPr="00C650A2" w:rsidRDefault="00343A18" w:rsidP="00BC01DC">
            <w:pPr>
              <w:spacing w:before="0"/>
              <w:jc w:val="center"/>
              <w:rPr>
                <w:rFonts w:eastAsia="Calibri" w:cs="Arial"/>
                <w:b/>
                <w:bCs/>
                <w:iCs/>
                <w:noProof/>
                <w:lang w:val="sr-Cyrl-CS"/>
              </w:rPr>
            </w:pPr>
          </w:p>
          <w:p w14:paraId="1DA23F44" w14:textId="77777777" w:rsidR="00343A18" w:rsidRPr="00C650A2" w:rsidRDefault="00343A18" w:rsidP="00BC01DC">
            <w:pPr>
              <w:spacing w:before="0"/>
              <w:jc w:val="center"/>
              <w:rPr>
                <w:rFonts w:eastAsia="Calibri" w:cs="Arial"/>
                <w:b/>
                <w:bCs/>
                <w:iCs/>
                <w:noProof/>
                <w:lang w:val="sr-Cyrl-CS"/>
              </w:rPr>
            </w:pPr>
          </w:p>
        </w:tc>
        <w:tc>
          <w:tcPr>
            <w:tcW w:w="897" w:type="pct"/>
            <w:shd w:val="clear" w:color="auto" w:fill="auto"/>
          </w:tcPr>
          <w:p w14:paraId="7461D7A9" w14:textId="77777777" w:rsidR="00343A18" w:rsidRPr="00C650A2" w:rsidRDefault="00343A18" w:rsidP="00BC01DC">
            <w:pPr>
              <w:spacing w:before="0"/>
              <w:jc w:val="center"/>
              <w:rPr>
                <w:rFonts w:eastAsia="Calibri" w:cs="Arial"/>
                <w:b/>
                <w:bCs/>
                <w:iCs/>
                <w:noProof/>
                <w:lang w:val="sr-Cyrl-CS"/>
              </w:rPr>
            </w:pPr>
          </w:p>
        </w:tc>
        <w:tc>
          <w:tcPr>
            <w:tcW w:w="911" w:type="pct"/>
            <w:shd w:val="clear" w:color="auto" w:fill="auto"/>
          </w:tcPr>
          <w:p w14:paraId="689B64EE" w14:textId="77777777" w:rsidR="00343A18" w:rsidRPr="00C650A2" w:rsidRDefault="00343A18" w:rsidP="00BC01DC">
            <w:pPr>
              <w:spacing w:before="0"/>
              <w:jc w:val="center"/>
              <w:rPr>
                <w:rFonts w:eastAsia="Calibri" w:cs="Arial"/>
                <w:b/>
                <w:bCs/>
                <w:iCs/>
                <w:noProof/>
                <w:lang w:val="sr-Cyrl-CS"/>
              </w:rPr>
            </w:pPr>
          </w:p>
        </w:tc>
        <w:tc>
          <w:tcPr>
            <w:tcW w:w="920" w:type="pct"/>
            <w:shd w:val="clear" w:color="auto" w:fill="auto"/>
          </w:tcPr>
          <w:p w14:paraId="2C7BE617" w14:textId="77777777" w:rsidR="00343A18" w:rsidRPr="00C650A2" w:rsidRDefault="00343A18" w:rsidP="00BC01DC">
            <w:pPr>
              <w:spacing w:before="0"/>
              <w:jc w:val="center"/>
              <w:rPr>
                <w:rFonts w:eastAsia="Calibri" w:cs="Arial"/>
                <w:b/>
                <w:bCs/>
                <w:iCs/>
                <w:noProof/>
                <w:lang w:val="sr-Cyrl-CS"/>
              </w:rPr>
            </w:pPr>
          </w:p>
        </w:tc>
        <w:tc>
          <w:tcPr>
            <w:tcW w:w="1124" w:type="pct"/>
          </w:tcPr>
          <w:p w14:paraId="2836BBDA" w14:textId="77777777" w:rsidR="00343A18" w:rsidRPr="00C650A2" w:rsidRDefault="00343A18" w:rsidP="00BC01DC">
            <w:pPr>
              <w:spacing w:before="0"/>
              <w:jc w:val="center"/>
              <w:rPr>
                <w:rFonts w:eastAsia="Calibri" w:cs="Arial"/>
                <w:b/>
                <w:bCs/>
                <w:iCs/>
                <w:noProof/>
                <w:lang w:val="sr-Cyrl-CS"/>
              </w:rPr>
            </w:pPr>
          </w:p>
        </w:tc>
      </w:tr>
      <w:tr w:rsidR="00C650A2" w:rsidRPr="00C650A2" w14:paraId="225D8D65" w14:textId="77777777" w:rsidTr="004C72AD">
        <w:tc>
          <w:tcPr>
            <w:tcW w:w="211" w:type="pct"/>
            <w:shd w:val="clear" w:color="auto" w:fill="auto"/>
          </w:tcPr>
          <w:p w14:paraId="37E5426A" w14:textId="77777777" w:rsidR="00343A18" w:rsidRPr="00C650A2" w:rsidRDefault="00343A18" w:rsidP="00BC01DC">
            <w:pPr>
              <w:spacing w:before="0"/>
              <w:jc w:val="center"/>
              <w:rPr>
                <w:rFonts w:eastAsia="Calibri" w:cs="Arial"/>
                <w:bCs/>
                <w:iCs/>
                <w:noProof/>
                <w:lang w:val="sr-Cyrl-CS"/>
              </w:rPr>
            </w:pPr>
          </w:p>
          <w:p w14:paraId="7131AC74" w14:textId="77777777" w:rsidR="00343A18" w:rsidRPr="00C650A2" w:rsidRDefault="00343A18" w:rsidP="00BC01DC">
            <w:pPr>
              <w:spacing w:before="0"/>
              <w:jc w:val="center"/>
              <w:rPr>
                <w:rFonts w:eastAsia="Calibri" w:cs="Arial"/>
                <w:bCs/>
                <w:iCs/>
                <w:noProof/>
                <w:lang w:val="sr-Cyrl-CS"/>
              </w:rPr>
            </w:pPr>
            <w:r w:rsidRPr="00C650A2">
              <w:rPr>
                <w:rFonts w:eastAsia="Calibri" w:cs="Arial"/>
                <w:bCs/>
                <w:iCs/>
                <w:noProof/>
                <w:lang w:val="sr-Cyrl-CS"/>
              </w:rPr>
              <w:t>5.</w:t>
            </w:r>
          </w:p>
        </w:tc>
        <w:tc>
          <w:tcPr>
            <w:tcW w:w="938" w:type="pct"/>
            <w:shd w:val="clear" w:color="auto" w:fill="auto"/>
          </w:tcPr>
          <w:p w14:paraId="19B1D714" w14:textId="77777777" w:rsidR="00343A18" w:rsidRPr="00C650A2" w:rsidRDefault="00343A18" w:rsidP="00BC01DC">
            <w:pPr>
              <w:spacing w:before="0"/>
              <w:jc w:val="center"/>
              <w:rPr>
                <w:rFonts w:eastAsia="Calibri" w:cs="Arial"/>
                <w:b/>
                <w:bCs/>
                <w:iCs/>
                <w:noProof/>
                <w:lang w:val="sr-Cyrl-CS"/>
              </w:rPr>
            </w:pPr>
          </w:p>
          <w:p w14:paraId="5694D456" w14:textId="77777777" w:rsidR="00343A18" w:rsidRPr="00C650A2" w:rsidRDefault="00343A18" w:rsidP="00BC01DC">
            <w:pPr>
              <w:spacing w:before="0"/>
              <w:jc w:val="center"/>
              <w:rPr>
                <w:rFonts w:eastAsia="Calibri" w:cs="Arial"/>
                <w:b/>
                <w:bCs/>
                <w:iCs/>
                <w:noProof/>
                <w:lang w:val="sr-Cyrl-CS"/>
              </w:rPr>
            </w:pPr>
          </w:p>
          <w:p w14:paraId="26A2B851" w14:textId="77777777" w:rsidR="00343A18" w:rsidRPr="00C650A2" w:rsidRDefault="00343A18" w:rsidP="00BC01DC">
            <w:pPr>
              <w:spacing w:before="0"/>
              <w:jc w:val="center"/>
              <w:rPr>
                <w:rFonts w:eastAsia="Calibri" w:cs="Arial"/>
                <w:b/>
                <w:bCs/>
                <w:iCs/>
                <w:noProof/>
                <w:lang w:val="sr-Cyrl-CS"/>
              </w:rPr>
            </w:pPr>
          </w:p>
        </w:tc>
        <w:tc>
          <w:tcPr>
            <w:tcW w:w="897" w:type="pct"/>
            <w:shd w:val="clear" w:color="auto" w:fill="auto"/>
          </w:tcPr>
          <w:p w14:paraId="4B85C36E" w14:textId="77777777" w:rsidR="00343A18" w:rsidRPr="00C650A2" w:rsidRDefault="00343A18" w:rsidP="00BC01DC">
            <w:pPr>
              <w:spacing w:before="0"/>
              <w:jc w:val="center"/>
              <w:rPr>
                <w:rFonts w:eastAsia="Calibri" w:cs="Arial"/>
                <w:b/>
                <w:bCs/>
                <w:iCs/>
                <w:noProof/>
                <w:lang w:val="sr-Cyrl-CS"/>
              </w:rPr>
            </w:pPr>
          </w:p>
        </w:tc>
        <w:tc>
          <w:tcPr>
            <w:tcW w:w="911" w:type="pct"/>
            <w:shd w:val="clear" w:color="auto" w:fill="auto"/>
          </w:tcPr>
          <w:p w14:paraId="65A74227" w14:textId="77777777" w:rsidR="00343A18" w:rsidRPr="00C650A2" w:rsidRDefault="00343A18" w:rsidP="00BC01DC">
            <w:pPr>
              <w:spacing w:before="0"/>
              <w:jc w:val="center"/>
              <w:rPr>
                <w:rFonts w:eastAsia="Calibri" w:cs="Arial"/>
                <w:b/>
                <w:bCs/>
                <w:iCs/>
                <w:noProof/>
                <w:lang w:val="sr-Cyrl-CS"/>
              </w:rPr>
            </w:pPr>
          </w:p>
        </w:tc>
        <w:tc>
          <w:tcPr>
            <w:tcW w:w="920" w:type="pct"/>
            <w:shd w:val="clear" w:color="auto" w:fill="auto"/>
          </w:tcPr>
          <w:p w14:paraId="5CA1C149" w14:textId="77777777" w:rsidR="00343A18" w:rsidRPr="00C650A2" w:rsidRDefault="00343A18" w:rsidP="00BC01DC">
            <w:pPr>
              <w:spacing w:before="0"/>
              <w:jc w:val="center"/>
              <w:rPr>
                <w:rFonts w:eastAsia="Calibri" w:cs="Arial"/>
                <w:b/>
                <w:bCs/>
                <w:iCs/>
                <w:noProof/>
                <w:lang w:val="sr-Cyrl-CS"/>
              </w:rPr>
            </w:pPr>
          </w:p>
        </w:tc>
        <w:tc>
          <w:tcPr>
            <w:tcW w:w="1124" w:type="pct"/>
          </w:tcPr>
          <w:p w14:paraId="4480F5AB" w14:textId="77777777" w:rsidR="00343A18" w:rsidRPr="00C650A2" w:rsidRDefault="00343A18" w:rsidP="00BC01DC">
            <w:pPr>
              <w:spacing w:before="0"/>
              <w:jc w:val="center"/>
              <w:rPr>
                <w:rFonts w:eastAsia="Calibri" w:cs="Arial"/>
                <w:b/>
                <w:bCs/>
                <w:iCs/>
                <w:noProof/>
                <w:lang w:val="sr-Cyrl-CS"/>
              </w:rPr>
            </w:pPr>
          </w:p>
        </w:tc>
      </w:tr>
      <w:tr w:rsidR="001170B7" w:rsidRPr="00C650A2" w14:paraId="1627E45D" w14:textId="77777777" w:rsidTr="004C72AD">
        <w:tblPrEx>
          <w:tblLook w:val="0000" w:firstRow="0" w:lastRow="0" w:firstColumn="0" w:lastColumn="0" w:noHBand="0" w:noVBand="0"/>
        </w:tblPrEx>
        <w:trPr>
          <w:gridBefore w:val="3"/>
          <w:wBefore w:w="2046" w:type="pct"/>
          <w:trHeight w:val="812"/>
        </w:trPr>
        <w:tc>
          <w:tcPr>
            <w:tcW w:w="1831" w:type="pct"/>
            <w:gridSpan w:val="2"/>
            <w:tcBorders>
              <w:left w:val="single" w:sz="4" w:space="0" w:color="auto"/>
              <w:bottom w:val="single" w:sz="4" w:space="0" w:color="auto"/>
            </w:tcBorders>
            <w:shd w:val="clear" w:color="auto" w:fill="auto"/>
          </w:tcPr>
          <w:p w14:paraId="7A062139" w14:textId="77777777" w:rsidR="001170B7" w:rsidRPr="000A7A08" w:rsidRDefault="001170B7" w:rsidP="003543F2">
            <w:pPr>
              <w:spacing w:before="0"/>
              <w:jc w:val="left"/>
              <w:rPr>
                <w:rFonts w:eastAsia="Calibri" w:cs="Arial"/>
                <w:bCs/>
                <w:iCs/>
                <w:noProof/>
                <w:lang w:val="sr-Cyrl-CS"/>
              </w:rPr>
            </w:pPr>
            <w:r w:rsidRPr="001170B7">
              <w:rPr>
                <w:rFonts w:eastAsia="Calibri" w:cs="Arial"/>
                <w:bCs/>
                <w:iCs/>
                <w:noProof/>
                <w:lang w:val="sr-Cyrl-CS"/>
              </w:rPr>
              <w:t>Укупна вредност</w:t>
            </w:r>
            <w:r>
              <w:rPr>
                <w:rFonts w:eastAsia="Calibri" w:cs="Arial"/>
                <w:bCs/>
                <w:iCs/>
                <w:noProof/>
                <w:lang w:val="sr-Cyrl-CS"/>
              </w:rPr>
              <w:t xml:space="preserve">  </w:t>
            </w:r>
            <w:r w:rsidRPr="001170B7">
              <w:rPr>
                <w:rFonts w:eastAsia="Calibri" w:cs="Arial"/>
                <w:bCs/>
                <w:iCs/>
                <w:noProof/>
                <w:lang w:val="sr-Cyrl-CS"/>
              </w:rPr>
              <w:t>испоручених добара без</w:t>
            </w:r>
            <w:r>
              <w:rPr>
                <w:rFonts w:eastAsia="Calibri" w:cs="Arial"/>
                <w:bCs/>
                <w:iCs/>
                <w:noProof/>
                <w:lang w:val="sr-Cyrl-CS"/>
              </w:rPr>
              <w:t xml:space="preserve"> </w:t>
            </w:r>
            <w:r w:rsidRPr="001170B7">
              <w:rPr>
                <w:rFonts w:eastAsia="Calibri" w:cs="Arial"/>
                <w:bCs/>
                <w:iCs/>
                <w:noProof/>
                <w:lang w:val="sr-Cyrl-CS"/>
              </w:rPr>
              <w:t>ПДВ-Дин</w:t>
            </w:r>
          </w:p>
        </w:tc>
        <w:tc>
          <w:tcPr>
            <w:tcW w:w="1124" w:type="pct"/>
          </w:tcPr>
          <w:p w14:paraId="58357720" w14:textId="77777777" w:rsidR="001170B7" w:rsidRPr="00C650A2" w:rsidRDefault="001170B7" w:rsidP="000C67B2">
            <w:pPr>
              <w:spacing w:before="0"/>
              <w:ind w:left="720"/>
              <w:jc w:val="center"/>
              <w:rPr>
                <w:rFonts w:eastAsia="Calibri" w:cs="Arial"/>
                <w:b/>
                <w:bCs/>
                <w:iCs/>
                <w:noProof/>
                <w:lang w:val="sr-Cyrl-CS"/>
              </w:rPr>
            </w:pPr>
          </w:p>
        </w:tc>
      </w:tr>
    </w:tbl>
    <w:p w14:paraId="1370802E" w14:textId="77777777" w:rsidR="00343A18" w:rsidRPr="003543F2" w:rsidRDefault="00343A18" w:rsidP="00343A18">
      <w:pPr>
        <w:tabs>
          <w:tab w:val="left" w:pos="4999"/>
        </w:tabs>
        <w:spacing w:before="0"/>
        <w:rPr>
          <w:rFonts w:eastAsia="Calibri" w:cs="Arial"/>
          <w:noProof/>
          <w:lang w:val="sr-Cyrl-CS"/>
        </w:rPr>
      </w:pPr>
    </w:p>
    <w:tbl>
      <w:tblPr>
        <w:tblW w:w="10031" w:type="dxa"/>
        <w:jc w:val="center"/>
        <w:tblLayout w:type="fixed"/>
        <w:tblLook w:val="0000" w:firstRow="0" w:lastRow="0" w:firstColumn="0" w:lastColumn="0" w:noHBand="0" w:noVBand="0"/>
      </w:tblPr>
      <w:tblGrid>
        <w:gridCol w:w="3882"/>
        <w:gridCol w:w="2127"/>
        <w:gridCol w:w="4022"/>
      </w:tblGrid>
      <w:tr w:rsidR="00343A18" w:rsidRPr="003543F2" w14:paraId="25C5BE4F" w14:textId="77777777" w:rsidTr="00BC01DC">
        <w:trPr>
          <w:jc w:val="center"/>
        </w:trPr>
        <w:tc>
          <w:tcPr>
            <w:tcW w:w="3882" w:type="dxa"/>
          </w:tcPr>
          <w:p w14:paraId="5DF2279F" w14:textId="77777777" w:rsidR="00343A18" w:rsidRPr="003543F2" w:rsidRDefault="00343A18" w:rsidP="00BC01DC">
            <w:pPr>
              <w:spacing w:before="0"/>
              <w:jc w:val="center"/>
              <w:rPr>
                <w:rFonts w:cs="Arial"/>
                <w:noProof/>
                <w:lang w:val="sr-Cyrl-CS"/>
              </w:rPr>
            </w:pPr>
            <w:r w:rsidRPr="003543F2">
              <w:rPr>
                <w:rFonts w:cs="Arial"/>
                <w:noProof/>
                <w:lang w:val="sr-Cyrl-CS"/>
              </w:rPr>
              <w:t>Датум:</w:t>
            </w:r>
          </w:p>
        </w:tc>
        <w:tc>
          <w:tcPr>
            <w:tcW w:w="2127" w:type="dxa"/>
          </w:tcPr>
          <w:p w14:paraId="2DE6E078" w14:textId="77777777" w:rsidR="00343A18" w:rsidRPr="003543F2" w:rsidRDefault="00343A18" w:rsidP="00BC01DC">
            <w:pPr>
              <w:spacing w:before="0"/>
              <w:jc w:val="center"/>
              <w:rPr>
                <w:rFonts w:cs="Arial"/>
                <w:noProof/>
                <w:lang w:val="sr-Cyrl-CS"/>
              </w:rPr>
            </w:pPr>
          </w:p>
        </w:tc>
        <w:tc>
          <w:tcPr>
            <w:tcW w:w="4022" w:type="dxa"/>
          </w:tcPr>
          <w:p w14:paraId="0D3E300B" w14:textId="77777777" w:rsidR="00343A18" w:rsidRPr="003543F2" w:rsidRDefault="00343A18" w:rsidP="00BC01DC">
            <w:pPr>
              <w:spacing w:before="0"/>
              <w:jc w:val="center"/>
              <w:rPr>
                <w:rFonts w:cs="Arial"/>
                <w:noProof/>
                <w:lang w:val="sr-Cyrl-CS"/>
              </w:rPr>
            </w:pPr>
            <w:r w:rsidRPr="003543F2">
              <w:rPr>
                <w:rFonts w:cs="Arial"/>
                <w:noProof/>
                <w:lang w:val="sr-Cyrl-CS"/>
              </w:rPr>
              <w:t>Понуђач:</w:t>
            </w:r>
          </w:p>
        </w:tc>
      </w:tr>
      <w:tr w:rsidR="00343A18" w:rsidRPr="003543F2" w14:paraId="72E01F81" w14:textId="77777777" w:rsidTr="00BC01DC">
        <w:trPr>
          <w:jc w:val="center"/>
        </w:trPr>
        <w:tc>
          <w:tcPr>
            <w:tcW w:w="3882" w:type="dxa"/>
          </w:tcPr>
          <w:p w14:paraId="2E22ABE6" w14:textId="77777777" w:rsidR="00343A18" w:rsidRPr="003543F2" w:rsidRDefault="00343A18" w:rsidP="00BC01DC">
            <w:pPr>
              <w:spacing w:before="0"/>
              <w:jc w:val="center"/>
              <w:rPr>
                <w:rFonts w:cs="Arial"/>
                <w:noProof/>
                <w:lang w:val="sr-Cyrl-CS"/>
              </w:rPr>
            </w:pPr>
          </w:p>
        </w:tc>
        <w:tc>
          <w:tcPr>
            <w:tcW w:w="2127" w:type="dxa"/>
          </w:tcPr>
          <w:p w14:paraId="0329702C" w14:textId="77777777" w:rsidR="00343A18" w:rsidRPr="003543F2" w:rsidRDefault="00343A18" w:rsidP="00BC01DC">
            <w:pPr>
              <w:spacing w:before="0"/>
              <w:jc w:val="center"/>
              <w:rPr>
                <w:rFonts w:cs="Arial"/>
                <w:noProof/>
                <w:lang w:val="sr-Cyrl-CS"/>
              </w:rPr>
            </w:pPr>
            <w:r w:rsidRPr="003543F2">
              <w:rPr>
                <w:rFonts w:cs="Arial"/>
                <w:noProof/>
                <w:lang w:val="sr-Cyrl-CS"/>
              </w:rPr>
              <w:t>М.П.</w:t>
            </w:r>
          </w:p>
        </w:tc>
        <w:tc>
          <w:tcPr>
            <w:tcW w:w="4022" w:type="dxa"/>
          </w:tcPr>
          <w:p w14:paraId="67C104C0" w14:textId="77777777" w:rsidR="00343A18" w:rsidRPr="003543F2" w:rsidRDefault="00343A18" w:rsidP="00BC01DC">
            <w:pPr>
              <w:spacing w:before="0"/>
              <w:jc w:val="center"/>
              <w:rPr>
                <w:rFonts w:cs="Arial"/>
                <w:noProof/>
                <w:lang w:val="sr-Cyrl-CS"/>
              </w:rPr>
            </w:pPr>
          </w:p>
        </w:tc>
      </w:tr>
      <w:tr w:rsidR="00343A18" w:rsidRPr="003543F2" w14:paraId="09EFFFE6" w14:textId="77777777" w:rsidTr="00BC01DC">
        <w:trPr>
          <w:jc w:val="center"/>
        </w:trPr>
        <w:tc>
          <w:tcPr>
            <w:tcW w:w="3882" w:type="dxa"/>
            <w:tcBorders>
              <w:bottom w:val="single" w:sz="4" w:space="0" w:color="auto"/>
            </w:tcBorders>
          </w:tcPr>
          <w:p w14:paraId="1B257BF8" w14:textId="77777777" w:rsidR="00343A18" w:rsidRPr="003543F2" w:rsidRDefault="00343A18" w:rsidP="00BC01DC">
            <w:pPr>
              <w:spacing w:before="0"/>
              <w:jc w:val="center"/>
              <w:rPr>
                <w:rFonts w:cs="Arial"/>
                <w:noProof/>
                <w:lang w:val="sr-Cyrl-CS"/>
              </w:rPr>
            </w:pPr>
          </w:p>
        </w:tc>
        <w:tc>
          <w:tcPr>
            <w:tcW w:w="2127" w:type="dxa"/>
          </w:tcPr>
          <w:p w14:paraId="0811A659" w14:textId="77777777" w:rsidR="00343A18" w:rsidRPr="003543F2" w:rsidRDefault="00343A18" w:rsidP="00BC01DC">
            <w:pPr>
              <w:spacing w:before="0"/>
              <w:jc w:val="center"/>
              <w:rPr>
                <w:rFonts w:cs="Arial"/>
                <w:noProof/>
                <w:lang w:val="sr-Cyrl-CS"/>
              </w:rPr>
            </w:pPr>
          </w:p>
        </w:tc>
        <w:tc>
          <w:tcPr>
            <w:tcW w:w="4022" w:type="dxa"/>
            <w:tcBorders>
              <w:bottom w:val="single" w:sz="4" w:space="0" w:color="auto"/>
            </w:tcBorders>
          </w:tcPr>
          <w:p w14:paraId="28276239" w14:textId="77777777" w:rsidR="00343A18" w:rsidRPr="003543F2" w:rsidRDefault="00343A18" w:rsidP="00BC01DC">
            <w:pPr>
              <w:spacing w:before="0"/>
              <w:jc w:val="center"/>
              <w:rPr>
                <w:rFonts w:cs="Arial"/>
                <w:noProof/>
                <w:lang w:val="sr-Cyrl-CS"/>
              </w:rPr>
            </w:pPr>
          </w:p>
        </w:tc>
      </w:tr>
      <w:tr w:rsidR="00343A18" w:rsidRPr="003543F2" w14:paraId="7B7C97A2" w14:textId="77777777" w:rsidTr="00BC01DC">
        <w:trPr>
          <w:trHeight w:val="389"/>
          <w:jc w:val="center"/>
        </w:trPr>
        <w:tc>
          <w:tcPr>
            <w:tcW w:w="3882" w:type="dxa"/>
            <w:tcBorders>
              <w:top w:val="single" w:sz="4" w:space="0" w:color="auto"/>
            </w:tcBorders>
          </w:tcPr>
          <w:p w14:paraId="148B318D" w14:textId="77777777" w:rsidR="00343A18" w:rsidRDefault="00343A18" w:rsidP="00BC01DC">
            <w:pPr>
              <w:spacing w:before="0"/>
              <w:jc w:val="center"/>
              <w:rPr>
                <w:rFonts w:cs="Arial"/>
                <w:noProof/>
                <w:lang w:val="sr-Cyrl-CS"/>
              </w:rPr>
            </w:pPr>
          </w:p>
          <w:p w14:paraId="3AF8AE36" w14:textId="77777777" w:rsidR="0012650C" w:rsidRDefault="0012650C" w:rsidP="00BC01DC">
            <w:pPr>
              <w:spacing w:before="0"/>
              <w:jc w:val="center"/>
              <w:rPr>
                <w:rFonts w:cs="Arial"/>
                <w:noProof/>
                <w:lang w:val="sr-Cyrl-CS"/>
              </w:rPr>
            </w:pPr>
          </w:p>
          <w:p w14:paraId="71402C19" w14:textId="77777777" w:rsidR="0012650C" w:rsidRDefault="0012650C" w:rsidP="00BC01DC">
            <w:pPr>
              <w:spacing w:before="0"/>
              <w:jc w:val="center"/>
              <w:rPr>
                <w:rFonts w:cs="Arial"/>
                <w:noProof/>
                <w:lang w:val="sr-Cyrl-CS"/>
              </w:rPr>
            </w:pPr>
          </w:p>
          <w:p w14:paraId="45E8BD28" w14:textId="77777777" w:rsidR="0012650C" w:rsidRDefault="0012650C" w:rsidP="00BC01DC">
            <w:pPr>
              <w:spacing w:before="0"/>
              <w:jc w:val="center"/>
              <w:rPr>
                <w:rFonts w:cs="Arial"/>
                <w:noProof/>
                <w:lang w:val="sr-Cyrl-CS"/>
              </w:rPr>
            </w:pPr>
          </w:p>
          <w:p w14:paraId="5738D034" w14:textId="77777777" w:rsidR="0012650C" w:rsidRPr="003543F2" w:rsidRDefault="0012650C" w:rsidP="00BC01DC">
            <w:pPr>
              <w:spacing w:before="0"/>
              <w:jc w:val="center"/>
              <w:rPr>
                <w:rFonts w:cs="Arial"/>
                <w:noProof/>
                <w:lang w:val="sr-Cyrl-CS"/>
              </w:rPr>
            </w:pPr>
          </w:p>
        </w:tc>
        <w:tc>
          <w:tcPr>
            <w:tcW w:w="2127" w:type="dxa"/>
          </w:tcPr>
          <w:p w14:paraId="399836D4" w14:textId="77777777" w:rsidR="00343A18" w:rsidRPr="003543F2" w:rsidRDefault="00343A18" w:rsidP="00BC01DC">
            <w:pPr>
              <w:spacing w:before="0"/>
              <w:jc w:val="center"/>
              <w:rPr>
                <w:rFonts w:cs="Arial"/>
                <w:noProof/>
                <w:lang w:val="sr-Cyrl-CS"/>
              </w:rPr>
            </w:pPr>
          </w:p>
        </w:tc>
        <w:tc>
          <w:tcPr>
            <w:tcW w:w="4022" w:type="dxa"/>
            <w:tcBorders>
              <w:top w:val="single" w:sz="4" w:space="0" w:color="auto"/>
            </w:tcBorders>
          </w:tcPr>
          <w:p w14:paraId="1F7C37FD" w14:textId="77777777" w:rsidR="00343A18" w:rsidRPr="003543F2" w:rsidRDefault="00343A18" w:rsidP="00BC01DC">
            <w:pPr>
              <w:spacing w:before="0"/>
              <w:jc w:val="center"/>
              <w:rPr>
                <w:rFonts w:cs="Arial"/>
                <w:noProof/>
                <w:lang w:val="sr-Cyrl-CS"/>
              </w:rPr>
            </w:pPr>
          </w:p>
        </w:tc>
      </w:tr>
    </w:tbl>
    <w:p w14:paraId="75D220ED" w14:textId="77777777" w:rsidR="00343A18" w:rsidRPr="003543F2" w:rsidRDefault="00343A18" w:rsidP="00343A18">
      <w:pPr>
        <w:rPr>
          <w:rFonts w:eastAsia="Symbol" w:cs="Arial"/>
          <w:b/>
          <w:bCs/>
          <w:noProof/>
          <w:kern w:val="28"/>
          <w:lang w:val="sr-Cyrl-CS"/>
        </w:rPr>
      </w:pPr>
      <w:r w:rsidRPr="003543F2">
        <w:rPr>
          <w:rFonts w:eastAsia="Symbol" w:cs="Arial"/>
          <w:b/>
          <w:bCs/>
          <w:noProof/>
          <w:kern w:val="28"/>
          <w:lang w:val="sr-Cyrl-CS"/>
        </w:rPr>
        <w:t xml:space="preserve">Напомена: </w:t>
      </w:r>
    </w:p>
    <w:p w14:paraId="194626B3" w14:textId="77777777" w:rsidR="00343A18" w:rsidRPr="003543F2" w:rsidRDefault="00343A18" w:rsidP="00343A18">
      <w:pPr>
        <w:rPr>
          <w:rFonts w:eastAsia="TimesNewRomanPS-BoldMT" w:cs="Arial"/>
          <w:noProof/>
          <w:lang w:val="sr-Cyrl-CS"/>
        </w:rPr>
      </w:pPr>
      <w:r w:rsidRPr="003543F2">
        <w:rPr>
          <w:rFonts w:eastAsia="TimesNewRomanPS-BoldMT" w:cs="Arial"/>
          <w:noProof/>
          <w:lang w:val="sr-Cyrl-CS"/>
        </w:rPr>
        <w:t>Уколико група понуђача подноси заједничку понуду овај образац потписује и оверава Носилац посла испред групе понуђача.</w:t>
      </w:r>
    </w:p>
    <w:p w14:paraId="33476B95" w14:textId="77777777" w:rsidR="00657291" w:rsidRPr="003543F2" w:rsidRDefault="00657291" w:rsidP="00657291">
      <w:pPr>
        <w:rPr>
          <w:rFonts w:cs="Arial"/>
          <w:noProof/>
          <w:lang w:val="sr-Cyrl-CS"/>
        </w:rPr>
      </w:pPr>
      <w:bookmarkStart w:id="258" w:name="_Toc442559941"/>
      <w:r w:rsidRPr="003543F2">
        <w:rPr>
          <w:rFonts w:cs="Arial"/>
          <w:noProof/>
          <w:lang w:val="sr-Cyrl-CS"/>
        </w:rPr>
        <w:t>Приликом подношења понуде овај образац копирати у потребном броју примерака.</w:t>
      </w:r>
    </w:p>
    <w:p w14:paraId="55F702B4" w14:textId="77777777" w:rsidR="00657291" w:rsidRPr="003543F2" w:rsidRDefault="00657291" w:rsidP="000C67B2">
      <w:pPr>
        <w:rPr>
          <w:rFonts w:cs="Arial"/>
          <w:b/>
          <w:bCs/>
          <w:noProof/>
          <w:kern w:val="28"/>
          <w:lang w:val="sr-Cyrl-CS" w:eastAsia="ar-SA"/>
        </w:rPr>
      </w:pPr>
      <w:r w:rsidRPr="003543F2">
        <w:rPr>
          <w:rFonts w:eastAsia="TimesNewRomanPS-BoldMT" w:cs="Arial"/>
          <w:noProof/>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02F897D" w14:textId="77777777" w:rsidR="0042687E" w:rsidRPr="003543F2" w:rsidRDefault="0042687E" w:rsidP="00B02E86">
      <w:pPr>
        <w:rPr>
          <w:noProof/>
          <w:lang w:val="sr-Cyrl-CS"/>
        </w:rPr>
      </w:pPr>
    </w:p>
    <w:p w14:paraId="3ABA2893" w14:textId="77777777" w:rsidR="0042687E" w:rsidRDefault="0042687E" w:rsidP="00B02E86">
      <w:pPr>
        <w:rPr>
          <w:noProof/>
          <w:lang w:val="sr-Cyrl-CS"/>
        </w:rPr>
      </w:pPr>
    </w:p>
    <w:p w14:paraId="4769FB82" w14:textId="77777777" w:rsidR="00EC1237" w:rsidRPr="00E13DEE" w:rsidRDefault="00EC1237" w:rsidP="00EC1237">
      <w:pPr>
        <w:pStyle w:val="KDObrazac"/>
        <w:jc w:val="both"/>
        <w:rPr>
          <w:noProof/>
          <w:lang w:val="sr-Cyrl-RS"/>
        </w:rPr>
      </w:pPr>
    </w:p>
    <w:p w14:paraId="47E27AB3" w14:textId="77777777" w:rsidR="00EC1237" w:rsidRDefault="00EC1237" w:rsidP="000F683D">
      <w:pPr>
        <w:pStyle w:val="KDObrazac"/>
        <w:rPr>
          <w:noProof/>
          <w:lang w:val="sr-Cyrl-CS"/>
        </w:rPr>
      </w:pPr>
    </w:p>
    <w:p w14:paraId="0DE50019" w14:textId="77777777" w:rsidR="000B66FA" w:rsidRDefault="000B66FA" w:rsidP="000F683D">
      <w:pPr>
        <w:pStyle w:val="KDObrazac"/>
        <w:rPr>
          <w:noProof/>
          <w:lang w:val="sr-Cyrl-CS"/>
        </w:rPr>
      </w:pPr>
    </w:p>
    <w:p w14:paraId="568A0203" w14:textId="22EC1D73" w:rsidR="00343A18" w:rsidRPr="000A7A08" w:rsidRDefault="00343A18" w:rsidP="000F683D">
      <w:pPr>
        <w:pStyle w:val="KDObrazac"/>
        <w:rPr>
          <w:noProof/>
          <w:lang w:val="sr-Cyrl-CS"/>
        </w:rPr>
      </w:pPr>
      <w:r w:rsidRPr="000A7A08">
        <w:rPr>
          <w:noProof/>
          <w:lang w:val="sr-Cyrl-CS"/>
        </w:rPr>
        <w:t xml:space="preserve">ОБРАЗАЦ </w:t>
      </w:r>
      <w:bookmarkEnd w:id="258"/>
      <w:r w:rsidR="006052B8">
        <w:rPr>
          <w:noProof/>
          <w:lang w:val="sr-Cyrl-CS"/>
        </w:rPr>
        <w:t xml:space="preserve"> </w:t>
      </w:r>
      <w:r w:rsidR="003543F2" w:rsidRPr="000A7A08">
        <w:rPr>
          <w:noProof/>
          <w:lang w:val="sr-Cyrl-CS"/>
        </w:rPr>
        <w:t>6</w:t>
      </w:r>
    </w:p>
    <w:p w14:paraId="077C16E4" w14:textId="77777777" w:rsidR="000A7A08" w:rsidRDefault="000A7A08" w:rsidP="000F683D">
      <w:pPr>
        <w:jc w:val="center"/>
        <w:rPr>
          <w:rFonts w:cs="Arial"/>
          <w:b/>
          <w:noProof/>
          <w:lang w:val="sr-Cyrl-CS"/>
        </w:rPr>
      </w:pPr>
    </w:p>
    <w:p w14:paraId="3E86EE96" w14:textId="4F14666E" w:rsidR="00343A18" w:rsidRPr="002D5ACF" w:rsidRDefault="00343A18" w:rsidP="000F683D">
      <w:pPr>
        <w:jc w:val="center"/>
        <w:rPr>
          <w:rFonts w:cs="Arial"/>
          <w:b/>
          <w:noProof/>
          <w:lang w:val="sr-Cyrl-RS"/>
        </w:rPr>
      </w:pPr>
      <w:r w:rsidRPr="000A7A08">
        <w:rPr>
          <w:rFonts w:cs="Arial"/>
          <w:b/>
          <w:noProof/>
          <w:lang w:val="sr-Cyrl-CS"/>
        </w:rPr>
        <w:t>ПОТВРДА О РЕФЕРЕНТНИМ НАБАВКАМА</w:t>
      </w:r>
      <w:r w:rsidR="002D5ACF">
        <w:rPr>
          <w:rFonts w:cs="Arial"/>
          <w:b/>
          <w:bCs/>
          <w:noProof/>
          <w:lang w:val="sr-Latn-RS"/>
        </w:rPr>
        <w:t xml:space="preserve"> </w:t>
      </w:r>
    </w:p>
    <w:p w14:paraId="597BCE73" w14:textId="77777777" w:rsidR="0042687E" w:rsidRPr="000A7A08" w:rsidRDefault="0042687E" w:rsidP="000F683D">
      <w:pPr>
        <w:jc w:val="center"/>
        <w:rPr>
          <w:rFonts w:cs="Arial"/>
          <w:noProof/>
          <w:lang w:val="sr-Cyrl-CS"/>
        </w:rPr>
      </w:pPr>
    </w:p>
    <w:p w14:paraId="7DAC096F" w14:textId="77777777" w:rsidR="00343A18" w:rsidRPr="000A7A08" w:rsidRDefault="00343A18" w:rsidP="00343A18">
      <w:pPr>
        <w:tabs>
          <w:tab w:val="left" w:pos="0"/>
          <w:tab w:val="left" w:pos="330"/>
          <w:tab w:val="left" w:pos="540"/>
        </w:tabs>
        <w:spacing w:before="0"/>
        <w:jc w:val="left"/>
        <w:rPr>
          <w:rFonts w:eastAsia="Calibri" w:cs="Arial"/>
          <w:noProof/>
          <w:lang w:val="sr-Cyrl-CS"/>
        </w:rPr>
      </w:pPr>
      <w:r w:rsidRPr="000A7A08">
        <w:rPr>
          <w:rFonts w:eastAsia="Calibri" w:cs="Arial"/>
          <w:noProof/>
          <w:lang w:val="sr-Cyrl-CS"/>
        </w:rPr>
        <w:t>Наручилац</w:t>
      </w:r>
      <w:r w:rsidR="0036598B" w:rsidRPr="000A7A08">
        <w:rPr>
          <w:rFonts w:eastAsia="Calibri" w:cs="Arial"/>
          <w:noProof/>
          <w:lang w:val="sr-Cyrl-CS"/>
        </w:rPr>
        <w:t xml:space="preserve"> односно К</w:t>
      </w:r>
      <w:r w:rsidR="000C67B2" w:rsidRPr="000A7A08">
        <w:rPr>
          <w:rFonts w:eastAsia="Calibri" w:cs="Arial"/>
          <w:noProof/>
          <w:lang w:val="sr-Cyrl-CS"/>
        </w:rPr>
        <w:t>упац</w:t>
      </w:r>
      <w:r w:rsidRPr="000A7A08">
        <w:rPr>
          <w:rFonts w:eastAsia="Calibri" w:cs="Arial"/>
          <w:noProof/>
          <w:lang w:val="sr-Cyrl-CS"/>
        </w:rPr>
        <w:t xml:space="preserve"> предметних добара: </w:t>
      </w:r>
    </w:p>
    <w:p w14:paraId="4BF2EA99" w14:textId="77777777" w:rsidR="00343A18" w:rsidRPr="000A7A08" w:rsidRDefault="00343A18" w:rsidP="00343A18">
      <w:pPr>
        <w:tabs>
          <w:tab w:val="left" w:pos="0"/>
          <w:tab w:val="left" w:pos="330"/>
          <w:tab w:val="left" w:pos="540"/>
        </w:tabs>
        <w:spacing w:before="0"/>
        <w:ind w:left="6"/>
        <w:rPr>
          <w:rFonts w:eastAsia="Calibri" w:cs="Arial"/>
          <w:noProof/>
          <w:lang w:val="sr-Cyrl-CS"/>
        </w:rPr>
      </w:pPr>
      <w:r w:rsidRPr="000A7A08">
        <w:rPr>
          <w:rFonts w:eastAsia="Calibri" w:cs="Arial"/>
          <w:noProof/>
          <w:lang w:val="sr-Cyrl-CS"/>
        </w:rPr>
        <w:t xml:space="preserve">                                                  _________________________________________</w:t>
      </w:r>
      <w:r w:rsidR="000F683D" w:rsidRPr="000A7A08">
        <w:rPr>
          <w:rFonts w:eastAsia="Calibri" w:cs="Arial"/>
          <w:noProof/>
          <w:lang w:val="sr-Cyrl-CS"/>
        </w:rPr>
        <w:t>_________________________</w:t>
      </w:r>
    </w:p>
    <w:p w14:paraId="411ED26A" w14:textId="77777777" w:rsidR="00343A18" w:rsidRPr="000A7A08" w:rsidRDefault="00343A18" w:rsidP="00343A18">
      <w:pPr>
        <w:tabs>
          <w:tab w:val="left" w:pos="0"/>
          <w:tab w:val="left" w:pos="330"/>
          <w:tab w:val="left" w:pos="540"/>
        </w:tabs>
        <w:spacing w:before="0"/>
        <w:ind w:left="6"/>
        <w:jc w:val="center"/>
        <w:rPr>
          <w:rFonts w:eastAsia="Calibri" w:cs="Arial"/>
          <w:noProof/>
          <w:lang w:val="sr-Cyrl-CS"/>
        </w:rPr>
      </w:pPr>
      <w:r w:rsidRPr="000A7A08">
        <w:rPr>
          <w:rFonts w:cs="Arial"/>
          <w:bCs/>
          <w:noProof/>
          <w:kern w:val="28"/>
          <w:lang w:val="sr-Cyrl-CS"/>
        </w:rPr>
        <w:t>(назив и седи</w:t>
      </w:r>
      <w:r w:rsidR="0036598B" w:rsidRPr="000A7A08">
        <w:rPr>
          <w:rFonts w:cs="Arial"/>
          <w:bCs/>
          <w:noProof/>
          <w:kern w:val="28"/>
          <w:lang w:val="sr-Cyrl-CS"/>
        </w:rPr>
        <w:t>ште Н</w:t>
      </w:r>
      <w:r w:rsidRPr="000A7A08">
        <w:rPr>
          <w:rFonts w:cs="Arial"/>
          <w:bCs/>
          <w:noProof/>
          <w:kern w:val="28"/>
          <w:lang w:val="sr-Cyrl-CS"/>
        </w:rPr>
        <w:t>аручиоца)</w:t>
      </w:r>
    </w:p>
    <w:p w14:paraId="567AF663" w14:textId="77777777" w:rsidR="00343A18" w:rsidRPr="000A7A08" w:rsidRDefault="00343A18" w:rsidP="00343A18">
      <w:pPr>
        <w:jc w:val="left"/>
        <w:rPr>
          <w:rFonts w:cs="Arial"/>
          <w:noProof/>
          <w:lang w:val="sr-Cyrl-CS"/>
        </w:rPr>
      </w:pPr>
      <w:r w:rsidRPr="000A7A08">
        <w:rPr>
          <w:rFonts w:cs="Arial"/>
          <w:noProof/>
          <w:lang w:val="sr-Cyrl-CS"/>
        </w:rPr>
        <w:t>Лице за контакт:      _________________________________________</w:t>
      </w:r>
      <w:r w:rsidR="000F683D" w:rsidRPr="000A7A08">
        <w:rPr>
          <w:rFonts w:cs="Arial"/>
          <w:noProof/>
          <w:lang w:val="sr-Cyrl-CS"/>
        </w:rPr>
        <w:t>__________________________</w:t>
      </w:r>
    </w:p>
    <w:p w14:paraId="464B118D" w14:textId="77777777" w:rsidR="00343A18" w:rsidRPr="000A7A08" w:rsidRDefault="00343A18" w:rsidP="00343A18">
      <w:pPr>
        <w:jc w:val="center"/>
        <w:rPr>
          <w:rFonts w:cs="Arial"/>
          <w:noProof/>
          <w:lang w:val="sr-Cyrl-CS"/>
        </w:rPr>
      </w:pPr>
      <w:r w:rsidRPr="000A7A08">
        <w:rPr>
          <w:rFonts w:cs="Arial"/>
          <w:noProof/>
          <w:lang w:val="sr-Cyrl-CS"/>
        </w:rPr>
        <w:t>(име, презиме,  контакт телефон)</w:t>
      </w:r>
    </w:p>
    <w:p w14:paraId="48ED230B" w14:textId="77777777" w:rsidR="00343A18" w:rsidRPr="000A7A08" w:rsidRDefault="00343A18" w:rsidP="00343A18">
      <w:pPr>
        <w:jc w:val="left"/>
        <w:rPr>
          <w:rFonts w:cs="Arial"/>
          <w:noProof/>
          <w:lang w:val="sr-Cyrl-CS"/>
        </w:rPr>
      </w:pPr>
      <w:r w:rsidRPr="000A7A08">
        <w:rPr>
          <w:rFonts w:cs="Arial"/>
          <w:noProof/>
          <w:lang w:val="sr-Cyrl-CS"/>
        </w:rPr>
        <w:t>Овим путем потврђујем да је _________________________________________</w:t>
      </w:r>
      <w:r w:rsidR="000F683D" w:rsidRPr="000A7A08">
        <w:rPr>
          <w:rFonts w:cs="Arial"/>
          <w:noProof/>
          <w:lang w:val="sr-Cyrl-CS"/>
        </w:rPr>
        <w:t>_________________________</w:t>
      </w:r>
    </w:p>
    <w:p w14:paraId="4C662826" w14:textId="77777777" w:rsidR="00343A18" w:rsidRPr="000A7A08" w:rsidRDefault="00343A18" w:rsidP="00343A18">
      <w:pPr>
        <w:jc w:val="center"/>
        <w:rPr>
          <w:rFonts w:cs="Arial"/>
          <w:noProof/>
          <w:lang w:val="sr-Cyrl-CS"/>
        </w:rPr>
      </w:pPr>
      <w:r w:rsidRPr="000A7A08">
        <w:rPr>
          <w:rFonts w:cs="Arial"/>
          <w:noProof/>
          <w:lang w:val="sr-Cyrl-CS"/>
        </w:rPr>
        <w:t xml:space="preserve">(навести назив седиште </w:t>
      </w:r>
      <w:r w:rsidR="0036598B" w:rsidRPr="000A7A08">
        <w:rPr>
          <w:rFonts w:cs="Arial"/>
          <w:noProof/>
          <w:lang w:val="sr-Cyrl-CS"/>
        </w:rPr>
        <w:t xml:space="preserve"> П</w:t>
      </w:r>
      <w:r w:rsidRPr="000A7A08">
        <w:rPr>
          <w:rFonts w:cs="Arial"/>
          <w:noProof/>
          <w:lang w:val="sr-Cyrl-CS"/>
        </w:rPr>
        <w:t>онуђача)</w:t>
      </w:r>
    </w:p>
    <w:p w14:paraId="061F1AC4" w14:textId="77777777" w:rsidR="00343A18" w:rsidRPr="000A7A08" w:rsidRDefault="00343A18" w:rsidP="00343A18">
      <w:pPr>
        <w:rPr>
          <w:rFonts w:cs="Arial"/>
          <w:noProof/>
          <w:lang w:val="sr-Cyrl-CS"/>
        </w:rPr>
      </w:pPr>
      <w:r w:rsidRPr="000A7A08">
        <w:rPr>
          <w:rFonts w:cs="Arial"/>
          <w:noProof/>
          <w:lang w:val="sr-Cyrl-CS"/>
        </w:rPr>
        <w:t xml:space="preserve">за наше потребе </w:t>
      </w:r>
      <w:r w:rsidR="00DD7B26" w:rsidRPr="000A7A08">
        <w:rPr>
          <w:rFonts w:cs="Arial"/>
          <w:noProof/>
          <w:lang w:val="sr-Cyrl-CS"/>
        </w:rPr>
        <w:t>испоручио</w:t>
      </w:r>
      <w:r w:rsidRPr="000A7A08">
        <w:rPr>
          <w:rFonts w:cs="Arial"/>
          <w:noProof/>
          <w:lang w:val="sr-Cyrl-CS"/>
        </w:rPr>
        <w:t xml:space="preserve">: </w:t>
      </w:r>
    </w:p>
    <w:p w14:paraId="72528653" w14:textId="57E8FC08" w:rsidR="00343A18" w:rsidRPr="00432D80" w:rsidRDefault="002D5ACF" w:rsidP="00343A18">
      <w:pPr>
        <w:rPr>
          <w:rFonts w:cs="Arial"/>
          <w:b/>
          <w:noProof/>
          <w:u w:val="single"/>
          <w:lang w:val="sr-Cyrl-CS"/>
        </w:rPr>
      </w:pPr>
      <w:r>
        <w:rPr>
          <w:rFonts w:cs="Arial"/>
          <w:b/>
          <w:noProof/>
          <w:u w:val="single"/>
          <w:lang w:val="sr-Latn-RS"/>
        </w:rPr>
        <w:t>M</w:t>
      </w:r>
      <w:r>
        <w:rPr>
          <w:rFonts w:cs="Arial"/>
          <w:b/>
          <w:noProof/>
          <w:u w:val="single"/>
          <w:lang w:val="sr-Cyrl-RS"/>
        </w:rPr>
        <w:t xml:space="preserve">оторна </w:t>
      </w:r>
      <w:r w:rsidR="00C35976" w:rsidRPr="00432D80">
        <w:rPr>
          <w:rFonts w:cs="Arial"/>
          <w:b/>
          <w:noProof/>
          <w:u w:val="single"/>
          <w:lang w:val="sr-Cyrl-CS"/>
        </w:rPr>
        <w:t xml:space="preserve"> уља</w:t>
      </w:r>
      <w:r w:rsidR="00432D80" w:rsidRPr="00432D80">
        <w:rPr>
          <w:rFonts w:cs="Arial"/>
          <w:noProof/>
          <w:u w:val="single"/>
          <w:lang w:val="sr-Cyrl-CS"/>
        </w:rPr>
        <w:t>_______________________________________________</w:t>
      </w:r>
    </w:p>
    <w:p w14:paraId="62F81609" w14:textId="77777777" w:rsidR="00281788" w:rsidRPr="000A7A08" w:rsidRDefault="00281788" w:rsidP="00281788">
      <w:pPr>
        <w:rPr>
          <w:rFonts w:cs="Arial"/>
          <w:noProof/>
          <w:lang w:val="sr-Cyrl-CS"/>
        </w:rPr>
      </w:pPr>
      <w:r w:rsidRPr="003E7B1E">
        <w:rPr>
          <w:rFonts w:cs="Arial"/>
          <w:noProof/>
          <w:lang w:val="sr-Cyrl-CS"/>
        </w:rPr>
        <w:t xml:space="preserve">Овим путем </w:t>
      </w:r>
      <w:r w:rsidR="00C35976">
        <w:rPr>
          <w:rFonts w:cs="Arial"/>
          <w:noProof/>
          <w:lang w:val="sr-Cyrl-CS"/>
        </w:rPr>
        <w:t xml:space="preserve">потврђујем да су наведена добра </w:t>
      </w:r>
      <w:r w:rsidRPr="003E7B1E">
        <w:rPr>
          <w:rFonts w:cs="Arial"/>
          <w:noProof/>
          <w:lang w:val="sr-Cyrl-CS"/>
        </w:rPr>
        <w:t>испоручена</w:t>
      </w:r>
      <w:r w:rsidRPr="000A7A08">
        <w:rPr>
          <w:rFonts w:cs="Arial"/>
          <w:noProof/>
          <w:lang w:val="sr-Cyrl-CS"/>
        </w:rPr>
        <w:t xml:space="preserve"> уговореном року, обиму и квалитету и да до дана издавања ове Потврде није прекршио своје обавезе из гарантног рока</w:t>
      </w:r>
      <w:r>
        <w:rPr>
          <w:rFonts w:cs="Arial"/>
          <w:noProof/>
          <w:lang w:val="sr-Cyrl-C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0A7A08" w:rsidRPr="000A7A08" w14:paraId="59FF9DFC"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2724915" w14:textId="77777777" w:rsidR="00343A18" w:rsidRPr="000A7A08" w:rsidRDefault="00343A18" w:rsidP="00BC01DC">
            <w:pPr>
              <w:jc w:val="center"/>
              <w:rPr>
                <w:rFonts w:eastAsia="Calibri" w:cs="Arial"/>
                <w:noProof/>
                <w:lang w:val="sr-Cyrl-CS"/>
              </w:rPr>
            </w:pPr>
            <w:r w:rsidRPr="000A7A08">
              <w:rPr>
                <w:rFonts w:eastAsia="Calibri" w:cs="Arial"/>
                <w:noProof/>
                <w:lang w:val="sr-Cyrl-CS"/>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56AA775" w14:textId="77777777" w:rsidR="00343A18" w:rsidRPr="000A7A08" w:rsidRDefault="00343A18" w:rsidP="00BC01DC">
            <w:pPr>
              <w:jc w:val="center"/>
              <w:rPr>
                <w:rFonts w:eastAsia="Calibri" w:cs="Arial"/>
                <w:noProof/>
                <w:lang w:val="sr-Cyrl-CS"/>
              </w:rPr>
            </w:pPr>
            <w:r w:rsidRPr="000A7A08">
              <w:rPr>
                <w:rFonts w:eastAsia="Calibri" w:cs="Arial"/>
                <w:noProof/>
                <w:lang w:val="sr-Cyrl-CS"/>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7A724DE" w14:textId="77777777" w:rsidR="00343A18" w:rsidRPr="0024451C" w:rsidRDefault="00343A18" w:rsidP="00BC01DC">
            <w:pPr>
              <w:jc w:val="center"/>
              <w:rPr>
                <w:rFonts w:eastAsia="Calibri" w:cs="Arial"/>
                <w:noProof/>
                <w:lang w:val="sr-Latn-RS"/>
              </w:rPr>
            </w:pPr>
            <w:r w:rsidRPr="000A7A08">
              <w:rPr>
                <w:rFonts w:eastAsia="Calibri" w:cs="Arial"/>
                <w:noProof/>
                <w:lang w:val="sr-Cyrl-CS"/>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23E5208" w14:textId="77777777" w:rsidR="00343A18" w:rsidRPr="0024451C" w:rsidRDefault="00343A18" w:rsidP="00BC01DC">
            <w:pPr>
              <w:jc w:val="center"/>
              <w:rPr>
                <w:rFonts w:eastAsia="Calibri" w:cs="Arial"/>
                <w:noProof/>
                <w:lang w:val="sr-Latn-RS"/>
              </w:rPr>
            </w:pPr>
            <w:r w:rsidRPr="000A7A08">
              <w:rPr>
                <w:rFonts w:eastAsia="Calibri" w:cs="Arial"/>
                <w:noProof/>
                <w:lang w:val="sr-Cyrl-CS"/>
              </w:rPr>
              <w:t>Вредност испоручених добара без ПДВ</w:t>
            </w:r>
          </w:p>
          <w:p w14:paraId="0BDDE0A4" w14:textId="77777777" w:rsidR="00657291" w:rsidRPr="009058A7" w:rsidRDefault="00657291" w:rsidP="009058A7">
            <w:pPr>
              <w:jc w:val="center"/>
              <w:rPr>
                <w:rFonts w:eastAsia="Calibri" w:cs="Arial"/>
                <w:noProof/>
                <w:lang w:val="sr-Latn-RS"/>
              </w:rPr>
            </w:pPr>
            <w:r w:rsidRPr="000A7A08">
              <w:rPr>
                <w:rFonts w:eastAsia="Calibri" w:cs="Arial"/>
                <w:noProof/>
                <w:lang w:val="sr-Cyrl-CS"/>
              </w:rPr>
              <w:t>Дин</w:t>
            </w:r>
          </w:p>
        </w:tc>
      </w:tr>
      <w:tr w:rsidR="000A7A08" w:rsidRPr="000A7A08" w14:paraId="4EE6454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E5CC568" w14:textId="77777777" w:rsidR="00343A18" w:rsidRPr="000A7A08" w:rsidRDefault="00343A18" w:rsidP="00BC01DC">
            <w:pPr>
              <w:rPr>
                <w:rFonts w:eastAsia="Calibri" w:cs="Arial"/>
                <w:noProof/>
                <w:lang w:val="sr-Cyrl-CS"/>
              </w:rPr>
            </w:pPr>
          </w:p>
        </w:tc>
        <w:tc>
          <w:tcPr>
            <w:tcW w:w="2308" w:type="dxa"/>
            <w:tcBorders>
              <w:top w:val="single" w:sz="4" w:space="0" w:color="auto"/>
              <w:left w:val="single" w:sz="4" w:space="0" w:color="auto"/>
              <w:bottom w:val="single" w:sz="4" w:space="0" w:color="auto"/>
              <w:right w:val="single" w:sz="4" w:space="0" w:color="auto"/>
            </w:tcBorders>
          </w:tcPr>
          <w:p w14:paraId="080E0019" w14:textId="77777777" w:rsidR="00343A18" w:rsidRPr="000A7A08" w:rsidRDefault="00343A18" w:rsidP="00BC01DC">
            <w:pPr>
              <w:rPr>
                <w:rFonts w:eastAsia="Calibri" w:cs="Arial"/>
                <w:noProof/>
                <w:lang w:val="sr-Cyrl-C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C268657" w14:textId="77777777" w:rsidR="00343A18" w:rsidRPr="000A7A08" w:rsidRDefault="00343A18" w:rsidP="00BC01DC">
            <w:pPr>
              <w:rPr>
                <w:rFonts w:eastAsia="Calibri" w:cs="Arial"/>
                <w:noProof/>
                <w:lang w:val="sr-Cyrl-C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CFC877C" w14:textId="77777777" w:rsidR="00343A18" w:rsidRPr="000A7A08" w:rsidRDefault="00343A18" w:rsidP="00BC01DC">
            <w:pPr>
              <w:rPr>
                <w:rFonts w:eastAsia="Calibri" w:cs="Arial"/>
                <w:noProof/>
                <w:lang w:val="sr-Cyrl-CS"/>
              </w:rPr>
            </w:pPr>
          </w:p>
        </w:tc>
      </w:tr>
      <w:tr w:rsidR="00343A18" w:rsidRPr="00BB381A" w14:paraId="0B6551AD"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2FCE5EC" w14:textId="77777777" w:rsidR="00343A18" w:rsidRPr="00BB381A" w:rsidRDefault="00343A18" w:rsidP="00BC01DC">
            <w:pPr>
              <w:rPr>
                <w:rFonts w:eastAsia="Calibri" w:cs="Arial"/>
                <w:noProof/>
                <w:color w:val="00B0F0"/>
                <w:sz w:val="24"/>
                <w:szCs w:val="24"/>
                <w:lang w:val="sr-Cyrl-CS"/>
              </w:rPr>
            </w:pPr>
          </w:p>
        </w:tc>
        <w:tc>
          <w:tcPr>
            <w:tcW w:w="2308" w:type="dxa"/>
            <w:tcBorders>
              <w:top w:val="single" w:sz="4" w:space="0" w:color="auto"/>
              <w:left w:val="single" w:sz="4" w:space="0" w:color="auto"/>
              <w:bottom w:val="single" w:sz="4" w:space="0" w:color="auto"/>
              <w:right w:val="single" w:sz="4" w:space="0" w:color="auto"/>
            </w:tcBorders>
          </w:tcPr>
          <w:p w14:paraId="6B0D77DB" w14:textId="77777777" w:rsidR="00343A18" w:rsidRPr="00BB381A" w:rsidRDefault="00343A18" w:rsidP="00BC01DC">
            <w:pPr>
              <w:rPr>
                <w:rFonts w:eastAsia="Calibri" w:cs="Arial"/>
                <w:noProof/>
                <w:color w:val="00B0F0"/>
                <w:sz w:val="24"/>
                <w:szCs w:val="24"/>
                <w:lang w:val="sr-Cyrl-C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EBC06C3" w14:textId="77777777" w:rsidR="00343A18" w:rsidRPr="00BB381A" w:rsidRDefault="00343A18" w:rsidP="00BC01DC">
            <w:pPr>
              <w:rPr>
                <w:rFonts w:eastAsia="Calibri" w:cs="Arial"/>
                <w:noProof/>
                <w:color w:val="C6D9F1" w:themeColor="text2" w:themeTint="33"/>
                <w:sz w:val="24"/>
                <w:szCs w:val="24"/>
                <w:lang w:val="sr-Cyrl-C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E5C70F0" w14:textId="77777777" w:rsidR="00343A18" w:rsidRPr="00BB381A" w:rsidRDefault="00343A18" w:rsidP="00BC01DC">
            <w:pPr>
              <w:rPr>
                <w:rFonts w:eastAsia="Calibri" w:cs="Arial"/>
                <w:noProof/>
                <w:color w:val="00B0F0"/>
                <w:sz w:val="24"/>
                <w:szCs w:val="24"/>
                <w:lang w:val="sr-Cyrl-CS"/>
              </w:rPr>
            </w:pPr>
          </w:p>
        </w:tc>
      </w:tr>
      <w:tr w:rsidR="00343A18" w:rsidRPr="00BB381A" w14:paraId="32625F9E"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8FB0CF3" w14:textId="77777777" w:rsidR="00343A18" w:rsidRPr="00BB381A" w:rsidRDefault="00343A18" w:rsidP="00BC01DC">
            <w:pPr>
              <w:rPr>
                <w:rFonts w:eastAsia="Calibri" w:cs="Arial"/>
                <w:noProof/>
                <w:color w:val="00B0F0"/>
                <w:sz w:val="24"/>
                <w:szCs w:val="24"/>
                <w:lang w:val="sr-Cyrl-CS"/>
              </w:rPr>
            </w:pPr>
          </w:p>
        </w:tc>
        <w:tc>
          <w:tcPr>
            <w:tcW w:w="2308" w:type="dxa"/>
            <w:tcBorders>
              <w:top w:val="single" w:sz="4" w:space="0" w:color="auto"/>
              <w:left w:val="single" w:sz="4" w:space="0" w:color="auto"/>
              <w:bottom w:val="single" w:sz="4" w:space="0" w:color="auto"/>
              <w:right w:val="single" w:sz="4" w:space="0" w:color="auto"/>
            </w:tcBorders>
          </w:tcPr>
          <w:p w14:paraId="622C9B78" w14:textId="77777777" w:rsidR="00343A18" w:rsidRPr="00BB381A" w:rsidRDefault="00343A18" w:rsidP="00BC01DC">
            <w:pPr>
              <w:rPr>
                <w:rFonts w:eastAsia="Calibri" w:cs="Arial"/>
                <w:noProof/>
                <w:color w:val="00B0F0"/>
                <w:sz w:val="24"/>
                <w:szCs w:val="24"/>
                <w:lang w:val="sr-Cyrl-C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4553896" w14:textId="77777777" w:rsidR="00343A18" w:rsidRPr="00BB381A" w:rsidRDefault="00343A18" w:rsidP="00BC01DC">
            <w:pPr>
              <w:rPr>
                <w:rFonts w:eastAsia="Calibri" w:cs="Arial"/>
                <w:noProof/>
                <w:color w:val="C6D9F1" w:themeColor="text2" w:themeTint="33"/>
                <w:sz w:val="24"/>
                <w:szCs w:val="24"/>
                <w:lang w:val="sr-Cyrl-C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468C535" w14:textId="77777777" w:rsidR="00343A18" w:rsidRPr="00BB381A" w:rsidRDefault="00343A18" w:rsidP="00BC01DC">
            <w:pPr>
              <w:rPr>
                <w:rFonts w:eastAsia="Calibri" w:cs="Arial"/>
                <w:noProof/>
                <w:color w:val="00B0F0"/>
                <w:sz w:val="24"/>
                <w:szCs w:val="24"/>
                <w:lang w:val="sr-Cyrl-CS"/>
              </w:rPr>
            </w:pPr>
          </w:p>
        </w:tc>
      </w:tr>
      <w:tr w:rsidR="00343A18" w:rsidRPr="00BB381A" w14:paraId="3C959820"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2FAF051" w14:textId="77777777" w:rsidR="00343A18" w:rsidRPr="00BB381A" w:rsidRDefault="00343A18" w:rsidP="00BC01DC">
            <w:pPr>
              <w:rPr>
                <w:rFonts w:eastAsia="Calibri" w:cs="Arial"/>
                <w:noProof/>
                <w:color w:val="00B0F0"/>
                <w:sz w:val="24"/>
                <w:szCs w:val="24"/>
                <w:lang w:val="sr-Cyrl-CS"/>
              </w:rPr>
            </w:pPr>
          </w:p>
        </w:tc>
        <w:tc>
          <w:tcPr>
            <w:tcW w:w="2308" w:type="dxa"/>
            <w:tcBorders>
              <w:top w:val="single" w:sz="4" w:space="0" w:color="auto"/>
              <w:left w:val="single" w:sz="4" w:space="0" w:color="auto"/>
              <w:bottom w:val="single" w:sz="4" w:space="0" w:color="auto"/>
              <w:right w:val="single" w:sz="4" w:space="0" w:color="auto"/>
            </w:tcBorders>
          </w:tcPr>
          <w:p w14:paraId="6FE20493" w14:textId="77777777" w:rsidR="00343A18" w:rsidRPr="00BB381A" w:rsidRDefault="00343A18" w:rsidP="00BC01DC">
            <w:pPr>
              <w:rPr>
                <w:rFonts w:eastAsia="Calibri" w:cs="Arial"/>
                <w:noProof/>
                <w:color w:val="00B0F0"/>
                <w:sz w:val="24"/>
                <w:szCs w:val="24"/>
                <w:lang w:val="sr-Cyrl-C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CD6819A" w14:textId="77777777" w:rsidR="00343A18" w:rsidRPr="00BB381A" w:rsidRDefault="00343A18" w:rsidP="00BC01DC">
            <w:pPr>
              <w:rPr>
                <w:rFonts w:eastAsia="Calibri" w:cs="Arial"/>
                <w:noProof/>
                <w:color w:val="C6D9F1" w:themeColor="text2" w:themeTint="33"/>
                <w:sz w:val="24"/>
                <w:szCs w:val="24"/>
                <w:lang w:val="sr-Cyrl-C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C36C7A3" w14:textId="77777777" w:rsidR="00343A18" w:rsidRPr="00BB381A" w:rsidRDefault="00343A18" w:rsidP="00BC01DC">
            <w:pPr>
              <w:rPr>
                <w:rFonts w:eastAsia="Calibri" w:cs="Arial"/>
                <w:noProof/>
                <w:color w:val="00B0F0"/>
                <w:sz w:val="24"/>
                <w:szCs w:val="24"/>
                <w:lang w:val="sr-Cyrl-CS"/>
              </w:rPr>
            </w:pPr>
          </w:p>
        </w:tc>
      </w:tr>
    </w:tbl>
    <w:p w14:paraId="51F9CA48" w14:textId="77777777" w:rsidR="00343A18" w:rsidRPr="000A7A08" w:rsidRDefault="00343A18" w:rsidP="000F683D">
      <w:pPr>
        <w:rPr>
          <w:rFonts w:eastAsia="TimesNewRomanPS-BoldMT" w:cs="Arial"/>
          <w:b/>
          <w:bCs/>
          <w:i/>
          <w:iCs/>
          <w:noProof/>
          <w:lang w:val="sr-Cyrl-CS"/>
        </w:rPr>
      </w:pPr>
      <w:r w:rsidRPr="00BB381A">
        <w:rPr>
          <w:rFonts w:cs="Arial"/>
          <w:noProof/>
          <w:color w:val="00B0F0"/>
          <w:sz w:val="24"/>
          <w:szCs w:val="24"/>
          <w:lang w:val="sr-Cyrl-CS"/>
        </w:rPr>
        <w:tab/>
      </w:r>
    </w:p>
    <w:tbl>
      <w:tblPr>
        <w:tblW w:w="10031" w:type="dxa"/>
        <w:jc w:val="center"/>
        <w:tblLayout w:type="fixed"/>
        <w:tblLook w:val="0000" w:firstRow="0" w:lastRow="0" w:firstColumn="0" w:lastColumn="0" w:noHBand="0" w:noVBand="0"/>
      </w:tblPr>
      <w:tblGrid>
        <w:gridCol w:w="3882"/>
        <w:gridCol w:w="2127"/>
        <w:gridCol w:w="4022"/>
      </w:tblGrid>
      <w:tr w:rsidR="00343A18" w:rsidRPr="000A7A08" w14:paraId="02772DF4" w14:textId="77777777" w:rsidTr="00BC01DC">
        <w:trPr>
          <w:jc w:val="center"/>
        </w:trPr>
        <w:tc>
          <w:tcPr>
            <w:tcW w:w="3882" w:type="dxa"/>
          </w:tcPr>
          <w:p w14:paraId="76D21102" w14:textId="77777777" w:rsidR="000A7A08" w:rsidRDefault="000A7A08" w:rsidP="00BC01DC">
            <w:pPr>
              <w:spacing w:before="0"/>
              <w:jc w:val="center"/>
              <w:rPr>
                <w:rFonts w:cs="Arial"/>
                <w:noProof/>
                <w:lang w:val="sr-Cyrl-CS"/>
              </w:rPr>
            </w:pPr>
          </w:p>
          <w:p w14:paraId="73E3664B" w14:textId="77777777" w:rsidR="000A7A08" w:rsidRDefault="000A7A08" w:rsidP="00BC01DC">
            <w:pPr>
              <w:spacing w:before="0"/>
              <w:jc w:val="center"/>
              <w:rPr>
                <w:rFonts w:cs="Arial"/>
                <w:noProof/>
                <w:lang w:val="sr-Cyrl-CS"/>
              </w:rPr>
            </w:pPr>
          </w:p>
          <w:p w14:paraId="75D85317" w14:textId="77777777" w:rsidR="000A7A08" w:rsidRDefault="000A7A08" w:rsidP="00BC01DC">
            <w:pPr>
              <w:spacing w:before="0"/>
              <w:jc w:val="center"/>
              <w:rPr>
                <w:rFonts w:cs="Arial"/>
                <w:noProof/>
                <w:lang w:val="sr-Cyrl-CS"/>
              </w:rPr>
            </w:pPr>
          </w:p>
          <w:p w14:paraId="06F87F56" w14:textId="77777777" w:rsidR="00343A18" w:rsidRPr="000A7A08" w:rsidRDefault="00343A18" w:rsidP="00BC01DC">
            <w:pPr>
              <w:spacing w:before="0"/>
              <w:jc w:val="center"/>
              <w:rPr>
                <w:rFonts w:cs="Arial"/>
                <w:noProof/>
                <w:lang w:val="sr-Cyrl-CS"/>
              </w:rPr>
            </w:pPr>
            <w:r w:rsidRPr="000A7A08">
              <w:rPr>
                <w:rFonts w:cs="Arial"/>
                <w:noProof/>
                <w:lang w:val="sr-Cyrl-CS"/>
              </w:rPr>
              <w:t>Датум:</w:t>
            </w:r>
          </w:p>
        </w:tc>
        <w:tc>
          <w:tcPr>
            <w:tcW w:w="2127" w:type="dxa"/>
          </w:tcPr>
          <w:p w14:paraId="0639C1F7" w14:textId="77777777" w:rsidR="00343A18" w:rsidRPr="000A7A08" w:rsidRDefault="00343A18" w:rsidP="00BC01DC">
            <w:pPr>
              <w:spacing w:before="0"/>
              <w:jc w:val="center"/>
              <w:rPr>
                <w:rFonts w:cs="Arial"/>
                <w:noProof/>
                <w:lang w:val="sr-Cyrl-CS"/>
              </w:rPr>
            </w:pPr>
          </w:p>
        </w:tc>
        <w:tc>
          <w:tcPr>
            <w:tcW w:w="4022" w:type="dxa"/>
          </w:tcPr>
          <w:p w14:paraId="70D2CB49" w14:textId="77777777" w:rsidR="000A7A08" w:rsidRDefault="000A7A08" w:rsidP="00BC01DC">
            <w:pPr>
              <w:spacing w:before="0"/>
              <w:jc w:val="center"/>
              <w:rPr>
                <w:rFonts w:cs="Arial"/>
                <w:noProof/>
                <w:lang w:val="sr-Cyrl-CS"/>
              </w:rPr>
            </w:pPr>
          </w:p>
          <w:p w14:paraId="61CDB650" w14:textId="77777777" w:rsidR="000A7A08" w:rsidRDefault="000A7A08" w:rsidP="00BC01DC">
            <w:pPr>
              <w:spacing w:before="0"/>
              <w:jc w:val="center"/>
              <w:rPr>
                <w:rFonts w:cs="Arial"/>
                <w:noProof/>
                <w:lang w:val="sr-Cyrl-CS"/>
              </w:rPr>
            </w:pPr>
          </w:p>
          <w:p w14:paraId="2BD81293" w14:textId="77777777" w:rsidR="000A7A08" w:rsidRDefault="000A7A08" w:rsidP="00BC01DC">
            <w:pPr>
              <w:spacing w:before="0"/>
              <w:jc w:val="center"/>
              <w:rPr>
                <w:rFonts w:cs="Arial"/>
                <w:noProof/>
                <w:lang w:val="sr-Cyrl-CS"/>
              </w:rPr>
            </w:pPr>
          </w:p>
          <w:p w14:paraId="1B4D6061" w14:textId="77777777" w:rsidR="00343A18" w:rsidRPr="000A7A08" w:rsidRDefault="00343A18" w:rsidP="00BC01DC">
            <w:pPr>
              <w:spacing w:before="0"/>
              <w:jc w:val="center"/>
              <w:rPr>
                <w:rFonts w:cs="Arial"/>
                <w:noProof/>
                <w:lang w:val="sr-Cyrl-CS"/>
              </w:rPr>
            </w:pPr>
            <w:r w:rsidRPr="000A7A08">
              <w:rPr>
                <w:rFonts w:cs="Arial"/>
                <w:noProof/>
                <w:lang w:val="sr-Cyrl-CS"/>
              </w:rPr>
              <w:t>Наручилац</w:t>
            </w:r>
            <w:r w:rsidR="000A7A08">
              <w:rPr>
                <w:rFonts w:cs="Arial"/>
                <w:noProof/>
                <w:lang w:val="sr-Cyrl-CS"/>
              </w:rPr>
              <w:t>/К</w:t>
            </w:r>
            <w:r w:rsidR="000C67B2" w:rsidRPr="000A7A08">
              <w:rPr>
                <w:rFonts w:cs="Arial"/>
                <w:noProof/>
                <w:lang w:val="sr-Cyrl-CS"/>
              </w:rPr>
              <w:t>упац</w:t>
            </w:r>
            <w:r w:rsidRPr="000A7A08">
              <w:rPr>
                <w:rFonts w:cs="Arial"/>
                <w:noProof/>
                <w:lang w:val="sr-Cyrl-CS"/>
              </w:rPr>
              <w:t xml:space="preserve"> добара:</w:t>
            </w:r>
          </w:p>
        </w:tc>
      </w:tr>
      <w:tr w:rsidR="00343A18" w:rsidRPr="000A7A08" w14:paraId="22745845" w14:textId="77777777" w:rsidTr="00BC01DC">
        <w:trPr>
          <w:jc w:val="center"/>
        </w:trPr>
        <w:tc>
          <w:tcPr>
            <w:tcW w:w="3882" w:type="dxa"/>
          </w:tcPr>
          <w:p w14:paraId="312A8C69" w14:textId="77777777" w:rsidR="00343A18" w:rsidRPr="000A7A08" w:rsidRDefault="00343A18" w:rsidP="00BC01DC">
            <w:pPr>
              <w:spacing w:before="0"/>
              <w:jc w:val="center"/>
              <w:rPr>
                <w:rFonts w:cs="Arial"/>
                <w:noProof/>
                <w:lang w:val="sr-Cyrl-CS"/>
              </w:rPr>
            </w:pPr>
          </w:p>
        </w:tc>
        <w:tc>
          <w:tcPr>
            <w:tcW w:w="2127" w:type="dxa"/>
          </w:tcPr>
          <w:p w14:paraId="48595669" w14:textId="77777777" w:rsidR="00343A18" w:rsidRPr="000A7A08" w:rsidRDefault="00343A18" w:rsidP="00BC01DC">
            <w:pPr>
              <w:spacing w:before="0"/>
              <w:jc w:val="center"/>
              <w:rPr>
                <w:rFonts w:cs="Arial"/>
                <w:noProof/>
                <w:lang w:val="sr-Cyrl-CS"/>
              </w:rPr>
            </w:pPr>
            <w:r w:rsidRPr="000A7A08">
              <w:rPr>
                <w:rFonts w:cs="Arial"/>
                <w:noProof/>
                <w:lang w:val="sr-Cyrl-CS"/>
              </w:rPr>
              <w:t>М.П.</w:t>
            </w:r>
          </w:p>
        </w:tc>
        <w:tc>
          <w:tcPr>
            <w:tcW w:w="4022" w:type="dxa"/>
          </w:tcPr>
          <w:p w14:paraId="2654E8D1" w14:textId="77777777" w:rsidR="00343A18" w:rsidRPr="000A7A08" w:rsidRDefault="00343A18" w:rsidP="00BC01DC">
            <w:pPr>
              <w:spacing w:before="0"/>
              <w:jc w:val="center"/>
              <w:rPr>
                <w:rFonts w:cs="Arial"/>
                <w:noProof/>
                <w:lang w:val="sr-Cyrl-CS"/>
              </w:rPr>
            </w:pPr>
          </w:p>
        </w:tc>
      </w:tr>
      <w:tr w:rsidR="00343A18" w:rsidRPr="000A7A08" w14:paraId="55E5ED5E" w14:textId="77777777" w:rsidTr="00BC01DC">
        <w:trPr>
          <w:jc w:val="center"/>
        </w:trPr>
        <w:tc>
          <w:tcPr>
            <w:tcW w:w="3882" w:type="dxa"/>
            <w:tcBorders>
              <w:bottom w:val="single" w:sz="4" w:space="0" w:color="auto"/>
            </w:tcBorders>
          </w:tcPr>
          <w:p w14:paraId="646B0756" w14:textId="77777777" w:rsidR="00343A18" w:rsidRPr="000A7A08" w:rsidRDefault="00343A18" w:rsidP="00BC01DC">
            <w:pPr>
              <w:spacing w:before="0"/>
              <w:jc w:val="center"/>
              <w:rPr>
                <w:rFonts w:cs="Arial"/>
                <w:noProof/>
                <w:lang w:val="sr-Cyrl-CS"/>
              </w:rPr>
            </w:pPr>
          </w:p>
        </w:tc>
        <w:tc>
          <w:tcPr>
            <w:tcW w:w="2127" w:type="dxa"/>
          </w:tcPr>
          <w:p w14:paraId="790557E3" w14:textId="77777777" w:rsidR="00343A18" w:rsidRPr="000A7A08" w:rsidRDefault="00343A18" w:rsidP="00BC01DC">
            <w:pPr>
              <w:spacing w:before="0"/>
              <w:jc w:val="center"/>
              <w:rPr>
                <w:rFonts w:cs="Arial"/>
                <w:noProof/>
                <w:lang w:val="sr-Cyrl-CS"/>
              </w:rPr>
            </w:pPr>
          </w:p>
        </w:tc>
        <w:tc>
          <w:tcPr>
            <w:tcW w:w="4022" w:type="dxa"/>
            <w:tcBorders>
              <w:bottom w:val="single" w:sz="4" w:space="0" w:color="auto"/>
            </w:tcBorders>
          </w:tcPr>
          <w:p w14:paraId="5D09A403" w14:textId="77777777" w:rsidR="00343A18" w:rsidRPr="000A7A08" w:rsidRDefault="00343A18" w:rsidP="00BC01DC">
            <w:pPr>
              <w:spacing w:before="0"/>
              <w:jc w:val="center"/>
              <w:rPr>
                <w:rFonts w:cs="Arial"/>
                <w:noProof/>
                <w:lang w:val="sr-Cyrl-CS"/>
              </w:rPr>
            </w:pPr>
          </w:p>
        </w:tc>
      </w:tr>
      <w:tr w:rsidR="00343A18" w:rsidRPr="000A7A08" w14:paraId="6F8F3A33" w14:textId="77777777" w:rsidTr="00BC01DC">
        <w:trPr>
          <w:trHeight w:val="389"/>
          <w:jc w:val="center"/>
        </w:trPr>
        <w:tc>
          <w:tcPr>
            <w:tcW w:w="3882" w:type="dxa"/>
            <w:tcBorders>
              <w:top w:val="single" w:sz="4" w:space="0" w:color="auto"/>
            </w:tcBorders>
          </w:tcPr>
          <w:p w14:paraId="70D006A9" w14:textId="77777777" w:rsidR="00343A18" w:rsidRPr="000A7A08" w:rsidRDefault="00343A18" w:rsidP="00BC01DC">
            <w:pPr>
              <w:spacing w:before="0"/>
              <w:jc w:val="center"/>
              <w:rPr>
                <w:rFonts w:cs="Arial"/>
                <w:noProof/>
                <w:lang w:val="sr-Cyrl-CS"/>
              </w:rPr>
            </w:pPr>
          </w:p>
        </w:tc>
        <w:tc>
          <w:tcPr>
            <w:tcW w:w="2127" w:type="dxa"/>
          </w:tcPr>
          <w:p w14:paraId="779C8797" w14:textId="77777777" w:rsidR="00343A18" w:rsidRPr="000A7A08" w:rsidRDefault="00343A18" w:rsidP="00BC01DC">
            <w:pPr>
              <w:spacing w:before="0"/>
              <w:jc w:val="center"/>
              <w:rPr>
                <w:rFonts w:cs="Arial"/>
                <w:noProof/>
                <w:lang w:val="sr-Cyrl-CS"/>
              </w:rPr>
            </w:pPr>
          </w:p>
        </w:tc>
        <w:tc>
          <w:tcPr>
            <w:tcW w:w="4022" w:type="dxa"/>
            <w:tcBorders>
              <w:top w:val="single" w:sz="4" w:space="0" w:color="auto"/>
            </w:tcBorders>
          </w:tcPr>
          <w:p w14:paraId="4B0A91FB" w14:textId="77777777" w:rsidR="00343A18" w:rsidRPr="000A7A08" w:rsidRDefault="00343A18" w:rsidP="00BC01DC">
            <w:pPr>
              <w:spacing w:before="0"/>
              <w:jc w:val="center"/>
              <w:rPr>
                <w:rFonts w:cs="Arial"/>
                <w:noProof/>
                <w:lang w:val="sr-Cyrl-CS"/>
              </w:rPr>
            </w:pPr>
          </w:p>
        </w:tc>
      </w:tr>
    </w:tbl>
    <w:p w14:paraId="64B8A592" w14:textId="77777777" w:rsidR="00343A18" w:rsidRPr="000A7A08" w:rsidRDefault="00343A18" w:rsidP="00343A18">
      <w:pPr>
        <w:tabs>
          <w:tab w:val="left" w:pos="4999"/>
        </w:tabs>
        <w:spacing w:before="0"/>
        <w:rPr>
          <w:rFonts w:eastAsia="TimesNewRomanPS-BoldMT" w:cs="Arial"/>
          <w:b/>
          <w:bCs/>
          <w:i/>
          <w:iCs/>
          <w:noProof/>
          <w:lang w:val="sr-Cyrl-CS"/>
        </w:rPr>
      </w:pPr>
    </w:p>
    <w:p w14:paraId="1AB4B360" w14:textId="77777777" w:rsidR="00343A18" w:rsidRPr="000A7A08" w:rsidRDefault="00343A18" w:rsidP="00343A18">
      <w:pPr>
        <w:rPr>
          <w:rFonts w:cs="Arial"/>
          <w:b/>
          <w:noProof/>
          <w:lang w:val="sr-Cyrl-CS"/>
        </w:rPr>
      </w:pPr>
      <w:r w:rsidRPr="000A7A08">
        <w:rPr>
          <w:rFonts w:cs="Arial"/>
          <w:b/>
          <w:noProof/>
          <w:lang w:val="sr-Cyrl-CS"/>
        </w:rPr>
        <w:t>НАПОМЕНА:</w:t>
      </w:r>
    </w:p>
    <w:p w14:paraId="21521B7B" w14:textId="77777777" w:rsidR="00343A18" w:rsidRPr="000A7A08" w:rsidRDefault="00343A18" w:rsidP="00343A18">
      <w:pPr>
        <w:rPr>
          <w:rFonts w:cs="Arial"/>
          <w:noProof/>
          <w:lang w:val="sr-Cyrl-CS"/>
        </w:rPr>
      </w:pPr>
      <w:r w:rsidRPr="000A7A08">
        <w:rPr>
          <w:rFonts w:cs="Arial"/>
          <w:noProof/>
          <w:lang w:val="sr-Cyrl-CS"/>
        </w:rPr>
        <w:t>Приликом подношења понуде овај образац копирати у потребном броју примерака.</w:t>
      </w:r>
    </w:p>
    <w:p w14:paraId="65F4FA99" w14:textId="77777777" w:rsidR="00343A18" w:rsidRPr="006052B8" w:rsidRDefault="00657291" w:rsidP="006052B8">
      <w:pPr>
        <w:spacing w:before="0"/>
        <w:rPr>
          <w:rFonts w:cs="Arial"/>
          <w:noProof/>
          <w:lang w:val="sr-Cyrl-CS"/>
        </w:rPr>
      </w:pPr>
      <w:r w:rsidRPr="000A7A08">
        <w:rPr>
          <w:rFonts w:cs="Arial"/>
          <w:noProof/>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23EB347" w14:textId="77777777" w:rsidR="000C67B2" w:rsidRDefault="000C67B2" w:rsidP="00343A18">
      <w:pPr>
        <w:tabs>
          <w:tab w:val="left" w:pos="0"/>
          <w:tab w:val="left" w:pos="122"/>
        </w:tabs>
        <w:spacing w:before="0"/>
        <w:contextualSpacing/>
        <w:rPr>
          <w:rFonts w:cs="Arial"/>
          <w:noProof/>
          <w:color w:val="00B0F0"/>
          <w:sz w:val="24"/>
          <w:szCs w:val="24"/>
          <w:lang w:val="sr-Latn-RS"/>
        </w:rPr>
      </w:pPr>
    </w:p>
    <w:p w14:paraId="414ACF45" w14:textId="3C767861" w:rsidR="00432D80" w:rsidRPr="00520DBC" w:rsidRDefault="00432D80" w:rsidP="00520DBC">
      <w:pPr>
        <w:rPr>
          <w:rFonts w:eastAsia="TimesNewRomanPS-BoldMT" w:cs="Arial"/>
          <w:b/>
          <w:bCs/>
          <w:i/>
          <w:iCs/>
          <w:noProof/>
          <w:lang w:val="sr-Cyrl-CS"/>
        </w:rPr>
      </w:pPr>
    </w:p>
    <w:p w14:paraId="6DFE585D" w14:textId="77777777" w:rsidR="000C67B2" w:rsidRPr="00BB381A" w:rsidRDefault="000C67B2" w:rsidP="00343A18">
      <w:pPr>
        <w:tabs>
          <w:tab w:val="left" w:pos="0"/>
          <w:tab w:val="left" w:pos="122"/>
        </w:tabs>
        <w:spacing w:before="0"/>
        <w:contextualSpacing/>
        <w:rPr>
          <w:rFonts w:cs="Arial"/>
          <w:noProof/>
          <w:color w:val="00B0F0"/>
          <w:sz w:val="24"/>
          <w:szCs w:val="24"/>
          <w:lang w:val="sr-Cyrl-CS"/>
        </w:rPr>
      </w:pPr>
    </w:p>
    <w:p w14:paraId="5190E0DE" w14:textId="77777777" w:rsidR="007E7BB8" w:rsidRPr="005E3FB0" w:rsidRDefault="007E7BB8" w:rsidP="007E7BB8">
      <w:pPr>
        <w:pStyle w:val="KDObrazac"/>
        <w:spacing w:before="0"/>
        <w:rPr>
          <w:noProof/>
          <w:lang w:val="sr-Cyrl-CS"/>
        </w:rPr>
      </w:pPr>
      <w:r w:rsidRPr="005E3FB0">
        <w:rPr>
          <w:noProof/>
          <w:lang w:val="sr-Cyrl-CS"/>
        </w:rPr>
        <w:t xml:space="preserve">ОБРАЗАЦ </w:t>
      </w:r>
      <w:r w:rsidR="006052B8">
        <w:rPr>
          <w:noProof/>
          <w:lang w:val="sr-Cyrl-CS"/>
        </w:rPr>
        <w:t xml:space="preserve"> </w:t>
      </w:r>
      <w:r w:rsidR="005E3FB0" w:rsidRPr="005E3FB0">
        <w:rPr>
          <w:noProof/>
          <w:lang w:val="sr-Cyrl-CS"/>
        </w:rPr>
        <w:t>7</w:t>
      </w:r>
    </w:p>
    <w:p w14:paraId="3E0F92DE" w14:textId="77777777" w:rsidR="007E7BB8" w:rsidRPr="00BB381A" w:rsidRDefault="007E7BB8" w:rsidP="007E7BB8">
      <w:pPr>
        <w:spacing w:before="0"/>
        <w:rPr>
          <w:rFonts w:cs="Arial"/>
          <w:noProof/>
          <w:sz w:val="24"/>
          <w:szCs w:val="24"/>
          <w:lang w:val="sr-Cyrl-CS"/>
        </w:rPr>
      </w:pPr>
    </w:p>
    <w:p w14:paraId="76822FE7" w14:textId="77777777" w:rsidR="007E7BB8" w:rsidRPr="005E3FB0" w:rsidRDefault="007E7BB8" w:rsidP="007E7BB8">
      <w:pPr>
        <w:spacing w:before="0"/>
        <w:jc w:val="center"/>
        <w:rPr>
          <w:rFonts w:cs="Arial"/>
          <w:b/>
          <w:noProof/>
          <w:lang w:val="sr-Cyrl-CS"/>
        </w:rPr>
      </w:pPr>
      <w:r w:rsidRPr="005E3FB0">
        <w:rPr>
          <w:rFonts w:cs="Arial"/>
          <w:b/>
          <w:noProof/>
          <w:lang w:val="sr-Cyrl-CS"/>
        </w:rPr>
        <w:t>ОБРАЗАЦ ТРОШКОВА ПРИПРЕМЕ ПОНУДЕ</w:t>
      </w:r>
    </w:p>
    <w:p w14:paraId="7B74A847" w14:textId="4AE34B2A" w:rsidR="007E7BB8" w:rsidRPr="005E3FB0" w:rsidRDefault="007E7BB8" w:rsidP="007E7BB8">
      <w:pPr>
        <w:spacing w:after="120"/>
        <w:jc w:val="center"/>
        <w:rPr>
          <w:rFonts w:cs="Arial"/>
          <w:noProof/>
          <w:lang w:val="sr-Cyrl-CS"/>
        </w:rPr>
      </w:pPr>
      <w:r w:rsidRPr="005E3FB0">
        <w:rPr>
          <w:rFonts w:cs="Arial"/>
          <w:noProof/>
          <w:lang w:val="sr-Cyrl-CS"/>
        </w:rPr>
        <w:t>за јавну набавку добара:</w:t>
      </w:r>
      <w:r w:rsidR="00EC4E99" w:rsidRPr="005E3FB0">
        <w:rPr>
          <w:rFonts w:cs="Arial"/>
          <w:noProof/>
          <w:lang w:val="sr-Cyrl-CS"/>
        </w:rPr>
        <w:t xml:space="preserve">“ </w:t>
      </w:r>
      <w:r w:rsidR="00B94F0D">
        <w:rPr>
          <w:rFonts w:cs="Arial"/>
          <w:noProof/>
          <w:lang w:val="sr-Cyrl-CS"/>
        </w:rPr>
        <w:t>Моторна уља</w:t>
      </w:r>
      <w:r w:rsidR="00EC4E99" w:rsidRPr="005E3FB0">
        <w:rPr>
          <w:rFonts w:cs="Arial"/>
          <w:noProof/>
          <w:lang w:val="sr-Cyrl-CS"/>
        </w:rPr>
        <w:t>“</w:t>
      </w:r>
    </w:p>
    <w:p w14:paraId="7BE9A717" w14:textId="4984F87F" w:rsidR="002D5ACF" w:rsidRDefault="00DF271A" w:rsidP="002D5ACF">
      <w:pPr>
        <w:spacing w:after="120"/>
        <w:jc w:val="center"/>
        <w:rPr>
          <w:rFonts w:cs="Arial"/>
          <w:noProof/>
          <w:lang w:val="sr-Cyrl-CS"/>
        </w:rPr>
      </w:pPr>
      <w:r>
        <w:rPr>
          <w:rFonts w:cs="Arial"/>
          <w:noProof/>
          <w:lang w:val="sr-Cyrl-CS"/>
        </w:rPr>
        <w:t xml:space="preserve"> број</w:t>
      </w:r>
      <w:r w:rsidR="00B942A9">
        <w:rPr>
          <w:rFonts w:cs="Arial"/>
          <w:noProof/>
          <w:lang w:val="sr-Cyrl-CS"/>
        </w:rPr>
        <w:t xml:space="preserve"> </w:t>
      </w:r>
      <w:r w:rsidR="002D5ACF">
        <w:rPr>
          <w:rFonts w:cs="Arial"/>
          <w:noProof/>
          <w:lang w:val="sr-Cyrl-CS"/>
        </w:rPr>
        <w:t>4000/02</w:t>
      </w:r>
      <w:r w:rsidR="00253C15">
        <w:rPr>
          <w:rFonts w:cs="Arial"/>
          <w:noProof/>
          <w:lang w:val="sr-Latn-RS"/>
        </w:rPr>
        <w:t>56</w:t>
      </w:r>
      <w:r w:rsidR="002D5ACF">
        <w:rPr>
          <w:rFonts w:cs="Arial"/>
          <w:noProof/>
          <w:lang w:val="sr-Cyrl-CS"/>
        </w:rPr>
        <w:t>/201</w:t>
      </w:r>
      <w:r w:rsidR="00253C15">
        <w:rPr>
          <w:rFonts w:cs="Arial"/>
          <w:noProof/>
          <w:lang w:val="sr-Latn-RS"/>
        </w:rPr>
        <w:t>8</w:t>
      </w:r>
      <w:r w:rsidR="002D5ACF" w:rsidRPr="00AF3FA7">
        <w:rPr>
          <w:rFonts w:cs="Arial"/>
          <w:noProof/>
          <w:lang w:val="sr-Cyrl-CS"/>
        </w:rPr>
        <w:t xml:space="preserve"> </w:t>
      </w:r>
    </w:p>
    <w:p w14:paraId="57E6920F" w14:textId="4DBC11B8" w:rsidR="007E7BB8" w:rsidRPr="005E3FB0" w:rsidRDefault="007E7BB8" w:rsidP="00E13DEE">
      <w:pPr>
        <w:spacing w:after="120"/>
        <w:rPr>
          <w:rFonts w:cs="Arial"/>
          <w:noProof/>
          <w:lang w:val="sr-Cyrl-CS"/>
        </w:rPr>
      </w:pPr>
      <w:r w:rsidRPr="005E3FB0">
        <w:rPr>
          <w:rFonts w:cs="Arial"/>
          <w:noProof/>
          <w:lang w:val="sr-Cyrl-CS"/>
        </w:rPr>
        <w:t>На основу члана 88. став 1. Закона о јавним набавкама („Службени гласник РС“, бр</w:t>
      </w:r>
      <w:r w:rsidR="001944CF">
        <w:rPr>
          <w:rFonts w:cs="Arial"/>
          <w:noProof/>
          <w:lang w:val="sr-Cyrl-CS"/>
        </w:rPr>
        <w:t>.124/12, 14/15 и 68/15), члана 2</w:t>
      </w:r>
      <w:r w:rsidRPr="005E3FB0">
        <w:rPr>
          <w:rFonts w:cs="Arial"/>
          <w:noProof/>
          <w:lang w:val="sr-Cyrl-C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37E3B0A" w14:textId="77777777" w:rsidR="007E7BB8" w:rsidRPr="005E3FB0" w:rsidRDefault="007E7BB8" w:rsidP="007E7BB8">
      <w:pPr>
        <w:tabs>
          <w:tab w:val="left" w:pos="0"/>
        </w:tabs>
        <w:jc w:val="center"/>
        <w:rPr>
          <w:rFonts w:cs="Arial"/>
          <w:noProof/>
          <w:lang w:val="sr-Cyrl-CS"/>
        </w:rPr>
      </w:pPr>
      <w:r w:rsidRPr="005E3FB0">
        <w:rPr>
          <w:rFonts w:cs="Arial"/>
          <w:noProof/>
          <w:lang w:val="sr-Cyrl-CS"/>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B381A" w14:paraId="2DEC9416" w14:textId="77777777" w:rsidTr="00BE2EA9">
        <w:trPr>
          <w:trHeight w:val="749"/>
          <w:tblCellSpacing w:w="20" w:type="dxa"/>
        </w:trPr>
        <w:tc>
          <w:tcPr>
            <w:tcW w:w="5323" w:type="dxa"/>
            <w:shd w:val="clear" w:color="auto" w:fill="auto"/>
            <w:vAlign w:val="center"/>
          </w:tcPr>
          <w:p w14:paraId="5CABD68F" w14:textId="77777777" w:rsidR="007E7BB8" w:rsidRPr="005E3FB0" w:rsidRDefault="007E7BB8" w:rsidP="005E3FB0">
            <w:pPr>
              <w:rPr>
                <w:rFonts w:cs="Arial"/>
                <w:noProof/>
                <w:lang w:val="sr-Cyrl-CS"/>
              </w:rPr>
            </w:pPr>
            <w:r w:rsidRPr="005E3FB0">
              <w:rPr>
                <w:rFonts w:cs="Arial"/>
                <w:noProof/>
                <w:lang w:val="sr-Cyrl-CS"/>
              </w:rPr>
              <w:t>трошкови прибављања средстава обезбеђења</w:t>
            </w:r>
          </w:p>
        </w:tc>
        <w:tc>
          <w:tcPr>
            <w:tcW w:w="4260" w:type="dxa"/>
            <w:shd w:val="clear" w:color="auto" w:fill="auto"/>
          </w:tcPr>
          <w:p w14:paraId="47530351" w14:textId="77777777" w:rsidR="007E7BB8" w:rsidRPr="00BB381A" w:rsidRDefault="007E7BB8" w:rsidP="00BE2EA9">
            <w:pPr>
              <w:rPr>
                <w:rFonts w:cs="Arial"/>
                <w:noProof/>
                <w:sz w:val="24"/>
                <w:szCs w:val="24"/>
                <w:lang w:val="sr-Cyrl-CS"/>
              </w:rPr>
            </w:pPr>
          </w:p>
          <w:p w14:paraId="56B30C52" w14:textId="77777777" w:rsidR="007E7BB8" w:rsidRPr="00BB381A" w:rsidRDefault="007E7BB8" w:rsidP="007E7BB8">
            <w:pPr>
              <w:rPr>
                <w:rFonts w:cs="Arial"/>
                <w:noProof/>
                <w:sz w:val="24"/>
                <w:szCs w:val="24"/>
                <w:lang w:val="sr-Cyrl-CS"/>
              </w:rPr>
            </w:pPr>
            <w:r w:rsidRPr="00BB381A">
              <w:rPr>
                <w:rFonts w:cs="Arial"/>
                <w:noProof/>
                <w:sz w:val="24"/>
                <w:szCs w:val="24"/>
                <w:lang w:val="sr-Cyrl-CS"/>
              </w:rPr>
              <w:t xml:space="preserve">__________ динара </w:t>
            </w:r>
          </w:p>
        </w:tc>
      </w:tr>
      <w:tr w:rsidR="007E7BB8" w:rsidRPr="00BB381A" w14:paraId="33E7F3F3" w14:textId="77777777" w:rsidTr="00BE2EA9">
        <w:trPr>
          <w:trHeight w:val="307"/>
          <w:tblCellSpacing w:w="20" w:type="dxa"/>
        </w:trPr>
        <w:tc>
          <w:tcPr>
            <w:tcW w:w="5323" w:type="dxa"/>
            <w:shd w:val="clear" w:color="auto" w:fill="auto"/>
            <w:vAlign w:val="center"/>
          </w:tcPr>
          <w:p w14:paraId="67F9D1DA" w14:textId="77777777" w:rsidR="007E7BB8" w:rsidRPr="005E3FB0" w:rsidRDefault="007E7BB8" w:rsidP="005E3FB0">
            <w:pPr>
              <w:rPr>
                <w:rFonts w:cs="Arial"/>
                <w:noProof/>
                <w:lang w:val="sr-Cyrl-CS"/>
              </w:rPr>
            </w:pPr>
            <w:r w:rsidRPr="005E3FB0">
              <w:rPr>
                <w:rFonts w:cs="Arial"/>
                <w:noProof/>
                <w:lang w:val="sr-Cyrl-CS"/>
              </w:rPr>
              <w:t>Укупни трошкови без ПДВ</w:t>
            </w:r>
            <w:r w:rsidR="00EC4E99" w:rsidRPr="005E3FB0">
              <w:rPr>
                <w:rFonts w:cs="Arial"/>
                <w:noProof/>
                <w:lang w:val="sr-Cyrl-CS"/>
              </w:rPr>
              <w:t>-а</w:t>
            </w:r>
          </w:p>
        </w:tc>
        <w:tc>
          <w:tcPr>
            <w:tcW w:w="4260" w:type="dxa"/>
            <w:shd w:val="clear" w:color="auto" w:fill="auto"/>
          </w:tcPr>
          <w:p w14:paraId="75F48B6F" w14:textId="77777777" w:rsidR="007E7BB8" w:rsidRPr="00BB381A" w:rsidRDefault="007E7BB8" w:rsidP="00BE2EA9">
            <w:pPr>
              <w:rPr>
                <w:rFonts w:cs="Arial"/>
                <w:noProof/>
                <w:sz w:val="24"/>
                <w:szCs w:val="24"/>
                <w:lang w:val="sr-Cyrl-CS"/>
              </w:rPr>
            </w:pPr>
          </w:p>
          <w:p w14:paraId="4196091A" w14:textId="77777777" w:rsidR="007E7BB8" w:rsidRPr="00BB381A" w:rsidRDefault="007E7BB8" w:rsidP="00BE2EA9">
            <w:pPr>
              <w:rPr>
                <w:rFonts w:cs="Arial"/>
                <w:noProof/>
                <w:sz w:val="24"/>
                <w:szCs w:val="24"/>
                <w:lang w:val="sr-Cyrl-CS"/>
              </w:rPr>
            </w:pPr>
            <w:r w:rsidRPr="00BB381A">
              <w:rPr>
                <w:rFonts w:cs="Arial"/>
                <w:noProof/>
                <w:sz w:val="24"/>
                <w:szCs w:val="24"/>
                <w:lang w:val="sr-Cyrl-CS"/>
              </w:rPr>
              <w:t>__________ динара</w:t>
            </w:r>
          </w:p>
        </w:tc>
      </w:tr>
      <w:tr w:rsidR="007E7BB8" w:rsidRPr="00BB381A" w14:paraId="3B21C6DB" w14:textId="77777777" w:rsidTr="00BE2EA9">
        <w:trPr>
          <w:trHeight w:val="433"/>
          <w:tblCellSpacing w:w="20" w:type="dxa"/>
        </w:trPr>
        <w:tc>
          <w:tcPr>
            <w:tcW w:w="5323" w:type="dxa"/>
            <w:shd w:val="clear" w:color="auto" w:fill="auto"/>
            <w:vAlign w:val="center"/>
          </w:tcPr>
          <w:p w14:paraId="64869262" w14:textId="77777777" w:rsidR="007E7BB8" w:rsidRPr="005E3FB0" w:rsidRDefault="007E7BB8" w:rsidP="005E3FB0">
            <w:pPr>
              <w:autoSpaceDE w:val="0"/>
              <w:autoSpaceDN w:val="0"/>
              <w:adjustRightInd w:val="0"/>
              <w:rPr>
                <w:rFonts w:cs="Arial"/>
                <w:noProof/>
                <w:lang w:val="sr-Cyrl-CS"/>
              </w:rPr>
            </w:pPr>
            <w:r w:rsidRPr="005E3FB0">
              <w:rPr>
                <w:rFonts w:cs="Arial"/>
                <w:noProof/>
                <w:lang w:val="sr-Cyrl-CS"/>
              </w:rPr>
              <w:t>ПДВ</w:t>
            </w:r>
          </w:p>
        </w:tc>
        <w:tc>
          <w:tcPr>
            <w:tcW w:w="4260" w:type="dxa"/>
            <w:shd w:val="clear" w:color="auto" w:fill="auto"/>
          </w:tcPr>
          <w:p w14:paraId="19AAA307" w14:textId="77777777" w:rsidR="007E7BB8" w:rsidRPr="00BB381A" w:rsidRDefault="007E7BB8" w:rsidP="00BE2EA9">
            <w:pPr>
              <w:rPr>
                <w:rFonts w:cs="Arial"/>
                <w:noProof/>
                <w:sz w:val="24"/>
                <w:szCs w:val="24"/>
                <w:lang w:val="sr-Cyrl-CS"/>
              </w:rPr>
            </w:pPr>
          </w:p>
          <w:p w14:paraId="423D0CD3" w14:textId="77777777" w:rsidR="007E7BB8" w:rsidRPr="00BB381A" w:rsidRDefault="007E7BB8" w:rsidP="00BE2EA9">
            <w:pPr>
              <w:rPr>
                <w:rFonts w:cs="Arial"/>
                <w:noProof/>
                <w:sz w:val="24"/>
                <w:szCs w:val="24"/>
                <w:lang w:val="sr-Cyrl-CS"/>
              </w:rPr>
            </w:pPr>
            <w:r w:rsidRPr="00BB381A">
              <w:rPr>
                <w:rFonts w:cs="Arial"/>
                <w:noProof/>
                <w:sz w:val="24"/>
                <w:szCs w:val="24"/>
                <w:lang w:val="sr-Cyrl-CS"/>
              </w:rPr>
              <w:t>__________ динара</w:t>
            </w:r>
          </w:p>
        </w:tc>
      </w:tr>
      <w:tr w:rsidR="007E7BB8" w:rsidRPr="00BB381A" w14:paraId="66AAA4AE" w14:textId="77777777" w:rsidTr="00BE2EA9">
        <w:trPr>
          <w:trHeight w:val="190"/>
          <w:tblCellSpacing w:w="20" w:type="dxa"/>
        </w:trPr>
        <w:tc>
          <w:tcPr>
            <w:tcW w:w="5323" w:type="dxa"/>
            <w:shd w:val="clear" w:color="auto" w:fill="auto"/>
          </w:tcPr>
          <w:p w14:paraId="19D68EFC" w14:textId="77777777" w:rsidR="007E7BB8" w:rsidRPr="005E3FB0" w:rsidRDefault="007E7BB8" w:rsidP="005E3FB0">
            <w:pPr>
              <w:rPr>
                <w:rFonts w:cs="Arial"/>
                <w:noProof/>
                <w:lang w:val="sr-Cyrl-CS"/>
              </w:rPr>
            </w:pPr>
          </w:p>
          <w:p w14:paraId="573821B4" w14:textId="77777777" w:rsidR="007E7BB8" w:rsidRPr="005E3FB0" w:rsidRDefault="007E7BB8" w:rsidP="005E3FB0">
            <w:pPr>
              <w:rPr>
                <w:rFonts w:cs="Arial"/>
                <w:noProof/>
                <w:lang w:val="sr-Cyrl-CS"/>
              </w:rPr>
            </w:pPr>
            <w:r w:rsidRPr="005E3FB0">
              <w:rPr>
                <w:rFonts w:cs="Arial"/>
                <w:noProof/>
                <w:lang w:val="sr-Cyrl-CS"/>
              </w:rPr>
              <w:t>Укупни  трошкови са ПДВ</w:t>
            </w:r>
            <w:r w:rsidR="00EC4E99" w:rsidRPr="005E3FB0">
              <w:rPr>
                <w:rFonts w:cs="Arial"/>
                <w:noProof/>
                <w:lang w:val="sr-Cyrl-CS"/>
              </w:rPr>
              <w:t>-ом</w:t>
            </w:r>
          </w:p>
        </w:tc>
        <w:tc>
          <w:tcPr>
            <w:tcW w:w="4260" w:type="dxa"/>
            <w:shd w:val="clear" w:color="auto" w:fill="auto"/>
          </w:tcPr>
          <w:p w14:paraId="1F71CD29" w14:textId="77777777" w:rsidR="007E7BB8" w:rsidRPr="00BB381A" w:rsidRDefault="007E7BB8" w:rsidP="00BE2EA9">
            <w:pPr>
              <w:rPr>
                <w:rFonts w:cs="Arial"/>
                <w:noProof/>
                <w:sz w:val="24"/>
                <w:szCs w:val="24"/>
                <w:lang w:val="sr-Cyrl-CS"/>
              </w:rPr>
            </w:pPr>
          </w:p>
          <w:p w14:paraId="6BD85E68" w14:textId="77777777" w:rsidR="007E7BB8" w:rsidRPr="00BB381A" w:rsidRDefault="007E7BB8" w:rsidP="00BE2EA9">
            <w:pPr>
              <w:rPr>
                <w:rFonts w:cs="Arial"/>
                <w:noProof/>
                <w:sz w:val="24"/>
                <w:szCs w:val="24"/>
                <w:lang w:val="sr-Cyrl-CS"/>
              </w:rPr>
            </w:pPr>
            <w:r w:rsidRPr="00BB381A">
              <w:rPr>
                <w:rFonts w:cs="Arial"/>
                <w:noProof/>
                <w:sz w:val="24"/>
                <w:szCs w:val="24"/>
                <w:lang w:val="sr-Cyrl-CS"/>
              </w:rPr>
              <w:t>__________ динара</w:t>
            </w:r>
          </w:p>
        </w:tc>
      </w:tr>
    </w:tbl>
    <w:p w14:paraId="3B7C8C71" w14:textId="77777777" w:rsidR="007E7BB8" w:rsidRPr="003208A9" w:rsidRDefault="007E7BB8" w:rsidP="007E7BB8">
      <w:pPr>
        <w:tabs>
          <w:tab w:val="left" w:pos="0"/>
        </w:tabs>
        <w:rPr>
          <w:rFonts w:cs="Arial"/>
          <w:noProof/>
          <w:lang w:val="sr-Cyrl-CS"/>
        </w:rPr>
      </w:pPr>
      <w:r w:rsidRPr="006052B8">
        <w:rPr>
          <w:rFonts w:cs="Arial"/>
          <w:noProof/>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FD164A">
        <w:rPr>
          <w:rFonts w:cs="Arial"/>
          <w:noProof/>
          <w:lang w:val="sr-Cyrl-CS"/>
        </w:rPr>
        <w:t xml:space="preserve">Закона </w:t>
      </w:r>
      <w:r w:rsidRPr="003208A9">
        <w:rPr>
          <w:rFonts w:cs="Arial"/>
          <w:noProof/>
          <w:lang w:val="sr-Cyrl-CS"/>
        </w:rPr>
        <w:t>о јавним набавкама („Службени гласник РС“, бр.124/12, 14/15 и 68/15).</w:t>
      </w:r>
    </w:p>
    <w:p w14:paraId="34248DBD" w14:textId="77777777" w:rsidR="007E7BB8" w:rsidRPr="00BB381A" w:rsidRDefault="007E7BB8" w:rsidP="007E7BB8">
      <w:pPr>
        <w:tabs>
          <w:tab w:val="left" w:pos="0"/>
        </w:tabs>
        <w:rPr>
          <w:rFonts w:cs="Arial"/>
          <w:noProof/>
          <w:color w:val="FF0000"/>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7E7BB8" w:rsidRPr="006052B8" w14:paraId="5EF2B3D1" w14:textId="77777777" w:rsidTr="00BE2EA9">
        <w:trPr>
          <w:jc w:val="center"/>
        </w:trPr>
        <w:tc>
          <w:tcPr>
            <w:tcW w:w="3882" w:type="dxa"/>
          </w:tcPr>
          <w:p w14:paraId="795E5875" w14:textId="77777777" w:rsidR="007E7BB8" w:rsidRPr="006052B8" w:rsidRDefault="007E7BB8" w:rsidP="00BE2EA9">
            <w:pPr>
              <w:spacing w:before="0"/>
              <w:jc w:val="center"/>
              <w:rPr>
                <w:rFonts w:cs="Arial"/>
                <w:noProof/>
                <w:lang w:val="sr-Cyrl-CS"/>
              </w:rPr>
            </w:pPr>
            <w:r w:rsidRPr="006052B8">
              <w:rPr>
                <w:rFonts w:cs="Arial"/>
                <w:noProof/>
                <w:lang w:val="sr-Cyrl-CS"/>
              </w:rPr>
              <w:t>Датум:</w:t>
            </w:r>
          </w:p>
        </w:tc>
        <w:tc>
          <w:tcPr>
            <w:tcW w:w="2127" w:type="dxa"/>
          </w:tcPr>
          <w:p w14:paraId="337487AD" w14:textId="77777777" w:rsidR="007E7BB8" w:rsidRPr="006052B8" w:rsidRDefault="007E7BB8" w:rsidP="00BE2EA9">
            <w:pPr>
              <w:spacing w:before="0"/>
              <w:jc w:val="center"/>
              <w:rPr>
                <w:rFonts w:cs="Arial"/>
                <w:noProof/>
                <w:lang w:val="sr-Cyrl-CS"/>
              </w:rPr>
            </w:pPr>
          </w:p>
        </w:tc>
        <w:tc>
          <w:tcPr>
            <w:tcW w:w="4022" w:type="dxa"/>
          </w:tcPr>
          <w:p w14:paraId="1885C567" w14:textId="77777777" w:rsidR="007E7BB8" w:rsidRPr="006052B8" w:rsidRDefault="007E7BB8" w:rsidP="00BE2EA9">
            <w:pPr>
              <w:spacing w:before="0"/>
              <w:jc w:val="center"/>
              <w:rPr>
                <w:rFonts w:cs="Arial"/>
                <w:noProof/>
                <w:lang w:val="sr-Cyrl-CS"/>
              </w:rPr>
            </w:pPr>
            <w:r w:rsidRPr="006052B8">
              <w:rPr>
                <w:rFonts w:cs="Arial"/>
                <w:noProof/>
                <w:lang w:val="sr-Cyrl-CS"/>
              </w:rPr>
              <w:t>Понуђач</w:t>
            </w:r>
          </w:p>
        </w:tc>
      </w:tr>
      <w:tr w:rsidR="007E7BB8" w:rsidRPr="006052B8" w14:paraId="2B59784A" w14:textId="77777777" w:rsidTr="00BE2EA9">
        <w:trPr>
          <w:jc w:val="center"/>
        </w:trPr>
        <w:tc>
          <w:tcPr>
            <w:tcW w:w="3882" w:type="dxa"/>
          </w:tcPr>
          <w:p w14:paraId="1FE949FF" w14:textId="77777777" w:rsidR="007E7BB8" w:rsidRPr="006052B8" w:rsidRDefault="007E7BB8" w:rsidP="00BE2EA9">
            <w:pPr>
              <w:spacing w:before="0"/>
              <w:jc w:val="center"/>
              <w:rPr>
                <w:rFonts w:cs="Arial"/>
                <w:noProof/>
                <w:lang w:val="sr-Cyrl-CS"/>
              </w:rPr>
            </w:pPr>
          </w:p>
        </w:tc>
        <w:tc>
          <w:tcPr>
            <w:tcW w:w="2127" w:type="dxa"/>
          </w:tcPr>
          <w:p w14:paraId="53C872C8" w14:textId="77777777" w:rsidR="007E7BB8" w:rsidRPr="006052B8" w:rsidRDefault="007E7BB8" w:rsidP="00BE2EA9">
            <w:pPr>
              <w:spacing w:before="0"/>
              <w:jc w:val="center"/>
              <w:rPr>
                <w:rFonts w:cs="Arial"/>
                <w:noProof/>
                <w:lang w:val="sr-Cyrl-CS"/>
              </w:rPr>
            </w:pPr>
            <w:r w:rsidRPr="006052B8">
              <w:rPr>
                <w:rFonts w:cs="Arial"/>
                <w:noProof/>
                <w:lang w:val="sr-Cyrl-CS"/>
              </w:rPr>
              <w:t>М.П.</w:t>
            </w:r>
          </w:p>
        </w:tc>
        <w:tc>
          <w:tcPr>
            <w:tcW w:w="4022" w:type="dxa"/>
          </w:tcPr>
          <w:p w14:paraId="4BE856DF" w14:textId="77777777" w:rsidR="007E7BB8" w:rsidRPr="006052B8" w:rsidRDefault="007E7BB8" w:rsidP="00BE2EA9">
            <w:pPr>
              <w:spacing w:before="0"/>
              <w:jc w:val="center"/>
              <w:rPr>
                <w:rFonts w:cs="Arial"/>
                <w:noProof/>
                <w:lang w:val="sr-Cyrl-CS"/>
              </w:rPr>
            </w:pPr>
          </w:p>
        </w:tc>
      </w:tr>
      <w:tr w:rsidR="007E7BB8" w:rsidRPr="006052B8" w14:paraId="19B739A6" w14:textId="77777777" w:rsidTr="00BE2EA9">
        <w:trPr>
          <w:jc w:val="center"/>
        </w:trPr>
        <w:tc>
          <w:tcPr>
            <w:tcW w:w="3882" w:type="dxa"/>
            <w:tcBorders>
              <w:bottom w:val="single" w:sz="4" w:space="0" w:color="auto"/>
            </w:tcBorders>
          </w:tcPr>
          <w:p w14:paraId="2268691B" w14:textId="77777777" w:rsidR="007E7BB8" w:rsidRPr="006052B8" w:rsidRDefault="007E7BB8" w:rsidP="00BE2EA9">
            <w:pPr>
              <w:spacing w:before="0"/>
              <w:jc w:val="center"/>
              <w:rPr>
                <w:rFonts w:cs="Arial"/>
                <w:noProof/>
                <w:lang w:val="sr-Cyrl-CS"/>
              </w:rPr>
            </w:pPr>
          </w:p>
        </w:tc>
        <w:tc>
          <w:tcPr>
            <w:tcW w:w="2127" w:type="dxa"/>
          </w:tcPr>
          <w:p w14:paraId="1A94E975" w14:textId="77777777" w:rsidR="007E7BB8" w:rsidRPr="006052B8" w:rsidRDefault="007E7BB8" w:rsidP="00BE2EA9">
            <w:pPr>
              <w:spacing w:before="0"/>
              <w:jc w:val="center"/>
              <w:rPr>
                <w:rFonts w:cs="Arial"/>
                <w:noProof/>
                <w:lang w:val="sr-Cyrl-CS"/>
              </w:rPr>
            </w:pPr>
          </w:p>
        </w:tc>
        <w:tc>
          <w:tcPr>
            <w:tcW w:w="4022" w:type="dxa"/>
            <w:tcBorders>
              <w:bottom w:val="single" w:sz="4" w:space="0" w:color="auto"/>
            </w:tcBorders>
          </w:tcPr>
          <w:p w14:paraId="5DCCED44" w14:textId="77777777" w:rsidR="007E7BB8" w:rsidRPr="006052B8" w:rsidRDefault="007E7BB8" w:rsidP="00BE2EA9">
            <w:pPr>
              <w:spacing w:before="0"/>
              <w:jc w:val="center"/>
              <w:rPr>
                <w:rFonts w:cs="Arial"/>
                <w:noProof/>
                <w:lang w:val="sr-Cyrl-CS"/>
              </w:rPr>
            </w:pPr>
          </w:p>
        </w:tc>
      </w:tr>
      <w:tr w:rsidR="007E7BB8" w:rsidRPr="006052B8" w14:paraId="305D6E09" w14:textId="77777777" w:rsidTr="00BE2EA9">
        <w:trPr>
          <w:trHeight w:val="389"/>
          <w:jc w:val="center"/>
        </w:trPr>
        <w:tc>
          <w:tcPr>
            <w:tcW w:w="3882" w:type="dxa"/>
            <w:tcBorders>
              <w:top w:val="single" w:sz="4" w:space="0" w:color="auto"/>
            </w:tcBorders>
          </w:tcPr>
          <w:p w14:paraId="252B5705" w14:textId="77777777" w:rsidR="007E7BB8" w:rsidRPr="006052B8" w:rsidRDefault="007E7BB8" w:rsidP="00BE2EA9">
            <w:pPr>
              <w:spacing w:before="0"/>
              <w:jc w:val="center"/>
              <w:rPr>
                <w:rFonts w:cs="Arial"/>
                <w:noProof/>
                <w:lang w:val="sr-Cyrl-CS"/>
              </w:rPr>
            </w:pPr>
          </w:p>
        </w:tc>
        <w:tc>
          <w:tcPr>
            <w:tcW w:w="2127" w:type="dxa"/>
          </w:tcPr>
          <w:p w14:paraId="0AB619C2" w14:textId="77777777" w:rsidR="007E7BB8" w:rsidRPr="006052B8" w:rsidRDefault="007E7BB8" w:rsidP="00BE2EA9">
            <w:pPr>
              <w:spacing w:before="0"/>
              <w:jc w:val="center"/>
              <w:rPr>
                <w:rFonts w:cs="Arial"/>
                <w:noProof/>
                <w:lang w:val="sr-Cyrl-CS"/>
              </w:rPr>
            </w:pPr>
          </w:p>
        </w:tc>
        <w:tc>
          <w:tcPr>
            <w:tcW w:w="4022" w:type="dxa"/>
            <w:tcBorders>
              <w:top w:val="single" w:sz="4" w:space="0" w:color="auto"/>
            </w:tcBorders>
          </w:tcPr>
          <w:p w14:paraId="0706F123" w14:textId="77777777" w:rsidR="007E7BB8" w:rsidRPr="006052B8" w:rsidRDefault="007E7BB8" w:rsidP="00BE2EA9">
            <w:pPr>
              <w:spacing w:before="0"/>
              <w:jc w:val="center"/>
              <w:rPr>
                <w:rFonts w:cs="Arial"/>
                <w:noProof/>
                <w:lang w:val="sr-Cyrl-CS"/>
              </w:rPr>
            </w:pPr>
          </w:p>
        </w:tc>
      </w:tr>
    </w:tbl>
    <w:p w14:paraId="0B530A17" w14:textId="77777777" w:rsidR="007E7BB8" w:rsidRPr="006052B8" w:rsidRDefault="007E7BB8" w:rsidP="007E7BB8">
      <w:pPr>
        <w:tabs>
          <w:tab w:val="left" w:pos="0"/>
        </w:tabs>
        <w:spacing w:before="0"/>
        <w:rPr>
          <w:rFonts w:cs="Arial"/>
          <w:b/>
          <w:i/>
          <w:noProof/>
          <w:lang w:val="sr-Cyrl-CS"/>
        </w:rPr>
      </w:pPr>
      <w:r w:rsidRPr="006052B8">
        <w:rPr>
          <w:rFonts w:cs="Arial"/>
          <w:b/>
          <w:i/>
          <w:noProof/>
          <w:lang w:val="sr-Cyrl-CS"/>
        </w:rPr>
        <w:t>Напомена:</w:t>
      </w:r>
    </w:p>
    <w:p w14:paraId="0BB6DE63" w14:textId="77777777" w:rsidR="007E7BB8" w:rsidRPr="006052B8" w:rsidRDefault="007E7BB8" w:rsidP="007E7BB8">
      <w:pPr>
        <w:spacing w:before="0"/>
        <w:rPr>
          <w:rFonts w:cs="Arial"/>
          <w:noProof/>
          <w:lang w:val="sr-Cyrl-CS"/>
        </w:rPr>
      </w:pPr>
      <w:r w:rsidRPr="00BB381A">
        <w:rPr>
          <w:rFonts w:cs="Arial"/>
          <w:i/>
          <w:noProof/>
          <w:sz w:val="24"/>
          <w:szCs w:val="24"/>
          <w:lang w:val="sr-Cyrl-CS"/>
        </w:rPr>
        <w:t>-</w:t>
      </w:r>
      <w:r w:rsidRPr="006052B8">
        <w:rPr>
          <w:rFonts w:cs="Arial"/>
          <w:noProof/>
          <w:lang w:val="sr-Cyrl-C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17E4121" w14:textId="77777777" w:rsidR="007E7BB8" w:rsidRPr="003208A9" w:rsidRDefault="007E7BB8" w:rsidP="007E7BB8">
      <w:pPr>
        <w:tabs>
          <w:tab w:val="left" w:pos="0"/>
        </w:tabs>
        <w:spacing w:before="0"/>
        <w:rPr>
          <w:rFonts w:cs="Arial"/>
          <w:noProof/>
          <w:lang w:val="sr-Cyrl-CS"/>
        </w:rPr>
      </w:pPr>
      <w:r w:rsidRPr="006052B8">
        <w:rPr>
          <w:rFonts w:cs="Arial"/>
          <w:noProof/>
          <w:lang w:val="sr-Cyrl-C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w:t>
      </w:r>
      <w:r w:rsidRPr="003208A9">
        <w:rPr>
          <w:rFonts w:cs="Arial"/>
          <w:noProof/>
          <w:lang w:val="sr-Cyrl-CS"/>
        </w:rPr>
        <w:t xml:space="preserve">(„Службени гласник РС“, бр.124/12, 14/15 и 68/15) </w:t>
      </w:r>
    </w:p>
    <w:p w14:paraId="63953533" w14:textId="77777777" w:rsidR="007E7BB8" w:rsidRPr="006052B8" w:rsidRDefault="007E7BB8" w:rsidP="007E7BB8">
      <w:pPr>
        <w:spacing w:before="0"/>
        <w:rPr>
          <w:rFonts w:cs="Arial"/>
          <w:noProof/>
          <w:lang w:val="sr-Cyrl-CS"/>
        </w:rPr>
      </w:pPr>
      <w:r w:rsidRPr="006052B8">
        <w:rPr>
          <w:rFonts w:cs="Arial"/>
          <w:noProof/>
          <w:lang w:val="sr-Cyrl-CS"/>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E26D7CB" w14:textId="77777777" w:rsidR="007E7BB8" w:rsidRPr="006052B8" w:rsidRDefault="007E7BB8" w:rsidP="007E7BB8">
      <w:pPr>
        <w:pStyle w:val="KDKomentar"/>
        <w:spacing w:before="0"/>
        <w:rPr>
          <w:rFonts w:eastAsia="TimesNewRomanPS-BoldMT" w:cs="Arial"/>
          <w:i w:val="0"/>
          <w:noProof/>
          <w:color w:val="auto"/>
          <w:sz w:val="22"/>
          <w:szCs w:val="22"/>
          <w:lang w:val="sr-Cyrl-CS"/>
        </w:rPr>
      </w:pPr>
      <w:r w:rsidRPr="006052B8">
        <w:rPr>
          <w:rFonts w:eastAsia="TimesNewRomanPS-BoldMT" w:cs="Arial"/>
          <w:i w:val="0"/>
          <w:noProof/>
          <w:color w:val="auto"/>
          <w:sz w:val="22"/>
          <w:szCs w:val="22"/>
          <w:lang w:val="sr-Cyrl-C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63316C1F" w14:textId="77777777" w:rsidR="00925E05" w:rsidRPr="00BB381A" w:rsidRDefault="007E7BB8" w:rsidP="00925E05">
      <w:pPr>
        <w:pStyle w:val="KDObrazac"/>
        <w:spacing w:before="0"/>
        <w:rPr>
          <w:noProof/>
          <w:lang w:val="sr-Cyrl-CS"/>
        </w:rPr>
      </w:pPr>
      <w:r w:rsidRPr="00BB381A">
        <w:rPr>
          <w:noProof/>
          <w:sz w:val="20"/>
          <w:szCs w:val="20"/>
          <w:lang w:val="sr-Cyrl-CS"/>
        </w:rPr>
        <w:br w:type="page"/>
      </w:r>
      <w:r w:rsidR="006052B8">
        <w:rPr>
          <w:noProof/>
          <w:lang w:val="sr-Cyrl-CS"/>
        </w:rPr>
        <w:lastRenderedPageBreak/>
        <w:t>ПРИЛОГ  1</w:t>
      </w:r>
    </w:p>
    <w:p w14:paraId="7A0DD852" w14:textId="77777777" w:rsidR="00932668" w:rsidRPr="00BB381A" w:rsidRDefault="00932668" w:rsidP="00932668">
      <w:pPr>
        <w:pStyle w:val="NoSpacing"/>
        <w:suppressAutoHyphens w:val="0"/>
        <w:spacing w:before="0"/>
        <w:jc w:val="center"/>
        <w:rPr>
          <w:rFonts w:cs="Arial"/>
          <w:noProof/>
          <w:szCs w:val="24"/>
        </w:rPr>
      </w:pPr>
    </w:p>
    <w:p w14:paraId="0030B3AF" w14:textId="77777777" w:rsidR="00932668" w:rsidRPr="00BB381A" w:rsidRDefault="00932668" w:rsidP="00932668">
      <w:pPr>
        <w:pStyle w:val="NoSpacing"/>
        <w:suppressAutoHyphens w:val="0"/>
        <w:spacing w:before="0"/>
        <w:jc w:val="center"/>
        <w:rPr>
          <w:rFonts w:cs="Arial"/>
          <w:noProof/>
          <w:szCs w:val="24"/>
        </w:rPr>
      </w:pPr>
    </w:p>
    <w:p w14:paraId="6769F7A5" w14:textId="77777777" w:rsidR="00932668" w:rsidRPr="00BB381A" w:rsidRDefault="00932668" w:rsidP="00932668">
      <w:pPr>
        <w:pStyle w:val="NoSpacing"/>
        <w:suppressAutoHyphens w:val="0"/>
        <w:spacing w:before="0"/>
        <w:jc w:val="center"/>
        <w:rPr>
          <w:rFonts w:cs="Arial"/>
          <w:b/>
          <w:noProof/>
          <w:sz w:val="22"/>
          <w:szCs w:val="22"/>
        </w:rPr>
      </w:pPr>
      <w:r w:rsidRPr="00BB381A">
        <w:rPr>
          <w:rFonts w:cs="Arial"/>
          <w:b/>
          <w:noProof/>
          <w:sz w:val="22"/>
          <w:szCs w:val="22"/>
        </w:rPr>
        <w:t>СПОРАЗУМ  УЧЕСНИКА ЗАЈЕДНИЧКЕ ПОНУДЕ</w:t>
      </w:r>
    </w:p>
    <w:p w14:paraId="674E6230" w14:textId="77777777" w:rsidR="00932668" w:rsidRPr="00BB381A" w:rsidRDefault="00932668" w:rsidP="00932668">
      <w:pPr>
        <w:pStyle w:val="NoSpacing"/>
        <w:suppressAutoHyphens w:val="0"/>
        <w:spacing w:before="0"/>
        <w:jc w:val="center"/>
        <w:rPr>
          <w:rFonts w:cs="Arial"/>
          <w:b/>
          <w:noProof/>
          <w:szCs w:val="24"/>
        </w:rPr>
      </w:pPr>
    </w:p>
    <w:p w14:paraId="4519AD38" w14:textId="77777777" w:rsidR="00932668" w:rsidRPr="00BB381A" w:rsidRDefault="00932668" w:rsidP="00932668">
      <w:pPr>
        <w:pStyle w:val="NoSpacing"/>
        <w:rPr>
          <w:rFonts w:cs="Arial"/>
          <w:noProof/>
          <w:sz w:val="22"/>
          <w:szCs w:val="22"/>
        </w:rPr>
      </w:pPr>
      <w:r w:rsidRPr="00BB381A">
        <w:rPr>
          <w:rFonts w:cs="Arial"/>
          <w:noProof/>
          <w:sz w:val="22"/>
          <w:szCs w:val="22"/>
        </w:rPr>
        <w:t xml:space="preserve">На основу члана 81. Закона о јавним набавкама </w:t>
      </w:r>
      <w:r w:rsidRPr="00BB381A">
        <w:rPr>
          <w:rFonts w:eastAsia="TimesNewRomanPSMT" w:cs="Arial"/>
          <w:noProof/>
          <w:sz w:val="22"/>
          <w:szCs w:val="22"/>
          <w:lang w:eastAsia="en-US"/>
        </w:rPr>
        <w:t>(„Сл. гласник РС” бр. 124/2012, 14/15, 68/15</w:t>
      </w:r>
      <w:r w:rsidRPr="00BB381A">
        <w:rPr>
          <w:rFonts w:cs="Arial"/>
          <w:noProof/>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B381A" w14:paraId="0EBCFBC8" w14:textId="77777777" w:rsidTr="0082130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51718C3" w14:textId="77777777" w:rsidR="00932668" w:rsidRPr="00BB381A" w:rsidRDefault="0006005E" w:rsidP="0082130E">
            <w:pPr>
              <w:pStyle w:val="NoSpacing"/>
              <w:jc w:val="center"/>
              <w:rPr>
                <w:rFonts w:cs="Arial"/>
                <w:noProof/>
                <w:sz w:val="22"/>
                <w:szCs w:val="22"/>
              </w:rPr>
            </w:pPr>
            <w:r w:rsidRPr="00BB381A">
              <w:rPr>
                <w:rFonts w:cs="Arial"/>
                <w:noProof/>
                <w:sz w:val="22"/>
                <w:szCs w:val="22"/>
              </w:rPr>
              <w:t>ПОДАТАК</w:t>
            </w:r>
          </w:p>
        </w:tc>
        <w:tc>
          <w:tcPr>
            <w:tcW w:w="5637" w:type="dxa"/>
            <w:tcBorders>
              <w:top w:val="single" w:sz="4" w:space="0" w:color="auto"/>
              <w:left w:val="single" w:sz="4" w:space="0" w:color="auto"/>
              <w:bottom w:val="single" w:sz="4" w:space="0" w:color="auto"/>
              <w:right w:val="single" w:sz="4" w:space="0" w:color="auto"/>
            </w:tcBorders>
            <w:vAlign w:val="center"/>
          </w:tcPr>
          <w:p w14:paraId="621D9507" w14:textId="77777777" w:rsidR="00932668" w:rsidRPr="00BB381A" w:rsidRDefault="00932668" w:rsidP="0082130E">
            <w:pPr>
              <w:pStyle w:val="NoSpacing"/>
              <w:jc w:val="center"/>
              <w:rPr>
                <w:rFonts w:cs="Arial"/>
                <w:noProof/>
                <w:sz w:val="22"/>
                <w:szCs w:val="22"/>
              </w:rPr>
            </w:pPr>
            <w:r w:rsidRPr="00BB381A">
              <w:rPr>
                <w:rFonts w:cs="Arial"/>
                <w:noProof/>
                <w:sz w:val="22"/>
                <w:szCs w:val="22"/>
              </w:rPr>
              <w:t>НАЗИВ И СЕДИШТЕ ЧЛАНА ГРУПЕ ПОНУЂАЧА</w:t>
            </w:r>
          </w:p>
          <w:p w14:paraId="23EB237B" w14:textId="77777777" w:rsidR="00932668" w:rsidRPr="00BB381A" w:rsidRDefault="00932668" w:rsidP="0082130E">
            <w:pPr>
              <w:pStyle w:val="NoSpacing"/>
              <w:jc w:val="center"/>
              <w:rPr>
                <w:rFonts w:cs="Arial"/>
                <w:noProof/>
                <w:sz w:val="22"/>
                <w:szCs w:val="22"/>
              </w:rPr>
            </w:pPr>
          </w:p>
        </w:tc>
      </w:tr>
      <w:tr w:rsidR="00932668" w:rsidRPr="00BB381A" w14:paraId="06093F1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313CFD2" w14:textId="77777777" w:rsidR="00932668" w:rsidRPr="00BB381A" w:rsidRDefault="00932668" w:rsidP="00BE2EA9">
            <w:pPr>
              <w:pStyle w:val="NoSpacing"/>
              <w:rPr>
                <w:rFonts w:cs="Arial"/>
                <w:noProof/>
                <w:sz w:val="22"/>
                <w:szCs w:val="22"/>
              </w:rPr>
            </w:pPr>
            <w:r w:rsidRPr="00BB381A">
              <w:rPr>
                <w:rFonts w:cs="Arial"/>
                <w:noProof/>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A186C8E" w14:textId="77777777" w:rsidR="00932668" w:rsidRPr="00BB381A" w:rsidRDefault="00932668" w:rsidP="00BE2EA9">
            <w:pPr>
              <w:pStyle w:val="NoSpacing"/>
              <w:rPr>
                <w:rFonts w:cs="Arial"/>
                <w:noProof/>
                <w:sz w:val="22"/>
                <w:szCs w:val="22"/>
              </w:rPr>
            </w:pPr>
          </w:p>
        </w:tc>
      </w:tr>
      <w:tr w:rsidR="00932668" w:rsidRPr="00BB381A" w14:paraId="66BFE57D"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BC5DBA7" w14:textId="77777777" w:rsidR="00932668" w:rsidRPr="00BB381A" w:rsidRDefault="00932668" w:rsidP="00BE2EA9">
            <w:pPr>
              <w:pStyle w:val="NoSpacing"/>
              <w:rPr>
                <w:rFonts w:cs="Arial"/>
                <w:noProof/>
                <w:sz w:val="22"/>
                <w:szCs w:val="22"/>
              </w:rPr>
            </w:pPr>
            <w:r w:rsidRPr="00BB381A">
              <w:rPr>
                <w:rFonts w:cs="Arial"/>
                <w:noProof/>
                <w:sz w:val="22"/>
                <w:szCs w:val="22"/>
              </w:rPr>
              <w:t xml:space="preserve">2. </w:t>
            </w:r>
            <w:r w:rsidR="00BB381A">
              <w:rPr>
                <w:rFonts w:cs="Arial"/>
                <w:noProof/>
                <w:sz w:val="22"/>
                <w:szCs w:val="22"/>
              </w:rPr>
              <w:t>О</w:t>
            </w:r>
            <w:r w:rsidRPr="00BB381A">
              <w:rPr>
                <w:rFonts w:cs="Arial"/>
                <w:noProof/>
                <w:sz w:val="22"/>
                <w:szCs w:val="22"/>
              </w:rPr>
              <w:t>пис послова сваког од понуђача из групе понуђача у извршењу уговора:</w:t>
            </w:r>
          </w:p>
          <w:p w14:paraId="60885308" w14:textId="77777777" w:rsidR="00932668" w:rsidRPr="006052B8" w:rsidRDefault="00932668" w:rsidP="00BE2EA9">
            <w:pPr>
              <w:pStyle w:val="NoSpacing"/>
              <w:rPr>
                <w:rFonts w:cs="Arial"/>
                <w:noProof/>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8E6510A" w14:textId="77777777" w:rsidR="00932668" w:rsidRPr="00BB381A" w:rsidRDefault="00932668" w:rsidP="00BE2EA9">
            <w:pPr>
              <w:pStyle w:val="NoSpacing"/>
              <w:rPr>
                <w:rFonts w:cs="Arial"/>
                <w:noProof/>
                <w:sz w:val="22"/>
                <w:szCs w:val="22"/>
              </w:rPr>
            </w:pPr>
          </w:p>
        </w:tc>
      </w:tr>
      <w:tr w:rsidR="00932668" w:rsidRPr="00BB381A" w14:paraId="758C2C2E"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AD3EC16" w14:textId="77777777" w:rsidR="00932668" w:rsidRPr="00BB381A" w:rsidRDefault="00932668" w:rsidP="00BE2EA9">
            <w:pPr>
              <w:pStyle w:val="NoSpacing"/>
              <w:rPr>
                <w:rFonts w:cs="Arial"/>
                <w:noProof/>
                <w:sz w:val="22"/>
                <w:szCs w:val="22"/>
              </w:rPr>
            </w:pPr>
            <w:r w:rsidRPr="00BB381A">
              <w:rPr>
                <w:rFonts w:cs="Arial"/>
                <w:noProof/>
                <w:sz w:val="22"/>
                <w:szCs w:val="22"/>
              </w:rPr>
              <w:t>3.Друго:</w:t>
            </w:r>
          </w:p>
          <w:p w14:paraId="5F14F59C" w14:textId="77777777" w:rsidR="00932668" w:rsidRPr="00BB381A" w:rsidRDefault="00932668" w:rsidP="00BE2EA9">
            <w:pPr>
              <w:pStyle w:val="NoSpacing"/>
              <w:rPr>
                <w:rFonts w:cs="Arial"/>
                <w:noProof/>
                <w:sz w:val="22"/>
                <w:szCs w:val="22"/>
              </w:rPr>
            </w:pPr>
          </w:p>
          <w:p w14:paraId="421F57FC" w14:textId="77777777" w:rsidR="00932668" w:rsidRPr="006052B8" w:rsidRDefault="00932668" w:rsidP="00BE2EA9">
            <w:pPr>
              <w:pStyle w:val="NoSpacing"/>
              <w:rPr>
                <w:rFonts w:cs="Arial"/>
                <w:noProof/>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77F311E" w14:textId="77777777" w:rsidR="00932668" w:rsidRPr="00BB381A" w:rsidRDefault="00932668" w:rsidP="00BE2EA9">
            <w:pPr>
              <w:pStyle w:val="NoSpacing"/>
              <w:rPr>
                <w:rFonts w:cs="Arial"/>
                <w:noProof/>
                <w:sz w:val="22"/>
                <w:szCs w:val="22"/>
              </w:rPr>
            </w:pPr>
          </w:p>
        </w:tc>
      </w:tr>
    </w:tbl>
    <w:p w14:paraId="1D87CA36" w14:textId="77777777" w:rsidR="00932668" w:rsidRPr="00BB381A" w:rsidRDefault="00932668" w:rsidP="00932668">
      <w:pPr>
        <w:tabs>
          <w:tab w:val="num" w:pos="360"/>
        </w:tabs>
        <w:rPr>
          <w:rFonts w:cs="Arial"/>
          <w:i/>
          <w:noProof/>
          <w:spacing w:val="2"/>
          <w:sz w:val="24"/>
          <w:szCs w:val="24"/>
          <w:lang w:val="sr-Cyrl-CS"/>
        </w:rPr>
      </w:pPr>
    </w:p>
    <w:p w14:paraId="7D6549DD" w14:textId="77777777" w:rsidR="00932668" w:rsidRPr="00BB381A" w:rsidRDefault="00932668" w:rsidP="00932668">
      <w:pPr>
        <w:pStyle w:val="NoSpacing"/>
        <w:framePr w:hSpace="180" w:wrap="around" w:vAnchor="text" w:hAnchor="margin" w:y="194"/>
        <w:rPr>
          <w:rFonts w:cs="Arial"/>
          <w:noProof/>
          <w:sz w:val="22"/>
          <w:szCs w:val="22"/>
        </w:rPr>
      </w:pPr>
      <w:r w:rsidRPr="00BB381A">
        <w:rPr>
          <w:rFonts w:cs="Arial"/>
          <w:noProof/>
          <w:sz w:val="22"/>
          <w:szCs w:val="22"/>
        </w:rPr>
        <w:t>Потпис одговорног лица члана групе понуђача:</w:t>
      </w:r>
    </w:p>
    <w:p w14:paraId="31CF91BB" w14:textId="77777777" w:rsidR="00932668" w:rsidRPr="00BB381A" w:rsidRDefault="00932668" w:rsidP="00932668">
      <w:pPr>
        <w:pStyle w:val="NoSpacing"/>
        <w:framePr w:hSpace="180" w:wrap="around" w:vAnchor="text" w:hAnchor="margin" w:y="194"/>
        <w:rPr>
          <w:rFonts w:cs="Arial"/>
          <w:noProof/>
          <w:sz w:val="22"/>
          <w:szCs w:val="22"/>
        </w:rPr>
      </w:pPr>
      <w:r w:rsidRPr="00BB381A">
        <w:rPr>
          <w:rFonts w:cs="Arial"/>
          <w:noProof/>
          <w:sz w:val="22"/>
          <w:szCs w:val="22"/>
        </w:rPr>
        <w:t>______________________</w:t>
      </w:r>
    </w:p>
    <w:p w14:paraId="031682E3" w14:textId="77777777" w:rsidR="00932668" w:rsidRPr="00BB381A" w:rsidRDefault="00932668" w:rsidP="00932668">
      <w:pPr>
        <w:tabs>
          <w:tab w:val="num" w:pos="360"/>
        </w:tabs>
        <w:rPr>
          <w:rFonts w:cs="Arial"/>
          <w:noProof/>
          <w:lang w:val="sr-Cyrl-CS"/>
        </w:rPr>
      </w:pPr>
      <w:r w:rsidRPr="00BB381A">
        <w:rPr>
          <w:rFonts w:cs="Arial"/>
          <w:noProof/>
          <w:lang w:val="sr-Cyrl-CS"/>
        </w:rPr>
        <w:t xml:space="preserve">                                       м.п.</w:t>
      </w:r>
    </w:p>
    <w:p w14:paraId="11A7EAAD" w14:textId="77777777" w:rsidR="00932668" w:rsidRPr="00BB381A" w:rsidRDefault="00932668" w:rsidP="00932668">
      <w:pPr>
        <w:pStyle w:val="NoSpacing"/>
        <w:framePr w:hSpace="180" w:wrap="around" w:vAnchor="text" w:hAnchor="margin" w:y="194"/>
        <w:rPr>
          <w:rFonts w:cs="Arial"/>
          <w:noProof/>
          <w:sz w:val="22"/>
          <w:szCs w:val="22"/>
        </w:rPr>
      </w:pPr>
      <w:r w:rsidRPr="00BB381A">
        <w:rPr>
          <w:rFonts w:cs="Arial"/>
          <w:noProof/>
          <w:sz w:val="22"/>
          <w:szCs w:val="22"/>
        </w:rPr>
        <w:t>Потпис одговорног лица члана групе понуђача:</w:t>
      </w:r>
    </w:p>
    <w:p w14:paraId="71E2A8C4" w14:textId="77777777" w:rsidR="00932668" w:rsidRPr="00BB381A" w:rsidRDefault="00932668" w:rsidP="00932668">
      <w:pPr>
        <w:pStyle w:val="NoSpacing"/>
        <w:framePr w:hSpace="180" w:wrap="around" w:vAnchor="text" w:hAnchor="margin" w:y="194"/>
        <w:rPr>
          <w:rFonts w:cs="Arial"/>
          <w:noProof/>
          <w:sz w:val="22"/>
          <w:szCs w:val="22"/>
        </w:rPr>
      </w:pPr>
      <w:r w:rsidRPr="00BB381A">
        <w:rPr>
          <w:rFonts w:cs="Arial"/>
          <w:noProof/>
          <w:sz w:val="22"/>
          <w:szCs w:val="22"/>
        </w:rPr>
        <w:t>______________________</w:t>
      </w:r>
    </w:p>
    <w:p w14:paraId="1F7167B5" w14:textId="77777777" w:rsidR="00932668" w:rsidRPr="00BB381A" w:rsidRDefault="00932668" w:rsidP="00932668">
      <w:pPr>
        <w:tabs>
          <w:tab w:val="num" w:pos="360"/>
        </w:tabs>
        <w:rPr>
          <w:rFonts w:cs="Arial"/>
          <w:noProof/>
          <w:lang w:val="sr-Cyrl-CS"/>
        </w:rPr>
      </w:pPr>
      <w:r w:rsidRPr="00BB381A">
        <w:rPr>
          <w:rFonts w:cs="Arial"/>
          <w:noProof/>
          <w:lang w:val="sr-Cyrl-CS"/>
        </w:rPr>
        <w:t xml:space="preserve">                                       м.п.</w:t>
      </w:r>
    </w:p>
    <w:p w14:paraId="5CA45202" w14:textId="77777777" w:rsidR="00932668" w:rsidRPr="00BB381A" w:rsidRDefault="00932668" w:rsidP="00932668">
      <w:pPr>
        <w:spacing w:after="120"/>
        <w:rPr>
          <w:rFonts w:cs="Arial"/>
          <w:noProof/>
          <w:spacing w:val="4"/>
          <w:lang w:val="sr-Cyrl-CS"/>
        </w:rPr>
      </w:pPr>
      <w:r w:rsidRPr="00BB381A">
        <w:rPr>
          <w:rFonts w:cs="Arial"/>
          <w:noProof/>
          <w:lang w:val="sr-Cyrl-CS"/>
        </w:rPr>
        <w:t xml:space="preserve">        </w:t>
      </w:r>
      <w:r w:rsidRPr="00BB381A">
        <w:rPr>
          <w:rFonts w:cs="Arial"/>
          <w:noProof/>
          <w:spacing w:val="4"/>
          <w:lang w:val="sr-Cyrl-CS"/>
        </w:rPr>
        <w:t xml:space="preserve">Датум:                                                                                                  </w:t>
      </w:r>
      <w:r w:rsidRPr="00BB381A">
        <w:rPr>
          <w:rFonts w:cs="Arial"/>
          <w:noProof/>
          <w:spacing w:val="2"/>
          <w:lang w:val="sr-Cyrl-CS"/>
        </w:rPr>
        <w:t xml:space="preserve">    </w:t>
      </w:r>
    </w:p>
    <w:p w14:paraId="26EB0CF7" w14:textId="77777777" w:rsidR="00932668" w:rsidRPr="00BB381A" w:rsidRDefault="00932668" w:rsidP="00932668">
      <w:pPr>
        <w:tabs>
          <w:tab w:val="num" w:pos="360"/>
        </w:tabs>
        <w:rPr>
          <w:rFonts w:cs="Arial"/>
          <w:noProof/>
          <w:spacing w:val="2"/>
          <w:lang w:val="sr-Cyrl-CS"/>
        </w:rPr>
      </w:pPr>
      <w:r w:rsidRPr="00BB381A">
        <w:rPr>
          <w:rFonts w:cs="Arial"/>
          <w:noProof/>
          <w:spacing w:val="2"/>
          <w:lang w:val="sr-Cyrl-CS"/>
        </w:rPr>
        <w:t xml:space="preserve">___________                                                       </w:t>
      </w:r>
    </w:p>
    <w:p w14:paraId="225D2B56" w14:textId="77777777" w:rsidR="00932668" w:rsidRDefault="00932668" w:rsidP="00B02E86">
      <w:pPr>
        <w:rPr>
          <w:noProof/>
          <w:lang w:val="sr-Cyrl-CS"/>
        </w:rPr>
      </w:pPr>
    </w:p>
    <w:p w14:paraId="0D364A2F" w14:textId="77777777" w:rsidR="00E863DB" w:rsidRDefault="00E863DB" w:rsidP="00B02E86">
      <w:pPr>
        <w:rPr>
          <w:noProof/>
          <w:lang w:val="sr-Cyrl-CS"/>
        </w:rPr>
      </w:pPr>
    </w:p>
    <w:p w14:paraId="76C8A33F" w14:textId="77777777" w:rsidR="00E863DB" w:rsidRDefault="00E863DB" w:rsidP="00B02E86">
      <w:pPr>
        <w:rPr>
          <w:noProof/>
          <w:lang w:val="sr-Cyrl-CS"/>
        </w:rPr>
      </w:pPr>
    </w:p>
    <w:p w14:paraId="0A2B8E3E" w14:textId="77777777" w:rsidR="00E863DB" w:rsidRDefault="00E863DB" w:rsidP="00B02E86">
      <w:pPr>
        <w:rPr>
          <w:noProof/>
          <w:lang w:val="sr-Cyrl-CS"/>
        </w:rPr>
      </w:pPr>
    </w:p>
    <w:p w14:paraId="43FC98CB" w14:textId="77777777" w:rsidR="00E863DB" w:rsidRDefault="00E863DB" w:rsidP="00B02E86">
      <w:pPr>
        <w:rPr>
          <w:noProof/>
          <w:lang w:val="sr-Cyrl-CS"/>
        </w:rPr>
      </w:pPr>
    </w:p>
    <w:p w14:paraId="4C7E8D65" w14:textId="77777777" w:rsidR="00E863DB" w:rsidRDefault="00E863DB" w:rsidP="00B02E86">
      <w:pPr>
        <w:rPr>
          <w:noProof/>
          <w:lang w:val="sr-Cyrl-CS"/>
        </w:rPr>
      </w:pPr>
    </w:p>
    <w:p w14:paraId="2E0339E1" w14:textId="77777777" w:rsidR="00E863DB" w:rsidRPr="00BB381A" w:rsidRDefault="00E863DB" w:rsidP="00B02E86">
      <w:pPr>
        <w:rPr>
          <w:noProof/>
          <w:lang w:val="sr-Cyrl-CS"/>
        </w:rPr>
      </w:pPr>
    </w:p>
    <w:p w14:paraId="0EBF8D1F" w14:textId="4E23990B" w:rsidR="006B72FD" w:rsidRPr="00BB381A" w:rsidRDefault="007015F1" w:rsidP="006B72FD">
      <w:pPr>
        <w:pStyle w:val="KDObrazac"/>
        <w:spacing w:before="0"/>
        <w:rPr>
          <w:noProof/>
          <w:lang w:val="sr-Cyrl-CS"/>
        </w:rPr>
      </w:pPr>
      <w:r>
        <w:rPr>
          <w:noProof/>
          <w:lang w:val="sr-Cyrl-CS"/>
        </w:rPr>
        <w:lastRenderedPageBreak/>
        <w:t>ПРИЛОГ  2</w:t>
      </w:r>
    </w:p>
    <w:p w14:paraId="659593F2" w14:textId="77777777" w:rsidR="006B72FD" w:rsidRPr="00BB381A" w:rsidRDefault="006B72FD" w:rsidP="006B72FD">
      <w:pPr>
        <w:spacing w:before="0"/>
        <w:rPr>
          <w:rFonts w:cs="Arial"/>
          <w:noProof/>
          <w:color w:val="00B0F0"/>
          <w:sz w:val="24"/>
          <w:szCs w:val="24"/>
          <w:lang w:val="sr-Cyrl-CS"/>
        </w:rPr>
      </w:pPr>
    </w:p>
    <w:p w14:paraId="36599D85" w14:textId="77777777" w:rsidR="006B72FD" w:rsidRPr="00BB381A" w:rsidRDefault="006B72FD" w:rsidP="006B72FD">
      <w:pPr>
        <w:spacing w:before="0"/>
        <w:rPr>
          <w:rFonts w:cs="Arial"/>
          <w:noProof/>
          <w:lang w:val="sr-Cyrl-CS"/>
        </w:rPr>
      </w:pPr>
      <w:r w:rsidRPr="00BB381A">
        <w:rPr>
          <w:rFonts w:cs="Arial"/>
          <w:noProof/>
          <w:lang w:val="sr-Cyrl-CS"/>
        </w:rPr>
        <w:t>Н</w:t>
      </w:r>
      <w:r>
        <w:rPr>
          <w:rFonts w:cs="Arial"/>
          <w:noProof/>
          <w:lang w:val="sr-Cyrl-CS"/>
        </w:rPr>
        <w:t>а</w:t>
      </w:r>
      <w:r w:rsidRPr="00BB381A">
        <w:rPr>
          <w:rFonts w:cs="Arial"/>
          <w:noProof/>
          <w:lang w:val="sr-Cyrl-CS"/>
        </w:rPr>
        <w:t xml:space="preserve"> </w:t>
      </w:r>
      <w:r>
        <w:rPr>
          <w:rFonts w:cs="Arial"/>
          <w:noProof/>
          <w:lang w:val="sr-Cyrl-CS"/>
        </w:rPr>
        <w:t>о</w:t>
      </w:r>
      <w:r w:rsidRPr="00BB381A">
        <w:rPr>
          <w:rFonts w:cs="Arial"/>
          <w:noProof/>
          <w:lang w:val="sr-Cyrl-CS"/>
        </w:rPr>
        <w:t>сн</w:t>
      </w:r>
      <w:r>
        <w:rPr>
          <w:rFonts w:cs="Arial"/>
          <w:noProof/>
          <w:lang w:val="sr-Cyrl-CS"/>
        </w:rPr>
        <w:t>о</w:t>
      </w:r>
      <w:r w:rsidRPr="00BB381A">
        <w:rPr>
          <w:rFonts w:cs="Arial"/>
          <w:noProof/>
          <w:lang w:val="sr-Cyrl-CS"/>
        </w:rPr>
        <w:t xml:space="preserve">ву </w:t>
      </w:r>
      <w:r>
        <w:rPr>
          <w:rFonts w:cs="Arial"/>
          <w:noProof/>
          <w:lang w:val="sr-Cyrl-CS"/>
        </w:rPr>
        <w:t>о</w:t>
      </w:r>
      <w:r w:rsidRPr="00BB381A">
        <w:rPr>
          <w:rFonts w:cs="Arial"/>
          <w:noProof/>
          <w:lang w:val="sr-Cyrl-CS"/>
        </w:rPr>
        <w:t>др</w:t>
      </w:r>
      <w:r>
        <w:rPr>
          <w:rFonts w:cs="Arial"/>
          <w:noProof/>
          <w:lang w:val="sr-Cyrl-CS"/>
        </w:rPr>
        <w:t>е</w:t>
      </w:r>
      <w:r w:rsidRPr="00BB381A">
        <w:rPr>
          <w:rFonts w:cs="Arial"/>
          <w:noProof/>
          <w:lang w:val="sr-Cyrl-CS"/>
        </w:rPr>
        <w:t>дби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w:t>
      </w:r>
      <w:r w:rsidRPr="00BB381A">
        <w:rPr>
          <w:rFonts w:cs="Arial"/>
          <w:noProof/>
          <w:lang w:val="sr-Cyrl-CS"/>
        </w:rPr>
        <w:t xml:space="preserve"> </w:t>
      </w:r>
      <w:r>
        <w:rPr>
          <w:rFonts w:cs="Arial"/>
          <w:noProof/>
          <w:lang w:val="sr-Cyrl-CS"/>
        </w:rPr>
        <w:t>о</w:t>
      </w:r>
      <w:r w:rsidRPr="00BB381A">
        <w:rPr>
          <w:rFonts w:cs="Arial"/>
          <w:noProof/>
          <w:lang w:val="sr-Cyrl-CS"/>
        </w:rPr>
        <w:t xml:space="preserve"> м</w:t>
      </w:r>
      <w:r>
        <w:rPr>
          <w:rFonts w:cs="Arial"/>
          <w:noProof/>
          <w:lang w:val="sr-Cyrl-CS"/>
        </w:rPr>
        <w:t>е</w:t>
      </w:r>
      <w:r w:rsidRPr="00BB381A">
        <w:rPr>
          <w:rFonts w:cs="Arial"/>
          <w:noProof/>
          <w:lang w:val="sr-Cyrl-CS"/>
        </w:rPr>
        <w:t>ници (Сл. лист ФНР</w:t>
      </w:r>
      <w:r>
        <w:rPr>
          <w:rFonts w:cs="Arial"/>
          <w:noProof/>
          <w:lang w:val="sr-Cyrl-CS"/>
        </w:rPr>
        <w:t>Ј</w:t>
      </w:r>
      <w:r w:rsidRPr="00BB381A">
        <w:rPr>
          <w:rFonts w:cs="Arial"/>
          <w:noProof/>
          <w:lang w:val="sr-Cyrl-CS"/>
        </w:rPr>
        <w:t xml:space="preserve"> бр. 104/46 и 18/58; Сл. лист СФР</w:t>
      </w:r>
      <w:r>
        <w:rPr>
          <w:rFonts w:cs="Arial"/>
          <w:noProof/>
          <w:lang w:val="sr-Cyrl-CS"/>
        </w:rPr>
        <w:t>Ј</w:t>
      </w:r>
      <w:r w:rsidRPr="00BB381A">
        <w:rPr>
          <w:rFonts w:cs="Arial"/>
          <w:noProof/>
          <w:lang w:val="sr-Cyrl-CS"/>
        </w:rPr>
        <w:t xml:space="preserve"> бр. 16/65, 54/70 и 57/89; Сл. лист СР</w:t>
      </w:r>
      <w:r>
        <w:rPr>
          <w:rFonts w:cs="Arial"/>
          <w:noProof/>
          <w:lang w:val="sr-Cyrl-CS"/>
        </w:rPr>
        <w:t>Ј</w:t>
      </w:r>
      <w:r w:rsidRPr="00BB381A">
        <w:rPr>
          <w:rFonts w:cs="Arial"/>
          <w:noProof/>
          <w:lang w:val="sr-Cyrl-CS"/>
        </w:rPr>
        <w:t xml:space="preserve"> бр. 46/96, Сл. лист СЦГ бр. 01/03 Уст. Повеља, Сл.лист РС 80/15) 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w:t>
      </w:r>
      <w:r w:rsidRPr="00BB381A">
        <w:rPr>
          <w:rFonts w:cs="Arial"/>
          <w:noProof/>
          <w:lang w:val="sr-Cyrl-CS"/>
        </w:rPr>
        <w:t xml:space="preserve"> </w:t>
      </w:r>
      <w:r>
        <w:rPr>
          <w:rFonts w:cs="Arial"/>
          <w:noProof/>
          <w:lang w:val="sr-Cyrl-CS"/>
        </w:rPr>
        <w:t>о</w:t>
      </w:r>
      <w:r w:rsidRPr="00BB381A">
        <w:rPr>
          <w:rFonts w:cs="Arial"/>
          <w:noProof/>
          <w:lang w:val="sr-Cyrl-CS"/>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6FCB702" w14:textId="77777777" w:rsidR="006B72FD" w:rsidRPr="00BB381A" w:rsidRDefault="006B72FD" w:rsidP="006B72FD">
      <w:pPr>
        <w:spacing w:before="0"/>
        <w:rPr>
          <w:rFonts w:cs="Arial"/>
          <w:noProof/>
          <w:lang w:val="sr-Cyrl-CS"/>
        </w:rPr>
      </w:pPr>
    </w:p>
    <w:p w14:paraId="48058A56" w14:textId="77777777" w:rsidR="006B72FD" w:rsidRPr="00BB381A" w:rsidRDefault="006B72FD" w:rsidP="006B72FD">
      <w:pPr>
        <w:spacing w:before="0"/>
        <w:rPr>
          <w:rFonts w:cs="Arial"/>
          <w:noProof/>
          <w:lang w:val="sr-Cyrl-CS"/>
        </w:rPr>
      </w:pPr>
      <w:r w:rsidRPr="00BB381A">
        <w:rPr>
          <w:rFonts w:cs="Arial"/>
          <w:noProof/>
          <w:lang w:val="sr-Cyrl-CS"/>
        </w:rPr>
        <w:t>ДУЖНИК:  …………………………………………………………………………........................</w:t>
      </w:r>
    </w:p>
    <w:p w14:paraId="1798F171" w14:textId="77777777" w:rsidR="006B72FD" w:rsidRPr="00BB381A" w:rsidRDefault="006B72FD" w:rsidP="006B72FD">
      <w:pPr>
        <w:spacing w:before="0"/>
        <w:rPr>
          <w:rFonts w:cs="Arial"/>
          <w:noProof/>
          <w:lang w:val="sr-Cyrl-CS"/>
        </w:rPr>
      </w:pPr>
      <w:r w:rsidRPr="00BB381A">
        <w:rPr>
          <w:rFonts w:cs="Arial"/>
          <w:noProof/>
          <w:lang w:val="sr-Cyrl-CS"/>
        </w:rPr>
        <w:t>(назив и седиште Понуђача)</w:t>
      </w:r>
    </w:p>
    <w:p w14:paraId="61733A9D" w14:textId="77777777" w:rsidR="006B72FD" w:rsidRPr="00BB381A" w:rsidRDefault="006B72FD" w:rsidP="006B72FD">
      <w:pPr>
        <w:spacing w:before="0"/>
        <w:rPr>
          <w:rFonts w:cs="Arial"/>
          <w:noProof/>
          <w:lang w:val="sr-Cyrl-CS"/>
        </w:rPr>
      </w:pPr>
      <w:r w:rsidRPr="00BB381A">
        <w:rPr>
          <w:rFonts w:cs="Arial"/>
          <w:noProof/>
          <w:lang w:val="sr-Cyrl-CS"/>
        </w:rPr>
        <w:t>МАТИЧНИ БРОЈ ДУЖНИКА (Понуђача): ..................................................................</w:t>
      </w:r>
    </w:p>
    <w:p w14:paraId="1C9C8C94" w14:textId="77777777" w:rsidR="006B72FD" w:rsidRPr="00BB381A" w:rsidRDefault="006B72FD" w:rsidP="006B72FD">
      <w:pPr>
        <w:spacing w:before="0"/>
        <w:rPr>
          <w:rFonts w:cs="Arial"/>
          <w:noProof/>
          <w:lang w:val="sr-Cyrl-CS"/>
        </w:rPr>
      </w:pPr>
      <w:r w:rsidRPr="00BB381A">
        <w:rPr>
          <w:rFonts w:cs="Arial"/>
          <w:noProof/>
          <w:lang w:val="sr-Cyrl-CS"/>
        </w:rPr>
        <w:t>ТЕКУЋИ РАЧУН ДУЖНИКА (Понуђача): ...................................................................</w:t>
      </w:r>
    </w:p>
    <w:p w14:paraId="3CC9C0B0" w14:textId="77777777" w:rsidR="006B72FD" w:rsidRPr="00BB381A" w:rsidRDefault="006B72FD" w:rsidP="006B72FD">
      <w:pPr>
        <w:spacing w:before="0"/>
        <w:rPr>
          <w:rFonts w:cs="Arial"/>
          <w:noProof/>
          <w:lang w:val="sr-Cyrl-CS"/>
        </w:rPr>
      </w:pPr>
      <w:r w:rsidRPr="00BB381A">
        <w:rPr>
          <w:rFonts w:cs="Arial"/>
          <w:noProof/>
          <w:lang w:val="sr-Cyrl-CS"/>
        </w:rPr>
        <w:t>ПИБ ДУЖНИКА (Понуђача): ........................................................................................</w:t>
      </w:r>
    </w:p>
    <w:p w14:paraId="22F1FF40" w14:textId="77777777" w:rsidR="006B72FD" w:rsidRPr="00BB381A" w:rsidRDefault="006B72FD" w:rsidP="006B72FD">
      <w:pPr>
        <w:spacing w:before="0"/>
        <w:rPr>
          <w:rFonts w:cs="Arial"/>
          <w:noProof/>
          <w:lang w:val="sr-Cyrl-CS"/>
        </w:rPr>
      </w:pPr>
    </w:p>
    <w:p w14:paraId="38D9EF86" w14:textId="77777777" w:rsidR="006B72FD" w:rsidRPr="00BB381A" w:rsidRDefault="006B72FD" w:rsidP="006B72FD">
      <w:pPr>
        <w:spacing w:before="0"/>
        <w:rPr>
          <w:rFonts w:cs="Arial"/>
          <w:noProof/>
          <w:lang w:val="sr-Cyrl-CS"/>
        </w:rPr>
      </w:pPr>
      <w:r w:rsidRPr="00BB381A">
        <w:rPr>
          <w:rFonts w:cs="Arial"/>
          <w:noProof/>
          <w:lang w:val="sr-Cyrl-CS"/>
        </w:rPr>
        <w:t>и з д а ј е  д а н а ............................ године</w:t>
      </w:r>
    </w:p>
    <w:p w14:paraId="1BC6C724" w14:textId="77777777" w:rsidR="006B72FD" w:rsidRPr="00BB381A" w:rsidRDefault="006B72FD" w:rsidP="006B72FD">
      <w:pPr>
        <w:spacing w:before="0"/>
        <w:rPr>
          <w:rFonts w:cs="Arial"/>
          <w:i/>
          <w:noProof/>
          <w:lang w:val="sr-Cyrl-CS"/>
        </w:rPr>
      </w:pPr>
    </w:p>
    <w:p w14:paraId="33D2734A" w14:textId="77777777" w:rsidR="006B72FD" w:rsidRPr="00BB381A" w:rsidRDefault="006B72FD" w:rsidP="006B72FD">
      <w:pPr>
        <w:spacing w:before="0"/>
        <w:rPr>
          <w:rFonts w:cs="Arial"/>
          <w:i/>
          <w:noProof/>
          <w:lang w:val="sr-Cyrl-CS"/>
        </w:rPr>
      </w:pPr>
    </w:p>
    <w:p w14:paraId="2B9DB51A" w14:textId="77777777" w:rsidR="006B72FD" w:rsidRPr="00BB381A" w:rsidRDefault="006B72FD" w:rsidP="006B72FD">
      <w:pPr>
        <w:spacing w:before="0"/>
        <w:jc w:val="center"/>
        <w:rPr>
          <w:rFonts w:cs="Arial"/>
          <w:b/>
          <w:noProof/>
          <w:lang w:val="sr-Cyrl-CS"/>
        </w:rPr>
      </w:pPr>
      <w:r w:rsidRPr="00BB381A">
        <w:rPr>
          <w:rFonts w:cs="Arial"/>
          <w:b/>
          <w:noProof/>
          <w:lang w:val="sr-Cyrl-CS"/>
        </w:rPr>
        <w:t>МЕНИЧНО ПИСМО – ОВЛАШЋЕЊЕ ЗА КОРИСНИКА  БЛАНКО СОПСТВЕНЕ МЕНИЦЕ</w:t>
      </w:r>
    </w:p>
    <w:p w14:paraId="5C396A67" w14:textId="77777777" w:rsidR="006B72FD" w:rsidRPr="00BB381A" w:rsidRDefault="006B72FD" w:rsidP="006B72FD">
      <w:pPr>
        <w:spacing w:before="0"/>
        <w:jc w:val="center"/>
        <w:rPr>
          <w:rFonts w:cs="Arial"/>
          <w:b/>
          <w:noProof/>
          <w:lang w:val="sr-Cyrl-CS"/>
        </w:rPr>
      </w:pPr>
    </w:p>
    <w:p w14:paraId="21B3E7F5" w14:textId="77777777" w:rsidR="006B72FD" w:rsidRDefault="006B72FD" w:rsidP="006B72FD">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CS"/>
        </w:rPr>
      </w:pPr>
      <w:r w:rsidRPr="00BB381A">
        <w:rPr>
          <w:rFonts w:cs="Arial"/>
          <w:b w:val="0"/>
          <w:noProof/>
          <w:sz w:val="22"/>
          <w:szCs w:val="22"/>
          <w:lang w:val="sr-Cyrl-CS"/>
        </w:rPr>
        <w:t xml:space="preserve">КОРИСНИК - </w:t>
      </w:r>
      <w:r w:rsidRPr="001944CF">
        <w:rPr>
          <w:rFonts w:cs="Arial"/>
          <w:b w:val="0"/>
          <w:noProof/>
          <w:sz w:val="22"/>
          <w:szCs w:val="22"/>
          <w:lang w:val="sr-Cyrl-CS"/>
        </w:rPr>
        <w:t>ПОВЕРИЛАЦ: Јавно предузеће „Електроприведа Србије“ Београд, Огранак РБ Колубара,ул.</w:t>
      </w:r>
      <w:r>
        <w:rPr>
          <w:rFonts w:cs="Arial"/>
          <w:b w:val="0"/>
          <w:noProof/>
          <w:sz w:val="22"/>
          <w:szCs w:val="22"/>
          <w:lang w:val="sr-Cyrl-CS"/>
        </w:rPr>
        <w:t>Балканска 13</w:t>
      </w:r>
      <w:r w:rsidRPr="001944CF">
        <w:rPr>
          <w:rFonts w:cs="Arial"/>
          <w:b w:val="0"/>
          <w:noProof/>
          <w:sz w:val="22"/>
          <w:szCs w:val="22"/>
          <w:lang w:val="sr-Cyrl-CS"/>
        </w:rPr>
        <w:t>, 11000 Београд, Матични број 20053658, ПИБ 103920327, број Т</w:t>
      </w:r>
      <w:r>
        <w:rPr>
          <w:rFonts w:cs="Arial"/>
          <w:b w:val="0"/>
          <w:noProof/>
          <w:sz w:val="22"/>
          <w:szCs w:val="22"/>
          <w:lang w:val="sr-Cyrl-CS"/>
        </w:rPr>
        <w:t>екућег рачуна: 170-12222-14 Uni</w:t>
      </w:r>
      <w:r>
        <w:rPr>
          <w:rFonts w:cs="Arial"/>
          <w:b w:val="0"/>
          <w:noProof/>
          <w:sz w:val="22"/>
          <w:szCs w:val="22"/>
          <w:lang w:val="sr-Latn-RS"/>
        </w:rPr>
        <w:t>C</w:t>
      </w:r>
      <w:r w:rsidRPr="001944CF">
        <w:rPr>
          <w:rFonts w:cs="Arial"/>
          <w:b w:val="0"/>
          <w:noProof/>
          <w:sz w:val="22"/>
          <w:szCs w:val="22"/>
          <w:lang w:val="sr-Cyrl-CS"/>
        </w:rPr>
        <w:t>redit Banka</w:t>
      </w:r>
    </w:p>
    <w:p w14:paraId="0DD6631F" w14:textId="77777777" w:rsidR="006B72FD" w:rsidRPr="00BB381A" w:rsidRDefault="006B72FD" w:rsidP="006B72FD">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CS"/>
        </w:rPr>
      </w:pPr>
    </w:p>
    <w:p w14:paraId="74A549D1" w14:textId="70517848" w:rsidR="006B72FD" w:rsidRPr="00BB381A" w:rsidRDefault="006B72FD" w:rsidP="006B72FD">
      <w:pPr>
        <w:spacing w:before="0"/>
        <w:rPr>
          <w:rFonts w:cs="Arial"/>
          <w:noProof/>
          <w:lang w:val="sr-Cyrl-CS"/>
        </w:rPr>
      </w:pPr>
      <w:r w:rsidRPr="00BB381A">
        <w:rPr>
          <w:rFonts w:cs="Arial"/>
          <w:noProof/>
          <w:lang w:val="sr-Cyrl-CS"/>
        </w:rPr>
        <w:t>Пр</w:t>
      </w:r>
      <w:r>
        <w:rPr>
          <w:rFonts w:cs="Arial"/>
          <w:noProof/>
          <w:lang w:val="sr-Cyrl-CS"/>
        </w:rPr>
        <w:t>е</w:t>
      </w:r>
      <w:r w:rsidRPr="00BB381A">
        <w:rPr>
          <w:rFonts w:cs="Arial"/>
          <w:noProof/>
          <w:lang w:val="sr-Cyrl-CS"/>
        </w:rPr>
        <w:t>д</w:t>
      </w:r>
      <w:r>
        <w:rPr>
          <w:rFonts w:cs="Arial"/>
          <w:noProof/>
          <w:lang w:val="sr-Cyrl-CS"/>
        </w:rPr>
        <w:t>аје</w:t>
      </w:r>
      <w:r w:rsidRPr="00BB381A">
        <w:rPr>
          <w:rFonts w:cs="Arial"/>
          <w:noProof/>
          <w:lang w:val="sr-Cyrl-CS"/>
        </w:rPr>
        <w:t>м</w:t>
      </w:r>
      <w:r>
        <w:rPr>
          <w:rFonts w:cs="Arial"/>
          <w:noProof/>
          <w:lang w:val="sr-Cyrl-CS"/>
        </w:rPr>
        <w:t>о</w:t>
      </w:r>
      <w:r w:rsidRPr="00BB381A">
        <w:rPr>
          <w:rFonts w:cs="Arial"/>
          <w:noProof/>
          <w:lang w:val="sr-Cyrl-CS"/>
        </w:rPr>
        <w:t xml:space="preserve"> в</w:t>
      </w:r>
      <w:r>
        <w:rPr>
          <w:rFonts w:cs="Arial"/>
          <w:noProof/>
          <w:lang w:val="sr-Cyrl-CS"/>
        </w:rPr>
        <w:t>а</w:t>
      </w:r>
      <w:r w:rsidRPr="00BB381A">
        <w:rPr>
          <w:rFonts w:cs="Arial"/>
          <w:noProof/>
          <w:lang w:val="sr-Cyrl-CS"/>
        </w:rPr>
        <w:t>м бл</w:t>
      </w:r>
      <w:r>
        <w:rPr>
          <w:rFonts w:cs="Arial"/>
          <w:noProof/>
          <w:lang w:val="sr-Cyrl-CS"/>
        </w:rPr>
        <w:t>а</w:t>
      </w:r>
      <w:r w:rsidRPr="00BB381A">
        <w:rPr>
          <w:rFonts w:cs="Arial"/>
          <w:noProof/>
          <w:lang w:val="sr-Cyrl-CS"/>
        </w:rPr>
        <w:t>нк</w:t>
      </w:r>
      <w:r>
        <w:rPr>
          <w:rFonts w:cs="Arial"/>
          <w:noProof/>
          <w:lang w:val="sr-Cyrl-CS"/>
        </w:rPr>
        <w:t>о</w:t>
      </w:r>
      <w:r w:rsidRPr="00BB381A">
        <w:rPr>
          <w:rFonts w:cs="Arial"/>
          <w:noProof/>
          <w:lang w:val="sr-Cyrl-CS"/>
        </w:rPr>
        <w:t xml:space="preserve"> сопствену м</w:t>
      </w:r>
      <w:r>
        <w:rPr>
          <w:rFonts w:cs="Arial"/>
          <w:noProof/>
          <w:lang w:val="sr-Cyrl-CS"/>
        </w:rPr>
        <w:t>е</w:t>
      </w:r>
      <w:r w:rsidRPr="00BB381A">
        <w:rPr>
          <w:rFonts w:cs="Arial"/>
          <w:noProof/>
          <w:lang w:val="sr-Cyrl-CS"/>
        </w:rPr>
        <w:t xml:space="preserve">ницу </w:t>
      </w:r>
      <w:r w:rsidRPr="00012248">
        <w:rPr>
          <w:rFonts w:cs="Arial"/>
          <w:b/>
          <w:noProof/>
          <w:lang w:val="sr-Cyrl-CS"/>
        </w:rPr>
        <w:t>за озбиљност понуде</w:t>
      </w:r>
      <w:r w:rsidRPr="00BB381A">
        <w:rPr>
          <w:rFonts w:cs="Arial"/>
          <w:noProof/>
          <w:lang w:val="sr-Cyrl-CS"/>
        </w:rPr>
        <w:t xml:space="preserve"> </w:t>
      </w:r>
      <w:r>
        <w:rPr>
          <w:rFonts w:cs="Arial"/>
          <w:noProof/>
          <w:lang w:val="sr-Cyrl-CS"/>
        </w:rPr>
        <w:t xml:space="preserve"> „</w:t>
      </w:r>
      <w:r w:rsidR="00B94F0D">
        <w:rPr>
          <w:rFonts w:cs="Arial"/>
          <w:noProof/>
          <w:lang w:val="sr-Cyrl-CS"/>
        </w:rPr>
        <w:t>Моторна уља</w:t>
      </w:r>
      <w:r>
        <w:rPr>
          <w:rFonts w:cs="Arial"/>
          <w:noProof/>
          <w:lang w:val="sr-Cyrl-CS"/>
        </w:rPr>
        <w:t xml:space="preserve">“ </w:t>
      </w:r>
      <w:r w:rsidR="006D0B81">
        <w:rPr>
          <w:rFonts w:cs="Arial"/>
          <w:noProof/>
          <w:lang w:val="sr-Cyrl-CS"/>
        </w:rPr>
        <w:t xml:space="preserve">348-2018 (ЈН/4000/0256/2018) </w:t>
      </w:r>
      <w:r w:rsidRPr="00BB381A">
        <w:rPr>
          <w:rFonts w:cs="Arial"/>
          <w:noProof/>
          <w:lang w:val="sr-Cyrl-CS"/>
        </w:rPr>
        <w:t>која је неопозива, без права протеста и наплатива на први позив.</w:t>
      </w:r>
    </w:p>
    <w:p w14:paraId="040DC18D" w14:textId="77777777" w:rsidR="006B72FD" w:rsidRPr="00BB381A" w:rsidRDefault="006B72FD" w:rsidP="006B72FD">
      <w:pPr>
        <w:spacing w:before="0"/>
        <w:rPr>
          <w:rFonts w:cs="Arial"/>
          <w:noProof/>
          <w:lang w:val="sr-Cyrl-CS"/>
        </w:rPr>
      </w:pPr>
      <w:r w:rsidRPr="00BB381A">
        <w:rPr>
          <w:rFonts w:cs="Arial"/>
          <w:noProof/>
          <w:lang w:val="sr-Cyrl-CS"/>
        </w:rPr>
        <w:t>Овл</w:t>
      </w:r>
      <w:r>
        <w:rPr>
          <w:rFonts w:cs="Arial"/>
          <w:noProof/>
          <w:lang w:val="sr-Cyrl-CS"/>
        </w:rPr>
        <w:t>а</w:t>
      </w:r>
      <w:r w:rsidRPr="00BB381A">
        <w:rPr>
          <w:rFonts w:cs="Arial"/>
          <w:noProof/>
          <w:lang w:val="sr-Cyrl-CS"/>
        </w:rPr>
        <w:t>шћу</w:t>
      </w:r>
      <w:r>
        <w:rPr>
          <w:rFonts w:cs="Arial"/>
          <w:noProof/>
          <w:lang w:val="sr-Cyrl-CS"/>
        </w:rPr>
        <w:t>је</w:t>
      </w:r>
      <w:r w:rsidRPr="00BB381A">
        <w:rPr>
          <w:rFonts w:cs="Arial"/>
          <w:noProof/>
          <w:lang w:val="sr-Cyrl-CS"/>
        </w:rPr>
        <w:t>м</w:t>
      </w:r>
      <w:r>
        <w:rPr>
          <w:rFonts w:cs="Arial"/>
          <w:noProof/>
          <w:lang w:val="sr-Cyrl-CS"/>
        </w:rPr>
        <w:t>о</w:t>
      </w:r>
      <w:r w:rsidRPr="00BB381A">
        <w:rPr>
          <w:rFonts w:cs="Arial"/>
          <w:noProof/>
          <w:lang w:val="sr-Cyrl-CS"/>
        </w:rPr>
        <w:t xml:space="preserve"> П</w:t>
      </w:r>
      <w:r>
        <w:rPr>
          <w:rFonts w:cs="Arial"/>
          <w:noProof/>
          <w:lang w:val="sr-Cyrl-CS"/>
        </w:rPr>
        <w:t>о</w:t>
      </w:r>
      <w:r w:rsidRPr="00BB381A">
        <w:rPr>
          <w:rFonts w:cs="Arial"/>
          <w:noProof/>
          <w:lang w:val="sr-Cyrl-CS"/>
        </w:rPr>
        <w:t>в</w:t>
      </w:r>
      <w:r>
        <w:rPr>
          <w:rFonts w:cs="Arial"/>
          <w:noProof/>
          <w:lang w:val="sr-Cyrl-CS"/>
        </w:rPr>
        <w:t>е</w:t>
      </w:r>
      <w:r w:rsidRPr="00BB381A">
        <w:rPr>
          <w:rFonts w:cs="Arial"/>
          <w:noProof/>
          <w:lang w:val="sr-Cyrl-CS"/>
        </w:rPr>
        <w:t>ри</w:t>
      </w:r>
      <w:r>
        <w:rPr>
          <w:rFonts w:cs="Arial"/>
          <w:noProof/>
          <w:lang w:val="sr-Cyrl-CS"/>
        </w:rPr>
        <w:t>о</w:t>
      </w:r>
      <w:r w:rsidRPr="00BB381A">
        <w:rPr>
          <w:rFonts w:cs="Arial"/>
          <w:noProof/>
          <w:lang w:val="sr-Cyrl-CS"/>
        </w:rPr>
        <w:t>ц</w:t>
      </w:r>
      <w:r>
        <w:rPr>
          <w:rFonts w:cs="Arial"/>
          <w:noProof/>
          <w:lang w:val="sr-Cyrl-CS"/>
        </w:rPr>
        <w:t>а</w:t>
      </w:r>
      <w:r w:rsidRPr="00BB381A">
        <w:rPr>
          <w:rFonts w:cs="Arial"/>
          <w:noProof/>
          <w:lang w:val="sr-Cyrl-CS"/>
        </w:rPr>
        <w:t>, д</w:t>
      </w:r>
      <w:r>
        <w:rPr>
          <w:rFonts w:cs="Arial"/>
          <w:noProof/>
          <w:lang w:val="sr-Cyrl-CS"/>
        </w:rPr>
        <w:t>а</w:t>
      </w:r>
      <w:r w:rsidRPr="00BB381A">
        <w:rPr>
          <w:rFonts w:cs="Arial"/>
          <w:noProof/>
          <w:lang w:val="sr-Cyrl-CS"/>
        </w:rPr>
        <w:t xml:space="preserve"> пр</w:t>
      </w:r>
      <w:r>
        <w:rPr>
          <w:rFonts w:cs="Arial"/>
          <w:noProof/>
          <w:lang w:val="sr-Cyrl-CS"/>
        </w:rPr>
        <w:t>е</w:t>
      </w:r>
      <w:r w:rsidRPr="00BB381A">
        <w:rPr>
          <w:rFonts w:cs="Arial"/>
          <w:noProof/>
          <w:lang w:val="sr-Cyrl-CS"/>
        </w:rPr>
        <w:t>д</w:t>
      </w:r>
      <w:r>
        <w:rPr>
          <w:rFonts w:cs="Arial"/>
          <w:noProof/>
          <w:lang w:val="sr-Cyrl-CS"/>
        </w:rPr>
        <w:t>а</w:t>
      </w:r>
      <w:r w:rsidRPr="00BB381A">
        <w:rPr>
          <w:rFonts w:cs="Arial"/>
          <w:noProof/>
          <w:lang w:val="sr-Cyrl-CS"/>
        </w:rPr>
        <w:t>ту м</w:t>
      </w:r>
      <w:r>
        <w:rPr>
          <w:rFonts w:cs="Arial"/>
          <w:noProof/>
          <w:lang w:val="sr-Cyrl-CS"/>
        </w:rPr>
        <w:t>е</w:t>
      </w:r>
      <w:r w:rsidRPr="00BB381A">
        <w:rPr>
          <w:rFonts w:cs="Arial"/>
          <w:noProof/>
          <w:lang w:val="sr-Cyrl-CS"/>
        </w:rPr>
        <w:t>ницу бр</w:t>
      </w:r>
      <w:r>
        <w:rPr>
          <w:rFonts w:cs="Arial"/>
          <w:noProof/>
          <w:lang w:val="sr-Cyrl-CS"/>
        </w:rPr>
        <w:t xml:space="preserve">ој ______________ </w:t>
      </w:r>
      <w:r w:rsidRPr="00BB381A">
        <w:rPr>
          <w:rFonts w:cs="Arial"/>
          <w:noProof/>
          <w:lang w:val="sr-Cyrl-CS"/>
        </w:rPr>
        <w:t>(</w:t>
      </w:r>
      <w:r w:rsidRPr="00BB381A">
        <w:rPr>
          <w:rFonts w:cs="Arial"/>
          <w:iCs/>
          <w:noProof/>
          <w:lang w:val="sr-Cyrl-CS"/>
        </w:rPr>
        <w:t>уписати с</w:t>
      </w:r>
      <w:r>
        <w:rPr>
          <w:rFonts w:cs="Arial"/>
          <w:iCs/>
          <w:noProof/>
          <w:lang w:val="sr-Cyrl-CS"/>
        </w:rPr>
        <w:t>е</w:t>
      </w:r>
      <w:r w:rsidRPr="00BB381A">
        <w:rPr>
          <w:rFonts w:cs="Arial"/>
          <w:iCs/>
          <w:noProof/>
          <w:lang w:val="sr-Cyrl-CS"/>
        </w:rPr>
        <w:t>ри</w:t>
      </w:r>
      <w:r>
        <w:rPr>
          <w:rFonts w:cs="Arial"/>
          <w:iCs/>
          <w:noProof/>
          <w:lang w:val="sr-Cyrl-CS"/>
        </w:rPr>
        <w:t>ј</w:t>
      </w:r>
      <w:r w:rsidRPr="00BB381A">
        <w:rPr>
          <w:rFonts w:cs="Arial"/>
          <w:iCs/>
          <w:noProof/>
          <w:lang w:val="sr-Cyrl-CS"/>
        </w:rPr>
        <w:t>ски бр</w:t>
      </w:r>
      <w:r>
        <w:rPr>
          <w:rFonts w:cs="Arial"/>
          <w:iCs/>
          <w:noProof/>
          <w:lang w:val="sr-Cyrl-CS"/>
        </w:rPr>
        <w:t>ој</w:t>
      </w:r>
      <w:r w:rsidRPr="00BB381A">
        <w:rPr>
          <w:rFonts w:cs="Arial"/>
          <w:iCs/>
          <w:noProof/>
          <w:lang w:val="sr-Cyrl-CS"/>
        </w:rPr>
        <w:t xml:space="preserve"> м</w:t>
      </w:r>
      <w:r>
        <w:rPr>
          <w:rFonts w:cs="Arial"/>
          <w:iCs/>
          <w:noProof/>
          <w:lang w:val="sr-Cyrl-CS"/>
        </w:rPr>
        <w:t>е</w:t>
      </w:r>
      <w:r w:rsidRPr="00BB381A">
        <w:rPr>
          <w:rFonts w:cs="Arial"/>
          <w:iCs/>
          <w:noProof/>
          <w:lang w:val="sr-Cyrl-CS"/>
        </w:rPr>
        <w:t>ниц</w:t>
      </w:r>
      <w:r>
        <w:rPr>
          <w:rFonts w:cs="Arial"/>
          <w:iCs/>
          <w:noProof/>
          <w:lang w:val="sr-Cyrl-CS"/>
        </w:rPr>
        <w:t>е</w:t>
      </w:r>
      <w:r w:rsidRPr="00BB381A">
        <w:rPr>
          <w:rFonts w:cs="Arial"/>
          <w:iCs/>
          <w:noProof/>
          <w:lang w:val="sr-Cyrl-CS"/>
        </w:rPr>
        <w:t xml:space="preserve">) </w:t>
      </w:r>
      <w:r w:rsidRPr="00BB381A">
        <w:rPr>
          <w:rFonts w:cs="Arial"/>
          <w:noProof/>
          <w:lang w:val="sr-Cyrl-CS"/>
        </w:rPr>
        <w:t>м</w:t>
      </w:r>
      <w:r>
        <w:rPr>
          <w:rFonts w:cs="Arial"/>
          <w:noProof/>
          <w:lang w:val="sr-Cyrl-CS"/>
        </w:rPr>
        <w:t>о</w:t>
      </w:r>
      <w:r w:rsidRPr="00BB381A">
        <w:rPr>
          <w:rFonts w:cs="Arial"/>
          <w:noProof/>
          <w:lang w:val="sr-Cyrl-CS"/>
        </w:rPr>
        <w:t>ж</w:t>
      </w:r>
      <w:r>
        <w:rPr>
          <w:rFonts w:cs="Arial"/>
          <w:noProof/>
          <w:lang w:val="sr-Cyrl-CS"/>
        </w:rPr>
        <w:t>е</w:t>
      </w:r>
      <w:r w:rsidRPr="00BB381A">
        <w:rPr>
          <w:rFonts w:cs="Arial"/>
          <w:noProof/>
          <w:lang w:val="sr-Cyrl-CS"/>
        </w:rPr>
        <w:t xml:space="preserve"> п</w:t>
      </w:r>
      <w:r>
        <w:rPr>
          <w:rFonts w:cs="Arial"/>
          <w:noProof/>
          <w:lang w:val="sr-Cyrl-CS"/>
        </w:rPr>
        <w:t>о</w:t>
      </w:r>
      <w:r w:rsidRPr="00BB381A">
        <w:rPr>
          <w:rFonts w:cs="Arial"/>
          <w:noProof/>
          <w:lang w:val="sr-Cyrl-CS"/>
        </w:rPr>
        <w:t>пунити у изн</w:t>
      </w:r>
      <w:r>
        <w:rPr>
          <w:rFonts w:cs="Arial"/>
          <w:noProof/>
          <w:lang w:val="sr-Cyrl-CS"/>
        </w:rPr>
        <w:t>о</w:t>
      </w:r>
      <w:r w:rsidRPr="00BB381A">
        <w:rPr>
          <w:rFonts w:cs="Arial"/>
          <w:noProof/>
          <w:lang w:val="sr-Cyrl-CS"/>
        </w:rPr>
        <w:t xml:space="preserve">су </w:t>
      </w:r>
      <w:r>
        <w:rPr>
          <w:rFonts w:cs="Arial"/>
          <w:iCs/>
          <w:noProof/>
          <w:lang w:val="sr-Cyrl-CS"/>
        </w:rPr>
        <w:t>10</w:t>
      </w:r>
      <w:r w:rsidRPr="00BB381A">
        <w:rPr>
          <w:rFonts w:cs="Arial"/>
          <w:noProof/>
          <w:lang w:val="sr-Cyrl-CS"/>
        </w:rPr>
        <w:t xml:space="preserve">% </w:t>
      </w:r>
      <w:r>
        <w:rPr>
          <w:rFonts w:cs="Arial"/>
          <w:noProof/>
          <w:lang w:val="sr-Cyrl-CS"/>
        </w:rPr>
        <w:t>о</w:t>
      </w:r>
      <w:r w:rsidRPr="00BB381A">
        <w:rPr>
          <w:rFonts w:cs="Arial"/>
          <w:noProof/>
          <w:lang w:val="sr-Cyrl-CS"/>
        </w:rPr>
        <w:t>д вр</w:t>
      </w:r>
      <w:r>
        <w:rPr>
          <w:rFonts w:cs="Arial"/>
          <w:noProof/>
          <w:lang w:val="sr-Cyrl-CS"/>
        </w:rPr>
        <w:t>е</w:t>
      </w:r>
      <w:r w:rsidRPr="00BB381A">
        <w:rPr>
          <w:rFonts w:cs="Arial"/>
          <w:noProof/>
          <w:lang w:val="sr-Cyrl-CS"/>
        </w:rPr>
        <w:t>дн</w:t>
      </w:r>
      <w:r>
        <w:rPr>
          <w:rFonts w:cs="Arial"/>
          <w:noProof/>
          <w:lang w:val="sr-Cyrl-CS"/>
        </w:rPr>
        <w:t>о</w:t>
      </w:r>
      <w:r w:rsidRPr="00BB381A">
        <w:rPr>
          <w:rFonts w:cs="Arial"/>
          <w:noProof/>
          <w:lang w:val="sr-Cyrl-CS"/>
        </w:rPr>
        <w:t>сти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 xml:space="preserve"> б</w:t>
      </w:r>
      <w:r>
        <w:rPr>
          <w:rFonts w:cs="Arial"/>
          <w:noProof/>
          <w:lang w:val="sr-Cyrl-CS"/>
        </w:rPr>
        <w:t>е</w:t>
      </w:r>
      <w:r w:rsidRPr="00BB381A">
        <w:rPr>
          <w:rFonts w:cs="Arial"/>
          <w:noProof/>
          <w:lang w:val="sr-Cyrl-CS"/>
        </w:rPr>
        <w:t>з ПДВ-</w:t>
      </w:r>
      <w:r>
        <w:rPr>
          <w:rFonts w:cs="Arial"/>
          <w:noProof/>
          <w:lang w:val="sr-Cyrl-CS"/>
        </w:rPr>
        <w:t>а</w:t>
      </w:r>
      <w:r w:rsidRPr="00BB381A">
        <w:rPr>
          <w:rFonts w:cs="Arial"/>
          <w:noProof/>
          <w:lang w:val="sr-Cyrl-CS"/>
        </w:rPr>
        <w:t>, з</w:t>
      </w:r>
      <w:r>
        <w:rPr>
          <w:rFonts w:cs="Arial"/>
          <w:noProof/>
          <w:lang w:val="sr-Cyrl-CS"/>
        </w:rPr>
        <w:t>а</w:t>
      </w:r>
      <w:r w:rsidRPr="00BB381A">
        <w:rPr>
          <w:rFonts w:cs="Arial"/>
          <w:noProof/>
          <w:lang w:val="sr-Cyrl-CS"/>
        </w:rPr>
        <w:t xml:space="preserve"> </w:t>
      </w:r>
      <w:r>
        <w:rPr>
          <w:rFonts w:cs="Arial"/>
          <w:noProof/>
          <w:lang w:val="sr-Cyrl-CS"/>
        </w:rPr>
        <w:t>о</w:t>
      </w:r>
      <w:r w:rsidRPr="00BB381A">
        <w:rPr>
          <w:rFonts w:cs="Arial"/>
          <w:noProof/>
          <w:lang w:val="sr-Cyrl-CS"/>
        </w:rPr>
        <w:t>збиљн</w:t>
      </w:r>
      <w:r>
        <w:rPr>
          <w:rFonts w:cs="Arial"/>
          <w:noProof/>
          <w:lang w:val="sr-Cyrl-CS"/>
        </w:rPr>
        <w:t>о</w:t>
      </w:r>
      <w:r w:rsidRPr="00BB381A">
        <w:rPr>
          <w:rFonts w:cs="Arial"/>
          <w:noProof/>
          <w:lang w:val="sr-Cyrl-CS"/>
        </w:rPr>
        <w:t>ст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 xml:space="preserve"> с</w:t>
      </w:r>
      <w:r>
        <w:rPr>
          <w:rFonts w:cs="Arial"/>
          <w:noProof/>
          <w:lang w:val="sr-Cyrl-CS"/>
        </w:rPr>
        <w:t>а</w:t>
      </w:r>
      <w:r w:rsidRPr="00BB381A">
        <w:rPr>
          <w:rFonts w:cs="Arial"/>
          <w:noProof/>
          <w:lang w:val="sr-Cyrl-CS"/>
        </w:rPr>
        <w:t xml:space="preserve"> р</w:t>
      </w:r>
      <w:r>
        <w:rPr>
          <w:rFonts w:cs="Arial"/>
          <w:noProof/>
          <w:lang w:val="sr-Cyrl-CS"/>
        </w:rPr>
        <w:t>о</w:t>
      </w:r>
      <w:r w:rsidRPr="00BB381A">
        <w:rPr>
          <w:rFonts w:cs="Arial"/>
          <w:noProof/>
          <w:lang w:val="sr-Cyrl-CS"/>
        </w:rPr>
        <w:t>к</w:t>
      </w:r>
      <w:r>
        <w:rPr>
          <w:rFonts w:cs="Arial"/>
          <w:noProof/>
          <w:lang w:val="sr-Cyrl-CS"/>
        </w:rPr>
        <w:t>о</w:t>
      </w:r>
      <w:r w:rsidRPr="00BB381A">
        <w:rPr>
          <w:rFonts w:cs="Arial"/>
          <w:noProof/>
          <w:lang w:val="sr-Cyrl-CS"/>
        </w:rPr>
        <w:t>м в</w:t>
      </w:r>
      <w:r>
        <w:rPr>
          <w:rFonts w:cs="Arial"/>
          <w:noProof/>
          <w:lang w:val="sr-Cyrl-CS"/>
        </w:rPr>
        <w:t>ажења</w:t>
      </w:r>
      <w:r>
        <w:rPr>
          <w:rFonts w:cs="Arial"/>
          <w:noProof/>
          <w:lang w:val="sr-Cyrl-RS"/>
        </w:rPr>
        <w:t xml:space="preserve"> минимално</w:t>
      </w:r>
      <w:r w:rsidRPr="00077E1E">
        <w:rPr>
          <w:rFonts w:cs="Arial"/>
          <w:b/>
          <w:noProof/>
          <w:lang w:val="sr-Cyrl-CS"/>
        </w:rPr>
        <w:t xml:space="preserve"> </w:t>
      </w:r>
      <w:r w:rsidRPr="00F60878">
        <w:rPr>
          <w:rFonts w:cs="Arial"/>
          <w:noProof/>
          <w:lang w:val="sr-Cyrl-CS"/>
        </w:rPr>
        <w:t>30</w:t>
      </w:r>
      <w:r w:rsidRPr="00C571B9">
        <w:rPr>
          <w:rFonts w:cs="Arial"/>
          <w:noProof/>
          <w:lang w:val="sr-Cyrl-CS"/>
        </w:rPr>
        <w:t xml:space="preserve"> </w:t>
      </w:r>
      <w:r>
        <w:rPr>
          <w:rFonts w:cs="Arial"/>
          <w:noProof/>
          <w:lang w:val="sr-Cyrl-CS"/>
        </w:rPr>
        <w:t>(</w:t>
      </w:r>
      <w:r w:rsidRPr="00C571B9">
        <w:rPr>
          <w:rFonts w:cs="Arial"/>
          <w:noProof/>
          <w:lang w:val="sr-Cyrl-CS"/>
        </w:rPr>
        <w:t>словима:</w:t>
      </w:r>
      <w:r>
        <w:rPr>
          <w:rFonts w:cs="Arial"/>
          <w:noProof/>
          <w:lang w:val="sr-Cyrl-CS"/>
        </w:rPr>
        <w:t xml:space="preserve"> тридесет)</w:t>
      </w:r>
      <w:r w:rsidRPr="00C571B9">
        <w:rPr>
          <w:rFonts w:cs="Arial"/>
          <w:noProof/>
          <w:lang w:val="sr-Cyrl-CS"/>
        </w:rPr>
        <w:t xml:space="preserve"> </w:t>
      </w:r>
      <w:r w:rsidRPr="00F60878">
        <w:rPr>
          <w:rFonts w:cs="Arial"/>
          <w:noProof/>
          <w:lang w:val="sr-Cyrl-CS"/>
        </w:rPr>
        <w:t xml:space="preserve"> дана</w:t>
      </w:r>
      <w:r w:rsidRPr="00310846">
        <w:rPr>
          <w:rFonts w:cs="Arial"/>
          <w:noProof/>
          <w:lang w:val="sr-Cyrl-CS"/>
        </w:rPr>
        <w:t xml:space="preserve"> дужим</w:t>
      </w:r>
      <w:r w:rsidRPr="00BB381A">
        <w:rPr>
          <w:rFonts w:cs="Arial"/>
          <w:noProof/>
          <w:lang w:val="sr-Cyrl-CS"/>
        </w:rPr>
        <w:t xml:space="preserve"> од рока важења понуде,</w:t>
      </w:r>
      <w:r w:rsidRPr="00BB381A">
        <w:rPr>
          <w:rFonts w:eastAsia="Calibri" w:cs="Arial"/>
          <w:noProof/>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B381A">
        <w:rPr>
          <w:rFonts w:cs="Arial"/>
          <w:noProof/>
          <w:lang w:val="sr-Cyrl-CS"/>
        </w:rPr>
        <w:t>.</w:t>
      </w:r>
    </w:p>
    <w:p w14:paraId="1EC703FC" w14:textId="77777777" w:rsidR="006B72FD" w:rsidRPr="00BB381A" w:rsidRDefault="006B72FD" w:rsidP="006B72FD">
      <w:pPr>
        <w:spacing w:before="0"/>
        <w:rPr>
          <w:rFonts w:cs="Arial"/>
          <w:noProof/>
          <w:lang w:val="sr-Cyrl-CS"/>
        </w:rPr>
      </w:pPr>
    </w:p>
    <w:p w14:paraId="53F09225" w14:textId="77777777" w:rsidR="006B72FD" w:rsidRPr="004C3C5F" w:rsidRDefault="006B72FD" w:rsidP="006B72FD">
      <w:pPr>
        <w:pStyle w:val="Default"/>
        <w:spacing w:before="0"/>
        <w:rPr>
          <w:rFonts w:ascii="Arial" w:hAnsi="Arial" w:cs="Arial"/>
          <w:noProof/>
          <w:color w:val="auto"/>
          <w:sz w:val="22"/>
          <w:szCs w:val="22"/>
          <w:lang w:val="sr-Cyrl-CS"/>
        </w:rPr>
      </w:pPr>
      <w:r w:rsidRPr="004C3C5F">
        <w:rPr>
          <w:rFonts w:ascii="Arial" w:hAnsi="Arial" w:cs="Arial"/>
          <w:noProof/>
          <w:color w:val="auto"/>
          <w:sz w:val="22"/>
          <w:szCs w:val="22"/>
          <w:lang w:val="sr-Cyrl-CS"/>
        </w:rPr>
        <w:t xml:space="preserve">Истовремено Овлашћујемо Повериоца да попуни меницу за наплату на износ од </w:t>
      </w:r>
      <w:r w:rsidRPr="004C3C5F">
        <w:rPr>
          <w:rFonts w:ascii="Arial" w:hAnsi="Arial" w:cs="Arial"/>
          <w:iCs/>
          <w:noProof/>
          <w:color w:val="auto"/>
          <w:sz w:val="22"/>
          <w:szCs w:val="22"/>
          <w:lang w:val="sr-Latn-RS"/>
        </w:rPr>
        <w:t>5</w:t>
      </w:r>
      <w:r w:rsidRPr="004C3C5F">
        <w:rPr>
          <w:rFonts w:ascii="Arial" w:hAnsi="Arial" w:cs="Arial"/>
          <w:noProof/>
          <w:color w:val="auto"/>
          <w:sz w:val="22"/>
          <w:szCs w:val="22"/>
          <w:lang w:val="sr-Cyrl-CS"/>
        </w:rPr>
        <w:t xml:space="preserve">% (уписати проценат) од вредности понуде без ПДВ-а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4C3C5F">
        <w:rPr>
          <w:rFonts w:ascii="Arial" w:hAnsi="Arial" w:cs="Arial"/>
          <w:iCs/>
          <w:noProof/>
          <w:color w:val="auto"/>
          <w:sz w:val="22"/>
          <w:szCs w:val="22"/>
          <w:lang w:val="sr-Cyrl-CS"/>
        </w:rPr>
        <w:t xml:space="preserve">(унети одговарајуће податке дужника – издаваоца менице – назив, место и адресу) </w:t>
      </w:r>
      <w:r w:rsidRPr="004C3C5F">
        <w:rPr>
          <w:rFonts w:ascii="Arial" w:hAnsi="Arial" w:cs="Arial"/>
          <w:noProof/>
          <w:color w:val="auto"/>
          <w:sz w:val="22"/>
          <w:szCs w:val="22"/>
          <w:lang w:val="sr-Cyrl-CS"/>
        </w:rPr>
        <w:t>код банке, а у корист повериоца. ______________________________ .</w:t>
      </w:r>
    </w:p>
    <w:p w14:paraId="4F2366BD" w14:textId="77777777" w:rsidR="006B72FD" w:rsidRPr="004C3C5F" w:rsidRDefault="006B72FD" w:rsidP="006B72FD">
      <w:pPr>
        <w:pStyle w:val="Default"/>
        <w:spacing w:before="0"/>
        <w:rPr>
          <w:rFonts w:ascii="Arial" w:hAnsi="Arial" w:cs="Arial"/>
          <w:noProof/>
          <w:color w:val="auto"/>
          <w:sz w:val="22"/>
          <w:szCs w:val="22"/>
          <w:lang w:val="sr-Cyrl-CS"/>
        </w:rPr>
      </w:pPr>
    </w:p>
    <w:p w14:paraId="1C293D93" w14:textId="77777777" w:rsidR="006B72FD" w:rsidRPr="00BB381A" w:rsidRDefault="006B72FD" w:rsidP="006B72FD">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шћу</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б</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нк</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к</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к</w:t>
      </w:r>
      <w:r>
        <w:rPr>
          <w:rFonts w:ascii="Arial" w:hAnsi="Arial" w:cs="Arial"/>
          <w:noProof/>
          <w:color w:val="auto"/>
          <w:sz w:val="22"/>
          <w:szCs w:val="22"/>
          <w:lang w:val="sr-Cyrl-CS"/>
        </w:rPr>
        <w:t>ој</w:t>
      </w:r>
      <w:r w:rsidRPr="00BB381A">
        <w:rPr>
          <w:rFonts w:ascii="Arial" w:hAnsi="Arial" w:cs="Arial"/>
          <w:noProof/>
          <w:color w:val="auto"/>
          <w:sz w:val="22"/>
          <w:szCs w:val="22"/>
          <w:lang w:val="sr-Cyrl-CS"/>
        </w:rPr>
        <w:t>их им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ту – 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ћ</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изврш</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 свих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ших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к</w:t>
      </w:r>
      <w:r>
        <w:rPr>
          <w:rFonts w:ascii="Arial" w:hAnsi="Arial" w:cs="Arial"/>
          <w:noProof/>
          <w:color w:val="auto"/>
          <w:sz w:val="22"/>
          <w:szCs w:val="22"/>
          <w:lang w:val="sr-Cyrl-CS"/>
        </w:rPr>
        <w:t>ао</w:t>
      </w:r>
      <w:r w:rsidRPr="00BB381A">
        <w:rPr>
          <w:rFonts w:ascii="Arial" w:hAnsi="Arial" w:cs="Arial"/>
          <w:noProof/>
          <w:color w:val="auto"/>
          <w:sz w:val="22"/>
          <w:szCs w:val="22"/>
          <w:lang w:val="sr-Cyrl-CS"/>
        </w:rPr>
        <w:t xml:space="preserve"> и 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ти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л</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ту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ду у 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сл</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 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 случ</w:t>
      </w:r>
      <w:r>
        <w:rPr>
          <w:rFonts w:ascii="Arial" w:hAnsi="Arial" w:cs="Arial"/>
          <w:noProof/>
          <w:color w:val="auto"/>
          <w:sz w:val="22"/>
          <w:szCs w:val="22"/>
          <w:lang w:val="sr-Cyrl-CS"/>
        </w:rPr>
        <w:t>ај</w:t>
      </w:r>
      <w:r w:rsidRPr="00BB381A">
        <w:rPr>
          <w:rFonts w:ascii="Arial" w:hAnsi="Arial" w:cs="Arial"/>
          <w:noProof/>
          <w:color w:val="auto"/>
          <w:sz w:val="22"/>
          <w:szCs w:val="22"/>
          <w:lang w:val="sr-Cyrl-CS"/>
        </w:rPr>
        <w:t>у 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чуним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пшт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или 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љн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ср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дст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или зб</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шт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при</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рит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ти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p>
    <w:p w14:paraId="752BECDE" w14:textId="77777777" w:rsidR="006B72FD" w:rsidRPr="00BB381A" w:rsidRDefault="006B72FD" w:rsidP="006B72FD">
      <w:pPr>
        <w:pStyle w:val="Default"/>
        <w:spacing w:before="0"/>
        <w:rPr>
          <w:rFonts w:ascii="Arial" w:hAnsi="Arial" w:cs="Arial"/>
          <w:noProof/>
          <w:color w:val="auto"/>
          <w:sz w:val="22"/>
          <w:szCs w:val="22"/>
          <w:lang w:val="sr-Cyrl-CS"/>
        </w:rPr>
      </w:pPr>
    </w:p>
    <w:p w14:paraId="312AF0E4" w14:textId="77777777" w:rsidR="006B72FD" w:rsidRPr="00BB381A" w:rsidRDefault="006B72FD" w:rsidP="006B72FD">
      <w:pPr>
        <w:pStyle w:val="Default"/>
        <w:spacing w:before="0"/>
        <w:rPr>
          <w:rFonts w:ascii="Arial" w:hAnsi="Arial" w:cs="Arial"/>
          <w:noProof/>
          <w:color w:val="auto"/>
          <w:sz w:val="22"/>
          <w:szCs w:val="22"/>
          <w:lang w:val="sr-Cyrl-CS"/>
        </w:rPr>
      </w:pPr>
      <w:r w:rsidRPr="00BB381A">
        <w:rPr>
          <w:rFonts w:ascii="Arial" w:hAnsi="Arial" w:cs="Arial"/>
          <w:noProof/>
          <w:color w:val="auto"/>
          <w:sz w:val="22"/>
          <w:szCs w:val="22"/>
          <w:lang w:val="sr-Cyrl-CS"/>
        </w:rPr>
        <w:t>Дужник с</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дрич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пр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г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ст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вљ</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приг</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дуж</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и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ст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рнир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дуж</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м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сн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ву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ту. </w:t>
      </w:r>
    </w:p>
    <w:p w14:paraId="57683890" w14:textId="77777777" w:rsidR="006B72FD" w:rsidRPr="00BB381A" w:rsidRDefault="006B72FD" w:rsidP="006B72FD">
      <w:pPr>
        <w:pStyle w:val="Default"/>
        <w:spacing w:before="0"/>
        <w:rPr>
          <w:rFonts w:ascii="Arial" w:hAnsi="Arial" w:cs="Arial"/>
          <w:noProof/>
          <w:color w:val="auto"/>
          <w:sz w:val="22"/>
          <w:szCs w:val="22"/>
          <w:lang w:val="sr-Cyrl-CS"/>
        </w:rPr>
      </w:pPr>
    </w:p>
    <w:p w14:paraId="544ECF11" w14:textId="77777777" w:rsidR="006B72FD" w:rsidRPr="00BB381A" w:rsidRDefault="006B72FD" w:rsidP="006B72FD">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Ме</w:t>
      </w:r>
      <w:r w:rsidRPr="00BB381A">
        <w:rPr>
          <w:rFonts w:ascii="Arial" w:hAnsi="Arial" w:cs="Arial"/>
          <w:noProof/>
          <w:color w:val="auto"/>
          <w:sz w:val="22"/>
          <w:szCs w:val="22"/>
          <w:lang w:val="sr-Cyrl-CS"/>
        </w:rPr>
        <w:t>ниц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ж</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ћ</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 у случ</w:t>
      </w:r>
      <w:r>
        <w:rPr>
          <w:rFonts w:ascii="Arial" w:hAnsi="Arial" w:cs="Arial"/>
          <w:noProof/>
          <w:color w:val="auto"/>
          <w:sz w:val="22"/>
          <w:szCs w:val="22"/>
          <w:lang w:val="sr-Cyrl-CS"/>
        </w:rPr>
        <w:t>ај</w:t>
      </w:r>
      <w:r w:rsidRPr="00BB381A">
        <w:rPr>
          <w:rFonts w:ascii="Arial" w:hAnsi="Arial" w:cs="Arial"/>
          <w:noProof/>
          <w:color w:val="auto"/>
          <w:sz w:val="22"/>
          <w:szCs w:val="22"/>
          <w:lang w:val="sr-Cyrl-CS"/>
        </w:rPr>
        <w:t>у 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ђ</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пр</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лиц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ступ</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Дужник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ст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тусних пр</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илии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снив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вих пр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вних суб</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стр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дужник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Ме</w:t>
      </w:r>
      <w:r w:rsidRPr="00BB381A">
        <w:rPr>
          <w:rFonts w:ascii="Arial" w:hAnsi="Arial" w:cs="Arial"/>
          <w:noProof/>
          <w:color w:val="auto"/>
          <w:sz w:val="22"/>
          <w:szCs w:val="22"/>
          <w:lang w:val="sr-Cyrl-CS"/>
        </w:rPr>
        <w:t>ниц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тпис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стр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лиц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ступ</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Дужник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________________________ </w:t>
      </w:r>
      <w:r w:rsidRPr="00BB381A">
        <w:rPr>
          <w:rFonts w:ascii="Arial" w:hAnsi="Arial" w:cs="Arial"/>
          <w:iCs/>
          <w:noProof/>
          <w:color w:val="auto"/>
          <w:sz w:val="22"/>
          <w:szCs w:val="22"/>
          <w:lang w:val="sr-Cyrl-CS"/>
        </w:rPr>
        <w:t>(ун</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ти им</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 xml:space="preserve"> и пр</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зим</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 xml:space="preserve"> </w:t>
      </w:r>
      <w:r>
        <w:rPr>
          <w:rFonts w:ascii="Arial" w:hAnsi="Arial" w:cs="Arial"/>
          <w:iCs/>
          <w:noProof/>
          <w:color w:val="auto"/>
          <w:sz w:val="22"/>
          <w:szCs w:val="22"/>
          <w:lang w:val="sr-Cyrl-CS"/>
        </w:rPr>
        <w:t>о</w:t>
      </w:r>
      <w:r w:rsidRPr="00BB381A">
        <w:rPr>
          <w:rFonts w:ascii="Arial" w:hAnsi="Arial" w:cs="Arial"/>
          <w:iCs/>
          <w:noProof/>
          <w:color w:val="auto"/>
          <w:sz w:val="22"/>
          <w:szCs w:val="22"/>
          <w:lang w:val="sr-Cyrl-CS"/>
        </w:rPr>
        <w:t>вл</w:t>
      </w:r>
      <w:r>
        <w:rPr>
          <w:rFonts w:ascii="Arial" w:hAnsi="Arial" w:cs="Arial"/>
          <w:iCs/>
          <w:noProof/>
          <w:color w:val="auto"/>
          <w:sz w:val="22"/>
          <w:szCs w:val="22"/>
          <w:lang w:val="sr-Cyrl-CS"/>
        </w:rPr>
        <w:t>а</w:t>
      </w:r>
      <w:r w:rsidRPr="00BB381A">
        <w:rPr>
          <w:rFonts w:ascii="Arial" w:hAnsi="Arial" w:cs="Arial"/>
          <w:iCs/>
          <w:noProof/>
          <w:color w:val="auto"/>
          <w:sz w:val="22"/>
          <w:szCs w:val="22"/>
          <w:lang w:val="sr-Cyrl-CS"/>
        </w:rPr>
        <w:t>шћ</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н</w:t>
      </w:r>
      <w:r>
        <w:rPr>
          <w:rFonts w:ascii="Arial" w:hAnsi="Arial" w:cs="Arial"/>
          <w:iCs/>
          <w:noProof/>
          <w:color w:val="auto"/>
          <w:sz w:val="22"/>
          <w:szCs w:val="22"/>
          <w:lang w:val="sr-Cyrl-CS"/>
        </w:rPr>
        <w:t>о</w:t>
      </w:r>
      <w:r w:rsidRPr="00BB381A">
        <w:rPr>
          <w:rFonts w:ascii="Arial" w:hAnsi="Arial" w:cs="Arial"/>
          <w:iCs/>
          <w:noProof/>
          <w:color w:val="auto"/>
          <w:sz w:val="22"/>
          <w:szCs w:val="22"/>
          <w:lang w:val="sr-Cyrl-CS"/>
        </w:rPr>
        <w:t>г лиц</w:t>
      </w:r>
      <w:r>
        <w:rPr>
          <w:rFonts w:ascii="Arial" w:hAnsi="Arial" w:cs="Arial"/>
          <w:iCs/>
          <w:noProof/>
          <w:color w:val="auto"/>
          <w:sz w:val="22"/>
          <w:szCs w:val="22"/>
          <w:lang w:val="sr-Cyrl-CS"/>
        </w:rPr>
        <w:t>а</w:t>
      </w:r>
      <w:r w:rsidRPr="00BB381A">
        <w:rPr>
          <w:rFonts w:ascii="Arial" w:hAnsi="Arial" w:cs="Arial"/>
          <w:iCs/>
          <w:noProof/>
          <w:color w:val="auto"/>
          <w:sz w:val="22"/>
          <w:szCs w:val="22"/>
          <w:lang w:val="sr-Cyrl-CS"/>
        </w:rPr>
        <w:t xml:space="preserve">). </w:t>
      </w:r>
    </w:p>
    <w:p w14:paraId="6E6AA873" w14:textId="77777777" w:rsidR="006B72FD" w:rsidRPr="00BB381A" w:rsidRDefault="006B72FD" w:rsidP="006B72FD">
      <w:pPr>
        <w:pStyle w:val="Default"/>
        <w:spacing w:before="0"/>
        <w:rPr>
          <w:rFonts w:ascii="Arial" w:hAnsi="Arial" w:cs="Arial"/>
          <w:noProof/>
          <w:color w:val="auto"/>
          <w:sz w:val="22"/>
          <w:szCs w:val="22"/>
          <w:lang w:val="sr-Cyrl-CS"/>
        </w:rPr>
      </w:pPr>
    </w:p>
    <w:p w14:paraId="0CCD257D" w14:textId="77777777" w:rsidR="006B72FD" w:rsidRPr="00BB381A" w:rsidRDefault="006B72FD" w:rsidP="006B72FD">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ничн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писм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чињ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у 2 (</w:t>
      </w:r>
      <w:r w:rsidRPr="002819B5">
        <w:rPr>
          <w:rFonts w:ascii="Arial" w:hAnsi="Arial" w:cs="Arial"/>
          <w:noProof/>
          <w:color w:val="auto"/>
          <w:sz w:val="22"/>
          <w:szCs w:val="22"/>
          <w:lang w:val="sr-Cyrl-CS"/>
        </w:rPr>
        <w:t xml:space="preserve">словима: </w:t>
      </w:r>
      <w:r w:rsidRPr="00BB381A">
        <w:rPr>
          <w:rFonts w:ascii="Arial" w:hAnsi="Arial" w:cs="Arial"/>
          <w:noProof/>
          <w:color w:val="auto"/>
          <w:sz w:val="22"/>
          <w:szCs w:val="22"/>
          <w:lang w:val="sr-Cyrl-CS"/>
        </w:rPr>
        <w:t>дв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ист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прим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lastRenderedPageBreak/>
        <w:t>о</w:t>
      </w:r>
      <w:r w:rsidRPr="00BB381A">
        <w:rPr>
          <w:rFonts w:ascii="Arial" w:hAnsi="Arial" w:cs="Arial"/>
          <w:noProof/>
          <w:color w:val="auto"/>
          <w:sz w:val="22"/>
          <w:szCs w:val="22"/>
          <w:lang w:val="sr-Cyrl-CS"/>
        </w:rPr>
        <w:t>д к</w:t>
      </w:r>
      <w:r>
        <w:rPr>
          <w:rFonts w:ascii="Arial" w:hAnsi="Arial" w:cs="Arial"/>
          <w:noProof/>
          <w:color w:val="auto"/>
          <w:sz w:val="22"/>
          <w:szCs w:val="22"/>
          <w:lang w:val="sr-Cyrl-CS"/>
        </w:rPr>
        <w:t>ој</w:t>
      </w:r>
      <w:r w:rsidRPr="00BB381A">
        <w:rPr>
          <w:rFonts w:ascii="Arial" w:hAnsi="Arial" w:cs="Arial"/>
          <w:noProof/>
          <w:color w:val="auto"/>
          <w:sz w:val="22"/>
          <w:szCs w:val="22"/>
          <w:lang w:val="sr-Cyrl-CS"/>
        </w:rPr>
        <w:t xml:space="preserve">их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1 (</w:t>
      </w:r>
      <w:r w:rsidRPr="002819B5">
        <w:rPr>
          <w:rFonts w:ascii="Arial" w:hAnsi="Arial" w:cs="Arial"/>
          <w:noProof/>
          <w:color w:val="auto"/>
          <w:sz w:val="22"/>
          <w:szCs w:val="22"/>
          <w:lang w:val="sr-Cyrl-CS"/>
        </w:rPr>
        <w:t xml:space="preserve">словима: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 прим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к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ри</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1 (</w:t>
      </w:r>
      <w:r w:rsidRPr="002819B5">
        <w:rPr>
          <w:rFonts w:ascii="Arial" w:hAnsi="Arial" w:cs="Arial"/>
          <w:noProof/>
          <w:color w:val="auto"/>
          <w:sz w:val="22"/>
          <w:szCs w:val="22"/>
          <w:lang w:val="sr-Cyrl-CS"/>
        </w:rPr>
        <w:t xml:space="preserve">словима: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држ</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Дужник. </w:t>
      </w:r>
    </w:p>
    <w:p w14:paraId="3523DA7E" w14:textId="77777777" w:rsidR="006B72FD" w:rsidRPr="00BB381A" w:rsidRDefault="006B72FD" w:rsidP="006B72FD">
      <w:pPr>
        <w:pStyle w:val="Default"/>
        <w:spacing w:before="0"/>
        <w:rPr>
          <w:rFonts w:ascii="Arial" w:hAnsi="Arial" w:cs="Arial"/>
          <w:noProof/>
          <w:color w:val="auto"/>
          <w:sz w:val="22"/>
          <w:szCs w:val="22"/>
          <w:lang w:val="sr-Cyrl-CS"/>
        </w:rPr>
      </w:pPr>
    </w:p>
    <w:p w14:paraId="3B81E273" w14:textId="77777777" w:rsidR="006B72FD" w:rsidRPr="00BB381A" w:rsidRDefault="006B72FD" w:rsidP="006B72FD">
      <w:pPr>
        <w:pStyle w:val="Default"/>
        <w:spacing w:before="0"/>
        <w:rPr>
          <w:rFonts w:ascii="Arial" w:hAnsi="Arial" w:cs="Arial"/>
          <w:noProof/>
          <w:color w:val="auto"/>
          <w:sz w:val="22"/>
          <w:szCs w:val="22"/>
          <w:lang w:val="sr-Cyrl-CS"/>
        </w:rPr>
      </w:pPr>
      <w:r w:rsidRPr="00BB381A">
        <w:rPr>
          <w:rFonts w:ascii="Arial" w:hAnsi="Arial" w:cs="Arial"/>
          <w:noProof/>
          <w:color w:val="auto"/>
          <w:sz w:val="22"/>
          <w:szCs w:val="22"/>
          <w:lang w:val="sr-Cyrl-CS"/>
        </w:rPr>
        <w:t>_______________________ Изд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ц 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ниц</w:t>
      </w:r>
      <w:r>
        <w:rPr>
          <w:rFonts w:ascii="Arial" w:hAnsi="Arial" w:cs="Arial"/>
          <w:noProof/>
          <w:color w:val="auto"/>
          <w:sz w:val="22"/>
          <w:szCs w:val="22"/>
          <w:lang w:val="sr-Cyrl-CS"/>
        </w:rPr>
        <w:t>е</w:t>
      </w:r>
    </w:p>
    <w:p w14:paraId="00D924FB" w14:textId="77777777" w:rsidR="006B72FD" w:rsidRPr="00BB381A" w:rsidRDefault="006B72FD" w:rsidP="006B72FD">
      <w:pPr>
        <w:spacing w:before="0"/>
        <w:rPr>
          <w:rFonts w:cs="Arial"/>
          <w:noProof/>
          <w:lang w:val="sr-Cyrl-CS"/>
        </w:rPr>
      </w:pPr>
    </w:p>
    <w:p w14:paraId="256C6470" w14:textId="77777777" w:rsidR="006B72FD" w:rsidRPr="00BB381A" w:rsidRDefault="006B72FD" w:rsidP="006B72FD">
      <w:pPr>
        <w:spacing w:before="0"/>
        <w:rPr>
          <w:rFonts w:cs="Arial"/>
          <w:noProof/>
          <w:lang w:val="sr-Cyrl-CS"/>
        </w:rPr>
      </w:pPr>
      <w:r w:rsidRPr="00BB381A">
        <w:rPr>
          <w:rFonts w:cs="Arial"/>
          <w:noProof/>
          <w:lang w:val="sr-Cyrl-CS"/>
        </w:rPr>
        <w:t>Усл</w:t>
      </w:r>
      <w:r>
        <w:rPr>
          <w:rFonts w:cs="Arial"/>
          <w:noProof/>
          <w:lang w:val="sr-Cyrl-CS"/>
        </w:rPr>
        <w:t>о</w:t>
      </w:r>
      <w:r w:rsidRPr="00BB381A">
        <w:rPr>
          <w:rFonts w:cs="Arial"/>
          <w:noProof/>
          <w:lang w:val="sr-Cyrl-CS"/>
        </w:rPr>
        <w:t>ви м</w:t>
      </w:r>
      <w:r>
        <w:rPr>
          <w:rFonts w:cs="Arial"/>
          <w:noProof/>
          <w:lang w:val="sr-Cyrl-CS"/>
        </w:rPr>
        <w:t>е</w:t>
      </w:r>
      <w:r w:rsidRPr="00BB381A">
        <w:rPr>
          <w:rFonts w:cs="Arial"/>
          <w:noProof/>
          <w:lang w:val="sr-Cyrl-CS"/>
        </w:rPr>
        <w:t>ничн</w:t>
      </w:r>
      <w:r>
        <w:rPr>
          <w:rFonts w:cs="Arial"/>
          <w:noProof/>
          <w:lang w:val="sr-Cyrl-CS"/>
        </w:rPr>
        <w:t>е</w:t>
      </w:r>
      <w:r w:rsidRPr="00BB381A">
        <w:rPr>
          <w:rFonts w:cs="Arial"/>
          <w:noProof/>
          <w:lang w:val="sr-Cyrl-CS"/>
        </w:rPr>
        <w:t xml:space="preserve"> </w:t>
      </w:r>
      <w:r>
        <w:rPr>
          <w:rFonts w:cs="Arial"/>
          <w:noProof/>
          <w:lang w:val="sr-Cyrl-CS"/>
        </w:rPr>
        <w:t>о</w:t>
      </w:r>
      <w:r w:rsidRPr="00BB381A">
        <w:rPr>
          <w:rFonts w:cs="Arial"/>
          <w:noProof/>
          <w:lang w:val="sr-Cyrl-CS"/>
        </w:rPr>
        <w:t>б</w:t>
      </w:r>
      <w:r>
        <w:rPr>
          <w:rFonts w:cs="Arial"/>
          <w:noProof/>
          <w:lang w:val="sr-Cyrl-CS"/>
        </w:rPr>
        <w:t>а</w:t>
      </w:r>
      <w:r w:rsidRPr="00BB381A">
        <w:rPr>
          <w:rFonts w:cs="Arial"/>
          <w:noProof/>
          <w:lang w:val="sr-Cyrl-CS"/>
        </w:rPr>
        <w:t>в</w:t>
      </w:r>
      <w:r>
        <w:rPr>
          <w:rFonts w:cs="Arial"/>
          <w:noProof/>
          <w:lang w:val="sr-Cyrl-CS"/>
        </w:rPr>
        <w:t>е</w:t>
      </w:r>
      <w:r w:rsidRPr="00BB381A">
        <w:rPr>
          <w:rFonts w:cs="Arial"/>
          <w:noProof/>
          <w:lang w:val="sr-Cyrl-CS"/>
        </w:rPr>
        <w:t>з</w:t>
      </w:r>
      <w:r>
        <w:rPr>
          <w:rFonts w:cs="Arial"/>
          <w:noProof/>
          <w:lang w:val="sr-Cyrl-CS"/>
        </w:rPr>
        <w:t>е</w:t>
      </w:r>
      <w:r w:rsidRPr="00BB381A">
        <w:rPr>
          <w:rFonts w:cs="Arial"/>
          <w:noProof/>
          <w:lang w:val="sr-Cyrl-CS"/>
        </w:rPr>
        <w:t>:</w:t>
      </w:r>
    </w:p>
    <w:p w14:paraId="4A55D975" w14:textId="77777777" w:rsidR="006B72FD" w:rsidRPr="00BB381A" w:rsidRDefault="006B72FD" w:rsidP="006B72FD">
      <w:pPr>
        <w:numPr>
          <w:ilvl w:val="0"/>
          <w:numId w:val="6"/>
        </w:numPr>
        <w:spacing w:before="0"/>
        <w:rPr>
          <w:rFonts w:cs="Arial"/>
          <w:noProof/>
          <w:lang w:val="sr-Cyrl-CS"/>
        </w:rPr>
      </w:pPr>
      <w:r w:rsidRPr="00BB381A">
        <w:rPr>
          <w:rFonts w:cs="Arial"/>
          <w:noProof/>
          <w:lang w:val="sr-Cyrl-CS"/>
        </w:rPr>
        <w:t>Ук</w:t>
      </w:r>
      <w:r>
        <w:rPr>
          <w:rFonts w:cs="Arial"/>
          <w:noProof/>
          <w:lang w:val="sr-Cyrl-CS"/>
        </w:rPr>
        <w:t>о</w:t>
      </w:r>
      <w:r w:rsidRPr="00BB381A">
        <w:rPr>
          <w:rFonts w:cs="Arial"/>
          <w:noProof/>
          <w:lang w:val="sr-Cyrl-CS"/>
        </w:rPr>
        <w:t>лик</w:t>
      </w:r>
      <w:r>
        <w:rPr>
          <w:rFonts w:cs="Arial"/>
          <w:noProof/>
          <w:lang w:val="sr-Cyrl-CS"/>
        </w:rPr>
        <w:t>о</w:t>
      </w:r>
      <w:r w:rsidRPr="00BB381A">
        <w:rPr>
          <w:rFonts w:cs="Arial"/>
          <w:noProof/>
          <w:lang w:val="sr-Cyrl-CS"/>
        </w:rPr>
        <w:t xml:space="preserve"> к</w:t>
      </w:r>
      <w:r>
        <w:rPr>
          <w:rFonts w:cs="Arial"/>
          <w:noProof/>
          <w:lang w:val="sr-Cyrl-CS"/>
        </w:rPr>
        <w:t>ао</w:t>
      </w:r>
      <w:r w:rsidRPr="00BB381A">
        <w:rPr>
          <w:rFonts w:cs="Arial"/>
          <w:noProof/>
          <w:lang w:val="sr-Cyrl-CS"/>
        </w:rPr>
        <w:t xml:space="preserve"> П</w:t>
      </w:r>
      <w:r>
        <w:rPr>
          <w:rFonts w:cs="Arial"/>
          <w:noProof/>
          <w:lang w:val="sr-Cyrl-CS"/>
        </w:rPr>
        <w:t>о</w:t>
      </w:r>
      <w:r w:rsidRPr="00BB381A">
        <w:rPr>
          <w:rFonts w:cs="Arial"/>
          <w:noProof/>
          <w:lang w:val="sr-Cyrl-CS"/>
        </w:rPr>
        <w:t>нуђ</w:t>
      </w:r>
      <w:r>
        <w:rPr>
          <w:rFonts w:cs="Arial"/>
          <w:noProof/>
          <w:lang w:val="sr-Cyrl-CS"/>
        </w:rPr>
        <w:t>а</w:t>
      </w:r>
      <w:r w:rsidRPr="00BB381A">
        <w:rPr>
          <w:rFonts w:cs="Arial"/>
          <w:noProof/>
          <w:lang w:val="sr-Cyrl-CS"/>
        </w:rPr>
        <w:t>ч у п</w:t>
      </w:r>
      <w:r>
        <w:rPr>
          <w:rFonts w:cs="Arial"/>
          <w:noProof/>
          <w:lang w:val="sr-Cyrl-CS"/>
        </w:rPr>
        <w:t>о</w:t>
      </w:r>
      <w:r w:rsidRPr="00BB381A">
        <w:rPr>
          <w:rFonts w:cs="Arial"/>
          <w:noProof/>
          <w:lang w:val="sr-Cyrl-CS"/>
        </w:rPr>
        <w:t xml:space="preserve">ступку </w:t>
      </w:r>
      <w:r>
        <w:rPr>
          <w:rFonts w:cs="Arial"/>
          <w:noProof/>
          <w:lang w:val="sr-Cyrl-CS"/>
        </w:rPr>
        <w:t>ја</w:t>
      </w:r>
      <w:r w:rsidRPr="00BB381A">
        <w:rPr>
          <w:rFonts w:cs="Arial"/>
          <w:noProof/>
          <w:lang w:val="sr-Cyrl-CS"/>
        </w:rPr>
        <w:t>вн</w:t>
      </w:r>
      <w:r>
        <w:rPr>
          <w:rFonts w:cs="Arial"/>
          <w:noProof/>
          <w:lang w:val="sr-Cyrl-CS"/>
        </w:rPr>
        <w:t>е</w:t>
      </w:r>
      <w:r w:rsidRPr="00BB381A">
        <w:rPr>
          <w:rFonts w:cs="Arial"/>
          <w:noProof/>
          <w:lang w:val="sr-Cyrl-CS"/>
        </w:rPr>
        <w:t xml:space="preserve"> н</w:t>
      </w:r>
      <w:r>
        <w:rPr>
          <w:rFonts w:cs="Arial"/>
          <w:noProof/>
          <w:lang w:val="sr-Cyrl-CS"/>
        </w:rPr>
        <w:t>а</w:t>
      </w:r>
      <w:r w:rsidRPr="00BB381A">
        <w:rPr>
          <w:rFonts w:cs="Arial"/>
          <w:noProof/>
          <w:lang w:val="sr-Cyrl-CS"/>
        </w:rPr>
        <w:t>б</w:t>
      </w:r>
      <w:r>
        <w:rPr>
          <w:rFonts w:cs="Arial"/>
          <w:noProof/>
          <w:lang w:val="sr-Cyrl-CS"/>
        </w:rPr>
        <w:t>а</w:t>
      </w:r>
      <w:r w:rsidRPr="00BB381A">
        <w:rPr>
          <w:rFonts w:cs="Arial"/>
          <w:noProof/>
          <w:lang w:val="sr-Cyrl-CS"/>
        </w:rPr>
        <w:t>вк</w:t>
      </w:r>
      <w:r>
        <w:rPr>
          <w:rFonts w:cs="Arial"/>
          <w:noProof/>
          <w:lang w:val="sr-Cyrl-CS"/>
        </w:rPr>
        <w:t>е</w:t>
      </w:r>
      <w:r w:rsidRPr="00BB381A">
        <w:rPr>
          <w:rFonts w:cs="Arial"/>
          <w:noProof/>
          <w:lang w:val="sr-Cyrl-CS"/>
        </w:rPr>
        <w:t xml:space="preserve"> након истека рока за подношење понуда п</w:t>
      </w:r>
      <w:r>
        <w:rPr>
          <w:rFonts w:cs="Arial"/>
          <w:noProof/>
          <w:lang w:val="sr-Cyrl-CS"/>
        </w:rPr>
        <w:t>о</w:t>
      </w:r>
      <w:r w:rsidRPr="00BB381A">
        <w:rPr>
          <w:rFonts w:cs="Arial"/>
          <w:noProof/>
          <w:lang w:val="sr-Cyrl-CS"/>
        </w:rPr>
        <w:t>вуч</w:t>
      </w:r>
      <w:r>
        <w:rPr>
          <w:rFonts w:cs="Arial"/>
          <w:noProof/>
          <w:lang w:val="sr-Cyrl-CS"/>
        </w:rPr>
        <w:t>е</w:t>
      </w:r>
      <w:r w:rsidRPr="00BB381A">
        <w:rPr>
          <w:rFonts w:cs="Arial"/>
          <w:noProof/>
          <w:lang w:val="sr-Cyrl-CS"/>
        </w:rPr>
        <w:t>м</w:t>
      </w:r>
      <w:r>
        <w:rPr>
          <w:rFonts w:cs="Arial"/>
          <w:noProof/>
          <w:lang w:val="sr-Cyrl-CS"/>
        </w:rPr>
        <w:t>о</w:t>
      </w:r>
      <w:r w:rsidRPr="00BB381A">
        <w:rPr>
          <w:rFonts w:cs="Arial"/>
          <w:noProof/>
          <w:lang w:val="sr-Cyrl-CS"/>
        </w:rPr>
        <w:t xml:space="preserve">, изменимо или </w:t>
      </w:r>
      <w:r>
        <w:rPr>
          <w:rFonts w:cs="Arial"/>
          <w:noProof/>
          <w:lang w:val="sr-Cyrl-CS"/>
        </w:rPr>
        <w:t>о</w:t>
      </w:r>
      <w:r w:rsidRPr="00BB381A">
        <w:rPr>
          <w:rFonts w:cs="Arial"/>
          <w:noProof/>
          <w:lang w:val="sr-Cyrl-CS"/>
        </w:rPr>
        <w:t>дуст</w:t>
      </w:r>
      <w:r>
        <w:rPr>
          <w:rFonts w:cs="Arial"/>
          <w:noProof/>
          <w:lang w:val="sr-Cyrl-CS"/>
        </w:rPr>
        <w:t>а</w:t>
      </w:r>
      <w:r w:rsidRPr="00BB381A">
        <w:rPr>
          <w:rFonts w:cs="Arial"/>
          <w:noProof/>
          <w:lang w:val="sr-Cyrl-CS"/>
        </w:rPr>
        <w:t>н</w:t>
      </w:r>
      <w:r>
        <w:rPr>
          <w:rFonts w:cs="Arial"/>
          <w:noProof/>
          <w:lang w:val="sr-Cyrl-CS"/>
        </w:rPr>
        <w:t>е</w:t>
      </w:r>
      <w:r w:rsidRPr="00BB381A">
        <w:rPr>
          <w:rFonts w:cs="Arial"/>
          <w:noProof/>
          <w:lang w:val="sr-Cyrl-CS"/>
        </w:rPr>
        <w:t>м</w:t>
      </w:r>
      <w:r>
        <w:rPr>
          <w:rFonts w:cs="Arial"/>
          <w:noProof/>
          <w:lang w:val="sr-Cyrl-CS"/>
        </w:rPr>
        <w:t>о</w:t>
      </w:r>
      <w:r w:rsidRPr="00BB381A">
        <w:rPr>
          <w:rFonts w:cs="Arial"/>
          <w:noProof/>
          <w:lang w:val="sr-Cyrl-CS"/>
        </w:rPr>
        <w:t xml:space="preserve"> </w:t>
      </w:r>
      <w:r>
        <w:rPr>
          <w:rFonts w:cs="Arial"/>
          <w:noProof/>
          <w:lang w:val="sr-Cyrl-CS"/>
        </w:rPr>
        <w:t>о</w:t>
      </w:r>
      <w:r w:rsidRPr="00BB381A">
        <w:rPr>
          <w:rFonts w:cs="Arial"/>
          <w:noProof/>
          <w:lang w:val="sr-Cyrl-CS"/>
        </w:rPr>
        <w:t>д св</w:t>
      </w:r>
      <w:r>
        <w:rPr>
          <w:rFonts w:cs="Arial"/>
          <w:noProof/>
          <w:lang w:val="sr-Cyrl-CS"/>
        </w:rPr>
        <w:t>оје</w:t>
      </w:r>
      <w:r w:rsidRPr="00BB381A">
        <w:rPr>
          <w:rFonts w:cs="Arial"/>
          <w:noProof/>
          <w:lang w:val="sr-Cyrl-CS"/>
        </w:rPr>
        <w:t xml:space="preserve">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 xml:space="preserve"> у р</w:t>
      </w:r>
      <w:r>
        <w:rPr>
          <w:rFonts w:cs="Arial"/>
          <w:noProof/>
          <w:lang w:val="sr-Cyrl-CS"/>
        </w:rPr>
        <w:t>о</w:t>
      </w:r>
      <w:r w:rsidRPr="00BB381A">
        <w:rPr>
          <w:rFonts w:cs="Arial"/>
          <w:noProof/>
          <w:lang w:val="sr-Cyrl-CS"/>
        </w:rPr>
        <w:t>ку њ</w:t>
      </w:r>
      <w:r>
        <w:rPr>
          <w:rFonts w:cs="Arial"/>
          <w:noProof/>
          <w:lang w:val="sr-Cyrl-CS"/>
        </w:rPr>
        <w:t>е</w:t>
      </w:r>
      <w:r w:rsidRPr="00BB381A">
        <w:rPr>
          <w:rFonts w:cs="Arial"/>
          <w:noProof/>
          <w:lang w:val="sr-Cyrl-CS"/>
        </w:rPr>
        <w:t>н</w:t>
      </w:r>
      <w:r>
        <w:rPr>
          <w:rFonts w:cs="Arial"/>
          <w:noProof/>
          <w:lang w:val="sr-Cyrl-CS"/>
        </w:rPr>
        <w:t>е</w:t>
      </w:r>
      <w:r w:rsidRPr="00BB381A">
        <w:rPr>
          <w:rFonts w:cs="Arial"/>
          <w:noProof/>
          <w:lang w:val="sr-Cyrl-CS"/>
        </w:rPr>
        <w:t xml:space="preserve"> в</w:t>
      </w:r>
      <w:r>
        <w:rPr>
          <w:rFonts w:cs="Arial"/>
          <w:noProof/>
          <w:lang w:val="sr-Cyrl-CS"/>
        </w:rPr>
        <w:t>а</w:t>
      </w:r>
      <w:r w:rsidRPr="00BB381A">
        <w:rPr>
          <w:rFonts w:cs="Arial"/>
          <w:noProof/>
          <w:lang w:val="sr-Cyrl-CS"/>
        </w:rPr>
        <w:t>жн</w:t>
      </w:r>
      <w:r>
        <w:rPr>
          <w:rFonts w:cs="Arial"/>
          <w:noProof/>
          <w:lang w:val="sr-Cyrl-CS"/>
        </w:rPr>
        <w:t>о</w:t>
      </w:r>
      <w:r w:rsidRPr="00BB381A">
        <w:rPr>
          <w:rFonts w:cs="Arial"/>
          <w:noProof/>
          <w:lang w:val="sr-Cyrl-CS"/>
        </w:rPr>
        <w:t>сти (</w:t>
      </w:r>
      <w:r>
        <w:rPr>
          <w:rFonts w:cs="Arial"/>
          <w:noProof/>
          <w:lang w:val="sr-Cyrl-CS"/>
        </w:rPr>
        <w:t>о</w:t>
      </w:r>
      <w:r w:rsidRPr="00BB381A">
        <w:rPr>
          <w:rFonts w:cs="Arial"/>
          <w:noProof/>
          <w:lang w:val="sr-Cyrl-CS"/>
        </w:rPr>
        <w:t>пци</w:t>
      </w:r>
      <w:r>
        <w:rPr>
          <w:rFonts w:cs="Arial"/>
          <w:noProof/>
          <w:lang w:val="sr-Cyrl-CS"/>
        </w:rPr>
        <w:t>је</w:t>
      </w:r>
      <w:r w:rsidRPr="00BB381A">
        <w:rPr>
          <w:rFonts w:cs="Arial"/>
          <w:noProof/>
          <w:lang w:val="sr-Cyrl-CS"/>
        </w:rPr>
        <w:t xml:space="preserve">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w:t>
      </w:r>
    </w:p>
    <w:p w14:paraId="5A842865" w14:textId="77777777" w:rsidR="006B72FD" w:rsidRPr="00BB381A" w:rsidRDefault="006B72FD" w:rsidP="006B72FD">
      <w:pPr>
        <w:numPr>
          <w:ilvl w:val="0"/>
          <w:numId w:val="6"/>
        </w:numPr>
        <w:spacing w:before="0"/>
        <w:rPr>
          <w:rFonts w:cs="Arial"/>
          <w:noProof/>
          <w:lang w:val="sr-Cyrl-CS"/>
        </w:rPr>
      </w:pPr>
      <w:r w:rsidRPr="00BB381A">
        <w:rPr>
          <w:rFonts w:cs="Arial"/>
          <w:noProof/>
          <w:lang w:val="sr-Cyrl-CS"/>
        </w:rPr>
        <w:t>Ук</w:t>
      </w:r>
      <w:r>
        <w:rPr>
          <w:rFonts w:cs="Arial"/>
          <w:noProof/>
          <w:lang w:val="sr-Cyrl-CS"/>
        </w:rPr>
        <w:t>о</w:t>
      </w:r>
      <w:r w:rsidRPr="00BB381A">
        <w:rPr>
          <w:rFonts w:cs="Arial"/>
          <w:noProof/>
          <w:lang w:val="sr-Cyrl-CS"/>
        </w:rPr>
        <w:t>лик</w:t>
      </w:r>
      <w:r>
        <w:rPr>
          <w:rFonts w:cs="Arial"/>
          <w:noProof/>
          <w:lang w:val="sr-Cyrl-CS"/>
        </w:rPr>
        <w:t>о</w:t>
      </w:r>
      <w:r w:rsidRPr="00BB381A">
        <w:rPr>
          <w:rFonts w:cs="Arial"/>
          <w:noProof/>
          <w:lang w:val="sr-Cyrl-CS"/>
        </w:rPr>
        <w:t xml:space="preserve"> к</w:t>
      </w:r>
      <w:r>
        <w:rPr>
          <w:rFonts w:cs="Arial"/>
          <w:noProof/>
          <w:lang w:val="sr-Cyrl-CS"/>
        </w:rPr>
        <w:t>ао</w:t>
      </w:r>
      <w:r w:rsidRPr="00BB381A">
        <w:rPr>
          <w:rFonts w:cs="Arial"/>
          <w:noProof/>
          <w:lang w:val="sr-Cyrl-CS"/>
        </w:rPr>
        <w:t xml:space="preserve"> из</w:t>
      </w:r>
      <w:r>
        <w:rPr>
          <w:rFonts w:cs="Arial"/>
          <w:noProof/>
          <w:lang w:val="sr-Cyrl-CS"/>
        </w:rPr>
        <w:t>а</w:t>
      </w:r>
      <w:r w:rsidRPr="00BB381A">
        <w:rPr>
          <w:rFonts w:cs="Arial"/>
          <w:noProof/>
          <w:lang w:val="sr-Cyrl-CS"/>
        </w:rPr>
        <w:t>бр</w:t>
      </w:r>
      <w:r>
        <w:rPr>
          <w:rFonts w:cs="Arial"/>
          <w:noProof/>
          <w:lang w:val="sr-Cyrl-CS"/>
        </w:rPr>
        <w:t>а</w:t>
      </w:r>
      <w:r w:rsidRPr="00BB381A">
        <w:rPr>
          <w:rFonts w:cs="Arial"/>
          <w:noProof/>
          <w:lang w:val="sr-Cyrl-CS"/>
        </w:rPr>
        <w:t>ни П</w:t>
      </w:r>
      <w:r>
        <w:rPr>
          <w:rFonts w:cs="Arial"/>
          <w:noProof/>
          <w:lang w:val="sr-Cyrl-CS"/>
        </w:rPr>
        <w:t>о</w:t>
      </w:r>
      <w:r w:rsidRPr="00BB381A">
        <w:rPr>
          <w:rFonts w:cs="Arial"/>
          <w:noProof/>
          <w:lang w:val="sr-Cyrl-CS"/>
        </w:rPr>
        <w:t>нуђ</w:t>
      </w:r>
      <w:r>
        <w:rPr>
          <w:rFonts w:cs="Arial"/>
          <w:noProof/>
          <w:lang w:val="sr-Cyrl-CS"/>
        </w:rPr>
        <w:t>а</w:t>
      </w:r>
      <w:r w:rsidRPr="00BB381A">
        <w:rPr>
          <w:rFonts w:cs="Arial"/>
          <w:noProof/>
          <w:lang w:val="sr-Cyrl-CS"/>
        </w:rPr>
        <w:t>ч н</w:t>
      </w:r>
      <w:r>
        <w:rPr>
          <w:rFonts w:cs="Arial"/>
          <w:noProof/>
          <w:lang w:val="sr-Cyrl-CS"/>
        </w:rPr>
        <w:t>е</w:t>
      </w:r>
      <w:r w:rsidRPr="00BB381A">
        <w:rPr>
          <w:rFonts w:cs="Arial"/>
          <w:noProof/>
          <w:lang w:val="sr-Cyrl-CS"/>
        </w:rPr>
        <w:t xml:space="preserve"> п</w:t>
      </w:r>
      <w:r>
        <w:rPr>
          <w:rFonts w:cs="Arial"/>
          <w:noProof/>
          <w:lang w:val="sr-Cyrl-CS"/>
        </w:rPr>
        <w:t>о</w:t>
      </w:r>
      <w:r w:rsidRPr="00BB381A">
        <w:rPr>
          <w:rFonts w:cs="Arial"/>
          <w:noProof/>
          <w:lang w:val="sr-Cyrl-CS"/>
        </w:rPr>
        <w:t>тпиш</w:t>
      </w:r>
      <w:r>
        <w:rPr>
          <w:rFonts w:cs="Arial"/>
          <w:noProof/>
          <w:lang w:val="sr-Cyrl-CS"/>
        </w:rPr>
        <w:t>е</w:t>
      </w:r>
      <w:r w:rsidRPr="00BB381A">
        <w:rPr>
          <w:rFonts w:cs="Arial"/>
          <w:noProof/>
          <w:lang w:val="sr-Cyrl-CS"/>
        </w:rPr>
        <w:t>м</w:t>
      </w:r>
      <w:r>
        <w:rPr>
          <w:rFonts w:cs="Arial"/>
          <w:noProof/>
          <w:lang w:val="sr-Cyrl-CS"/>
        </w:rPr>
        <w:t>о</w:t>
      </w:r>
      <w:r w:rsidRPr="00BB381A">
        <w:rPr>
          <w:rFonts w:cs="Arial"/>
          <w:noProof/>
          <w:lang w:val="sr-Cyrl-CS"/>
        </w:rPr>
        <w:t xml:space="preserve"> уг</w:t>
      </w:r>
      <w:r>
        <w:rPr>
          <w:rFonts w:cs="Arial"/>
          <w:noProof/>
          <w:lang w:val="sr-Cyrl-CS"/>
        </w:rPr>
        <w:t>о</w:t>
      </w:r>
      <w:r w:rsidRPr="00BB381A">
        <w:rPr>
          <w:rFonts w:cs="Arial"/>
          <w:noProof/>
          <w:lang w:val="sr-Cyrl-CS"/>
        </w:rPr>
        <w:t>в</w:t>
      </w:r>
      <w:r>
        <w:rPr>
          <w:rFonts w:cs="Arial"/>
          <w:noProof/>
          <w:lang w:val="sr-Cyrl-CS"/>
        </w:rPr>
        <w:t>о</w:t>
      </w:r>
      <w:r w:rsidRPr="00BB381A">
        <w:rPr>
          <w:rFonts w:cs="Arial"/>
          <w:noProof/>
          <w:lang w:val="sr-Cyrl-CS"/>
        </w:rPr>
        <w:t>р с</w:t>
      </w:r>
      <w:r>
        <w:rPr>
          <w:rFonts w:cs="Arial"/>
          <w:noProof/>
          <w:lang w:val="sr-Cyrl-CS"/>
        </w:rPr>
        <w:t>а</w:t>
      </w:r>
      <w:r w:rsidRPr="00BB381A">
        <w:rPr>
          <w:rFonts w:cs="Arial"/>
          <w:noProof/>
          <w:lang w:val="sr-Cyrl-CS"/>
        </w:rPr>
        <w:t xml:space="preserve"> Н</w:t>
      </w:r>
      <w:r>
        <w:rPr>
          <w:rFonts w:cs="Arial"/>
          <w:noProof/>
          <w:lang w:val="sr-Cyrl-CS"/>
        </w:rPr>
        <w:t>а</w:t>
      </w:r>
      <w:r w:rsidRPr="00BB381A">
        <w:rPr>
          <w:rFonts w:cs="Arial"/>
          <w:noProof/>
          <w:lang w:val="sr-Cyrl-CS"/>
        </w:rPr>
        <w:t>ручи</w:t>
      </w:r>
      <w:r>
        <w:rPr>
          <w:rFonts w:cs="Arial"/>
          <w:noProof/>
          <w:lang w:val="sr-Cyrl-CS"/>
        </w:rPr>
        <w:t>о</w:t>
      </w:r>
      <w:r w:rsidRPr="00BB381A">
        <w:rPr>
          <w:rFonts w:cs="Arial"/>
          <w:noProof/>
          <w:lang w:val="sr-Cyrl-CS"/>
        </w:rPr>
        <w:t>ц</w:t>
      </w:r>
      <w:r>
        <w:rPr>
          <w:rFonts w:cs="Arial"/>
          <w:noProof/>
          <w:lang w:val="sr-Cyrl-CS"/>
        </w:rPr>
        <w:t>е</w:t>
      </w:r>
      <w:r w:rsidRPr="00BB381A">
        <w:rPr>
          <w:rFonts w:cs="Arial"/>
          <w:noProof/>
          <w:lang w:val="sr-Cyrl-CS"/>
        </w:rPr>
        <w:t>м у р</w:t>
      </w:r>
      <w:r>
        <w:rPr>
          <w:rFonts w:cs="Arial"/>
          <w:noProof/>
          <w:lang w:val="sr-Cyrl-CS"/>
        </w:rPr>
        <w:t>о</w:t>
      </w:r>
      <w:r w:rsidRPr="00BB381A">
        <w:rPr>
          <w:rFonts w:cs="Arial"/>
          <w:noProof/>
          <w:lang w:val="sr-Cyrl-CS"/>
        </w:rPr>
        <w:t>ку д</w:t>
      </w:r>
      <w:r>
        <w:rPr>
          <w:rFonts w:cs="Arial"/>
          <w:noProof/>
          <w:lang w:val="sr-Cyrl-CS"/>
        </w:rPr>
        <w:t>е</w:t>
      </w:r>
      <w:r w:rsidRPr="00BB381A">
        <w:rPr>
          <w:rFonts w:cs="Arial"/>
          <w:noProof/>
          <w:lang w:val="sr-Cyrl-CS"/>
        </w:rPr>
        <w:t>финис</w:t>
      </w:r>
      <w:r>
        <w:rPr>
          <w:rFonts w:cs="Arial"/>
          <w:noProof/>
          <w:lang w:val="sr-Cyrl-CS"/>
        </w:rPr>
        <w:t>а</w:t>
      </w:r>
      <w:r w:rsidRPr="00BB381A">
        <w:rPr>
          <w:rFonts w:cs="Arial"/>
          <w:noProof/>
          <w:lang w:val="sr-Cyrl-CS"/>
        </w:rPr>
        <w:t>н</w:t>
      </w:r>
      <w:r>
        <w:rPr>
          <w:rFonts w:cs="Arial"/>
          <w:noProof/>
          <w:lang w:val="sr-Cyrl-CS"/>
        </w:rPr>
        <w:t>о</w:t>
      </w:r>
      <w:r w:rsidRPr="00BB381A">
        <w:rPr>
          <w:rFonts w:cs="Arial"/>
          <w:noProof/>
          <w:lang w:val="sr-Cyrl-CS"/>
        </w:rPr>
        <w:t>м п</w:t>
      </w:r>
      <w:r>
        <w:rPr>
          <w:rFonts w:cs="Arial"/>
          <w:noProof/>
          <w:lang w:val="sr-Cyrl-CS"/>
        </w:rPr>
        <w:t>о</w:t>
      </w:r>
      <w:r w:rsidRPr="00BB381A">
        <w:rPr>
          <w:rFonts w:cs="Arial"/>
          <w:noProof/>
          <w:lang w:val="sr-Cyrl-CS"/>
        </w:rPr>
        <w:t>зив</w:t>
      </w:r>
      <w:r>
        <w:rPr>
          <w:rFonts w:cs="Arial"/>
          <w:noProof/>
          <w:lang w:val="sr-Cyrl-CS"/>
        </w:rPr>
        <w:t>о</w:t>
      </w:r>
      <w:r w:rsidRPr="00BB381A">
        <w:rPr>
          <w:rFonts w:cs="Arial"/>
          <w:noProof/>
          <w:lang w:val="sr-Cyrl-CS"/>
        </w:rPr>
        <w:t>м з</w:t>
      </w:r>
      <w:r>
        <w:rPr>
          <w:rFonts w:cs="Arial"/>
          <w:noProof/>
          <w:lang w:val="sr-Cyrl-CS"/>
        </w:rPr>
        <w:t>а</w:t>
      </w:r>
      <w:r w:rsidRPr="00BB381A">
        <w:rPr>
          <w:rFonts w:cs="Arial"/>
          <w:noProof/>
          <w:lang w:val="sr-Cyrl-CS"/>
        </w:rPr>
        <w:t xml:space="preserve"> п</w:t>
      </w:r>
      <w:r>
        <w:rPr>
          <w:rFonts w:cs="Arial"/>
          <w:noProof/>
          <w:lang w:val="sr-Cyrl-CS"/>
        </w:rPr>
        <w:t>о</w:t>
      </w:r>
      <w:r w:rsidRPr="00BB381A">
        <w:rPr>
          <w:rFonts w:cs="Arial"/>
          <w:noProof/>
          <w:lang w:val="sr-Cyrl-CS"/>
        </w:rPr>
        <w:t>тписив</w:t>
      </w:r>
      <w:r>
        <w:rPr>
          <w:rFonts w:cs="Arial"/>
          <w:noProof/>
          <w:lang w:val="sr-Cyrl-CS"/>
        </w:rPr>
        <w:t>а</w:t>
      </w:r>
      <w:r w:rsidRPr="00BB381A">
        <w:rPr>
          <w:rFonts w:cs="Arial"/>
          <w:noProof/>
          <w:lang w:val="sr-Cyrl-CS"/>
        </w:rPr>
        <w:t>њ</w:t>
      </w:r>
      <w:r>
        <w:rPr>
          <w:rFonts w:cs="Arial"/>
          <w:noProof/>
          <w:lang w:val="sr-Cyrl-CS"/>
        </w:rPr>
        <w:t>е</w:t>
      </w:r>
      <w:r w:rsidRPr="00BB381A">
        <w:rPr>
          <w:rFonts w:cs="Arial"/>
          <w:noProof/>
          <w:lang w:val="sr-Cyrl-CS"/>
        </w:rPr>
        <w:t xml:space="preserve"> уг</w:t>
      </w:r>
      <w:r>
        <w:rPr>
          <w:rFonts w:cs="Arial"/>
          <w:noProof/>
          <w:lang w:val="sr-Cyrl-CS"/>
        </w:rPr>
        <w:t>о</w:t>
      </w:r>
      <w:r w:rsidRPr="00BB381A">
        <w:rPr>
          <w:rFonts w:cs="Arial"/>
          <w:noProof/>
          <w:lang w:val="sr-Cyrl-CS"/>
        </w:rPr>
        <w:t>в</w:t>
      </w:r>
      <w:r>
        <w:rPr>
          <w:rFonts w:cs="Arial"/>
          <w:noProof/>
          <w:lang w:val="sr-Cyrl-CS"/>
        </w:rPr>
        <w:t>о</w:t>
      </w:r>
      <w:r w:rsidRPr="00BB381A">
        <w:rPr>
          <w:rFonts w:cs="Arial"/>
          <w:noProof/>
          <w:lang w:val="sr-Cyrl-CS"/>
        </w:rPr>
        <w:t>р</w:t>
      </w:r>
      <w:r>
        <w:rPr>
          <w:rFonts w:cs="Arial"/>
          <w:noProof/>
          <w:lang w:val="sr-Cyrl-CS"/>
        </w:rPr>
        <w:t>а</w:t>
      </w:r>
      <w:r w:rsidRPr="00BB381A">
        <w:rPr>
          <w:rFonts w:cs="Arial"/>
          <w:noProof/>
          <w:lang w:val="sr-Cyrl-CS"/>
        </w:rPr>
        <w:t xml:space="preserve"> или н</w:t>
      </w:r>
      <w:r>
        <w:rPr>
          <w:rFonts w:cs="Arial"/>
          <w:noProof/>
          <w:lang w:val="sr-Cyrl-CS"/>
        </w:rPr>
        <w:t>е</w:t>
      </w:r>
      <w:r w:rsidRPr="00BB381A">
        <w:rPr>
          <w:rFonts w:cs="Arial"/>
          <w:noProof/>
          <w:lang w:val="sr-Cyrl-CS"/>
        </w:rPr>
        <w:t xml:space="preserve"> </w:t>
      </w:r>
      <w:r>
        <w:rPr>
          <w:rFonts w:cs="Arial"/>
          <w:noProof/>
          <w:lang w:val="sr-Cyrl-CS"/>
        </w:rPr>
        <w:t>о</w:t>
      </w:r>
      <w:r w:rsidRPr="00BB381A">
        <w:rPr>
          <w:rFonts w:cs="Arial"/>
          <w:noProof/>
          <w:lang w:val="sr-Cyrl-CS"/>
        </w:rPr>
        <w:t>б</w:t>
      </w:r>
      <w:r>
        <w:rPr>
          <w:rFonts w:cs="Arial"/>
          <w:noProof/>
          <w:lang w:val="sr-Cyrl-CS"/>
        </w:rPr>
        <w:t>е</w:t>
      </w:r>
      <w:r w:rsidRPr="00BB381A">
        <w:rPr>
          <w:rFonts w:cs="Arial"/>
          <w:noProof/>
          <w:lang w:val="sr-Cyrl-CS"/>
        </w:rPr>
        <w:t>зб</w:t>
      </w:r>
      <w:r>
        <w:rPr>
          <w:rFonts w:cs="Arial"/>
          <w:noProof/>
          <w:lang w:val="sr-Cyrl-CS"/>
        </w:rPr>
        <w:t>е</w:t>
      </w:r>
      <w:r w:rsidRPr="00BB381A">
        <w:rPr>
          <w:rFonts w:cs="Arial"/>
          <w:noProof/>
          <w:lang w:val="sr-Cyrl-CS"/>
        </w:rPr>
        <w:t>дим</w:t>
      </w:r>
      <w:r>
        <w:rPr>
          <w:rFonts w:cs="Arial"/>
          <w:noProof/>
          <w:lang w:val="sr-Cyrl-CS"/>
        </w:rPr>
        <w:t>о</w:t>
      </w:r>
      <w:r w:rsidRPr="00BB381A">
        <w:rPr>
          <w:rFonts w:cs="Arial"/>
          <w:noProof/>
          <w:lang w:val="sr-Cyrl-CS"/>
        </w:rPr>
        <w:t xml:space="preserve"> или </w:t>
      </w:r>
      <w:r>
        <w:rPr>
          <w:rFonts w:cs="Arial"/>
          <w:noProof/>
          <w:lang w:val="sr-Cyrl-CS"/>
        </w:rPr>
        <w:t>о</w:t>
      </w:r>
      <w:r w:rsidRPr="00BB381A">
        <w:rPr>
          <w:rFonts w:cs="Arial"/>
          <w:noProof/>
          <w:lang w:val="sr-Cyrl-CS"/>
        </w:rPr>
        <w:t>дби</w:t>
      </w:r>
      <w:r>
        <w:rPr>
          <w:rFonts w:cs="Arial"/>
          <w:noProof/>
          <w:lang w:val="sr-Cyrl-CS"/>
        </w:rPr>
        <w:t>је</w:t>
      </w:r>
      <w:r w:rsidRPr="00BB381A">
        <w:rPr>
          <w:rFonts w:cs="Arial"/>
          <w:noProof/>
          <w:lang w:val="sr-Cyrl-CS"/>
        </w:rPr>
        <w:t>м</w:t>
      </w:r>
      <w:r>
        <w:rPr>
          <w:rFonts w:cs="Arial"/>
          <w:noProof/>
          <w:lang w:val="sr-Cyrl-CS"/>
        </w:rPr>
        <w:t>о</w:t>
      </w:r>
      <w:r w:rsidRPr="00BB381A">
        <w:rPr>
          <w:rFonts w:cs="Arial"/>
          <w:noProof/>
          <w:lang w:val="sr-Cyrl-CS"/>
        </w:rPr>
        <w:t xml:space="preserve"> д</w:t>
      </w:r>
      <w:r>
        <w:rPr>
          <w:rFonts w:cs="Arial"/>
          <w:noProof/>
          <w:lang w:val="sr-Cyrl-CS"/>
        </w:rPr>
        <w:t>а</w:t>
      </w:r>
      <w:r w:rsidRPr="00BB381A">
        <w:rPr>
          <w:rFonts w:cs="Arial"/>
          <w:noProof/>
          <w:lang w:val="sr-Cyrl-CS"/>
        </w:rPr>
        <w:t xml:space="preserve"> </w:t>
      </w:r>
      <w:r>
        <w:rPr>
          <w:rFonts w:cs="Arial"/>
          <w:noProof/>
          <w:lang w:val="sr-Cyrl-CS"/>
        </w:rPr>
        <w:t>о</w:t>
      </w:r>
      <w:r w:rsidRPr="00BB381A">
        <w:rPr>
          <w:rFonts w:cs="Arial"/>
          <w:noProof/>
          <w:lang w:val="sr-Cyrl-CS"/>
        </w:rPr>
        <w:t>б</w:t>
      </w:r>
      <w:r>
        <w:rPr>
          <w:rFonts w:cs="Arial"/>
          <w:noProof/>
          <w:lang w:val="sr-Cyrl-CS"/>
        </w:rPr>
        <w:t>е</w:t>
      </w:r>
      <w:r w:rsidRPr="00BB381A">
        <w:rPr>
          <w:rFonts w:cs="Arial"/>
          <w:noProof/>
          <w:lang w:val="sr-Cyrl-CS"/>
        </w:rPr>
        <w:t>зб</w:t>
      </w:r>
      <w:r>
        <w:rPr>
          <w:rFonts w:cs="Arial"/>
          <w:noProof/>
          <w:lang w:val="sr-Cyrl-CS"/>
        </w:rPr>
        <w:t>е</w:t>
      </w:r>
      <w:r w:rsidRPr="00BB381A">
        <w:rPr>
          <w:rFonts w:cs="Arial"/>
          <w:noProof/>
          <w:lang w:val="sr-Cyrl-CS"/>
        </w:rPr>
        <w:t>дим</w:t>
      </w:r>
      <w:r>
        <w:rPr>
          <w:rFonts w:cs="Arial"/>
          <w:noProof/>
          <w:lang w:val="sr-Cyrl-CS"/>
        </w:rPr>
        <w:t>о</w:t>
      </w:r>
      <w:r w:rsidRPr="00BB381A">
        <w:rPr>
          <w:rFonts w:cs="Arial"/>
          <w:noProof/>
          <w:lang w:val="sr-Cyrl-CS"/>
        </w:rPr>
        <w:t xml:space="preserve"> средство финансијског обезбеђења у р</w:t>
      </w:r>
      <w:r>
        <w:rPr>
          <w:rFonts w:cs="Arial"/>
          <w:noProof/>
          <w:lang w:val="sr-Cyrl-CS"/>
        </w:rPr>
        <w:t>о</w:t>
      </w:r>
      <w:r w:rsidRPr="00BB381A">
        <w:rPr>
          <w:rFonts w:cs="Arial"/>
          <w:noProof/>
          <w:lang w:val="sr-Cyrl-CS"/>
        </w:rPr>
        <w:t>ку д</w:t>
      </w:r>
      <w:r>
        <w:rPr>
          <w:rFonts w:cs="Arial"/>
          <w:noProof/>
          <w:lang w:val="sr-Cyrl-CS"/>
        </w:rPr>
        <w:t>е</w:t>
      </w:r>
      <w:r w:rsidRPr="00BB381A">
        <w:rPr>
          <w:rFonts w:cs="Arial"/>
          <w:noProof/>
          <w:lang w:val="sr-Cyrl-CS"/>
        </w:rPr>
        <w:t>финис</w:t>
      </w:r>
      <w:r>
        <w:rPr>
          <w:rFonts w:cs="Arial"/>
          <w:noProof/>
          <w:lang w:val="sr-Cyrl-CS"/>
        </w:rPr>
        <w:t>а</w:t>
      </w:r>
      <w:r w:rsidRPr="00BB381A">
        <w:rPr>
          <w:rFonts w:cs="Arial"/>
          <w:noProof/>
          <w:lang w:val="sr-Cyrl-CS"/>
        </w:rPr>
        <w:t>н</w:t>
      </w:r>
      <w:r>
        <w:rPr>
          <w:rFonts w:cs="Arial"/>
          <w:noProof/>
          <w:lang w:val="sr-Cyrl-CS"/>
        </w:rPr>
        <w:t>о</w:t>
      </w:r>
      <w:r w:rsidRPr="00BB381A">
        <w:rPr>
          <w:rFonts w:cs="Arial"/>
          <w:noProof/>
          <w:lang w:val="sr-Cyrl-CS"/>
        </w:rPr>
        <w:t>м у конкурсној д</w:t>
      </w:r>
      <w:r>
        <w:rPr>
          <w:rFonts w:cs="Arial"/>
          <w:noProof/>
          <w:lang w:val="sr-Cyrl-CS"/>
        </w:rPr>
        <w:t>о</w:t>
      </w:r>
      <w:r w:rsidRPr="00BB381A">
        <w:rPr>
          <w:rFonts w:cs="Arial"/>
          <w:noProof/>
          <w:lang w:val="sr-Cyrl-CS"/>
        </w:rPr>
        <w:t>кум</w:t>
      </w:r>
      <w:r>
        <w:rPr>
          <w:rFonts w:cs="Arial"/>
          <w:noProof/>
          <w:lang w:val="sr-Cyrl-CS"/>
        </w:rPr>
        <w:t>е</w:t>
      </w:r>
      <w:r w:rsidRPr="00BB381A">
        <w:rPr>
          <w:rFonts w:cs="Arial"/>
          <w:noProof/>
          <w:lang w:val="sr-Cyrl-CS"/>
        </w:rPr>
        <w:t>нт</w:t>
      </w:r>
      <w:r>
        <w:rPr>
          <w:rFonts w:cs="Arial"/>
          <w:noProof/>
          <w:lang w:val="sr-Cyrl-CS"/>
        </w:rPr>
        <w:t>а</w:t>
      </w:r>
      <w:r w:rsidRPr="00BB381A">
        <w:rPr>
          <w:rFonts w:cs="Arial"/>
          <w:noProof/>
          <w:lang w:val="sr-Cyrl-CS"/>
        </w:rPr>
        <w:t>ци</w:t>
      </w:r>
      <w:r>
        <w:rPr>
          <w:rFonts w:cs="Arial"/>
          <w:noProof/>
          <w:lang w:val="sr-Cyrl-CS"/>
        </w:rPr>
        <w:t>ј</w:t>
      </w:r>
      <w:r w:rsidRPr="00BB381A">
        <w:rPr>
          <w:rFonts w:cs="Arial"/>
          <w:noProof/>
          <w:lang w:val="sr-Cyrl-CS"/>
        </w:rPr>
        <w:t>и.</w:t>
      </w:r>
    </w:p>
    <w:p w14:paraId="1B0E8668" w14:textId="77777777" w:rsidR="006B72FD" w:rsidRPr="00BB381A" w:rsidRDefault="006B72FD" w:rsidP="006B72FD">
      <w:pPr>
        <w:spacing w:before="0"/>
        <w:ind w:left="720"/>
        <w:jc w:val="center"/>
        <w:rPr>
          <w:rFonts w:cs="Arial"/>
          <w:i/>
          <w:noProof/>
          <w:lang w:val="sr-Cyrl-CS"/>
        </w:rPr>
      </w:pPr>
    </w:p>
    <w:tbl>
      <w:tblPr>
        <w:tblW w:w="10031" w:type="dxa"/>
        <w:jc w:val="center"/>
        <w:tblLayout w:type="fixed"/>
        <w:tblLook w:val="0000" w:firstRow="0" w:lastRow="0" w:firstColumn="0" w:lastColumn="0" w:noHBand="0" w:noVBand="0"/>
      </w:tblPr>
      <w:tblGrid>
        <w:gridCol w:w="3882"/>
        <w:gridCol w:w="2127"/>
        <w:gridCol w:w="4022"/>
      </w:tblGrid>
      <w:tr w:rsidR="006B72FD" w:rsidRPr="00BB381A" w14:paraId="493641F4" w14:textId="77777777" w:rsidTr="00F9085E">
        <w:trPr>
          <w:jc w:val="center"/>
        </w:trPr>
        <w:tc>
          <w:tcPr>
            <w:tcW w:w="3882" w:type="dxa"/>
          </w:tcPr>
          <w:p w14:paraId="174703D9" w14:textId="77777777" w:rsidR="006B72FD" w:rsidRPr="00BB381A" w:rsidRDefault="006B72FD" w:rsidP="00F9085E">
            <w:pPr>
              <w:spacing w:before="0"/>
              <w:jc w:val="center"/>
              <w:rPr>
                <w:rFonts w:cs="Arial"/>
                <w:noProof/>
                <w:lang w:val="sr-Cyrl-CS"/>
              </w:rPr>
            </w:pPr>
            <w:r w:rsidRPr="00BB381A">
              <w:rPr>
                <w:rFonts w:cs="Arial"/>
                <w:noProof/>
                <w:lang w:val="sr-Cyrl-CS"/>
              </w:rPr>
              <w:t>Датум:</w:t>
            </w:r>
          </w:p>
        </w:tc>
        <w:tc>
          <w:tcPr>
            <w:tcW w:w="2127" w:type="dxa"/>
          </w:tcPr>
          <w:p w14:paraId="1A6B5AED" w14:textId="77777777" w:rsidR="006B72FD" w:rsidRPr="00BB381A" w:rsidRDefault="006B72FD" w:rsidP="00F9085E">
            <w:pPr>
              <w:spacing w:before="0"/>
              <w:jc w:val="center"/>
              <w:rPr>
                <w:rFonts w:cs="Arial"/>
                <w:noProof/>
                <w:lang w:val="sr-Cyrl-CS"/>
              </w:rPr>
            </w:pPr>
          </w:p>
        </w:tc>
        <w:tc>
          <w:tcPr>
            <w:tcW w:w="4022" w:type="dxa"/>
          </w:tcPr>
          <w:p w14:paraId="238BE754" w14:textId="77777777" w:rsidR="006B72FD" w:rsidRPr="00BB381A" w:rsidRDefault="006B72FD" w:rsidP="00F9085E">
            <w:pPr>
              <w:spacing w:before="0"/>
              <w:jc w:val="center"/>
              <w:rPr>
                <w:rFonts w:cs="Arial"/>
                <w:noProof/>
                <w:lang w:val="sr-Cyrl-CS"/>
              </w:rPr>
            </w:pPr>
            <w:r w:rsidRPr="00BB381A">
              <w:rPr>
                <w:rFonts w:cs="Arial"/>
                <w:noProof/>
                <w:lang w:val="sr-Cyrl-CS"/>
              </w:rPr>
              <w:t>Понуђач:</w:t>
            </w:r>
          </w:p>
        </w:tc>
      </w:tr>
      <w:tr w:rsidR="006B72FD" w:rsidRPr="00BB381A" w14:paraId="1E594EE7" w14:textId="77777777" w:rsidTr="00F9085E">
        <w:trPr>
          <w:jc w:val="center"/>
        </w:trPr>
        <w:tc>
          <w:tcPr>
            <w:tcW w:w="3882" w:type="dxa"/>
          </w:tcPr>
          <w:p w14:paraId="418D0F92" w14:textId="77777777" w:rsidR="006B72FD" w:rsidRPr="00BB381A" w:rsidRDefault="006B72FD" w:rsidP="00F9085E">
            <w:pPr>
              <w:spacing w:before="0"/>
              <w:jc w:val="center"/>
              <w:rPr>
                <w:rFonts w:cs="Arial"/>
                <w:i/>
                <w:noProof/>
                <w:lang w:val="sr-Cyrl-CS"/>
              </w:rPr>
            </w:pPr>
          </w:p>
        </w:tc>
        <w:tc>
          <w:tcPr>
            <w:tcW w:w="2127" w:type="dxa"/>
          </w:tcPr>
          <w:p w14:paraId="5B9B3D63" w14:textId="77777777" w:rsidR="006B72FD" w:rsidRPr="00BB381A" w:rsidRDefault="006B72FD" w:rsidP="00F9085E">
            <w:pPr>
              <w:spacing w:before="0"/>
              <w:jc w:val="center"/>
              <w:rPr>
                <w:rFonts w:cs="Arial"/>
                <w:noProof/>
                <w:lang w:val="sr-Cyrl-CS"/>
              </w:rPr>
            </w:pPr>
            <w:r w:rsidRPr="00BB381A">
              <w:rPr>
                <w:rFonts w:cs="Arial"/>
                <w:noProof/>
                <w:lang w:val="sr-Cyrl-CS"/>
              </w:rPr>
              <w:t>М.П.</w:t>
            </w:r>
          </w:p>
        </w:tc>
        <w:tc>
          <w:tcPr>
            <w:tcW w:w="4022" w:type="dxa"/>
          </w:tcPr>
          <w:p w14:paraId="6D8EE7A3" w14:textId="77777777" w:rsidR="006B72FD" w:rsidRPr="00BB381A" w:rsidRDefault="006B72FD" w:rsidP="00F9085E">
            <w:pPr>
              <w:spacing w:before="0"/>
              <w:jc w:val="center"/>
              <w:rPr>
                <w:rFonts w:cs="Arial"/>
                <w:i/>
                <w:noProof/>
                <w:lang w:val="sr-Cyrl-CS"/>
              </w:rPr>
            </w:pPr>
          </w:p>
        </w:tc>
      </w:tr>
      <w:tr w:rsidR="006B72FD" w:rsidRPr="00BB381A" w14:paraId="5AEDB344" w14:textId="77777777" w:rsidTr="00F9085E">
        <w:trPr>
          <w:jc w:val="center"/>
        </w:trPr>
        <w:tc>
          <w:tcPr>
            <w:tcW w:w="3882" w:type="dxa"/>
            <w:tcBorders>
              <w:bottom w:val="single" w:sz="4" w:space="0" w:color="auto"/>
            </w:tcBorders>
          </w:tcPr>
          <w:p w14:paraId="6334C2F7" w14:textId="77777777" w:rsidR="006B72FD" w:rsidRPr="00BB381A" w:rsidRDefault="006B72FD" w:rsidP="00F9085E">
            <w:pPr>
              <w:spacing w:before="0"/>
              <w:jc w:val="center"/>
              <w:rPr>
                <w:rFonts w:cs="Arial"/>
                <w:i/>
                <w:noProof/>
                <w:lang w:val="sr-Cyrl-CS"/>
              </w:rPr>
            </w:pPr>
          </w:p>
        </w:tc>
        <w:tc>
          <w:tcPr>
            <w:tcW w:w="2127" w:type="dxa"/>
          </w:tcPr>
          <w:p w14:paraId="7A286FC5" w14:textId="77777777" w:rsidR="006B72FD" w:rsidRPr="00BB381A" w:rsidRDefault="006B72FD" w:rsidP="00F9085E">
            <w:pPr>
              <w:spacing w:before="0"/>
              <w:jc w:val="center"/>
              <w:rPr>
                <w:rFonts w:cs="Arial"/>
                <w:i/>
                <w:noProof/>
                <w:lang w:val="sr-Cyrl-CS"/>
              </w:rPr>
            </w:pPr>
          </w:p>
        </w:tc>
        <w:tc>
          <w:tcPr>
            <w:tcW w:w="4022" w:type="dxa"/>
            <w:tcBorders>
              <w:bottom w:val="single" w:sz="4" w:space="0" w:color="auto"/>
            </w:tcBorders>
          </w:tcPr>
          <w:p w14:paraId="7C54C3EF" w14:textId="77777777" w:rsidR="006B72FD" w:rsidRPr="00BB381A" w:rsidRDefault="006B72FD" w:rsidP="00F9085E">
            <w:pPr>
              <w:spacing w:before="0"/>
              <w:jc w:val="center"/>
              <w:rPr>
                <w:rFonts w:cs="Arial"/>
                <w:i/>
                <w:noProof/>
                <w:lang w:val="sr-Cyrl-CS"/>
              </w:rPr>
            </w:pPr>
          </w:p>
        </w:tc>
      </w:tr>
      <w:tr w:rsidR="006B72FD" w:rsidRPr="00BB381A" w14:paraId="0CDFCEF8" w14:textId="77777777" w:rsidTr="00F9085E">
        <w:trPr>
          <w:trHeight w:val="389"/>
          <w:jc w:val="center"/>
        </w:trPr>
        <w:tc>
          <w:tcPr>
            <w:tcW w:w="3882" w:type="dxa"/>
            <w:tcBorders>
              <w:top w:val="single" w:sz="4" w:space="0" w:color="auto"/>
            </w:tcBorders>
          </w:tcPr>
          <w:p w14:paraId="6C0312E3" w14:textId="77777777" w:rsidR="006B72FD" w:rsidRPr="00BB381A" w:rsidRDefault="006B72FD" w:rsidP="00F9085E">
            <w:pPr>
              <w:spacing w:before="0"/>
              <w:jc w:val="center"/>
              <w:rPr>
                <w:rFonts w:cs="Arial"/>
                <w:i/>
                <w:noProof/>
                <w:lang w:val="sr-Cyrl-CS"/>
              </w:rPr>
            </w:pPr>
          </w:p>
        </w:tc>
        <w:tc>
          <w:tcPr>
            <w:tcW w:w="2127" w:type="dxa"/>
          </w:tcPr>
          <w:p w14:paraId="4CF890D7" w14:textId="77777777" w:rsidR="006B72FD" w:rsidRPr="00BB381A" w:rsidRDefault="006B72FD" w:rsidP="00F9085E">
            <w:pPr>
              <w:spacing w:before="0"/>
              <w:jc w:val="center"/>
              <w:rPr>
                <w:rFonts w:cs="Arial"/>
                <w:i/>
                <w:noProof/>
                <w:lang w:val="sr-Cyrl-CS"/>
              </w:rPr>
            </w:pPr>
          </w:p>
        </w:tc>
        <w:tc>
          <w:tcPr>
            <w:tcW w:w="4022" w:type="dxa"/>
            <w:tcBorders>
              <w:top w:val="single" w:sz="4" w:space="0" w:color="auto"/>
            </w:tcBorders>
          </w:tcPr>
          <w:p w14:paraId="76D9640A" w14:textId="77777777" w:rsidR="006B72FD" w:rsidRPr="00BB381A" w:rsidRDefault="006B72FD" w:rsidP="00F9085E">
            <w:pPr>
              <w:spacing w:before="0"/>
              <w:jc w:val="center"/>
              <w:rPr>
                <w:rFonts w:cs="Arial"/>
                <w:i/>
                <w:noProof/>
                <w:lang w:val="sr-Cyrl-CS"/>
              </w:rPr>
            </w:pPr>
          </w:p>
        </w:tc>
      </w:tr>
    </w:tbl>
    <w:p w14:paraId="0113B2F9" w14:textId="77777777" w:rsidR="006B72FD" w:rsidRPr="00BB381A" w:rsidRDefault="006B72FD" w:rsidP="006B72FD">
      <w:pPr>
        <w:spacing w:before="0"/>
        <w:ind w:firstLine="720"/>
        <w:rPr>
          <w:rFonts w:cs="Arial"/>
          <w:i/>
          <w:noProof/>
          <w:lang w:val="sr-Cyrl-CS"/>
        </w:rPr>
      </w:pPr>
    </w:p>
    <w:p w14:paraId="6BC5BABE" w14:textId="77777777" w:rsidR="006B72FD" w:rsidRPr="00BB381A" w:rsidRDefault="006B72FD" w:rsidP="006B72FD">
      <w:pPr>
        <w:spacing w:before="0"/>
        <w:ind w:firstLine="720"/>
        <w:rPr>
          <w:rFonts w:cs="Arial"/>
          <w:i/>
          <w:noProof/>
          <w:lang w:val="sr-Cyrl-CS"/>
        </w:rPr>
      </w:pPr>
    </w:p>
    <w:p w14:paraId="1B9A0563" w14:textId="77777777" w:rsidR="006B72FD" w:rsidRPr="00BB381A" w:rsidRDefault="006B72FD" w:rsidP="006B72FD">
      <w:pPr>
        <w:spacing w:before="0"/>
        <w:ind w:firstLine="720"/>
        <w:rPr>
          <w:rFonts w:cs="Arial"/>
          <w:noProof/>
          <w:lang w:val="sr-Cyrl-CS"/>
        </w:rPr>
      </w:pPr>
      <w:r w:rsidRPr="00BB381A">
        <w:rPr>
          <w:rFonts w:cs="Arial"/>
          <w:noProof/>
          <w:lang w:val="sr-Cyrl-CS"/>
        </w:rPr>
        <w:t>Прилог:</w:t>
      </w:r>
    </w:p>
    <w:p w14:paraId="7ECD5771" w14:textId="77777777" w:rsidR="006B72FD" w:rsidRPr="00BB381A" w:rsidRDefault="006B72FD" w:rsidP="006B72FD">
      <w:pPr>
        <w:pStyle w:val="ListParagraph"/>
        <w:numPr>
          <w:ilvl w:val="0"/>
          <w:numId w:val="7"/>
        </w:numPr>
        <w:spacing w:before="0" w:after="0" w:line="240" w:lineRule="auto"/>
        <w:rPr>
          <w:rFonts w:ascii="Arial" w:hAnsi="Arial" w:cs="Arial"/>
          <w:noProof/>
          <w:lang w:val="sr-Cyrl-CS"/>
        </w:rPr>
      </w:pPr>
      <w:r w:rsidRPr="00BB381A">
        <w:rPr>
          <w:rFonts w:ascii="Arial" w:hAnsi="Arial" w:cs="Arial"/>
          <w:noProof/>
          <w:lang w:val="sr-Cyrl-CS"/>
        </w:rPr>
        <w:t xml:space="preserve">1 једна потписана и оверена бланко сопствена меница као гаранција за озбиљност понуде </w:t>
      </w:r>
    </w:p>
    <w:p w14:paraId="26A077E6" w14:textId="77777777" w:rsidR="006B72FD" w:rsidRPr="00BB381A" w:rsidRDefault="006B72FD" w:rsidP="006B72FD">
      <w:pPr>
        <w:pStyle w:val="ListParagraph"/>
        <w:numPr>
          <w:ilvl w:val="0"/>
          <w:numId w:val="7"/>
        </w:numPr>
        <w:spacing w:before="0" w:after="0" w:line="240" w:lineRule="auto"/>
        <w:rPr>
          <w:rFonts w:ascii="Arial" w:hAnsi="Arial" w:cs="Arial"/>
          <w:noProof/>
          <w:lang w:val="sr-Cyrl-CS"/>
        </w:rPr>
      </w:pPr>
      <w:r>
        <w:rPr>
          <w:rFonts w:ascii="Arial" w:hAnsi="Arial" w:cs="Arial"/>
          <w:noProof/>
          <w:lang w:val="sr-Cyrl-RS"/>
        </w:rPr>
        <w:t xml:space="preserve">Оверену </w:t>
      </w:r>
      <w:r w:rsidRPr="00BB381A">
        <w:rPr>
          <w:rFonts w:ascii="Arial" w:hAnsi="Arial" w:cs="Arial"/>
          <w:noProof/>
          <w:lang w:val="sr-Cyrl-CS"/>
        </w:rPr>
        <w:t>фотокопију важећег Картона депонованих потписа овлашћених лица за располагање новчаним средствима понуђача код</w:t>
      </w:r>
      <w:r>
        <w:rPr>
          <w:rFonts w:ascii="Arial" w:hAnsi="Arial" w:cs="Arial"/>
          <w:noProof/>
          <w:lang w:val="sr-Cyrl-CS"/>
        </w:rPr>
        <w:t xml:space="preserve">  пословне банке.</w:t>
      </w:r>
    </w:p>
    <w:p w14:paraId="7524711E" w14:textId="77777777" w:rsidR="006B72FD" w:rsidRPr="00BB381A" w:rsidRDefault="006B72FD" w:rsidP="006B72FD">
      <w:pPr>
        <w:pStyle w:val="ListParagraph"/>
        <w:numPr>
          <w:ilvl w:val="0"/>
          <w:numId w:val="7"/>
        </w:numPr>
        <w:spacing w:before="0" w:after="0" w:line="240" w:lineRule="auto"/>
        <w:rPr>
          <w:rFonts w:ascii="Arial" w:hAnsi="Arial" w:cs="Arial"/>
          <w:noProof/>
          <w:lang w:val="sr-Cyrl-CS"/>
        </w:rPr>
      </w:pPr>
      <w:r w:rsidRPr="00BB381A">
        <w:rPr>
          <w:rFonts w:ascii="Arial" w:hAnsi="Arial" w:cs="Arial"/>
          <w:noProof/>
          <w:lang w:val="sr-Cyrl-CS"/>
        </w:rPr>
        <w:t>фотокопију ОП обрасца</w:t>
      </w:r>
      <w:r>
        <w:rPr>
          <w:rFonts w:ascii="Arial" w:hAnsi="Arial" w:cs="Arial"/>
          <w:noProof/>
          <w:lang w:val="sr-Cyrl-CS"/>
        </w:rPr>
        <w:t xml:space="preserve">  са важећим подацима о лицима која су овлашћена за потпис менице</w:t>
      </w:r>
      <w:r w:rsidRPr="00BB381A">
        <w:rPr>
          <w:rFonts w:ascii="Arial" w:hAnsi="Arial" w:cs="Arial"/>
          <w:noProof/>
          <w:lang w:val="sr-Cyrl-CS"/>
        </w:rPr>
        <w:t xml:space="preserve"> </w:t>
      </w:r>
    </w:p>
    <w:p w14:paraId="12147F71" w14:textId="77777777" w:rsidR="006B72FD" w:rsidRPr="005B7CD9" w:rsidRDefault="006B72FD" w:rsidP="006B72FD">
      <w:pPr>
        <w:pStyle w:val="ListParagraph"/>
        <w:numPr>
          <w:ilvl w:val="0"/>
          <w:numId w:val="7"/>
        </w:numPr>
        <w:spacing w:before="0" w:after="0" w:line="240" w:lineRule="auto"/>
        <w:rPr>
          <w:rFonts w:ascii="Arial" w:hAnsi="Arial" w:cs="Arial"/>
          <w:noProof/>
          <w:lang w:val="sr-Cyrl-CS"/>
        </w:rPr>
      </w:pPr>
      <w:r w:rsidRPr="005B7CD9">
        <w:rPr>
          <w:rFonts w:ascii="Arial" w:hAnsi="Arial" w:cs="Arial"/>
          <w:noProof/>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769C920" w14:textId="77777777" w:rsidR="006B72FD" w:rsidRPr="00BB381A" w:rsidRDefault="006B72FD" w:rsidP="006B72FD">
      <w:pPr>
        <w:pStyle w:val="ListParagraph"/>
        <w:spacing w:before="0" w:after="0" w:line="240" w:lineRule="auto"/>
        <w:rPr>
          <w:rFonts w:ascii="Arial" w:hAnsi="Arial" w:cs="Arial"/>
          <w:i/>
          <w:noProof/>
          <w:lang w:val="sr-Cyrl-CS"/>
        </w:rPr>
      </w:pPr>
    </w:p>
    <w:p w14:paraId="70559781" w14:textId="77777777" w:rsidR="006B72FD" w:rsidRPr="00BB381A" w:rsidRDefault="006B72FD" w:rsidP="006B72FD">
      <w:pPr>
        <w:pStyle w:val="ListParagraph"/>
        <w:spacing w:before="0" w:after="0" w:line="240" w:lineRule="auto"/>
        <w:rPr>
          <w:rFonts w:ascii="Arial" w:hAnsi="Arial" w:cs="Arial"/>
          <w:i/>
          <w:noProof/>
          <w:lang w:val="sr-Cyrl-CS"/>
        </w:rPr>
      </w:pPr>
    </w:p>
    <w:p w14:paraId="1EA229A0" w14:textId="77777777" w:rsidR="006B72FD" w:rsidRPr="00BB381A" w:rsidRDefault="006B72FD" w:rsidP="006B72FD">
      <w:pPr>
        <w:pStyle w:val="ListParagraph"/>
        <w:spacing w:before="0" w:after="0" w:line="240" w:lineRule="auto"/>
        <w:rPr>
          <w:rFonts w:ascii="Arial" w:hAnsi="Arial" w:cs="Arial"/>
          <w:i/>
          <w:noProof/>
          <w:lang w:val="sr-Cyrl-CS"/>
        </w:rPr>
      </w:pPr>
      <w:r w:rsidRPr="00BB381A">
        <w:rPr>
          <w:rFonts w:ascii="Arial" w:hAnsi="Arial" w:cs="Arial"/>
          <w:noProof/>
          <w:lang w:val="sr-Cyrl-CS"/>
        </w:rPr>
        <w:t>Менично писмо у складу са садржином овог Прилога се доставља у оквиру понуде</w:t>
      </w:r>
      <w:r w:rsidRPr="00BB381A">
        <w:rPr>
          <w:rFonts w:ascii="Arial" w:hAnsi="Arial" w:cs="Arial"/>
          <w:i/>
          <w:noProof/>
          <w:lang w:val="sr-Cyrl-CS"/>
        </w:rPr>
        <w:t>.</w:t>
      </w:r>
    </w:p>
    <w:p w14:paraId="23080E9B" w14:textId="77777777" w:rsidR="007015F1" w:rsidRPr="00BB381A" w:rsidRDefault="007015F1" w:rsidP="007015F1">
      <w:pPr>
        <w:spacing w:before="0"/>
        <w:jc w:val="right"/>
        <w:rPr>
          <w:rFonts w:cs="Arial"/>
          <w:b/>
          <w:noProof/>
          <w:sz w:val="24"/>
          <w:szCs w:val="24"/>
          <w:lang w:val="sr-Cyrl-CS"/>
        </w:rPr>
      </w:pPr>
    </w:p>
    <w:p w14:paraId="6B544048" w14:textId="77777777" w:rsidR="0082130E" w:rsidRPr="00BB381A" w:rsidRDefault="0082130E" w:rsidP="00B02E86">
      <w:pPr>
        <w:rPr>
          <w:noProof/>
          <w:lang w:val="sr-Cyrl-CS"/>
        </w:rPr>
      </w:pPr>
    </w:p>
    <w:p w14:paraId="1A32F349" w14:textId="77777777" w:rsidR="0082130E" w:rsidRDefault="0082130E" w:rsidP="00B02E86">
      <w:pPr>
        <w:rPr>
          <w:noProof/>
          <w:lang w:val="sr-Cyrl-CS"/>
        </w:rPr>
      </w:pPr>
    </w:p>
    <w:p w14:paraId="4383C003" w14:textId="77777777" w:rsidR="00EF7B6A" w:rsidRDefault="00EF7B6A" w:rsidP="00B02E86">
      <w:pPr>
        <w:rPr>
          <w:noProof/>
          <w:lang w:val="sr-Cyrl-CS"/>
        </w:rPr>
      </w:pPr>
    </w:p>
    <w:p w14:paraId="306A0D88" w14:textId="77777777" w:rsidR="00EF7B6A" w:rsidRDefault="00EF7B6A" w:rsidP="00B02E86">
      <w:pPr>
        <w:rPr>
          <w:noProof/>
          <w:lang w:val="sr-Cyrl-CS"/>
        </w:rPr>
      </w:pPr>
    </w:p>
    <w:p w14:paraId="6F95E28F" w14:textId="77777777" w:rsidR="00EF7B6A" w:rsidRDefault="00EF7B6A" w:rsidP="00B02E86">
      <w:pPr>
        <w:rPr>
          <w:noProof/>
          <w:lang w:val="sr-Cyrl-CS"/>
        </w:rPr>
      </w:pPr>
    </w:p>
    <w:p w14:paraId="64218514" w14:textId="77777777" w:rsidR="00EF7B6A" w:rsidRDefault="00EF7B6A" w:rsidP="00B02E86">
      <w:pPr>
        <w:rPr>
          <w:noProof/>
          <w:lang w:val="sr-Cyrl-CS"/>
        </w:rPr>
      </w:pPr>
    </w:p>
    <w:p w14:paraId="4CD02C94" w14:textId="77777777" w:rsidR="00E863DB" w:rsidRDefault="00E863DB" w:rsidP="00B02E86">
      <w:pPr>
        <w:rPr>
          <w:noProof/>
          <w:lang w:val="sr-Cyrl-CS"/>
        </w:rPr>
      </w:pPr>
    </w:p>
    <w:p w14:paraId="46B3247F" w14:textId="77777777" w:rsidR="006B72FD" w:rsidRDefault="006B72FD" w:rsidP="00B02E86">
      <w:pPr>
        <w:rPr>
          <w:noProof/>
          <w:lang w:val="sr-Cyrl-CS"/>
        </w:rPr>
      </w:pPr>
    </w:p>
    <w:p w14:paraId="618BEC62" w14:textId="77777777" w:rsidR="006B72FD" w:rsidRDefault="006B72FD" w:rsidP="00B02E86">
      <w:pPr>
        <w:rPr>
          <w:noProof/>
          <w:lang w:val="sr-Cyrl-CS"/>
        </w:rPr>
      </w:pPr>
    </w:p>
    <w:p w14:paraId="4FF85A0C" w14:textId="77777777" w:rsidR="006B72FD" w:rsidRDefault="006B72FD" w:rsidP="00B02E86">
      <w:pPr>
        <w:rPr>
          <w:noProof/>
          <w:lang w:val="sr-Cyrl-CS"/>
        </w:rPr>
      </w:pPr>
    </w:p>
    <w:p w14:paraId="05A34E29" w14:textId="77777777" w:rsidR="006B72FD" w:rsidRDefault="006B72FD" w:rsidP="00B02E86">
      <w:pPr>
        <w:rPr>
          <w:noProof/>
          <w:lang w:val="sr-Cyrl-CS"/>
        </w:rPr>
      </w:pPr>
    </w:p>
    <w:p w14:paraId="76FAB75E" w14:textId="0D432C91" w:rsidR="009A3BF7" w:rsidRPr="009A218F" w:rsidRDefault="009A3BF7" w:rsidP="00BF4B41">
      <w:pPr>
        <w:tabs>
          <w:tab w:val="left" w:pos="2925"/>
        </w:tabs>
        <w:rPr>
          <w:rFonts w:cs="Arial"/>
          <w:b/>
          <w:noProof/>
          <w:lang w:val="sr-Cyrl-RS"/>
        </w:rPr>
      </w:pPr>
      <w:bookmarkStart w:id="259" w:name="_Toc442559948"/>
    </w:p>
    <w:p w14:paraId="7DD81A51" w14:textId="50C91122" w:rsidR="00B96320" w:rsidRDefault="00820CA0" w:rsidP="000B1653">
      <w:pPr>
        <w:pStyle w:val="KDObrazac"/>
        <w:rPr>
          <w:noProof/>
          <w:color w:val="FF0000"/>
          <w:lang w:val="sr-Cyrl-RS"/>
        </w:rPr>
      </w:pPr>
      <w:r>
        <w:rPr>
          <w:noProof/>
          <w:lang w:val="sr-Cyrl-CS"/>
        </w:rPr>
        <w:lastRenderedPageBreak/>
        <w:t>Прилог 3</w:t>
      </w:r>
    </w:p>
    <w:p w14:paraId="66769EEB" w14:textId="77777777" w:rsidR="00B96320" w:rsidRPr="00B96320" w:rsidRDefault="00B96320" w:rsidP="000B1653">
      <w:pPr>
        <w:pStyle w:val="KDObrazac"/>
        <w:rPr>
          <w:noProof/>
          <w:color w:val="FF0000"/>
          <w:lang w:val="sr-Cyrl-RS"/>
        </w:rPr>
      </w:pPr>
    </w:p>
    <w:tbl>
      <w:tblPr>
        <w:tblW w:w="1047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0" w:type="dxa"/>
        </w:tblCellMar>
        <w:tblLook w:val="04A0" w:firstRow="1" w:lastRow="0" w:firstColumn="1" w:lastColumn="0" w:noHBand="0" w:noVBand="1"/>
      </w:tblPr>
      <w:tblGrid>
        <w:gridCol w:w="48"/>
        <w:gridCol w:w="2808"/>
        <w:gridCol w:w="5885"/>
        <w:gridCol w:w="1735"/>
      </w:tblGrid>
      <w:tr w:rsidR="00844742" w:rsidRPr="00DC3A51" w14:paraId="19B3386C" w14:textId="77777777" w:rsidTr="005A57B7">
        <w:trPr>
          <w:cantSplit/>
          <w:trHeight w:val="279"/>
        </w:trPr>
        <w:tc>
          <w:tcPr>
            <w:tcW w:w="48" w:type="dxa"/>
            <w:vMerge w:val="restart"/>
            <w:tcBorders>
              <w:top w:val="single" w:sz="12" w:space="0" w:color="auto"/>
              <w:left w:val="single" w:sz="12" w:space="0" w:color="auto"/>
              <w:bottom w:val="single" w:sz="12" w:space="0" w:color="auto"/>
              <w:right w:val="nil"/>
            </w:tcBorders>
            <w:vAlign w:val="center"/>
          </w:tcPr>
          <w:p w14:paraId="6FBB8332" w14:textId="77777777" w:rsidR="00844742" w:rsidRPr="00DC3A51" w:rsidRDefault="00844742" w:rsidP="009A61DA">
            <w:pPr>
              <w:spacing w:before="0"/>
              <w:jc w:val="left"/>
              <w:rPr>
                <w:rFonts w:eastAsia="Calibri" w:cs="Arial"/>
                <w:b/>
                <w:sz w:val="20"/>
                <w:lang w:val="sr-Cyrl-CS"/>
              </w:rPr>
            </w:pPr>
            <w:r w:rsidRPr="00DC3A51">
              <w:rPr>
                <w:rFonts w:eastAsia="Calibri" w:cs="Arial"/>
                <w:noProof/>
                <w:sz w:val="20"/>
              </w:rPr>
              <w:drawing>
                <wp:anchor distT="0" distB="0" distL="114300" distR="114300" simplePos="0" relativeHeight="251660288" behindDoc="0" locked="0" layoutInCell="1" allowOverlap="1" wp14:anchorId="3117C603" wp14:editId="78143468">
                  <wp:simplePos x="0" y="0"/>
                  <wp:positionH relativeFrom="column">
                    <wp:posOffset>66040</wp:posOffset>
                  </wp:positionH>
                  <wp:positionV relativeFrom="paragraph">
                    <wp:posOffset>128905</wp:posOffset>
                  </wp:positionV>
                  <wp:extent cx="1649095" cy="3238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50F9A" w14:textId="77777777" w:rsidR="00844742" w:rsidRPr="00DC3A51" w:rsidRDefault="00844742" w:rsidP="009A61DA">
            <w:pPr>
              <w:spacing w:before="0"/>
              <w:ind w:right="141"/>
              <w:jc w:val="left"/>
              <w:rPr>
                <w:rFonts w:eastAsia="Calibri" w:cs="Arial"/>
                <w:sz w:val="20"/>
                <w:lang w:val="sr-Cyrl-CS"/>
              </w:rPr>
            </w:pPr>
          </w:p>
        </w:tc>
        <w:tc>
          <w:tcPr>
            <w:tcW w:w="2808" w:type="dxa"/>
            <w:vMerge w:val="restart"/>
            <w:tcBorders>
              <w:top w:val="single" w:sz="12" w:space="0" w:color="auto"/>
              <w:left w:val="nil"/>
              <w:bottom w:val="single" w:sz="12" w:space="0" w:color="auto"/>
              <w:right w:val="single" w:sz="12" w:space="0" w:color="auto"/>
            </w:tcBorders>
            <w:vAlign w:val="center"/>
            <w:hideMark/>
          </w:tcPr>
          <w:p w14:paraId="625432ED" w14:textId="77777777" w:rsidR="00844742" w:rsidRPr="00DC3A51" w:rsidRDefault="00844742" w:rsidP="009A61DA">
            <w:pPr>
              <w:spacing w:before="0"/>
              <w:ind w:left="28" w:right="141"/>
              <w:jc w:val="left"/>
              <w:rPr>
                <w:rFonts w:eastAsia="Calibri" w:cs="Arial"/>
                <w:sz w:val="20"/>
                <w:lang w:val="sr-Cyrl-CS"/>
              </w:rPr>
            </w:pPr>
          </w:p>
        </w:tc>
        <w:tc>
          <w:tcPr>
            <w:tcW w:w="5885" w:type="dxa"/>
            <w:vMerge w:val="restart"/>
            <w:tcBorders>
              <w:top w:val="single" w:sz="12" w:space="0" w:color="auto"/>
              <w:left w:val="single" w:sz="12" w:space="0" w:color="auto"/>
              <w:bottom w:val="single" w:sz="12" w:space="0" w:color="auto"/>
              <w:right w:val="single" w:sz="12" w:space="0" w:color="auto"/>
            </w:tcBorders>
            <w:vAlign w:val="center"/>
            <w:hideMark/>
          </w:tcPr>
          <w:p w14:paraId="53329FD7" w14:textId="77777777" w:rsidR="00844742" w:rsidRPr="00DC3A51" w:rsidRDefault="00844742" w:rsidP="009A61DA">
            <w:pPr>
              <w:spacing w:before="0"/>
              <w:jc w:val="center"/>
              <w:rPr>
                <w:rFonts w:eastAsia="Calibri" w:cs="Arial"/>
                <w:b/>
                <w:bCs/>
                <w:sz w:val="20"/>
                <w:lang w:val="sr-Cyrl-CS"/>
              </w:rPr>
            </w:pPr>
          </w:p>
          <w:p w14:paraId="582ACA9A" w14:textId="77777777" w:rsidR="00844742" w:rsidRPr="00DC3A51" w:rsidRDefault="00844742" w:rsidP="009A61DA">
            <w:pPr>
              <w:tabs>
                <w:tab w:val="left" w:pos="-135"/>
                <w:tab w:val="left" w:pos="10620"/>
              </w:tabs>
              <w:spacing w:before="0"/>
              <w:jc w:val="center"/>
              <w:rPr>
                <w:rFonts w:eastAsia="Calibri" w:cs="Arial"/>
                <w:b/>
                <w:sz w:val="20"/>
                <w:szCs w:val="28"/>
                <w:lang w:val="sr-Latn-RS"/>
              </w:rPr>
            </w:pPr>
            <w:r w:rsidRPr="00DC3A51">
              <w:rPr>
                <w:rFonts w:eastAsia="Calibri" w:cs="Arial"/>
                <w:b/>
                <w:sz w:val="20"/>
                <w:szCs w:val="28"/>
                <w:lang w:val="sr-Cyrl-CS"/>
              </w:rPr>
              <w:t>Најава испоруке добара</w:t>
            </w:r>
          </w:p>
          <w:p w14:paraId="7CAB6B6E" w14:textId="77777777" w:rsidR="00844742" w:rsidRPr="00DC3A51" w:rsidRDefault="00844742" w:rsidP="009A61DA">
            <w:pPr>
              <w:spacing w:before="0" w:after="200"/>
              <w:jc w:val="center"/>
              <w:rPr>
                <w:rFonts w:eastAsia="Calibri" w:cs="Arial"/>
                <w:b/>
                <w:sz w:val="10"/>
                <w:lang w:val="sr-Cyrl-RS"/>
              </w:rPr>
            </w:pPr>
          </w:p>
        </w:tc>
        <w:tc>
          <w:tcPr>
            <w:tcW w:w="1735" w:type="dxa"/>
            <w:tcBorders>
              <w:top w:val="single" w:sz="12" w:space="0" w:color="auto"/>
              <w:left w:val="single" w:sz="12" w:space="0" w:color="auto"/>
              <w:bottom w:val="single" w:sz="12" w:space="0" w:color="auto"/>
              <w:right w:val="single" w:sz="12" w:space="0" w:color="auto"/>
            </w:tcBorders>
            <w:vAlign w:val="center"/>
            <w:hideMark/>
          </w:tcPr>
          <w:p w14:paraId="574553F8" w14:textId="77777777" w:rsidR="00844742" w:rsidRPr="00DC3A51" w:rsidRDefault="00844742" w:rsidP="009A61DA">
            <w:pPr>
              <w:spacing w:before="0"/>
              <w:jc w:val="center"/>
              <w:rPr>
                <w:rFonts w:eastAsia="Calibri" w:cs="Arial"/>
                <w:b/>
                <w:lang w:val="sr-Cyrl-RS"/>
              </w:rPr>
            </w:pPr>
            <w:r w:rsidRPr="00DC3A51">
              <w:rPr>
                <w:rFonts w:eastAsia="Calibri" w:cs="Arial"/>
                <w:b/>
                <w:lang w:val="sr-Cyrl-CS"/>
              </w:rPr>
              <w:t>ФК.</w:t>
            </w:r>
            <w:r w:rsidRPr="00DC3A51">
              <w:rPr>
                <w:rFonts w:eastAsia="Calibri" w:cs="Arial"/>
                <w:b/>
                <w:lang w:val="sr-Latn-RS"/>
              </w:rPr>
              <w:t>7.4.4.1.</w:t>
            </w:r>
            <w:r w:rsidRPr="00DC3A51">
              <w:rPr>
                <w:rFonts w:eastAsia="Calibri" w:cs="Arial"/>
                <w:b/>
                <w:lang w:val="sr-Cyrl-RS"/>
              </w:rPr>
              <w:t>4</w:t>
            </w:r>
          </w:p>
        </w:tc>
      </w:tr>
      <w:tr w:rsidR="00844742" w:rsidRPr="00DC3A51" w14:paraId="0DF68564" w14:textId="77777777" w:rsidTr="005A57B7">
        <w:trPr>
          <w:cantSplit/>
          <w:trHeight w:val="839"/>
        </w:trPr>
        <w:tc>
          <w:tcPr>
            <w:tcW w:w="48" w:type="dxa"/>
            <w:vMerge/>
            <w:tcBorders>
              <w:top w:val="single" w:sz="12" w:space="0" w:color="auto"/>
              <w:left w:val="single" w:sz="12" w:space="0" w:color="auto"/>
              <w:bottom w:val="single" w:sz="12" w:space="0" w:color="auto"/>
              <w:right w:val="nil"/>
            </w:tcBorders>
            <w:vAlign w:val="center"/>
            <w:hideMark/>
          </w:tcPr>
          <w:p w14:paraId="0B884D39" w14:textId="77777777" w:rsidR="00844742" w:rsidRPr="00DC3A51" w:rsidRDefault="00844742" w:rsidP="009A61DA">
            <w:pPr>
              <w:spacing w:before="0"/>
              <w:jc w:val="left"/>
              <w:rPr>
                <w:rFonts w:eastAsia="Calibri" w:cs="Arial"/>
                <w:sz w:val="20"/>
                <w:lang w:val="sr-Latn-RS"/>
              </w:rPr>
            </w:pPr>
          </w:p>
        </w:tc>
        <w:tc>
          <w:tcPr>
            <w:tcW w:w="2808" w:type="dxa"/>
            <w:vMerge/>
            <w:tcBorders>
              <w:top w:val="single" w:sz="12" w:space="0" w:color="auto"/>
              <w:left w:val="nil"/>
              <w:bottom w:val="single" w:sz="12" w:space="0" w:color="auto"/>
              <w:right w:val="single" w:sz="12" w:space="0" w:color="auto"/>
            </w:tcBorders>
            <w:vAlign w:val="center"/>
            <w:hideMark/>
          </w:tcPr>
          <w:p w14:paraId="070729D9" w14:textId="77777777" w:rsidR="00844742" w:rsidRPr="00DC3A51" w:rsidRDefault="00844742" w:rsidP="009A61DA">
            <w:pPr>
              <w:spacing w:before="0"/>
              <w:jc w:val="left"/>
              <w:rPr>
                <w:rFonts w:eastAsia="Calibri" w:cs="Arial"/>
                <w:sz w:val="20"/>
                <w:lang w:val="sr-Latn-RS"/>
              </w:rPr>
            </w:pPr>
          </w:p>
        </w:tc>
        <w:tc>
          <w:tcPr>
            <w:tcW w:w="5885" w:type="dxa"/>
            <w:vMerge/>
            <w:tcBorders>
              <w:top w:val="single" w:sz="12" w:space="0" w:color="auto"/>
              <w:left w:val="single" w:sz="12" w:space="0" w:color="auto"/>
              <w:bottom w:val="single" w:sz="12" w:space="0" w:color="auto"/>
              <w:right w:val="single" w:sz="12" w:space="0" w:color="auto"/>
            </w:tcBorders>
            <w:vAlign w:val="center"/>
            <w:hideMark/>
          </w:tcPr>
          <w:p w14:paraId="38DD2EC4" w14:textId="77777777" w:rsidR="00844742" w:rsidRPr="00DC3A51" w:rsidRDefault="00844742" w:rsidP="009A61DA">
            <w:pPr>
              <w:spacing w:before="0"/>
              <w:jc w:val="left"/>
              <w:rPr>
                <w:rFonts w:eastAsia="Calibri" w:cs="Arial"/>
                <w:b/>
                <w:lang w:val="sr-Cyrl-RS"/>
              </w:rPr>
            </w:pPr>
          </w:p>
        </w:tc>
        <w:tc>
          <w:tcPr>
            <w:tcW w:w="1735" w:type="dxa"/>
            <w:tcBorders>
              <w:top w:val="single" w:sz="12" w:space="0" w:color="auto"/>
              <w:left w:val="single" w:sz="12" w:space="0" w:color="auto"/>
              <w:bottom w:val="single" w:sz="12" w:space="0" w:color="auto"/>
              <w:right w:val="single" w:sz="12" w:space="0" w:color="auto"/>
            </w:tcBorders>
            <w:vAlign w:val="center"/>
            <w:hideMark/>
          </w:tcPr>
          <w:p w14:paraId="1857F33E" w14:textId="77777777" w:rsidR="00844742" w:rsidRPr="00DC3A51" w:rsidRDefault="00844742" w:rsidP="009A61DA">
            <w:pPr>
              <w:spacing w:before="0" w:after="120"/>
              <w:jc w:val="left"/>
              <w:rPr>
                <w:rFonts w:eastAsia="Calibri" w:cs="Arial"/>
                <w:sz w:val="20"/>
                <w:lang w:val="sr-Cyrl-CS"/>
              </w:rPr>
            </w:pPr>
            <w:r w:rsidRPr="00DC3A51">
              <w:rPr>
                <w:rFonts w:eastAsia="Calibri" w:cs="Arial"/>
                <w:sz w:val="20"/>
                <w:lang w:val="sr-Cyrl-CS"/>
              </w:rPr>
              <w:t>Број:</w:t>
            </w:r>
          </w:p>
          <w:p w14:paraId="011B436E" w14:textId="77777777" w:rsidR="00844742" w:rsidRPr="00DC3A51" w:rsidRDefault="00844742" w:rsidP="009A61DA">
            <w:pPr>
              <w:spacing w:before="0"/>
              <w:jc w:val="left"/>
              <w:rPr>
                <w:rFonts w:eastAsia="Calibri" w:cs="Arial"/>
                <w:sz w:val="20"/>
                <w:lang w:val="sr-Cyrl-CS"/>
              </w:rPr>
            </w:pPr>
            <w:r w:rsidRPr="00DC3A51">
              <w:rPr>
                <w:rFonts w:eastAsia="Calibri" w:cs="Arial"/>
                <w:sz w:val="20"/>
                <w:lang w:val="sr-Cyrl-CS"/>
              </w:rPr>
              <w:t>Д</w:t>
            </w:r>
            <w:r w:rsidRPr="00DC3A51">
              <w:rPr>
                <w:rFonts w:eastAsia="Calibri" w:cs="Arial"/>
                <w:sz w:val="20"/>
                <w:lang w:val="sr-Latn-RS"/>
              </w:rPr>
              <w:t>а</w:t>
            </w:r>
            <w:r w:rsidRPr="00DC3A51">
              <w:rPr>
                <w:rFonts w:eastAsia="Calibri" w:cs="Arial"/>
                <w:sz w:val="20"/>
                <w:lang w:val="sr-Cyrl-CS"/>
              </w:rPr>
              <w:t>тум</w:t>
            </w:r>
            <w:r w:rsidRPr="00DC3A51">
              <w:rPr>
                <w:rFonts w:eastAsia="Calibri" w:cs="Arial"/>
                <w:sz w:val="20"/>
                <w:lang w:val="sr-Latn-CS"/>
              </w:rPr>
              <w:t>:</w:t>
            </w:r>
          </w:p>
        </w:tc>
      </w:tr>
    </w:tbl>
    <w:p w14:paraId="45680A2C" w14:textId="77777777" w:rsidR="00CF2BF2" w:rsidRPr="005A57B7" w:rsidRDefault="00CF2BF2" w:rsidP="00CF2BF2">
      <w:pPr>
        <w:tabs>
          <w:tab w:val="left" w:pos="-135"/>
          <w:tab w:val="left" w:pos="10620"/>
        </w:tabs>
        <w:rPr>
          <w:rFonts w:cs="Arial"/>
          <w:noProof/>
          <w:lang w:val="sr-Latn-RS"/>
        </w:rPr>
      </w:pPr>
    </w:p>
    <w:tbl>
      <w:tblPr>
        <w:tblW w:w="10506" w:type="dxa"/>
        <w:tblInd w:w="-214" w:type="dxa"/>
        <w:tblCellMar>
          <w:left w:w="70" w:type="dxa"/>
          <w:right w:w="70" w:type="dxa"/>
        </w:tblCellMar>
        <w:tblLook w:val="04A0" w:firstRow="1" w:lastRow="0" w:firstColumn="1" w:lastColumn="0" w:noHBand="0" w:noVBand="1"/>
      </w:tblPr>
      <w:tblGrid>
        <w:gridCol w:w="782"/>
        <w:gridCol w:w="1627"/>
        <w:gridCol w:w="427"/>
        <w:gridCol w:w="1053"/>
        <w:gridCol w:w="2540"/>
        <w:gridCol w:w="1117"/>
        <w:gridCol w:w="1180"/>
        <w:gridCol w:w="1780"/>
      </w:tblGrid>
      <w:tr w:rsidR="00CF2BF2" w:rsidRPr="00BB381A" w14:paraId="33D654E6" w14:textId="77777777" w:rsidTr="002B23C0">
        <w:trPr>
          <w:trHeight w:val="525"/>
        </w:trPr>
        <w:tc>
          <w:tcPr>
            <w:tcW w:w="782" w:type="dxa"/>
            <w:tcBorders>
              <w:top w:val="single" w:sz="8" w:space="0" w:color="auto"/>
              <w:left w:val="single" w:sz="8" w:space="0" w:color="auto"/>
              <w:bottom w:val="single" w:sz="8" w:space="0" w:color="auto"/>
              <w:right w:val="single" w:sz="8" w:space="0" w:color="auto"/>
            </w:tcBorders>
            <w:shd w:val="clear" w:color="auto" w:fill="auto"/>
            <w:vAlign w:val="center"/>
          </w:tcPr>
          <w:p w14:paraId="435B0BD8" w14:textId="77777777" w:rsidR="00CF2BF2" w:rsidRPr="00BB381A" w:rsidRDefault="00CF2BF2" w:rsidP="00F355AE">
            <w:pPr>
              <w:jc w:val="center"/>
              <w:rPr>
                <w:rFonts w:cs="Arial"/>
                <w:bCs/>
                <w:noProof/>
                <w:lang w:val="sr-Cyrl-CS" w:eastAsia="sr-Latn-CS"/>
              </w:rPr>
            </w:pPr>
            <w:r w:rsidRPr="00BB381A">
              <w:rPr>
                <w:rFonts w:cs="Arial"/>
                <w:bCs/>
                <w:noProof/>
                <w:lang w:val="sr-Cyrl-CS" w:eastAsia="sr-Latn-CS"/>
              </w:rPr>
              <w:t>Редни број</w:t>
            </w:r>
          </w:p>
        </w:tc>
        <w:tc>
          <w:tcPr>
            <w:tcW w:w="2054" w:type="dxa"/>
            <w:gridSpan w:val="2"/>
            <w:tcBorders>
              <w:top w:val="single" w:sz="8" w:space="0" w:color="auto"/>
              <w:left w:val="nil"/>
              <w:bottom w:val="single" w:sz="8" w:space="0" w:color="auto"/>
              <w:right w:val="single" w:sz="8" w:space="0" w:color="auto"/>
            </w:tcBorders>
            <w:shd w:val="clear" w:color="auto" w:fill="auto"/>
            <w:vAlign w:val="center"/>
          </w:tcPr>
          <w:p w14:paraId="16E23523" w14:textId="77777777" w:rsidR="002B23C0" w:rsidRPr="002B23C0" w:rsidRDefault="002B23C0" w:rsidP="002B23C0">
            <w:pPr>
              <w:tabs>
                <w:tab w:val="left" w:pos="-135"/>
                <w:tab w:val="left" w:pos="10620"/>
              </w:tabs>
              <w:spacing w:before="0"/>
              <w:jc w:val="center"/>
              <w:rPr>
                <w:rFonts w:eastAsia="Calibri" w:cs="Arial"/>
                <w:lang w:val="sr-Cyrl-CS"/>
              </w:rPr>
            </w:pPr>
            <w:r w:rsidRPr="002B23C0">
              <w:rPr>
                <w:rFonts w:eastAsia="Calibri" w:cs="Arial"/>
                <w:lang w:val="sr-Cyrl-CS"/>
              </w:rPr>
              <w:t>Датум и</w:t>
            </w:r>
          </w:p>
          <w:p w14:paraId="7F1D471E" w14:textId="77777777" w:rsidR="00CF2BF2" w:rsidRPr="00BB381A" w:rsidRDefault="002B23C0" w:rsidP="002B23C0">
            <w:pPr>
              <w:jc w:val="center"/>
              <w:rPr>
                <w:rFonts w:cs="Arial"/>
                <w:bCs/>
                <w:noProof/>
                <w:lang w:val="sr-Cyrl-CS" w:eastAsia="sr-Latn-CS"/>
              </w:rPr>
            </w:pPr>
            <w:r w:rsidRPr="002B23C0">
              <w:rPr>
                <w:rFonts w:eastAsia="Calibri" w:cs="Arial"/>
                <w:lang w:val="sr-Cyrl-CS"/>
              </w:rPr>
              <w:t>број Уговора</w:t>
            </w:r>
          </w:p>
        </w:tc>
        <w:tc>
          <w:tcPr>
            <w:tcW w:w="1053" w:type="dxa"/>
            <w:tcBorders>
              <w:top w:val="single" w:sz="8" w:space="0" w:color="auto"/>
              <w:left w:val="nil"/>
              <w:bottom w:val="single" w:sz="8" w:space="0" w:color="auto"/>
              <w:right w:val="single" w:sz="8" w:space="0" w:color="auto"/>
            </w:tcBorders>
            <w:shd w:val="clear" w:color="auto" w:fill="auto"/>
            <w:vAlign w:val="center"/>
          </w:tcPr>
          <w:p w14:paraId="213E4E13" w14:textId="77777777" w:rsidR="00CF2BF2" w:rsidRPr="002B23C0" w:rsidRDefault="002B23C0" w:rsidP="00F355AE">
            <w:pPr>
              <w:jc w:val="center"/>
              <w:rPr>
                <w:rFonts w:cs="Arial"/>
                <w:bCs/>
                <w:noProof/>
                <w:lang w:val="sr-Cyrl-CS" w:eastAsia="sr-Latn-CS"/>
              </w:rPr>
            </w:pPr>
            <w:r w:rsidRPr="002B23C0">
              <w:rPr>
                <w:rFonts w:eastAsia="Calibri" w:cs="Arial"/>
                <w:lang w:val="sr-Cyrl-CS"/>
              </w:rPr>
              <w:t>Број јавне набавке</w:t>
            </w:r>
          </w:p>
        </w:tc>
        <w:tc>
          <w:tcPr>
            <w:tcW w:w="2540" w:type="dxa"/>
            <w:tcBorders>
              <w:top w:val="single" w:sz="8" w:space="0" w:color="auto"/>
              <w:left w:val="nil"/>
              <w:bottom w:val="single" w:sz="8" w:space="0" w:color="auto"/>
              <w:right w:val="single" w:sz="8" w:space="0" w:color="auto"/>
            </w:tcBorders>
            <w:shd w:val="clear" w:color="auto" w:fill="auto"/>
            <w:vAlign w:val="center"/>
          </w:tcPr>
          <w:p w14:paraId="6E45F243" w14:textId="77777777" w:rsidR="00CF2BF2" w:rsidRPr="00BB381A" w:rsidRDefault="00CF2BF2" w:rsidP="00F355AE">
            <w:pPr>
              <w:jc w:val="center"/>
              <w:rPr>
                <w:rFonts w:cs="Arial"/>
                <w:bCs/>
                <w:noProof/>
                <w:lang w:val="sr-Cyrl-CS" w:eastAsia="sr-Latn-CS"/>
              </w:rPr>
            </w:pPr>
            <w:r w:rsidRPr="00BB381A">
              <w:rPr>
                <w:rFonts w:cs="Arial"/>
                <w:bCs/>
                <w:noProof/>
                <w:lang w:val="sr-Cyrl-CS" w:eastAsia="sr-Latn-CS"/>
              </w:rPr>
              <w:t>Назив</w:t>
            </w:r>
          </w:p>
        </w:tc>
        <w:tc>
          <w:tcPr>
            <w:tcW w:w="1117" w:type="dxa"/>
            <w:tcBorders>
              <w:top w:val="single" w:sz="8" w:space="0" w:color="auto"/>
              <w:left w:val="nil"/>
              <w:bottom w:val="single" w:sz="8" w:space="0" w:color="auto"/>
              <w:right w:val="single" w:sz="8" w:space="0" w:color="auto"/>
            </w:tcBorders>
            <w:shd w:val="clear" w:color="auto" w:fill="auto"/>
            <w:vAlign w:val="center"/>
          </w:tcPr>
          <w:p w14:paraId="0C6BD97F" w14:textId="77777777" w:rsidR="00CF2BF2" w:rsidRPr="00BB381A" w:rsidRDefault="00CF2BF2" w:rsidP="00F355AE">
            <w:pPr>
              <w:jc w:val="center"/>
              <w:rPr>
                <w:rFonts w:cs="Arial"/>
                <w:bCs/>
                <w:noProof/>
                <w:lang w:val="sr-Cyrl-CS" w:eastAsia="sr-Latn-CS"/>
              </w:rPr>
            </w:pPr>
            <w:r w:rsidRPr="00BB381A">
              <w:rPr>
                <w:rFonts w:cs="Arial"/>
                <w:bCs/>
                <w:noProof/>
                <w:lang w:val="sr-Cyrl-CS" w:eastAsia="sr-Latn-CS"/>
              </w:rPr>
              <w:t>Ј</w:t>
            </w:r>
            <w:r w:rsidR="00F355AE" w:rsidRPr="00BB381A">
              <w:rPr>
                <w:rFonts w:cs="Arial"/>
                <w:bCs/>
                <w:noProof/>
                <w:lang w:val="sr-Cyrl-CS" w:eastAsia="sr-Latn-CS"/>
              </w:rPr>
              <w:t xml:space="preserve">единица </w:t>
            </w:r>
            <w:r w:rsidRPr="00BB381A">
              <w:rPr>
                <w:rFonts w:cs="Arial"/>
                <w:bCs/>
                <w:noProof/>
                <w:lang w:val="sr-Cyrl-CS" w:eastAsia="sr-Latn-CS"/>
              </w:rPr>
              <w:t>м</w:t>
            </w:r>
            <w:r w:rsidR="00F355AE" w:rsidRPr="00BB381A">
              <w:rPr>
                <w:rFonts w:cs="Arial"/>
                <w:bCs/>
                <w:noProof/>
                <w:lang w:val="sr-Cyrl-CS" w:eastAsia="sr-Latn-CS"/>
              </w:rPr>
              <w:t>ере</w:t>
            </w:r>
          </w:p>
        </w:tc>
        <w:tc>
          <w:tcPr>
            <w:tcW w:w="1180" w:type="dxa"/>
            <w:tcBorders>
              <w:top w:val="single" w:sz="8" w:space="0" w:color="auto"/>
              <w:left w:val="nil"/>
              <w:bottom w:val="single" w:sz="8" w:space="0" w:color="auto"/>
              <w:right w:val="single" w:sz="8" w:space="0" w:color="auto"/>
            </w:tcBorders>
            <w:shd w:val="clear" w:color="auto" w:fill="auto"/>
            <w:vAlign w:val="center"/>
          </w:tcPr>
          <w:p w14:paraId="20839902" w14:textId="77777777" w:rsidR="00CF2BF2" w:rsidRPr="00BB381A" w:rsidRDefault="00CF2BF2" w:rsidP="00F355AE">
            <w:pPr>
              <w:jc w:val="center"/>
              <w:rPr>
                <w:rFonts w:cs="Arial"/>
                <w:bCs/>
                <w:noProof/>
                <w:lang w:val="sr-Cyrl-CS" w:eastAsia="sr-Latn-CS"/>
              </w:rPr>
            </w:pPr>
            <w:r w:rsidRPr="00BB381A">
              <w:rPr>
                <w:rFonts w:cs="Arial"/>
                <w:bCs/>
                <w:noProof/>
                <w:lang w:val="sr-Cyrl-CS" w:eastAsia="sr-Latn-CS"/>
              </w:rPr>
              <w:t>Количина</w:t>
            </w:r>
          </w:p>
        </w:tc>
        <w:tc>
          <w:tcPr>
            <w:tcW w:w="1780" w:type="dxa"/>
            <w:tcBorders>
              <w:top w:val="single" w:sz="8" w:space="0" w:color="auto"/>
              <w:left w:val="nil"/>
              <w:bottom w:val="single" w:sz="8" w:space="0" w:color="auto"/>
              <w:right w:val="single" w:sz="8" w:space="0" w:color="auto"/>
            </w:tcBorders>
            <w:shd w:val="clear" w:color="auto" w:fill="auto"/>
            <w:vAlign w:val="center"/>
          </w:tcPr>
          <w:p w14:paraId="73919A38" w14:textId="77777777" w:rsidR="00CF2BF2" w:rsidRPr="00BB381A" w:rsidRDefault="00CF2BF2" w:rsidP="00F355AE">
            <w:pPr>
              <w:jc w:val="center"/>
              <w:rPr>
                <w:rFonts w:cs="Arial"/>
                <w:bCs/>
                <w:noProof/>
                <w:lang w:val="sr-Cyrl-CS" w:eastAsia="sr-Latn-CS"/>
              </w:rPr>
            </w:pPr>
            <w:r w:rsidRPr="00BB381A">
              <w:rPr>
                <w:rFonts w:cs="Arial"/>
                <w:bCs/>
                <w:noProof/>
                <w:lang w:val="sr-Cyrl-CS" w:eastAsia="sr-Latn-CS"/>
              </w:rPr>
              <w:t>Стандард или атест</w:t>
            </w:r>
          </w:p>
        </w:tc>
      </w:tr>
      <w:tr w:rsidR="00CF2BF2" w:rsidRPr="00BB381A" w14:paraId="1E9D3FD8" w14:textId="77777777" w:rsidTr="002B23C0">
        <w:trPr>
          <w:trHeight w:val="402"/>
        </w:trPr>
        <w:tc>
          <w:tcPr>
            <w:tcW w:w="782" w:type="dxa"/>
            <w:tcBorders>
              <w:top w:val="nil"/>
              <w:left w:val="single" w:sz="8" w:space="0" w:color="auto"/>
              <w:bottom w:val="single" w:sz="4" w:space="0" w:color="auto"/>
              <w:right w:val="single" w:sz="8" w:space="0" w:color="auto"/>
            </w:tcBorders>
            <w:shd w:val="clear" w:color="auto" w:fill="auto"/>
            <w:noWrap/>
            <w:vAlign w:val="bottom"/>
          </w:tcPr>
          <w:p w14:paraId="4083CD74"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054" w:type="dxa"/>
            <w:gridSpan w:val="2"/>
            <w:tcBorders>
              <w:top w:val="nil"/>
              <w:left w:val="nil"/>
              <w:bottom w:val="single" w:sz="4" w:space="0" w:color="auto"/>
              <w:right w:val="single" w:sz="8" w:space="0" w:color="auto"/>
            </w:tcBorders>
            <w:shd w:val="clear" w:color="auto" w:fill="auto"/>
            <w:noWrap/>
            <w:vAlign w:val="bottom"/>
          </w:tcPr>
          <w:p w14:paraId="1B6DA313"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053" w:type="dxa"/>
            <w:tcBorders>
              <w:top w:val="nil"/>
              <w:left w:val="nil"/>
              <w:bottom w:val="single" w:sz="4" w:space="0" w:color="auto"/>
              <w:right w:val="single" w:sz="8" w:space="0" w:color="auto"/>
            </w:tcBorders>
            <w:shd w:val="clear" w:color="auto" w:fill="auto"/>
            <w:noWrap/>
            <w:vAlign w:val="bottom"/>
          </w:tcPr>
          <w:p w14:paraId="5815D1C3"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540" w:type="dxa"/>
            <w:tcBorders>
              <w:top w:val="nil"/>
              <w:left w:val="nil"/>
              <w:bottom w:val="single" w:sz="4" w:space="0" w:color="auto"/>
              <w:right w:val="single" w:sz="8" w:space="0" w:color="auto"/>
            </w:tcBorders>
            <w:shd w:val="clear" w:color="auto" w:fill="auto"/>
            <w:vAlign w:val="bottom"/>
          </w:tcPr>
          <w:p w14:paraId="581D1914"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17" w:type="dxa"/>
            <w:tcBorders>
              <w:top w:val="nil"/>
              <w:left w:val="nil"/>
              <w:bottom w:val="single" w:sz="4" w:space="0" w:color="auto"/>
              <w:right w:val="single" w:sz="8" w:space="0" w:color="auto"/>
            </w:tcBorders>
            <w:shd w:val="clear" w:color="auto" w:fill="auto"/>
            <w:noWrap/>
            <w:vAlign w:val="bottom"/>
          </w:tcPr>
          <w:p w14:paraId="6F57FC0A"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1D6CFB6E"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78F65EBC"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r>
      <w:tr w:rsidR="00CF2BF2" w:rsidRPr="00BB381A" w14:paraId="7EE13CD9" w14:textId="77777777" w:rsidTr="002B23C0">
        <w:trPr>
          <w:trHeight w:val="402"/>
        </w:trPr>
        <w:tc>
          <w:tcPr>
            <w:tcW w:w="782" w:type="dxa"/>
            <w:tcBorders>
              <w:top w:val="nil"/>
              <w:left w:val="single" w:sz="8" w:space="0" w:color="auto"/>
              <w:bottom w:val="single" w:sz="4" w:space="0" w:color="auto"/>
              <w:right w:val="single" w:sz="8" w:space="0" w:color="auto"/>
            </w:tcBorders>
            <w:shd w:val="clear" w:color="auto" w:fill="auto"/>
            <w:noWrap/>
            <w:vAlign w:val="bottom"/>
          </w:tcPr>
          <w:p w14:paraId="11A70A87"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054" w:type="dxa"/>
            <w:gridSpan w:val="2"/>
            <w:tcBorders>
              <w:top w:val="nil"/>
              <w:left w:val="nil"/>
              <w:bottom w:val="single" w:sz="4" w:space="0" w:color="auto"/>
              <w:right w:val="single" w:sz="8" w:space="0" w:color="auto"/>
            </w:tcBorders>
            <w:shd w:val="clear" w:color="auto" w:fill="auto"/>
            <w:noWrap/>
            <w:vAlign w:val="bottom"/>
          </w:tcPr>
          <w:p w14:paraId="504B9457"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053" w:type="dxa"/>
            <w:tcBorders>
              <w:top w:val="nil"/>
              <w:left w:val="nil"/>
              <w:bottom w:val="single" w:sz="4" w:space="0" w:color="auto"/>
              <w:right w:val="single" w:sz="8" w:space="0" w:color="auto"/>
            </w:tcBorders>
            <w:shd w:val="clear" w:color="auto" w:fill="auto"/>
            <w:noWrap/>
            <w:vAlign w:val="bottom"/>
          </w:tcPr>
          <w:p w14:paraId="7E86A964"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0F1D4EBA"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17" w:type="dxa"/>
            <w:tcBorders>
              <w:top w:val="nil"/>
              <w:left w:val="nil"/>
              <w:bottom w:val="single" w:sz="4" w:space="0" w:color="auto"/>
              <w:right w:val="single" w:sz="8" w:space="0" w:color="auto"/>
            </w:tcBorders>
            <w:shd w:val="clear" w:color="auto" w:fill="auto"/>
            <w:noWrap/>
            <w:vAlign w:val="bottom"/>
          </w:tcPr>
          <w:p w14:paraId="7261F089"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3255B61A"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1D37C084"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r>
      <w:tr w:rsidR="00CF2BF2" w:rsidRPr="00BB381A" w14:paraId="0910A2CB" w14:textId="77777777" w:rsidTr="002B23C0">
        <w:trPr>
          <w:trHeight w:val="402"/>
        </w:trPr>
        <w:tc>
          <w:tcPr>
            <w:tcW w:w="782" w:type="dxa"/>
            <w:tcBorders>
              <w:top w:val="nil"/>
              <w:left w:val="single" w:sz="8" w:space="0" w:color="auto"/>
              <w:bottom w:val="single" w:sz="4" w:space="0" w:color="auto"/>
              <w:right w:val="single" w:sz="8" w:space="0" w:color="auto"/>
            </w:tcBorders>
            <w:shd w:val="clear" w:color="auto" w:fill="auto"/>
            <w:noWrap/>
            <w:vAlign w:val="bottom"/>
          </w:tcPr>
          <w:p w14:paraId="21E85A2E"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054" w:type="dxa"/>
            <w:gridSpan w:val="2"/>
            <w:tcBorders>
              <w:top w:val="nil"/>
              <w:left w:val="nil"/>
              <w:bottom w:val="single" w:sz="4" w:space="0" w:color="auto"/>
              <w:right w:val="single" w:sz="8" w:space="0" w:color="auto"/>
            </w:tcBorders>
            <w:shd w:val="clear" w:color="auto" w:fill="auto"/>
            <w:noWrap/>
            <w:vAlign w:val="bottom"/>
          </w:tcPr>
          <w:p w14:paraId="69D8483C"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053" w:type="dxa"/>
            <w:tcBorders>
              <w:top w:val="nil"/>
              <w:left w:val="nil"/>
              <w:bottom w:val="single" w:sz="4" w:space="0" w:color="auto"/>
              <w:right w:val="single" w:sz="8" w:space="0" w:color="auto"/>
            </w:tcBorders>
            <w:shd w:val="clear" w:color="auto" w:fill="auto"/>
            <w:noWrap/>
            <w:vAlign w:val="bottom"/>
          </w:tcPr>
          <w:p w14:paraId="29582879"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36157B68"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17" w:type="dxa"/>
            <w:tcBorders>
              <w:top w:val="nil"/>
              <w:left w:val="nil"/>
              <w:bottom w:val="single" w:sz="4" w:space="0" w:color="auto"/>
              <w:right w:val="single" w:sz="8" w:space="0" w:color="auto"/>
            </w:tcBorders>
            <w:shd w:val="clear" w:color="auto" w:fill="auto"/>
            <w:noWrap/>
            <w:vAlign w:val="bottom"/>
          </w:tcPr>
          <w:p w14:paraId="712C0943"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416C504B"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735117F2"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r>
      <w:tr w:rsidR="00CF2BF2" w:rsidRPr="00BB381A" w14:paraId="44F62263" w14:textId="77777777" w:rsidTr="002B23C0">
        <w:trPr>
          <w:trHeight w:val="402"/>
        </w:trPr>
        <w:tc>
          <w:tcPr>
            <w:tcW w:w="782" w:type="dxa"/>
            <w:tcBorders>
              <w:top w:val="nil"/>
              <w:left w:val="single" w:sz="8" w:space="0" w:color="auto"/>
              <w:bottom w:val="single" w:sz="4" w:space="0" w:color="auto"/>
              <w:right w:val="single" w:sz="8" w:space="0" w:color="auto"/>
            </w:tcBorders>
            <w:shd w:val="clear" w:color="auto" w:fill="auto"/>
            <w:noWrap/>
            <w:vAlign w:val="bottom"/>
          </w:tcPr>
          <w:p w14:paraId="5E41ED3B"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054" w:type="dxa"/>
            <w:gridSpan w:val="2"/>
            <w:tcBorders>
              <w:top w:val="nil"/>
              <w:left w:val="nil"/>
              <w:bottom w:val="single" w:sz="4" w:space="0" w:color="auto"/>
              <w:right w:val="single" w:sz="8" w:space="0" w:color="auto"/>
            </w:tcBorders>
            <w:shd w:val="clear" w:color="auto" w:fill="auto"/>
            <w:noWrap/>
            <w:vAlign w:val="bottom"/>
          </w:tcPr>
          <w:p w14:paraId="2236E613"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053" w:type="dxa"/>
            <w:tcBorders>
              <w:top w:val="nil"/>
              <w:left w:val="nil"/>
              <w:bottom w:val="single" w:sz="4" w:space="0" w:color="auto"/>
              <w:right w:val="single" w:sz="8" w:space="0" w:color="auto"/>
            </w:tcBorders>
            <w:shd w:val="clear" w:color="auto" w:fill="auto"/>
            <w:noWrap/>
            <w:vAlign w:val="bottom"/>
          </w:tcPr>
          <w:p w14:paraId="2F25211F"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3E748145"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17" w:type="dxa"/>
            <w:tcBorders>
              <w:top w:val="nil"/>
              <w:left w:val="nil"/>
              <w:bottom w:val="single" w:sz="4" w:space="0" w:color="auto"/>
              <w:right w:val="single" w:sz="8" w:space="0" w:color="auto"/>
            </w:tcBorders>
            <w:shd w:val="clear" w:color="auto" w:fill="auto"/>
            <w:noWrap/>
            <w:vAlign w:val="bottom"/>
          </w:tcPr>
          <w:p w14:paraId="16901A32"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3149B9BF"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74679619"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r>
      <w:tr w:rsidR="00CF2BF2" w:rsidRPr="00BB381A" w14:paraId="0BB7A5EB" w14:textId="77777777" w:rsidTr="002B23C0">
        <w:trPr>
          <w:trHeight w:val="402"/>
        </w:trPr>
        <w:tc>
          <w:tcPr>
            <w:tcW w:w="782" w:type="dxa"/>
            <w:tcBorders>
              <w:top w:val="nil"/>
              <w:left w:val="single" w:sz="8" w:space="0" w:color="auto"/>
              <w:bottom w:val="single" w:sz="4" w:space="0" w:color="auto"/>
              <w:right w:val="single" w:sz="8" w:space="0" w:color="auto"/>
            </w:tcBorders>
            <w:shd w:val="clear" w:color="auto" w:fill="auto"/>
            <w:noWrap/>
            <w:vAlign w:val="bottom"/>
          </w:tcPr>
          <w:p w14:paraId="3191F99F"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054" w:type="dxa"/>
            <w:gridSpan w:val="2"/>
            <w:tcBorders>
              <w:top w:val="nil"/>
              <w:left w:val="nil"/>
              <w:bottom w:val="single" w:sz="4" w:space="0" w:color="auto"/>
              <w:right w:val="single" w:sz="8" w:space="0" w:color="auto"/>
            </w:tcBorders>
            <w:shd w:val="clear" w:color="auto" w:fill="auto"/>
            <w:noWrap/>
            <w:vAlign w:val="bottom"/>
          </w:tcPr>
          <w:p w14:paraId="48221171"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053" w:type="dxa"/>
            <w:tcBorders>
              <w:top w:val="nil"/>
              <w:left w:val="nil"/>
              <w:bottom w:val="single" w:sz="4" w:space="0" w:color="auto"/>
              <w:right w:val="single" w:sz="8" w:space="0" w:color="auto"/>
            </w:tcBorders>
            <w:shd w:val="clear" w:color="auto" w:fill="auto"/>
            <w:noWrap/>
            <w:vAlign w:val="bottom"/>
          </w:tcPr>
          <w:p w14:paraId="5E03FD3B"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5A16B0D3"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17" w:type="dxa"/>
            <w:tcBorders>
              <w:top w:val="nil"/>
              <w:left w:val="nil"/>
              <w:bottom w:val="single" w:sz="4" w:space="0" w:color="auto"/>
              <w:right w:val="single" w:sz="8" w:space="0" w:color="auto"/>
            </w:tcBorders>
            <w:shd w:val="clear" w:color="auto" w:fill="auto"/>
            <w:noWrap/>
            <w:vAlign w:val="bottom"/>
          </w:tcPr>
          <w:p w14:paraId="338A7A2D"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627DDCEC"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11913C01"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r>
      <w:tr w:rsidR="00CF2BF2" w:rsidRPr="00BB381A" w14:paraId="103435F6" w14:textId="77777777" w:rsidTr="002B23C0">
        <w:trPr>
          <w:trHeight w:val="402"/>
        </w:trPr>
        <w:tc>
          <w:tcPr>
            <w:tcW w:w="782" w:type="dxa"/>
            <w:tcBorders>
              <w:top w:val="nil"/>
              <w:left w:val="single" w:sz="8" w:space="0" w:color="auto"/>
              <w:bottom w:val="single" w:sz="4" w:space="0" w:color="auto"/>
              <w:right w:val="single" w:sz="8" w:space="0" w:color="auto"/>
            </w:tcBorders>
            <w:shd w:val="clear" w:color="auto" w:fill="auto"/>
            <w:noWrap/>
            <w:vAlign w:val="bottom"/>
          </w:tcPr>
          <w:p w14:paraId="1F64DAA6"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054" w:type="dxa"/>
            <w:gridSpan w:val="2"/>
            <w:tcBorders>
              <w:top w:val="nil"/>
              <w:left w:val="nil"/>
              <w:bottom w:val="single" w:sz="4" w:space="0" w:color="auto"/>
              <w:right w:val="single" w:sz="8" w:space="0" w:color="auto"/>
            </w:tcBorders>
            <w:shd w:val="clear" w:color="auto" w:fill="auto"/>
            <w:noWrap/>
            <w:vAlign w:val="bottom"/>
          </w:tcPr>
          <w:p w14:paraId="7B24E792"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053" w:type="dxa"/>
            <w:tcBorders>
              <w:top w:val="nil"/>
              <w:left w:val="nil"/>
              <w:bottom w:val="single" w:sz="4" w:space="0" w:color="auto"/>
              <w:right w:val="single" w:sz="8" w:space="0" w:color="auto"/>
            </w:tcBorders>
            <w:shd w:val="clear" w:color="auto" w:fill="auto"/>
            <w:noWrap/>
            <w:vAlign w:val="bottom"/>
          </w:tcPr>
          <w:p w14:paraId="51D4C100"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69FD0BAB"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17" w:type="dxa"/>
            <w:tcBorders>
              <w:top w:val="nil"/>
              <w:left w:val="nil"/>
              <w:bottom w:val="single" w:sz="4" w:space="0" w:color="auto"/>
              <w:right w:val="single" w:sz="8" w:space="0" w:color="auto"/>
            </w:tcBorders>
            <w:shd w:val="clear" w:color="auto" w:fill="auto"/>
            <w:noWrap/>
            <w:vAlign w:val="bottom"/>
          </w:tcPr>
          <w:p w14:paraId="2BB583D4"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6D8F1449"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250A1E2C"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r>
      <w:tr w:rsidR="00CF2BF2" w:rsidRPr="00BB381A" w14:paraId="5DB19BB5" w14:textId="77777777" w:rsidTr="002B23C0">
        <w:trPr>
          <w:trHeight w:val="402"/>
        </w:trPr>
        <w:tc>
          <w:tcPr>
            <w:tcW w:w="782" w:type="dxa"/>
            <w:tcBorders>
              <w:top w:val="nil"/>
              <w:left w:val="single" w:sz="8" w:space="0" w:color="auto"/>
              <w:bottom w:val="single" w:sz="4" w:space="0" w:color="auto"/>
              <w:right w:val="single" w:sz="8" w:space="0" w:color="auto"/>
            </w:tcBorders>
            <w:shd w:val="clear" w:color="auto" w:fill="auto"/>
            <w:noWrap/>
            <w:vAlign w:val="bottom"/>
          </w:tcPr>
          <w:p w14:paraId="3E06C5C8"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054" w:type="dxa"/>
            <w:gridSpan w:val="2"/>
            <w:tcBorders>
              <w:top w:val="nil"/>
              <w:left w:val="nil"/>
              <w:bottom w:val="single" w:sz="4" w:space="0" w:color="auto"/>
              <w:right w:val="single" w:sz="8" w:space="0" w:color="auto"/>
            </w:tcBorders>
            <w:shd w:val="clear" w:color="auto" w:fill="auto"/>
            <w:noWrap/>
            <w:vAlign w:val="bottom"/>
          </w:tcPr>
          <w:p w14:paraId="24DE51F7"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053" w:type="dxa"/>
            <w:tcBorders>
              <w:top w:val="nil"/>
              <w:left w:val="nil"/>
              <w:bottom w:val="single" w:sz="4" w:space="0" w:color="auto"/>
              <w:right w:val="single" w:sz="8" w:space="0" w:color="auto"/>
            </w:tcBorders>
            <w:shd w:val="clear" w:color="auto" w:fill="auto"/>
            <w:noWrap/>
            <w:vAlign w:val="bottom"/>
          </w:tcPr>
          <w:p w14:paraId="7FFB2F11"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6249A42C"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17" w:type="dxa"/>
            <w:tcBorders>
              <w:top w:val="nil"/>
              <w:left w:val="nil"/>
              <w:bottom w:val="single" w:sz="4" w:space="0" w:color="auto"/>
              <w:right w:val="single" w:sz="8" w:space="0" w:color="auto"/>
            </w:tcBorders>
            <w:shd w:val="clear" w:color="auto" w:fill="auto"/>
            <w:noWrap/>
            <w:vAlign w:val="bottom"/>
          </w:tcPr>
          <w:p w14:paraId="3E2C15B5"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3C49A5E8"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706E975C"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r>
      <w:tr w:rsidR="00CF2BF2" w:rsidRPr="00BB381A" w14:paraId="7900A142" w14:textId="77777777" w:rsidTr="002B23C0">
        <w:trPr>
          <w:trHeight w:val="402"/>
        </w:trPr>
        <w:tc>
          <w:tcPr>
            <w:tcW w:w="782" w:type="dxa"/>
            <w:tcBorders>
              <w:top w:val="nil"/>
              <w:left w:val="single" w:sz="8" w:space="0" w:color="auto"/>
              <w:bottom w:val="single" w:sz="8" w:space="0" w:color="auto"/>
              <w:right w:val="single" w:sz="8" w:space="0" w:color="auto"/>
            </w:tcBorders>
            <w:shd w:val="clear" w:color="auto" w:fill="auto"/>
            <w:noWrap/>
            <w:vAlign w:val="bottom"/>
          </w:tcPr>
          <w:p w14:paraId="01AF4F31"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054" w:type="dxa"/>
            <w:gridSpan w:val="2"/>
            <w:tcBorders>
              <w:top w:val="nil"/>
              <w:left w:val="nil"/>
              <w:bottom w:val="single" w:sz="8" w:space="0" w:color="auto"/>
              <w:right w:val="single" w:sz="8" w:space="0" w:color="auto"/>
            </w:tcBorders>
            <w:shd w:val="clear" w:color="auto" w:fill="auto"/>
            <w:noWrap/>
            <w:vAlign w:val="bottom"/>
          </w:tcPr>
          <w:p w14:paraId="3D7DB583"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053" w:type="dxa"/>
            <w:tcBorders>
              <w:top w:val="nil"/>
              <w:left w:val="nil"/>
              <w:bottom w:val="single" w:sz="8" w:space="0" w:color="auto"/>
              <w:right w:val="single" w:sz="8" w:space="0" w:color="auto"/>
            </w:tcBorders>
            <w:shd w:val="clear" w:color="auto" w:fill="auto"/>
            <w:noWrap/>
            <w:vAlign w:val="bottom"/>
          </w:tcPr>
          <w:p w14:paraId="1AA92A9A"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2540" w:type="dxa"/>
            <w:tcBorders>
              <w:top w:val="nil"/>
              <w:left w:val="nil"/>
              <w:bottom w:val="single" w:sz="8" w:space="0" w:color="auto"/>
              <w:right w:val="single" w:sz="8" w:space="0" w:color="auto"/>
            </w:tcBorders>
            <w:shd w:val="clear" w:color="auto" w:fill="auto"/>
            <w:noWrap/>
            <w:vAlign w:val="bottom"/>
          </w:tcPr>
          <w:p w14:paraId="66D40F6A"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17" w:type="dxa"/>
            <w:tcBorders>
              <w:top w:val="nil"/>
              <w:left w:val="nil"/>
              <w:bottom w:val="single" w:sz="8" w:space="0" w:color="auto"/>
              <w:right w:val="single" w:sz="8" w:space="0" w:color="auto"/>
            </w:tcBorders>
            <w:shd w:val="clear" w:color="auto" w:fill="auto"/>
            <w:noWrap/>
            <w:vAlign w:val="bottom"/>
          </w:tcPr>
          <w:p w14:paraId="70603B8F"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180" w:type="dxa"/>
            <w:tcBorders>
              <w:top w:val="nil"/>
              <w:left w:val="nil"/>
              <w:bottom w:val="single" w:sz="8" w:space="0" w:color="auto"/>
              <w:right w:val="single" w:sz="8" w:space="0" w:color="auto"/>
            </w:tcBorders>
            <w:shd w:val="clear" w:color="auto" w:fill="auto"/>
            <w:noWrap/>
            <w:vAlign w:val="bottom"/>
          </w:tcPr>
          <w:p w14:paraId="36D9C5ED"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c>
          <w:tcPr>
            <w:tcW w:w="1780" w:type="dxa"/>
            <w:tcBorders>
              <w:top w:val="nil"/>
              <w:left w:val="nil"/>
              <w:bottom w:val="single" w:sz="8" w:space="0" w:color="auto"/>
              <w:right w:val="single" w:sz="8" w:space="0" w:color="auto"/>
            </w:tcBorders>
            <w:shd w:val="clear" w:color="auto" w:fill="auto"/>
            <w:noWrap/>
            <w:vAlign w:val="bottom"/>
          </w:tcPr>
          <w:p w14:paraId="5B8ADB01" w14:textId="77777777" w:rsidR="00CF2BF2" w:rsidRPr="00BB381A" w:rsidRDefault="00CF2BF2" w:rsidP="000B6370">
            <w:pPr>
              <w:rPr>
                <w:rFonts w:cs="Arial"/>
                <w:noProof/>
                <w:lang w:val="sr-Cyrl-CS" w:eastAsia="sr-Latn-CS"/>
              </w:rPr>
            </w:pPr>
            <w:r w:rsidRPr="00BB381A">
              <w:rPr>
                <w:rFonts w:cs="Arial"/>
                <w:noProof/>
                <w:lang w:val="sr-Cyrl-CS" w:eastAsia="sr-Latn-CS"/>
              </w:rPr>
              <w:t> </w:t>
            </w:r>
          </w:p>
        </w:tc>
      </w:tr>
      <w:tr w:rsidR="00CF2BF2" w:rsidRPr="00BB381A" w14:paraId="0D1783CD" w14:textId="77777777" w:rsidTr="002B23C0">
        <w:trPr>
          <w:trHeight w:val="255"/>
        </w:trPr>
        <w:tc>
          <w:tcPr>
            <w:tcW w:w="782" w:type="dxa"/>
            <w:tcBorders>
              <w:top w:val="nil"/>
              <w:left w:val="nil"/>
              <w:bottom w:val="nil"/>
              <w:right w:val="nil"/>
            </w:tcBorders>
            <w:shd w:val="clear" w:color="auto" w:fill="auto"/>
            <w:noWrap/>
            <w:vAlign w:val="bottom"/>
          </w:tcPr>
          <w:p w14:paraId="28375066" w14:textId="77777777" w:rsidR="00CF2BF2" w:rsidRPr="00BB381A" w:rsidRDefault="00CF2BF2" w:rsidP="000B6370">
            <w:pPr>
              <w:rPr>
                <w:rFonts w:cs="Arial"/>
                <w:noProof/>
                <w:lang w:val="sr-Cyrl-CS" w:eastAsia="sr-Latn-CS"/>
              </w:rPr>
            </w:pPr>
          </w:p>
        </w:tc>
        <w:tc>
          <w:tcPr>
            <w:tcW w:w="2054" w:type="dxa"/>
            <w:gridSpan w:val="2"/>
            <w:tcBorders>
              <w:top w:val="nil"/>
              <w:left w:val="nil"/>
              <w:bottom w:val="nil"/>
              <w:right w:val="nil"/>
            </w:tcBorders>
            <w:shd w:val="clear" w:color="auto" w:fill="auto"/>
            <w:noWrap/>
            <w:vAlign w:val="bottom"/>
          </w:tcPr>
          <w:p w14:paraId="6D14106D" w14:textId="77777777" w:rsidR="00CF2BF2" w:rsidRPr="00BB381A" w:rsidRDefault="00CF2BF2" w:rsidP="000B6370">
            <w:pPr>
              <w:rPr>
                <w:rFonts w:cs="Arial"/>
                <w:noProof/>
                <w:lang w:val="sr-Cyrl-CS" w:eastAsia="sr-Latn-CS"/>
              </w:rPr>
            </w:pPr>
          </w:p>
        </w:tc>
        <w:tc>
          <w:tcPr>
            <w:tcW w:w="1053" w:type="dxa"/>
            <w:tcBorders>
              <w:top w:val="nil"/>
              <w:left w:val="nil"/>
              <w:bottom w:val="nil"/>
              <w:right w:val="nil"/>
            </w:tcBorders>
            <w:shd w:val="clear" w:color="auto" w:fill="auto"/>
            <w:noWrap/>
            <w:vAlign w:val="bottom"/>
          </w:tcPr>
          <w:p w14:paraId="35C7085B" w14:textId="77777777" w:rsidR="00CF2BF2" w:rsidRPr="00BB381A" w:rsidRDefault="00CF2BF2" w:rsidP="000B6370">
            <w:pPr>
              <w:rPr>
                <w:rFonts w:cs="Arial"/>
                <w:noProof/>
                <w:lang w:val="sr-Cyrl-CS" w:eastAsia="sr-Latn-CS"/>
              </w:rPr>
            </w:pPr>
          </w:p>
        </w:tc>
        <w:tc>
          <w:tcPr>
            <w:tcW w:w="2540" w:type="dxa"/>
            <w:tcBorders>
              <w:top w:val="nil"/>
              <w:left w:val="nil"/>
              <w:bottom w:val="nil"/>
              <w:right w:val="nil"/>
            </w:tcBorders>
            <w:shd w:val="clear" w:color="auto" w:fill="auto"/>
            <w:noWrap/>
            <w:vAlign w:val="bottom"/>
          </w:tcPr>
          <w:p w14:paraId="2F984E1F" w14:textId="77777777" w:rsidR="00CF2BF2" w:rsidRPr="00BB381A" w:rsidRDefault="00CF2BF2" w:rsidP="000B6370">
            <w:pPr>
              <w:rPr>
                <w:rFonts w:cs="Arial"/>
                <w:noProof/>
                <w:lang w:val="sr-Cyrl-CS" w:eastAsia="sr-Latn-CS"/>
              </w:rPr>
            </w:pPr>
          </w:p>
        </w:tc>
        <w:tc>
          <w:tcPr>
            <w:tcW w:w="1117" w:type="dxa"/>
            <w:tcBorders>
              <w:top w:val="nil"/>
              <w:left w:val="nil"/>
              <w:bottom w:val="nil"/>
              <w:right w:val="nil"/>
            </w:tcBorders>
            <w:shd w:val="clear" w:color="auto" w:fill="auto"/>
            <w:noWrap/>
            <w:vAlign w:val="bottom"/>
          </w:tcPr>
          <w:p w14:paraId="00F9C48C" w14:textId="77777777" w:rsidR="00CF2BF2" w:rsidRPr="00BB381A" w:rsidRDefault="00CF2BF2" w:rsidP="000B6370">
            <w:pPr>
              <w:rPr>
                <w:rFonts w:cs="Arial"/>
                <w:noProof/>
                <w:lang w:val="sr-Cyrl-CS" w:eastAsia="sr-Latn-CS"/>
              </w:rPr>
            </w:pPr>
          </w:p>
        </w:tc>
        <w:tc>
          <w:tcPr>
            <w:tcW w:w="1180" w:type="dxa"/>
            <w:tcBorders>
              <w:top w:val="nil"/>
              <w:left w:val="nil"/>
              <w:bottom w:val="nil"/>
              <w:right w:val="nil"/>
            </w:tcBorders>
            <w:shd w:val="clear" w:color="auto" w:fill="auto"/>
            <w:noWrap/>
            <w:vAlign w:val="bottom"/>
          </w:tcPr>
          <w:p w14:paraId="08F5D4B4" w14:textId="77777777" w:rsidR="00CF2BF2" w:rsidRPr="00BB381A" w:rsidRDefault="00CF2BF2" w:rsidP="000B6370">
            <w:pPr>
              <w:rPr>
                <w:rFonts w:cs="Arial"/>
                <w:noProof/>
                <w:lang w:val="sr-Cyrl-CS" w:eastAsia="sr-Latn-CS"/>
              </w:rPr>
            </w:pPr>
          </w:p>
        </w:tc>
        <w:tc>
          <w:tcPr>
            <w:tcW w:w="1780" w:type="dxa"/>
            <w:tcBorders>
              <w:top w:val="nil"/>
              <w:left w:val="nil"/>
              <w:bottom w:val="nil"/>
              <w:right w:val="nil"/>
            </w:tcBorders>
            <w:shd w:val="clear" w:color="auto" w:fill="auto"/>
            <w:noWrap/>
            <w:vAlign w:val="bottom"/>
          </w:tcPr>
          <w:p w14:paraId="59EDA674" w14:textId="77777777" w:rsidR="00CF2BF2" w:rsidRPr="00BB381A" w:rsidRDefault="00CF2BF2" w:rsidP="000B6370">
            <w:pPr>
              <w:rPr>
                <w:rFonts w:cs="Arial"/>
                <w:noProof/>
                <w:lang w:val="sr-Cyrl-CS" w:eastAsia="sr-Latn-CS"/>
              </w:rPr>
            </w:pPr>
          </w:p>
        </w:tc>
      </w:tr>
      <w:tr w:rsidR="00CF2BF2" w:rsidRPr="00BB381A" w14:paraId="4DC381E7" w14:textId="77777777" w:rsidTr="002B23C0">
        <w:trPr>
          <w:trHeight w:val="402"/>
        </w:trPr>
        <w:tc>
          <w:tcPr>
            <w:tcW w:w="10506" w:type="dxa"/>
            <w:gridSpan w:val="8"/>
            <w:tcBorders>
              <w:top w:val="nil"/>
              <w:left w:val="nil"/>
              <w:bottom w:val="nil"/>
              <w:right w:val="nil"/>
            </w:tcBorders>
            <w:shd w:val="clear" w:color="auto" w:fill="auto"/>
            <w:noWrap/>
            <w:vAlign w:val="bottom"/>
          </w:tcPr>
          <w:p w14:paraId="5A280E90" w14:textId="77777777" w:rsidR="00CF2BF2" w:rsidRPr="00BB381A" w:rsidRDefault="00CF2BF2" w:rsidP="000B6370">
            <w:pPr>
              <w:rPr>
                <w:rFonts w:cs="Arial"/>
                <w:bCs/>
                <w:noProof/>
                <w:lang w:val="sr-Cyrl-CS" w:eastAsia="sr-Latn-CS"/>
              </w:rPr>
            </w:pPr>
            <w:r w:rsidRPr="00BB381A">
              <w:rPr>
                <w:rFonts w:cs="Arial"/>
                <w:bCs/>
                <w:noProof/>
                <w:lang w:val="sr-Cyrl-CS" w:eastAsia="sr-Latn-CS"/>
              </w:rPr>
              <w:t xml:space="preserve">Датум испоруке: </w:t>
            </w:r>
          </w:p>
        </w:tc>
      </w:tr>
      <w:tr w:rsidR="00CF2BF2" w:rsidRPr="00BB381A" w14:paraId="2CC0B1C7" w14:textId="77777777" w:rsidTr="002B23C0">
        <w:trPr>
          <w:trHeight w:val="402"/>
        </w:trPr>
        <w:tc>
          <w:tcPr>
            <w:tcW w:w="10506" w:type="dxa"/>
            <w:gridSpan w:val="8"/>
            <w:tcBorders>
              <w:top w:val="nil"/>
              <w:left w:val="nil"/>
              <w:bottom w:val="nil"/>
              <w:right w:val="nil"/>
            </w:tcBorders>
            <w:shd w:val="clear" w:color="auto" w:fill="auto"/>
            <w:noWrap/>
            <w:vAlign w:val="bottom"/>
          </w:tcPr>
          <w:p w14:paraId="605B61B8" w14:textId="77777777" w:rsidR="00CF2BF2" w:rsidRPr="00BB381A" w:rsidRDefault="00CF2BF2" w:rsidP="000B6370">
            <w:pPr>
              <w:rPr>
                <w:rFonts w:cs="Arial"/>
                <w:bCs/>
                <w:noProof/>
                <w:lang w:val="sr-Cyrl-CS" w:eastAsia="sr-Latn-CS"/>
              </w:rPr>
            </w:pPr>
            <w:r w:rsidRPr="00BB381A">
              <w:rPr>
                <w:rFonts w:cs="Arial"/>
                <w:bCs/>
                <w:noProof/>
                <w:lang w:val="sr-Cyrl-CS" w:eastAsia="sr-Latn-CS"/>
              </w:rPr>
              <w:t>Место испоруке: магацин.................</w:t>
            </w:r>
          </w:p>
        </w:tc>
      </w:tr>
      <w:tr w:rsidR="00CF2BF2" w:rsidRPr="00BB381A" w14:paraId="40A5A678" w14:textId="77777777" w:rsidTr="002B23C0">
        <w:trPr>
          <w:trHeight w:val="402"/>
        </w:trPr>
        <w:tc>
          <w:tcPr>
            <w:tcW w:w="10506" w:type="dxa"/>
            <w:gridSpan w:val="8"/>
            <w:tcBorders>
              <w:top w:val="nil"/>
              <w:left w:val="nil"/>
              <w:bottom w:val="nil"/>
              <w:right w:val="nil"/>
            </w:tcBorders>
            <w:shd w:val="clear" w:color="auto" w:fill="auto"/>
            <w:noWrap/>
            <w:vAlign w:val="bottom"/>
          </w:tcPr>
          <w:p w14:paraId="7770E247" w14:textId="77777777" w:rsidR="00CF2BF2" w:rsidRPr="00BB381A" w:rsidRDefault="00CF2BF2" w:rsidP="000B6370">
            <w:pPr>
              <w:rPr>
                <w:rFonts w:cs="Arial"/>
                <w:bCs/>
                <w:noProof/>
                <w:lang w:val="sr-Cyrl-CS" w:eastAsia="sr-Latn-CS"/>
              </w:rPr>
            </w:pPr>
            <w:r w:rsidRPr="00BB381A">
              <w:rPr>
                <w:rFonts w:cs="Arial"/>
                <w:bCs/>
                <w:noProof/>
                <w:lang w:val="sr-Cyrl-CS" w:eastAsia="sr-Latn-CS"/>
              </w:rPr>
              <w:t>Робу доставити у магацин радним даном од 7,00 до 12,00 часова</w:t>
            </w:r>
          </w:p>
        </w:tc>
      </w:tr>
      <w:tr w:rsidR="00CF2BF2" w:rsidRPr="00BB381A" w14:paraId="6F21FB4A" w14:textId="77777777" w:rsidTr="002B23C0">
        <w:trPr>
          <w:trHeight w:val="402"/>
        </w:trPr>
        <w:tc>
          <w:tcPr>
            <w:tcW w:w="10506" w:type="dxa"/>
            <w:gridSpan w:val="8"/>
            <w:tcBorders>
              <w:top w:val="nil"/>
              <w:left w:val="nil"/>
              <w:bottom w:val="nil"/>
              <w:right w:val="nil"/>
            </w:tcBorders>
            <w:shd w:val="clear" w:color="auto" w:fill="auto"/>
            <w:noWrap/>
            <w:vAlign w:val="bottom"/>
          </w:tcPr>
          <w:p w14:paraId="2DF019FE" w14:textId="77777777" w:rsidR="00CF2BF2" w:rsidRPr="00BB381A" w:rsidRDefault="00CF2BF2" w:rsidP="000B6370">
            <w:pPr>
              <w:rPr>
                <w:rFonts w:cs="Arial"/>
                <w:bCs/>
                <w:noProof/>
                <w:lang w:val="sr-Cyrl-CS" w:eastAsia="sr-Latn-CS"/>
              </w:rPr>
            </w:pPr>
            <w:r w:rsidRPr="00BB381A">
              <w:rPr>
                <w:rFonts w:cs="Arial"/>
                <w:bCs/>
                <w:noProof/>
                <w:lang w:val="sr-Cyrl-CS" w:eastAsia="sr-Latn-CS"/>
              </w:rPr>
              <w:t>За сваки магацин доставити посебну најаву испоруке.</w:t>
            </w:r>
          </w:p>
        </w:tc>
      </w:tr>
      <w:tr w:rsidR="00CF2BF2" w:rsidRPr="00BB381A" w14:paraId="207A2B4C" w14:textId="77777777" w:rsidTr="002B23C0">
        <w:trPr>
          <w:trHeight w:val="255"/>
        </w:trPr>
        <w:tc>
          <w:tcPr>
            <w:tcW w:w="10506" w:type="dxa"/>
            <w:gridSpan w:val="8"/>
            <w:tcBorders>
              <w:top w:val="nil"/>
              <w:left w:val="nil"/>
              <w:bottom w:val="nil"/>
              <w:right w:val="nil"/>
            </w:tcBorders>
            <w:shd w:val="clear" w:color="auto" w:fill="auto"/>
            <w:noWrap/>
            <w:vAlign w:val="bottom"/>
          </w:tcPr>
          <w:p w14:paraId="05B233CE" w14:textId="77777777" w:rsidR="00CF2BF2" w:rsidRPr="00BB381A" w:rsidRDefault="00CF2BF2" w:rsidP="00EC1712">
            <w:pPr>
              <w:rPr>
                <w:rFonts w:cs="Arial"/>
                <w:bCs/>
                <w:noProof/>
                <w:lang w:val="sr-Cyrl-CS" w:eastAsia="sr-Latn-CS"/>
              </w:rPr>
            </w:pPr>
            <w:r w:rsidRPr="00BB381A">
              <w:rPr>
                <w:rFonts w:cs="Arial"/>
                <w:bCs/>
                <w:noProof/>
                <w:lang w:val="sr-Cyrl-CS" w:eastAsia="sr-Latn-CS"/>
              </w:rPr>
              <w:t xml:space="preserve">Напомена: Најаву испоруке доставити </w:t>
            </w:r>
            <w:r w:rsidR="00EC1712" w:rsidRPr="00BB381A">
              <w:rPr>
                <w:rFonts w:cs="Arial"/>
                <w:bCs/>
                <w:noProof/>
                <w:lang w:val="sr-Cyrl-CS" w:eastAsia="sr-Latn-CS"/>
              </w:rPr>
              <w:t>најмање 3</w:t>
            </w:r>
            <w:r w:rsidR="00473F7F" w:rsidRPr="00BB381A">
              <w:rPr>
                <w:rFonts w:cs="Arial"/>
                <w:bCs/>
                <w:noProof/>
                <w:lang w:val="sr-Cyrl-CS" w:eastAsia="sr-Latn-CS"/>
              </w:rPr>
              <w:t xml:space="preserve"> (</w:t>
            </w:r>
            <w:r w:rsidR="003E6C5B" w:rsidRPr="003E6C5B">
              <w:rPr>
                <w:rFonts w:cs="Arial"/>
                <w:bCs/>
                <w:noProof/>
                <w:lang w:val="sr-Cyrl-CS" w:eastAsia="sr-Latn-CS"/>
              </w:rPr>
              <w:t xml:space="preserve">словима: </w:t>
            </w:r>
            <w:r w:rsidR="00473F7F" w:rsidRPr="00BB381A">
              <w:rPr>
                <w:rFonts w:cs="Arial"/>
                <w:bCs/>
                <w:noProof/>
                <w:lang w:val="sr-Cyrl-CS" w:eastAsia="sr-Latn-CS"/>
              </w:rPr>
              <w:t>три)</w:t>
            </w:r>
            <w:r w:rsidR="00EC1712" w:rsidRPr="00BB381A">
              <w:rPr>
                <w:rFonts w:cs="Arial"/>
                <w:bCs/>
                <w:noProof/>
                <w:lang w:val="sr-Cyrl-CS" w:eastAsia="sr-Latn-CS"/>
              </w:rPr>
              <w:t xml:space="preserve"> радна дана</w:t>
            </w:r>
            <w:r w:rsidRPr="00BB381A">
              <w:rPr>
                <w:rFonts w:cs="Arial"/>
                <w:bCs/>
                <w:noProof/>
                <w:lang w:val="sr-Cyrl-CS" w:eastAsia="sr-Latn-CS"/>
              </w:rPr>
              <w:t xml:space="preserve"> пре испоруке добара на:</w:t>
            </w:r>
          </w:p>
        </w:tc>
      </w:tr>
      <w:tr w:rsidR="00CF2BF2" w:rsidRPr="00BB381A" w14:paraId="341A7F16" w14:textId="77777777" w:rsidTr="002B23C0">
        <w:trPr>
          <w:trHeight w:val="255"/>
        </w:trPr>
        <w:tc>
          <w:tcPr>
            <w:tcW w:w="782" w:type="dxa"/>
            <w:tcBorders>
              <w:top w:val="nil"/>
              <w:left w:val="nil"/>
              <w:bottom w:val="nil"/>
              <w:right w:val="nil"/>
            </w:tcBorders>
            <w:shd w:val="clear" w:color="auto" w:fill="auto"/>
            <w:noWrap/>
            <w:vAlign w:val="bottom"/>
          </w:tcPr>
          <w:p w14:paraId="09DBC4B3" w14:textId="77777777" w:rsidR="00CF2BF2" w:rsidRPr="00BB381A" w:rsidRDefault="00CF2BF2" w:rsidP="000B6370">
            <w:pPr>
              <w:rPr>
                <w:rFonts w:cs="Arial"/>
                <w:b/>
                <w:bCs/>
                <w:noProof/>
                <w:lang w:val="sr-Cyrl-CS" w:eastAsia="sr-Latn-CS"/>
              </w:rPr>
            </w:pPr>
          </w:p>
        </w:tc>
        <w:tc>
          <w:tcPr>
            <w:tcW w:w="1627" w:type="dxa"/>
            <w:tcBorders>
              <w:top w:val="nil"/>
              <w:left w:val="nil"/>
              <w:bottom w:val="nil"/>
              <w:right w:val="nil"/>
            </w:tcBorders>
            <w:shd w:val="clear" w:color="auto" w:fill="auto"/>
            <w:noWrap/>
            <w:vAlign w:val="bottom"/>
          </w:tcPr>
          <w:p w14:paraId="4F15C272" w14:textId="77777777" w:rsidR="00CF2BF2" w:rsidRPr="00BB381A" w:rsidRDefault="00CF2BF2" w:rsidP="000B6370">
            <w:pPr>
              <w:rPr>
                <w:rFonts w:cs="Arial"/>
                <w:b/>
                <w:bCs/>
                <w:noProof/>
                <w:lang w:val="sr-Cyrl-CS" w:eastAsia="sr-Latn-CS"/>
              </w:rPr>
            </w:pPr>
          </w:p>
        </w:tc>
        <w:tc>
          <w:tcPr>
            <w:tcW w:w="1480" w:type="dxa"/>
            <w:gridSpan w:val="2"/>
            <w:tcBorders>
              <w:top w:val="nil"/>
              <w:left w:val="nil"/>
              <w:bottom w:val="nil"/>
              <w:right w:val="nil"/>
            </w:tcBorders>
            <w:shd w:val="clear" w:color="auto" w:fill="auto"/>
            <w:noWrap/>
            <w:vAlign w:val="bottom"/>
          </w:tcPr>
          <w:p w14:paraId="10D16AD4" w14:textId="77777777" w:rsidR="00CF2BF2" w:rsidRPr="00BB381A" w:rsidRDefault="00CF2BF2" w:rsidP="000B6370">
            <w:pPr>
              <w:rPr>
                <w:rFonts w:cs="Arial"/>
                <w:b/>
                <w:bCs/>
                <w:noProof/>
                <w:lang w:val="sr-Cyrl-CS" w:eastAsia="sr-Latn-CS"/>
              </w:rPr>
            </w:pPr>
          </w:p>
        </w:tc>
        <w:tc>
          <w:tcPr>
            <w:tcW w:w="2540" w:type="dxa"/>
            <w:tcBorders>
              <w:top w:val="nil"/>
              <w:left w:val="nil"/>
              <w:bottom w:val="nil"/>
              <w:right w:val="nil"/>
            </w:tcBorders>
            <w:shd w:val="clear" w:color="auto" w:fill="auto"/>
            <w:noWrap/>
            <w:vAlign w:val="bottom"/>
          </w:tcPr>
          <w:p w14:paraId="4CFC1192" w14:textId="77777777" w:rsidR="00CF2BF2" w:rsidRPr="00BB381A" w:rsidRDefault="00CF2BF2" w:rsidP="000B6370">
            <w:pPr>
              <w:rPr>
                <w:rFonts w:cs="Arial"/>
                <w:b/>
                <w:bCs/>
                <w:noProof/>
                <w:lang w:val="sr-Cyrl-CS" w:eastAsia="sr-Latn-CS"/>
              </w:rPr>
            </w:pPr>
          </w:p>
        </w:tc>
        <w:tc>
          <w:tcPr>
            <w:tcW w:w="1117" w:type="dxa"/>
            <w:tcBorders>
              <w:top w:val="nil"/>
              <w:left w:val="nil"/>
              <w:bottom w:val="nil"/>
              <w:right w:val="nil"/>
            </w:tcBorders>
            <w:shd w:val="clear" w:color="auto" w:fill="auto"/>
            <w:noWrap/>
            <w:vAlign w:val="bottom"/>
          </w:tcPr>
          <w:p w14:paraId="7D3ADD9C" w14:textId="77777777" w:rsidR="00CF2BF2" w:rsidRPr="00BB381A" w:rsidRDefault="00CF2BF2" w:rsidP="000B6370">
            <w:pPr>
              <w:rPr>
                <w:rFonts w:cs="Arial"/>
                <w:b/>
                <w:bCs/>
                <w:noProof/>
                <w:lang w:val="sr-Cyrl-CS" w:eastAsia="sr-Latn-CS"/>
              </w:rPr>
            </w:pPr>
          </w:p>
        </w:tc>
        <w:tc>
          <w:tcPr>
            <w:tcW w:w="1180" w:type="dxa"/>
            <w:tcBorders>
              <w:top w:val="nil"/>
              <w:left w:val="nil"/>
              <w:bottom w:val="nil"/>
              <w:right w:val="nil"/>
            </w:tcBorders>
            <w:shd w:val="clear" w:color="auto" w:fill="auto"/>
            <w:noWrap/>
            <w:vAlign w:val="bottom"/>
          </w:tcPr>
          <w:p w14:paraId="5654A620" w14:textId="77777777" w:rsidR="00CF2BF2" w:rsidRPr="00BB381A" w:rsidRDefault="00CF2BF2" w:rsidP="000B6370">
            <w:pPr>
              <w:rPr>
                <w:rFonts w:cs="Arial"/>
                <w:b/>
                <w:bCs/>
                <w:noProof/>
                <w:lang w:val="sr-Cyrl-CS" w:eastAsia="sr-Latn-CS"/>
              </w:rPr>
            </w:pPr>
          </w:p>
        </w:tc>
        <w:tc>
          <w:tcPr>
            <w:tcW w:w="1780" w:type="dxa"/>
            <w:tcBorders>
              <w:top w:val="nil"/>
              <w:left w:val="nil"/>
              <w:bottom w:val="nil"/>
              <w:right w:val="nil"/>
            </w:tcBorders>
            <w:shd w:val="clear" w:color="auto" w:fill="auto"/>
            <w:noWrap/>
            <w:vAlign w:val="bottom"/>
          </w:tcPr>
          <w:p w14:paraId="08760E97" w14:textId="77777777" w:rsidR="00CF2BF2" w:rsidRPr="00BB381A" w:rsidRDefault="00CF2BF2" w:rsidP="000B6370">
            <w:pPr>
              <w:rPr>
                <w:rFonts w:cs="Arial"/>
                <w:b/>
                <w:bCs/>
                <w:noProof/>
                <w:lang w:val="sr-Cyrl-CS" w:eastAsia="sr-Latn-CS"/>
              </w:rPr>
            </w:pPr>
          </w:p>
        </w:tc>
      </w:tr>
      <w:tr w:rsidR="00CF2BF2" w:rsidRPr="00BB381A" w14:paraId="0FAE5E54" w14:textId="77777777" w:rsidTr="002B23C0">
        <w:trPr>
          <w:trHeight w:val="255"/>
        </w:trPr>
        <w:tc>
          <w:tcPr>
            <w:tcW w:w="10506" w:type="dxa"/>
            <w:gridSpan w:val="8"/>
            <w:tcBorders>
              <w:top w:val="nil"/>
              <w:left w:val="nil"/>
              <w:bottom w:val="nil"/>
              <w:right w:val="nil"/>
            </w:tcBorders>
            <w:shd w:val="clear" w:color="auto" w:fill="auto"/>
            <w:noWrap/>
            <w:vAlign w:val="bottom"/>
          </w:tcPr>
          <w:p w14:paraId="778A4CB9" w14:textId="77777777" w:rsidR="00CF2BF2" w:rsidRPr="00BB381A" w:rsidRDefault="00CF2BF2" w:rsidP="000B6370">
            <w:pPr>
              <w:rPr>
                <w:rFonts w:cs="Arial"/>
                <w:bCs/>
                <w:noProof/>
                <w:lang w:val="sr-Cyrl-CS" w:eastAsia="sr-Latn-CS"/>
              </w:rPr>
            </w:pPr>
            <w:r w:rsidRPr="00BB381A">
              <w:rPr>
                <w:rFonts w:cs="Arial"/>
                <w:bCs/>
                <w:noProof/>
                <w:lang w:val="sr-Cyrl-CS" w:eastAsia="sr-Latn-CS"/>
              </w:rPr>
              <w:t xml:space="preserve">            е-</w:t>
            </w:r>
            <w:r w:rsidR="00BB381A">
              <w:rPr>
                <w:rFonts w:cs="Arial"/>
                <w:bCs/>
                <w:noProof/>
                <w:lang w:val="sr-Cyrl-CS" w:eastAsia="sr-Latn-CS"/>
              </w:rPr>
              <w:t>маил</w:t>
            </w:r>
            <w:r w:rsidRPr="00BB381A">
              <w:rPr>
                <w:rFonts w:cs="Arial"/>
                <w:bCs/>
                <w:noProof/>
                <w:lang w:val="sr-Cyrl-CS" w:eastAsia="sr-Latn-CS"/>
              </w:rPr>
              <w:t xml:space="preserve">: </w:t>
            </w:r>
            <w:r w:rsidR="0097498D">
              <w:rPr>
                <w:rFonts w:cs="Arial"/>
                <w:bCs/>
                <w:noProof/>
                <w:lang w:val="sr-Latn-CS" w:eastAsia="sr-Latn-CS"/>
              </w:rPr>
              <w:t>jasna</w:t>
            </w:r>
            <w:r w:rsidR="00AE47A5" w:rsidRPr="0097498D">
              <w:rPr>
                <w:rFonts w:cs="Arial"/>
                <w:bCs/>
                <w:noProof/>
                <w:lang w:val="sr-Latn-CS" w:eastAsia="sr-Latn-CS"/>
              </w:rPr>
              <w:t>.</w:t>
            </w:r>
            <w:r w:rsidR="0097498D">
              <w:rPr>
                <w:rFonts w:cs="Arial"/>
                <w:bCs/>
                <w:noProof/>
                <w:lang w:val="sr-Latn-CS" w:eastAsia="sr-Latn-CS"/>
              </w:rPr>
              <w:t>ristivojevic</w:t>
            </w:r>
            <w:r w:rsidRPr="00BB381A">
              <w:rPr>
                <w:rFonts w:cs="Arial"/>
                <w:bCs/>
                <w:noProof/>
                <w:lang w:val="sr-Cyrl-CS" w:eastAsia="sr-Latn-CS"/>
              </w:rPr>
              <w:t>@</w:t>
            </w:r>
            <w:r w:rsidR="0097498D">
              <w:rPr>
                <w:rFonts w:cs="Arial"/>
                <w:bCs/>
                <w:noProof/>
                <w:lang w:val="sr-Latn-CS" w:eastAsia="sr-Latn-CS"/>
              </w:rPr>
              <w:t>rbkolubara</w:t>
            </w:r>
            <w:r w:rsidRPr="0097498D">
              <w:rPr>
                <w:rFonts w:cs="Arial"/>
                <w:bCs/>
                <w:noProof/>
                <w:lang w:val="sr-Latn-CS" w:eastAsia="sr-Latn-CS"/>
              </w:rPr>
              <w:t>.</w:t>
            </w:r>
            <w:r w:rsidR="0097498D">
              <w:rPr>
                <w:rFonts w:cs="Arial"/>
                <w:bCs/>
                <w:noProof/>
                <w:lang w:val="sr-Latn-CS" w:eastAsia="sr-Latn-CS"/>
              </w:rPr>
              <w:t>rs</w:t>
            </w:r>
            <w:r w:rsidRPr="0097498D">
              <w:rPr>
                <w:rFonts w:cs="Arial"/>
                <w:bCs/>
                <w:noProof/>
                <w:lang w:val="sr-Latn-CS" w:eastAsia="sr-Latn-CS"/>
              </w:rPr>
              <w:t xml:space="preserve">   </w:t>
            </w:r>
          </w:p>
        </w:tc>
      </w:tr>
      <w:tr w:rsidR="00CF2BF2" w:rsidRPr="00BB381A" w14:paraId="53A2EBD1" w14:textId="77777777" w:rsidTr="002B23C0">
        <w:trPr>
          <w:trHeight w:val="255"/>
        </w:trPr>
        <w:tc>
          <w:tcPr>
            <w:tcW w:w="782" w:type="dxa"/>
            <w:tcBorders>
              <w:top w:val="nil"/>
              <w:left w:val="nil"/>
              <w:bottom w:val="nil"/>
              <w:right w:val="nil"/>
            </w:tcBorders>
            <w:shd w:val="clear" w:color="auto" w:fill="auto"/>
            <w:noWrap/>
            <w:vAlign w:val="bottom"/>
          </w:tcPr>
          <w:p w14:paraId="2F657F94" w14:textId="77777777" w:rsidR="00CF2BF2" w:rsidRPr="00BB381A" w:rsidRDefault="00CF2BF2" w:rsidP="000B6370">
            <w:pPr>
              <w:rPr>
                <w:rFonts w:cs="Arial"/>
                <w:noProof/>
                <w:lang w:val="sr-Cyrl-CS" w:eastAsia="sr-Latn-CS"/>
              </w:rPr>
            </w:pPr>
          </w:p>
        </w:tc>
        <w:tc>
          <w:tcPr>
            <w:tcW w:w="1627" w:type="dxa"/>
            <w:tcBorders>
              <w:top w:val="nil"/>
              <w:left w:val="nil"/>
              <w:bottom w:val="nil"/>
              <w:right w:val="nil"/>
            </w:tcBorders>
            <w:shd w:val="clear" w:color="auto" w:fill="auto"/>
            <w:noWrap/>
            <w:vAlign w:val="bottom"/>
          </w:tcPr>
          <w:p w14:paraId="63DC1A0B" w14:textId="77777777" w:rsidR="00CF2BF2" w:rsidRPr="00BB381A" w:rsidRDefault="00CF2BF2" w:rsidP="000B6370">
            <w:pPr>
              <w:rPr>
                <w:rFonts w:cs="Arial"/>
                <w:noProof/>
                <w:lang w:val="sr-Cyrl-CS" w:eastAsia="sr-Latn-CS"/>
              </w:rPr>
            </w:pPr>
          </w:p>
        </w:tc>
        <w:tc>
          <w:tcPr>
            <w:tcW w:w="1480" w:type="dxa"/>
            <w:gridSpan w:val="2"/>
            <w:tcBorders>
              <w:top w:val="nil"/>
              <w:left w:val="nil"/>
              <w:bottom w:val="nil"/>
              <w:right w:val="nil"/>
            </w:tcBorders>
            <w:shd w:val="clear" w:color="auto" w:fill="auto"/>
            <w:noWrap/>
            <w:vAlign w:val="bottom"/>
          </w:tcPr>
          <w:p w14:paraId="0DE00A91" w14:textId="77777777" w:rsidR="00CF2BF2" w:rsidRPr="00BB381A" w:rsidRDefault="00CF2BF2" w:rsidP="000B6370">
            <w:pPr>
              <w:rPr>
                <w:rFonts w:cs="Arial"/>
                <w:noProof/>
                <w:lang w:val="sr-Cyrl-CS" w:eastAsia="sr-Latn-CS"/>
              </w:rPr>
            </w:pPr>
          </w:p>
        </w:tc>
        <w:tc>
          <w:tcPr>
            <w:tcW w:w="6617" w:type="dxa"/>
            <w:gridSpan w:val="4"/>
            <w:tcBorders>
              <w:top w:val="nil"/>
              <w:left w:val="nil"/>
              <w:bottom w:val="nil"/>
              <w:right w:val="nil"/>
            </w:tcBorders>
            <w:shd w:val="clear" w:color="auto" w:fill="auto"/>
            <w:noWrap/>
            <w:vAlign w:val="bottom"/>
          </w:tcPr>
          <w:p w14:paraId="670205BC" w14:textId="77777777" w:rsidR="00CF2BF2" w:rsidRPr="00BB381A" w:rsidRDefault="00CF2BF2" w:rsidP="000B6370">
            <w:pPr>
              <w:rPr>
                <w:rFonts w:cs="Arial"/>
                <w:noProof/>
                <w:lang w:val="sr-Cyrl-CS" w:eastAsia="sr-Latn-CS"/>
              </w:rPr>
            </w:pPr>
          </w:p>
        </w:tc>
      </w:tr>
      <w:tr w:rsidR="00CF2BF2" w:rsidRPr="00BB381A" w14:paraId="0C24F697" w14:textId="77777777" w:rsidTr="002B23C0">
        <w:trPr>
          <w:trHeight w:val="255"/>
        </w:trPr>
        <w:tc>
          <w:tcPr>
            <w:tcW w:w="782" w:type="dxa"/>
            <w:tcBorders>
              <w:top w:val="nil"/>
              <w:left w:val="nil"/>
              <w:bottom w:val="nil"/>
              <w:right w:val="nil"/>
            </w:tcBorders>
            <w:shd w:val="clear" w:color="auto" w:fill="auto"/>
            <w:noWrap/>
            <w:vAlign w:val="bottom"/>
          </w:tcPr>
          <w:p w14:paraId="2C3D87B2" w14:textId="77777777" w:rsidR="00CF2BF2" w:rsidRPr="00BB381A" w:rsidRDefault="00CF2BF2" w:rsidP="000B6370">
            <w:pPr>
              <w:rPr>
                <w:rFonts w:cs="Arial"/>
                <w:noProof/>
                <w:lang w:val="sr-Cyrl-CS" w:eastAsia="sr-Latn-CS"/>
              </w:rPr>
            </w:pPr>
          </w:p>
        </w:tc>
        <w:tc>
          <w:tcPr>
            <w:tcW w:w="1627" w:type="dxa"/>
            <w:tcBorders>
              <w:top w:val="nil"/>
              <w:left w:val="nil"/>
              <w:bottom w:val="nil"/>
              <w:right w:val="nil"/>
            </w:tcBorders>
            <w:shd w:val="clear" w:color="auto" w:fill="auto"/>
            <w:noWrap/>
            <w:vAlign w:val="bottom"/>
          </w:tcPr>
          <w:p w14:paraId="4F8B782D" w14:textId="77777777" w:rsidR="00CF2BF2" w:rsidRPr="00BB381A" w:rsidRDefault="00CF2BF2" w:rsidP="000B6370">
            <w:pPr>
              <w:rPr>
                <w:rFonts w:cs="Arial"/>
                <w:noProof/>
                <w:lang w:val="sr-Cyrl-CS" w:eastAsia="sr-Latn-CS"/>
              </w:rPr>
            </w:pPr>
          </w:p>
        </w:tc>
        <w:tc>
          <w:tcPr>
            <w:tcW w:w="1480" w:type="dxa"/>
            <w:gridSpan w:val="2"/>
            <w:tcBorders>
              <w:top w:val="nil"/>
              <w:left w:val="nil"/>
              <w:bottom w:val="nil"/>
              <w:right w:val="nil"/>
            </w:tcBorders>
            <w:shd w:val="clear" w:color="auto" w:fill="auto"/>
            <w:noWrap/>
            <w:vAlign w:val="bottom"/>
          </w:tcPr>
          <w:p w14:paraId="348E3F40" w14:textId="77777777" w:rsidR="00CF2BF2" w:rsidRPr="00BB381A" w:rsidRDefault="00CF2BF2" w:rsidP="000B6370">
            <w:pPr>
              <w:rPr>
                <w:rFonts w:cs="Arial"/>
                <w:noProof/>
                <w:lang w:val="sr-Cyrl-CS" w:eastAsia="sr-Latn-CS"/>
              </w:rPr>
            </w:pPr>
          </w:p>
        </w:tc>
        <w:tc>
          <w:tcPr>
            <w:tcW w:w="6617" w:type="dxa"/>
            <w:gridSpan w:val="4"/>
            <w:tcBorders>
              <w:top w:val="nil"/>
              <w:left w:val="nil"/>
              <w:bottom w:val="nil"/>
              <w:right w:val="nil"/>
            </w:tcBorders>
            <w:shd w:val="clear" w:color="auto" w:fill="auto"/>
            <w:noWrap/>
            <w:vAlign w:val="bottom"/>
          </w:tcPr>
          <w:p w14:paraId="501D391D" w14:textId="77777777" w:rsidR="00CF2BF2" w:rsidRPr="00BB381A" w:rsidRDefault="00CF2BF2" w:rsidP="000B6370">
            <w:pPr>
              <w:rPr>
                <w:rFonts w:cs="Arial"/>
                <w:noProof/>
                <w:lang w:val="sr-Cyrl-CS" w:eastAsia="sr-Latn-CS"/>
              </w:rPr>
            </w:pPr>
          </w:p>
        </w:tc>
      </w:tr>
    </w:tbl>
    <w:p w14:paraId="0114A54C" w14:textId="77777777" w:rsidR="00CF2BF2" w:rsidRPr="00BB381A" w:rsidRDefault="00CF2BF2" w:rsidP="00CF2BF2">
      <w:pPr>
        <w:tabs>
          <w:tab w:val="left" w:pos="-135"/>
          <w:tab w:val="left" w:pos="10620"/>
        </w:tabs>
        <w:rPr>
          <w:rFonts w:cs="Arial"/>
          <w:noProof/>
          <w:lang w:val="sr-Cyrl-CS"/>
        </w:rPr>
      </w:pPr>
      <w:r w:rsidRPr="00BB381A">
        <w:rPr>
          <w:rFonts w:cs="Arial"/>
          <w:noProof/>
          <w:lang w:val="sr-Cyrl-CS"/>
        </w:rPr>
        <w:t xml:space="preserve">              Место и датум,                       </w:t>
      </w:r>
      <w:r w:rsidR="00AE47A5" w:rsidRPr="00BB381A">
        <w:rPr>
          <w:rFonts w:cs="Arial"/>
          <w:noProof/>
          <w:lang w:val="sr-Cyrl-CS"/>
        </w:rPr>
        <w:t xml:space="preserve">                               </w:t>
      </w:r>
      <w:r w:rsidRPr="00BB381A">
        <w:rPr>
          <w:rFonts w:cs="Arial"/>
          <w:noProof/>
          <w:lang w:val="sr-Cyrl-CS"/>
        </w:rPr>
        <w:t xml:space="preserve">     Потпис овлашћеног лица</w:t>
      </w:r>
    </w:p>
    <w:p w14:paraId="10160F0F" w14:textId="77777777" w:rsidR="00CF2BF2" w:rsidRPr="00BB381A" w:rsidRDefault="00CF2BF2" w:rsidP="00CF2BF2">
      <w:pPr>
        <w:tabs>
          <w:tab w:val="left" w:pos="-135"/>
          <w:tab w:val="left" w:pos="120"/>
          <w:tab w:val="left" w:pos="330"/>
        </w:tabs>
        <w:ind w:left="330" w:right="-540"/>
        <w:rPr>
          <w:rFonts w:cs="Arial"/>
          <w:noProof/>
          <w:lang w:val="sr-Cyrl-CS"/>
        </w:rPr>
      </w:pPr>
    </w:p>
    <w:p w14:paraId="394C59A3" w14:textId="77777777" w:rsidR="00CF2BF2" w:rsidRPr="00BB381A" w:rsidRDefault="00CF2BF2" w:rsidP="00CF2BF2">
      <w:pPr>
        <w:tabs>
          <w:tab w:val="left" w:pos="-135"/>
          <w:tab w:val="left" w:pos="120"/>
          <w:tab w:val="left" w:pos="330"/>
        </w:tabs>
        <w:ind w:left="330" w:right="-540"/>
        <w:rPr>
          <w:rFonts w:cs="Arial"/>
          <w:noProof/>
          <w:lang w:val="sr-Cyrl-CS"/>
        </w:rPr>
      </w:pPr>
      <w:r w:rsidRPr="00BB381A">
        <w:rPr>
          <w:rFonts w:cs="Arial"/>
          <w:noProof/>
          <w:lang w:val="sr-Cyrl-CS"/>
        </w:rPr>
        <w:t xml:space="preserve">          __________________                       М.П.                       __________________</w:t>
      </w:r>
    </w:p>
    <w:p w14:paraId="4117A77B" w14:textId="77777777" w:rsidR="00F6641C" w:rsidRPr="00BB381A" w:rsidRDefault="00F6641C" w:rsidP="00CF2BF2">
      <w:pPr>
        <w:rPr>
          <w:rFonts w:cs="Arial"/>
          <w:b/>
          <w:bCs/>
          <w:noProof/>
          <w:kern w:val="28"/>
          <w:u w:val="single"/>
          <w:lang w:val="sr-Cyrl-CS"/>
        </w:rPr>
      </w:pPr>
    </w:p>
    <w:p w14:paraId="4380F300" w14:textId="77777777" w:rsidR="00CF2BF2" w:rsidRPr="00BB381A" w:rsidRDefault="00CF2BF2" w:rsidP="00CF2BF2">
      <w:pPr>
        <w:rPr>
          <w:rFonts w:cs="Arial"/>
          <w:b/>
          <w:noProof/>
          <w:u w:val="single"/>
          <w:lang w:val="sr-Cyrl-CS"/>
        </w:rPr>
      </w:pPr>
      <w:r w:rsidRPr="00BB381A">
        <w:rPr>
          <w:rFonts w:cs="Arial"/>
          <w:b/>
          <w:noProof/>
          <w:u w:val="single"/>
          <w:lang w:val="sr-Cyrl-CS"/>
        </w:rPr>
        <w:t>Напомена:</w:t>
      </w:r>
    </w:p>
    <w:p w14:paraId="44F70E42" w14:textId="77777777" w:rsidR="004A2848" w:rsidRPr="00B96320" w:rsidRDefault="00CF2BF2" w:rsidP="00B96320">
      <w:pPr>
        <w:rPr>
          <w:rFonts w:cs="Arial"/>
          <w:b/>
          <w:noProof/>
          <w:u w:val="single"/>
          <w:lang w:val="sr-Cyrl-CS"/>
        </w:rPr>
      </w:pPr>
      <w:r w:rsidRPr="00BB381A">
        <w:rPr>
          <w:rFonts w:cs="Arial"/>
          <w:noProof/>
          <w:lang w:val="sr-Cyrl-CS"/>
        </w:rPr>
        <w:t xml:space="preserve">Образац „Најава испоруке добара“ попуњава </w:t>
      </w:r>
      <w:r w:rsidR="00AE47A5" w:rsidRPr="00BB381A">
        <w:rPr>
          <w:rFonts w:cs="Arial"/>
          <w:noProof/>
          <w:lang w:val="sr-Cyrl-CS"/>
        </w:rPr>
        <w:t>П</w:t>
      </w:r>
      <w:r w:rsidRPr="00BB381A">
        <w:rPr>
          <w:rFonts w:cs="Arial"/>
          <w:noProof/>
          <w:lang w:val="sr-Cyrl-CS"/>
        </w:rPr>
        <w:t>родавац пре испоруке</w:t>
      </w:r>
    </w:p>
    <w:p w14:paraId="54EAC9D9" w14:textId="77777777" w:rsidR="004A2848" w:rsidRDefault="004A2848" w:rsidP="00CF2BF2">
      <w:pPr>
        <w:tabs>
          <w:tab w:val="left" w:pos="360"/>
        </w:tabs>
        <w:rPr>
          <w:rFonts w:cs="Arial"/>
          <w:bCs/>
          <w:noProof/>
          <w:lang w:val="sr-Cyrl-RS"/>
        </w:rPr>
      </w:pPr>
    </w:p>
    <w:p w14:paraId="4E4E7BCC" w14:textId="54829C15" w:rsidR="004A2848" w:rsidRDefault="004A2848" w:rsidP="00CF2BF2">
      <w:pPr>
        <w:tabs>
          <w:tab w:val="left" w:pos="360"/>
        </w:tabs>
        <w:rPr>
          <w:rFonts w:cs="Arial"/>
          <w:bCs/>
          <w:noProof/>
          <w:lang w:val="sr-Cyrl-RS"/>
        </w:rPr>
      </w:pPr>
    </w:p>
    <w:p w14:paraId="31AAB07D" w14:textId="5DE165D4" w:rsidR="00820CA0" w:rsidRDefault="00820CA0" w:rsidP="00CF2BF2">
      <w:pPr>
        <w:tabs>
          <w:tab w:val="left" w:pos="360"/>
        </w:tabs>
        <w:rPr>
          <w:rFonts w:cs="Arial"/>
          <w:bCs/>
          <w:noProof/>
          <w:lang w:val="sr-Cyrl-RS"/>
        </w:rPr>
      </w:pPr>
    </w:p>
    <w:p w14:paraId="2B0C6F07" w14:textId="77777777" w:rsidR="00820CA0" w:rsidRPr="004A2848" w:rsidRDefault="00820CA0" w:rsidP="00CF2BF2">
      <w:pPr>
        <w:tabs>
          <w:tab w:val="left" w:pos="360"/>
        </w:tabs>
        <w:rPr>
          <w:rFonts w:cs="Arial"/>
          <w:bCs/>
          <w:noProof/>
          <w:lang w:val="sr-Cyrl-RS"/>
        </w:rPr>
      </w:pPr>
    </w:p>
    <w:p w14:paraId="33F02584" w14:textId="571117EF" w:rsidR="00CF2BF2" w:rsidRPr="00BB381A" w:rsidRDefault="00505CDF" w:rsidP="000B1653">
      <w:pPr>
        <w:pStyle w:val="KDObrazac"/>
        <w:rPr>
          <w:bCs/>
          <w:noProof/>
          <w:lang w:val="sr-Cyrl-CS"/>
        </w:rPr>
      </w:pPr>
      <w:r w:rsidRPr="00BB381A">
        <w:rPr>
          <w:noProof/>
          <w:lang w:val="sr-Cyrl-CS"/>
        </w:rPr>
        <w:tab/>
      </w:r>
      <w:r w:rsidR="00CF2BF2" w:rsidRPr="00BB381A">
        <w:rPr>
          <w:noProof/>
          <w:lang w:val="sr-Cyrl-CS"/>
        </w:rPr>
        <w:t>ПРИЛОГ</w:t>
      </w:r>
      <w:r w:rsidR="0057750E">
        <w:rPr>
          <w:noProof/>
          <w:spacing w:val="1"/>
          <w:lang w:val="sr-Cyrl-CS"/>
        </w:rPr>
        <w:t xml:space="preserve"> </w:t>
      </w:r>
      <w:r w:rsidR="00820CA0">
        <w:rPr>
          <w:noProof/>
          <w:spacing w:val="1"/>
          <w:lang w:val="sr-Cyrl-CS"/>
        </w:rPr>
        <w:t>4</w:t>
      </w:r>
    </w:p>
    <w:p w14:paraId="1EDBFBB7" w14:textId="77777777" w:rsidR="00CF2BF2" w:rsidRPr="00BB381A" w:rsidRDefault="00CF2BF2" w:rsidP="00CF2BF2">
      <w:pPr>
        <w:spacing w:before="7"/>
        <w:rPr>
          <w:rFonts w:eastAsia="Arial" w:cs="Arial"/>
          <w:b/>
          <w:bCs/>
          <w:noProof/>
          <w:lang w:val="sr-Cyrl-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CF2BF2" w:rsidRPr="00BB381A" w14:paraId="2AEF15A6" w14:textId="77777777" w:rsidTr="000B6370">
        <w:trPr>
          <w:trHeight w:hRule="exact" w:val="320"/>
        </w:trPr>
        <w:tc>
          <w:tcPr>
            <w:tcW w:w="2979" w:type="dxa"/>
            <w:vMerge w:val="restart"/>
            <w:tcBorders>
              <w:top w:val="single" w:sz="13" w:space="0" w:color="000000"/>
              <w:left w:val="single" w:sz="12" w:space="0" w:color="000000"/>
              <w:right w:val="single" w:sz="12" w:space="0" w:color="000000"/>
            </w:tcBorders>
          </w:tcPr>
          <w:p w14:paraId="78546F3F" w14:textId="77777777" w:rsidR="00CF2BF2" w:rsidRPr="00BB381A" w:rsidRDefault="00CF2BF2" w:rsidP="000B6370">
            <w:pPr>
              <w:pStyle w:val="TableParagraph"/>
              <w:spacing w:before="155" w:line="275" w:lineRule="auto"/>
              <w:ind w:right="123"/>
              <w:rPr>
                <w:rFonts w:ascii="Arial" w:eastAsia="Arial" w:hAnsi="Arial" w:cs="Arial"/>
                <w:noProof/>
                <w:lang w:val="sr-Cyrl-CS"/>
              </w:rPr>
            </w:pPr>
            <w:r w:rsidRPr="00BB381A">
              <w:rPr>
                <w:rFonts w:ascii="Arial" w:eastAsia="Arial" w:hAnsi="Arial" w:cs="Arial"/>
                <w:noProof/>
              </w:rPr>
              <w:drawing>
                <wp:anchor distT="0" distB="0" distL="114300" distR="114300" simplePos="0" relativeHeight="251657216" behindDoc="0" locked="0" layoutInCell="1" allowOverlap="1" wp14:anchorId="3A2B7963" wp14:editId="30DC8B54">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vAlign w:val="center"/>
          </w:tcPr>
          <w:p w14:paraId="5A3CC6EF" w14:textId="77777777" w:rsidR="00CF2BF2" w:rsidRPr="00BB381A" w:rsidRDefault="00CF2BF2" w:rsidP="000B6370">
            <w:pPr>
              <w:pStyle w:val="TableParagraph"/>
              <w:spacing w:before="122" w:line="277" w:lineRule="auto"/>
              <w:ind w:left="178" w:right="106"/>
              <w:jc w:val="center"/>
              <w:rPr>
                <w:rFonts w:ascii="Arial" w:eastAsia="Arial" w:hAnsi="Arial" w:cs="Arial"/>
                <w:b/>
                <w:noProof/>
                <w:lang w:val="sr-Cyrl-CS"/>
              </w:rPr>
            </w:pPr>
            <w:r w:rsidRPr="00BB381A">
              <w:rPr>
                <w:rFonts w:ascii="Arial" w:hAnsi="Arial" w:cs="Arial"/>
                <w:b/>
                <w:noProof/>
                <w:spacing w:val="-1"/>
                <w:lang w:val="sr-Cyrl-C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68A8B330" w14:textId="77777777" w:rsidR="00CF2BF2" w:rsidRPr="00BB381A" w:rsidRDefault="00CF2BF2" w:rsidP="000B6370">
            <w:pPr>
              <w:pStyle w:val="TableParagraph"/>
              <w:spacing w:line="245" w:lineRule="exact"/>
              <w:ind w:left="354"/>
              <w:rPr>
                <w:rFonts w:ascii="Arial" w:eastAsia="Arial" w:hAnsi="Arial" w:cs="Arial"/>
                <w:noProof/>
                <w:lang w:val="sr-Cyrl-CS"/>
              </w:rPr>
            </w:pPr>
            <w:r w:rsidRPr="00BB381A">
              <w:rPr>
                <w:rFonts w:ascii="Arial" w:hAnsi="Arial" w:cs="Arial"/>
                <w:b/>
                <w:noProof/>
                <w:spacing w:val="-1"/>
                <w:lang w:val="sr-Cyrl-CS"/>
              </w:rPr>
              <w:t>Ф</w:t>
            </w:r>
            <w:r w:rsidR="00BB381A">
              <w:rPr>
                <w:rFonts w:ascii="Arial" w:hAnsi="Arial" w:cs="Arial"/>
                <w:b/>
                <w:noProof/>
                <w:spacing w:val="-1"/>
                <w:lang w:val="sr-Cyrl-CS"/>
              </w:rPr>
              <w:t>К</w:t>
            </w:r>
            <w:r w:rsidRPr="00BB381A">
              <w:rPr>
                <w:rFonts w:ascii="Arial" w:hAnsi="Arial" w:cs="Arial"/>
                <w:b/>
                <w:noProof/>
                <w:spacing w:val="-1"/>
                <w:lang w:val="sr-Cyrl-CS"/>
              </w:rPr>
              <w:t>.6.2.4.0.2</w:t>
            </w:r>
          </w:p>
        </w:tc>
      </w:tr>
      <w:tr w:rsidR="00CF2BF2" w:rsidRPr="00BB381A" w14:paraId="1C82A758" w14:textId="77777777" w:rsidTr="000B6370">
        <w:trPr>
          <w:trHeight w:hRule="exact" w:val="560"/>
        </w:trPr>
        <w:tc>
          <w:tcPr>
            <w:tcW w:w="2979" w:type="dxa"/>
            <w:vMerge/>
            <w:tcBorders>
              <w:left w:val="single" w:sz="12" w:space="0" w:color="000000"/>
              <w:bottom w:val="single" w:sz="12" w:space="0" w:color="000000"/>
              <w:right w:val="single" w:sz="12" w:space="0" w:color="000000"/>
            </w:tcBorders>
          </w:tcPr>
          <w:p w14:paraId="311E59A5" w14:textId="77777777" w:rsidR="00CF2BF2" w:rsidRPr="00BB381A" w:rsidRDefault="00CF2BF2" w:rsidP="000B6370">
            <w:pPr>
              <w:rPr>
                <w:rFonts w:ascii="Arial" w:hAnsi="Arial" w:cs="Arial"/>
                <w:noProof/>
                <w:lang w:val="sr-Cyrl-CS"/>
              </w:rPr>
            </w:pPr>
          </w:p>
        </w:tc>
        <w:tc>
          <w:tcPr>
            <w:tcW w:w="4820" w:type="dxa"/>
            <w:vMerge/>
            <w:tcBorders>
              <w:left w:val="single" w:sz="12" w:space="0" w:color="000000"/>
              <w:bottom w:val="single" w:sz="12" w:space="0" w:color="000000"/>
              <w:right w:val="single" w:sz="12" w:space="0" w:color="000000"/>
            </w:tcBorders>
          </w:tcPr>
          <w:p w14:paraId="7461EEB2" w14:textId="77777777" w:rsidR="00CF2BF2" w:rsidRPr="00BB381A" w:rsidRDefault="00CF2BF2" w:rsidP="000B6370">
            <w:pPr>
              <w:rPr>
                <w:rFonts w:ascii="Arial" w:hAnsi="Arial" w:cs="Arial"/>
                <w:noProof/>
                <w:lang w:val="sr-Cyrl-CS"/>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6C0F281C" w14:textId="77777777" w:rsidR="00CF2BF2" w:rsidRPr="00BB381A" w:rsidRDefault="00CF2BF2" w:rsidP="000B6370">
            <w:pPr>
              <w:pStyle w:val="TableParagraph"/>
              <w:spacing w:line="275" w:lineRule="auto"/>
              <w:ind w:left="11"/>
              <w:rPr>
                <w:rFonts w:ascii="Arial" w:eastAsia="Arial" w:hAnsi="Arial" w:cs="Arial"/>
                <w:noProof/>
                <w:lang w:val="sr-Cyrl-CS"/>
              </w:rPr>
            </w:pPr>
            <w:r w:rsidRPr="00BB381A">
              <w:rPr>
                <w:rFonts w:ascii="Arial" w:hAnsi="Arial" w:cs="Arial"/>
                <w:noProof/>
                <w:spacing w:val="-1"/>
                <w:lang w:val="sr-Cyrl-CS"/>
              </w:rPr>
              <w:t>Датум: ___________</w:t>
            </w:r>
          </w:p>
        </w:tc>
      </w:tr>
    </w:tbl>
    <w:p w14:paraId="5B5AA778" w14:textId="77777777" w:rsidR="00CF2BF2" w:rsidRPr="00BB381A" w:rsidRDefault="00CF2BF2" w:rsidP="00CF2BF2">
      <w:pPr>
        <w:spacing w:before="7"/>
        <w:rPr>
          <w:rFonts w:eastAsia="Arial" w:cs="Arial"/>
          <w:b/>
          <w:bCs/>
          <w:noProof/>
          <w:lang w:val="sr-Cyrl-CS"/>
        </w:rPr>
      </w:pPr>
    </w:p>
    <w:p w14:paraId="3FD791E4" w14:textId="77777777" w:rsidR="00CF2BF2" w:rsidRPr="00BB381A" w:rsidRDefault="00CF2BF2" w:rsidP="00CF2BF2">
      <w:pPr>
        <w:spacing w:after="240"/>
        <w:rPr>
          <w:rFonts w:eastAsia="Arial" w:cs="Arial"/>
          <w:b/>
          <w:bCs/>
          <w:noProof/>
          <w:lang w:val="sr-Cyrl-CS"/>
        </w:rPr>
      </w:pPr>
      <w:r w:rsidRPr="00BB381A">
        <w:rPr>
          <w:rFonts w:eastAsia="Arial" w:cs="Arial"/>
          <w:b/>
          <w:bCs/>
          <w:noProof/>
          <w:lang w:val="sr-Cyrl-CS"/>
        </w:rPr>
        <w:tab/>
        <w:t xml:space="preserve">НАПОМЕНА: Доставити најмање </w:t>
      </w:r>
      <w:r w:rsidR="00EC1712" w:rsidRPr="00BB381A">
        <w:rPr>
          <w:rFonts w:eastAsia="Arial" w:cs="Arial"/>
          <w:b/>
          <w:bCs/>
          <w:noProof/>
          <w:lang w:val="sr-Cyrl-CS"/>
        </w:rPr>
        <w:t>24</w:t>
      </w:r>
      <w:r w:rsidR="008E1AFF">
        <w:rPr>
          <w:rFonts w:eastAsia="Arial" w:cs="Arial"/>
          <w:b/>
          <w:bCs/>
          <w:noProof/>
          <w:lang w:val="sr-Latn-RS"/>
        </w:rPr>
        <w:t>h</w:t>
      </w:r>
      <w:r w:rsidRPr="00BB381A">
        <w:rPr>
          <w:rFonts w:eastAsia="Arial" w:cs="Arial"/>
          <w:b/>
          <w:bCs/>
          <w:noProof/>
          <w:lang w:val="sr-Cyrl-CS"/>
        </w:rPr>
        <w:t xml:space="preserve"> пре испоруке.</w:t>
      </w:r>
    </w:p>
    <w:p w14:paraId="4C04B5DD" w14:textId="77777777" w:rsidR="00CF2BF2" w:rsidRPr="00BB381A" w:rsidRDefault="00CF2BF2" w:rsidP="001E243D">
      <w:pPr>
        <w:widowControl w:val="0"/>
        <w:numPr>
          <w:ilvl w:val="0"/>
          <w:numId w:val="26"/>
        </w:numPr>
        <w:spacing w:before="0"/>
        <w:ind w:left="426"/>
        <w:jc w:val="left"/>
        <w:rPr>
          <w:rFonts w:eastAsia="Arial" w:cs="Arial"/>
          <w:noProof/>
          <w:lang w:val="sr-Cyrl-CS"/>
        </w:rPr>
      </w:pPr>
      <w:r w:rsidRPr="00BB381A">
        <w:rPr>
          <w:rFonts w:cs="Arial"/>
          <w:noProof/>
          <w:spacing w:val="-1"/>
          <w:lang w:val="sr-Cyrl-CS"/>
        </w:rPr>
        <w:t>Добављач ___________________________________________________________________</w:t>
      </w:r>
    </w:p>
    <w:p w14:paraId="6BC1B78C" w14:textId="77777777" w:rsidR="00CF2BF2" w:rsidRPr="00BB381A" w:rsidRDefault="00CF2BF2" w:rsidP="00CF2BF2">
      <w:pPr>
        <w:spacing w:before="1"/>
        <w:ind w:left="426"/>
        <w:rPr>
          <w:rFonts w:eastAsia="Arial" w:cs="Arial"/>
          <w:noProof/>
          <w:lang w:val="sr-Cyrl-CS"/>
        </w:rPr>
      </w:pPr>
    </w:p>
    <w:p w14:paraId="01AB7504" w14:textId="77777777" w:rsidR="00CF2BF2" w:rsidRPr="00BB381A" w:rsidRDefault="00CF2BF2" w:rsidP="001E243D">
      <w:pPr>
        <w:widowControl w:val="0"/>
        <w:numPr>
          <w:ilvl w:val="0"/>
          <w:numId w:val="26"/>
        </w:numPr>
        <w:spacing w:before="72" w:after="120"/>
        <w:ind w:left="425" w:hanging="357"/>
        <w:jc w:val="left"/>
        <w:rPr>
          <w:rFonts w:eastAsia="Arial" w:cs="Arial"/>
          <w:noProof/>
          <w:lang w:val="sr-Cyrl-CS"/>
        </w:rPr>
      </w:pPr>
      <w:r w:rsidRPr="00BB381A">
        <w:rPr>
          <w:rFonts w:cs="Arial"/>
          <w:noProof/>
          <w:spacing w:val="-1"/>
          <w:lang w:val="sr-Cyrl-CS"/>
        </w:rPr>
        <w:t xml:space="preserve">Основ испоруке (назив документа, број, датум) </w:t>
      </w:r>
    </w:p>
    <w:p w14:paraId="29B4D75F" w14:textId="77777777" w:rsidR="00CF2BF2" w:rsidRPr="00BB381A" w:rsidRDefault="00CF2BF2" w:rsidP="00CF2BF2">
      <w:pPr>
        <w:ind w:left="426"/>
        <w:rPr>
          <w:rFonts w:eastAsia="Arial" w:cs="Arial"/>
          <w:noProof/>
          <w:lang w:val="sr-Cyrl-CS"/>
        </w:rPr>
      </w:pPr>
      <w:r w:rsidRPr="00BB381A">
        <w:rPr>
          <w:rFonts w:eastAsia="Arial" w:cs="Arial"/>
          <w:noProof/>
          <w:lang w:val="sr-Cyrl-CS"/>
        </w:rPr>
        <w:t>______________________________________________________________________</w:t>
      </w:r>
    </w:p>
    <w:p w14:paraId="19B724D8" w14:textId="77777777" w:rsidR="00CF2BF2" w:rsidRPr="00BB381A" w:rsidRDefault="00CF2BF2" w:rsidP="001E243D">
      <w:pPr>
        <w:widowControl w:val="0"/>
        <w:numPr>
          <w:ilvl w:val="0"/>
          <w:numId w:val="26"/>
        </w:numPr>
        <w:spacing w:before="72" w:after="120"/>
        <w:ind w:left="425" w:hanging="357"/>
        <w:jc w:val="left"/>
        <w:rPr>
          <w:rFonts w:eastAsia="Arial" w:cs="Arial"/>
          <w:noProof/>
          <w:lang w:val="sr-Cyrl-CS"/>
        </w:rPr>
      </w:pPr>
      <w:r w:rsidRPr="00BB381A">
        <w:rPr>
          <w:rFonts w:eastAsia="Arial" w:cs="Arial"/>
          <w:noProof/>
          <w:lang w:val="sr-Cyrl-CS"/>
        </w:rPr>
        <w:t>Предмет испоруке (кратак опис)</w:t>
      </w:r>
    </w:p>
    <w:p w14:paraId="220D27F8" w14:textId="77777777" w:rsidR="00CF2BF2" w:rsidRPr="00BB381A" w:rsidRDefault="00CF2BF2" w:rsidP="00CF2BF2">
      <w:pPr>
        <w:spacing w:before="72"/>
        <w:ind w:left="426"/>
        <w:rPr>
          <w:rFonts w:eastAsia="Arial" w:cs="Arial"/>
          <w:noProof/>
          <w:lang w:val="sr-Cyrl-CS"/>
        </w:rPr>
      </w:pPr>
      <w:r w:rsidRPr="00BB381A">
        <w:rPr>
          <w:rFonts w:eastAsia="Arial" w:cs="Arial"/>
          <w:noProof/>
          <w:lang w:val="sr-Cyrl-CS"/>
        </w:rPr>
        <w:t>_____________________________________________________________________</w:t>
      </w:r>
    </w:p>
    <w:p w14:paraId="6DC32317" w14:textId="77777777" w:rsidR="00CF2BF2" w:rsidRPr="00BB381A" w:rsidRDefault="00CF2BF2" w:rsidP="00CF2BF2">
      <w:pPr>
        <w:spacing w:before="72"/>
        <w:ind w:left="426"/>
        <w:rPr>
          <w:rFonts w:eastAsia="Arial" w:cs="Arial"/>
          <w:noProof/>
          <w:lang w:val="sr-Cyrl-CS"/>
        </w:rPr>
      </w:pPr>
    </w:p>
    <w:p w14:paraId="72262CED" w14:textId="77777777" w:rsidR="00CF2BF2" w:rsidRPr="00BB381A" w:rsidRDefault="00CF2BF2" w:rsidP="001E243D">
      <w:pPr>
        <w:widowControl w:val="0"/>
        <w:numPr>
          <w:ilvl w:val="0"/>
          <w:numId w:val="26"/>
        </w:numPr>
        <w:spacing w:before="72"/>
        <w:ind w:left="426"/>
        <w:jc w:val="left"/>
        <w:rPr>
          <w:rFonts w:eastAsia="Arial" w:cs="Arial"/>
          <w:noProof/>
          <w:lang w:val="sr-Cyrl-CS"/>
        </w:rPr>
      </w:pPr>
      <w:r w:rsidRPr="00BB381A">
        <w:rPr>
          <w:rFonts w:cs="Arial"/>
          <w:noProof/>
          <w:spacing w:val="-1"/>
          <w:lang w:val="sr-Cyrl-CS"/>
        </w:rPr>
        <w:t>Датум, време и место испоруке добара (магацин, погон, радилиште и сл.)</w:t>
      </w:r>
    </w:p>
    <w:p w14:paraId="3D967ECD" w14:textId="77777777" w:rsidR="00CF2BF2" w:rsidRPr="00BB381A" w:rsidRDefault="00CF2BF2" w:rsidP="00CF2BF2">
      <w:pPr>
        <w:ind w:left="426"/>
        <w:rPr>
          <w:rFonts w:eastAsia="Arial" w:cs="Arial"/>
          <w:noProof/>
          <w:lang w:val="sr-Cyrl-CS"/>
        </w:rPr>
      </w:pPr>
      <w:r w:rsidRPr="00BB381A">
        <w:rPr>
          <w:rFonts w:eastAsia="Arial" w:cs="Arial"/>
          <w:noProof/>
          <w:lang w:val="sr-Cyrl-CS"/>
        </w:rPr>
        <w:t>_____________________________________________________________________</w:t>
      </w:r>
    </w:p>
    <w:p w14:paraId="518B5E4E" w14:textId="77777777" w:rsidR="00CF2BF2" w:rsidRPr="00BB381A" w:rsidRDefault="00CF2BF2" w:rsidP="001E243D">
      <w:pPr>
        <w:widowControl w:val="0"/>
        <w:numPr>
          <w:ilvl w:val="0"/>
          <w:numId w:val="26"/>
        </w:numPr>
        <w:spacing w:before="72"/>
        <w:ind w:left="426"/>
        <w:jc w:val="left"/>
        <w:rPr>
          <w:rFonts w:eastAsia="Arial" w:cs="Arial"/>
          <w:noProof/>
          <w:lang w:val="sr-Cyrl-CS"/>
        </w:rPr>
      </w:pPr>
      <w:r w:rsidRPr="00BB381A">
        <w:rPr>
          <w:rFonts w:eastAsia="Arial" w:cs="Arial"/>
          <w:noProof/>
          <w:lang w:val="sr-Cyrl-CS"/>
        </w:rPr>
        <w:t xml:space="preserve">Превозник (заокружити): </w:t>
      </w:r>
    </w:p>
    <w:p w14:paraId="6AADBC63" w14:textId="77777777" w:rsidR="00CF2BF2" w:rsidRPr="00BB381A" w:rsidRDefault="00CF2BF2" w:rsidP="001E243D">
      <w:pPr>
        <w:pStyle w:val="ListParagraph"/>
        <w:widowControl w:val="0"/>
        <w:numPr>
          <w:ilvl w:val="0"/>
          <w:numId w:val="27"/>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Сопствени</w:t>
      </w:r>
    </w:p>
    <w:p w14:paraId="26210AF1" w14:textId="77777777" w:rsidR="00CF2BF2" w:rsidRPr="00BB381A" w:rsidRDefault="00CF2BF2" w:rsidP="001E243D">
      <w:pPr>
        <w:pStyle w:val="ListParagraph"/>
        <w:widowControl w:val="0"/>
        <w:numPr>
          <w:ilvl w:val="0"/>
          <w:numId w:val="27"/>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Услужни превоз (назив превозника):___________________________________________</w:t>
      </w:r>
    </w:p>
    <w:p w14:paraId="5CAD8562" w14:textId="77777777" w:rsidR="00CF2BF2" w:rsidRPr="00BB381A" w:rsidRDefault="00CF2BF2" w:rsidP="00CF2BF2">
      <w:pPr>
        <w:spacing w:before="72"/>
        <w:ind w:left="426"/>
        <w:rPr>
          <w:rFonts w:eastAsia="Arial" w:cs="Arial"/>
          <w:noProof/>
          <w:lang w:val="sr-Cyrl-CS"/>
        </w:rPr>
      </w:pPr>
      <w:r w:rsidRPr="00BB381A">
        <w:rPr>
          <w:rFonts w:eastAsia="Arial" w:cs="Arial"/>
          <w:noProof/>
          <w:lang w:val="sr-Cyrl-CS"/>
        </w:rPr>
        <w:t>_____________________________________________________________________</w:t>
      </w:r>
    </w:p>
    <w:p w14:paraId="07E2E589" w14:textId="77777777" w:rsidR="00CF2BF2" w:rsidRPr="00BB381A" w:rsidRDefault="00CF2BF2" w:rsidP="001E243D">
      <w:pPr>
        <w:widowControl w:val="0"/>
        <w:numPr>
          <w:ilvl w:val="0"/>
          <w:numId w:val="26"/>
        </w:numPr>
        <w:spacing w:before="72"/>
        <w:ind w:left="426"/>
        <w:jc w:val="left"/>
        <w:rPr>
          <w:rFonts w:eastAsia="Arial" w:cs="Arial"/>
          <w:noProof/>
          <w:lang w:val="sr-Cyrl-CS"/>
        </w:rPr>
      </w:pPr>
      <w:r w:rsidRPr="00BB381A">
        <w:rPr>
          <w:rFonts w:cs="Arial"/>
          <w:noProof/>
          <w:spacing w:val="-1"/>
          <w:lang w:val="sr-Cyrl-CS"/>
        </w:rPr>
        <w:t>Превозно средство за доставу (марка, тип возила, регистарска ознака за возило и вучено возило)</w:t>
      </w:r>
      <w:r w:rsidRPr="00BB381A">
        <w:rPr>
          <w:rFonts w:cs="Arial"/>
          <w:noProof/>
          <w:lang w:val="sr-Cyrl-CS"/>
        </w:rPr>
        <w:t xml:space="preserve"> </w:t>
      </w:r>
      <w:r w:rsidRPr="00BB381A">
        <w:rPr>
          <w:rFonts w:cs="Arial"/>
          <w:noProof/>
          <w:u w:val="single" w:color="000000"/>
          <w:lang w:val="sr-Cyrl-CS"/>
        </w:rPr>
        <w:t xml:space="preserve"> </w:t>
      </w:r>
    </w:p>
    <w:p w14:paraId="268C5F96" w14:textId="77777777" w:rsidR="00CF2BF2" w:rsidRPr="00BB381A" w:rsidRDefault="00CF2BF2" w:rsidP="00CF2BF2">
      <w:pPr>
        <w:spacing w:after="120"/>
        <w:ind w:left="425"/>
        <w:rPr>
          <w:rFonts w:eastAsia="Arial" w:cs="Arial"/>
          <w:noProof/>
          <w:lang w:val="sr-Cyrl-CS"/>
        </w:rPr>
      </w:pPr>
      <w:r w:rsidRPr="00BB381A">
        <w:rPr>
          <w:rFonts w:eastAsia="Arial" w:cs="Arial"/>
          <w:noProof/>
          <w:lang w:val="sr-Cyrl-CS"/>
        </w:rPr>
        <w:t>______________________________________________________________________</w:t>
      </w:r>
    </w:p>
    <w:p w14:paraId="723BB469" w14:textId="77777777" w:rsidR="00CF2BF2" w:rsidRPr="00BB381A" w:rsidRDefault="00CF2BF2" w:rsidP="00CF2BF2">
      <w:pPr>
        <w:spacing w:after="120"/>
        <w:ind w:left="425"/>
        <w:rPr>
          <w:rFonts w:eastAsia="Arial" w:cs="Arial"/>
          <w:noProof/>
          <w:lang w:val="sr-Cyrl-CS"/>
        </w:rPr>
      </w:pPr>
      <w:r w:rsidRPr="00BB381A">
        <w:rPr>
          <w:rFonts w:eastAsia="Arial" w:cs="Arial"/>
          <w:noProof/>
          <w:lang w:val="sr-Cyrl-CS"/>
        </w:rPr>
        <w:t>______________________________________________________________________</w:t>
      </w:r>
    </w:p>
    <w:p w14:paraId="778525D0" w14:textId="77777777" w:rsidR="00CF2BF2" w:rsidRPr="00BB381A" w:rsidRDefault="00CF2BF2" w:rsidP="001E243D">
      <w:pPr>
        <w:widowControl w:val="0"/>
        <w:numPr>
          <w:ilvl w:val="0"/>
          <w:numId w:val="26"/>
        </w:numPr>
        <w:tabs>
          <w:tab w:val="left" w:pos="9555"/>
        </w:tabs>
        <w:spacing w:before="72"/>
        <w:ind w:left="426"/>
        <w:jc w:val="left"/>
        <w:rPr>
          <w:rFonts w:eastAsia="Arial" w:cs="Arial"/>
          <w:noProof/>
          <w:lang w:val="sr-Cyrl-CS"/>
        </w:rPr>
      </w:pPr>
      <w:r w:rsidRPr="00BB381A">
        <w:rPr>
          <w:rFonts w:cs="Arial"/>
          <w:noProof/>
          <w:spacing w:val="-1"/>
          <w:lang w:val="sr-Cyrl-CS"/>
        </w:rPr>
        <w:t>Подаци о возачу и пратиоцима (име, презиме, бр. личне карте/пасоша)</w:t>
      </w:r>
    </w:p>
    <w:p w14:paraId="4A089E90" w14:textId="77777777" w:rsidR="00CF2BF2" w:rsidRPr="00BB381A" w:rsidRDefault="00CF2BF2" w:rsidP="00CF2BF2">
      <w:pPr>
        <w:spacing w:before="1"/>
        <w:rPr>
          <w:rFonts w:eastAsia="Arial" w:cs="Arial"/>
          <w:noProof/>
          <w:lang w:val="sr-Cyrl-CS"/>
        </w:rPr>
      </w:pPr>
    </w:p>
    <w:tbl>
      <w:tblPr>
        <w:tblStyle w:val="TableGrid"/>
        <w:tblW w:w="0" w:type="auto"/>
        <w:tblLook w:val="04A0" w:firstRow="1" w:lastRow="0" w:firstColumn="1" w:lastColumn="0" w:noHBand="0" w:noVBand="1"/>
      </w:tblPr>
      <w:tblGrid>
        <w:gridCol w:w="406"/>
        <w:gridCol w:w="4764"/>
        <w:gridCol w:w="2156"/>
        <w:gridCol w:w="1693"/>
      </w:tblGrid>
      <w:tr w:rsidR="00CF2BF2" w:rsidRPr="00BB381A" w14:paraId="5BE70373" w14:textId="77777777" w:rsidTr="000B6370">
        <w:tc>
          <w:tcPr>
            <w:tcW w:w="421" w:type="dxa"/>
          </w:tcPr>
          <w:p w14:paraId="47B7D9D9" w14:textId="77777777" w:rsidR="00CF2BF2" w:rsidRPr="00BB381A" w:rsidRDefault="00CF2BF2" w:rsidP="000B6370">
            <w:pPr>
              <w:spacing w:before="72"/>
              <w:rPr>
                <w:rFonts w:eastAsia="Arial" w:cs="Arial"/>
                <w:noProof/>
                <w:lang w:val="sr-Cyrl-CS"/>
              </w:rPr>
            </w:pPr>
          </w:p>
        </w:tc>
        <w:tc>
          <w:tcPr>
            <w:tcW w:w="5528" w:type="dxa"/>
          </w:tcPr>
          <w:p w14:paraId="732D2402" w14:textId="77777777" w:rsidR="00CF2BF2" w:rsidRPr="00BB381A" w:rsidRDefault="00CF2BF2" w:rsidP="000B6370">
            <w:pPr>
              <w:spacing w:before="72"/>
              <w:rPr>
                <w:rFonts w:eastAsia="Arial" w:cs="Arial"/>
                <w:noProof/>
                <w:lang w:val="sr-Cyrl-CS"/>
              </w:rPr>
            </w:pPr>
            <w:r w:rsidRPr="00BB381A">
              <w:rPr>
                <w:rFonts w:eastAsia="Arial" w:cs="Arial"/>
                <w:noProof/>
                <w:lang w:val="sr-Cyrl-CS"/>
              </w:rPr>
              <w:t>Име и презиме</w:t>
            </w:r>
          </w:p>
        </w:tc>
        <w:tc>
          <w:tcPr>
            <w:tcW w:w="2268" w:type="dxa"/>
          </w:tcPr>
          <w:p w14:paraId="25CB5A30" w14:textId="77777777" w:rsidR="00CF2BF2" w:rsidRPr="00BB381A" w:rsidRDefault="00CF2BF2" w:rsidP="000B6370">
            <w:pPr>
              <w:spacing w:before="72"/>
              <w:rPr>
                <w:rFonts w:eastAsia="Arial" w:cs="Arial"/>
                <w:noProof/>
                <w:lang w:val="sr-Cyrl-CS"/>
              </w:rPr>
            </w:pPr>
            <w:r w:rsidRPr="00BB381A">
              <w:rPr>
                <w:rFonts w:eastAsia="Arial" w:cs="Arial"/>
                <w:noProof/>
                <w:lang w:val="sr-Cyrl-CS"/>
              </w:rPr>
              <w:t>Бр.личне карте/пасош</w:t>
            </w:r>
            <w:r w:rsidR="00BB381A">
              <w:rPr>
                <w:rFonts w:eastAsia="Arial" w:cs="Arial"/>
                <w:noProof/>
                <w:lang w:val="sr-Cyrl-CS"/>
              </w:rPr>
              <w:t>а</w:t>
            </w:r>
          </w:p>
        </w:tc>
        <w:tc>
          <w:tcPr>
            <w:tcW w:w="1783" w:type="dxa"/>
          </w:tcPr>
          <w:p w14:paraId="054FA7DA" w14:textId="77777777" w:rsidR="00CF2BF2" w:rsidRPr="00BB381A" w:rsidRDefault="00CF2BF2" w:rsidP="000B6370">
            <w:pPr>
              <w:spacing w:before="72"/>
              <w:rPr>
                <w:rFonts w:eastAsia="Arial" w:cs="Arial"/>
                <w:noProof/>
                <w:lang w:val="sr-Cyrl-CS"/>
              </w:rPr>
            </w:pPr>
            <w:r w:rsidRPr="00BB381A">
              <w:rPr>
                <w:rFonts w:eastAsia="Arial" w:cs="Arial"/>
                <w:noProof/>
                <w:lang w:val="sr-Cyrl-CS"/>
              </w:rPr>
              <w:t>Напомена</w:t>
            </w:r>
          </w:p>
        </w:tc>
      </w:tr>
      <w:tr w:rsidR="00CF2BF2" w:rsidRPr="00BB381A" w14:paraId="631A8801" w14:textId="77777777" w:rsidTr="000B6370">
        <w:tc>
          <w:tcPr>
            <w:tcW w:w="421" w:type="dxa"/>
          </w:tcPr>
          <w:p w14:paraId="487C47E4" w14:textId="77777777" w:rsidR="00CF2BF2" w:rsidRPr="00BB381A" w:rsidRDefault="00CF2BF2" w:rsidP="000B6370">
            <w:pPr>
              <w:spacing w:before="72"/>
              <w:rPr>
                <w:rFonts w:eastAsia="Arial" w:cs="Arial"/>
                <w:noProof/>
                <w:lang w:val="sr-Cyrl-CS"/>
              </w:rPr>
            </w:pPr>
            <w:r w:rsidRPr="00BB381A">
              <w:rPr>
                <w:rFonts w:eastAsia="Arial" w:cs="Arial"/>
                <w:noProof/>
                <w:lang w:val="sr-Cyrl-CS"/>
              </w:rPr>
              <w:t>1</w:t>
            </w:r>
          </w:p>
        </w:tc>
        <w:tc>
          <w:tcPr>
            <w:tcW w:w="5528" w:type="dxa"/>
          </w:tcPr>
          <w:p w14:paraId="62DECBFE" w14:textId="77777777" w:rsidR="00CF2BF2" w:rsidRPr="00BB381A" w:rsidRDefault="00CF2BF2" w:rsidP="000B6370">
            <w:pPr>
              <w:spacing w:before="72"/>
              <w:rPr>
                <w:rFonts w:eastAsia="Arial" w:cs="Arial"/>
                <w:noProof/>
                <w:lang w:val="sr-Cyrl-CS"/>
              </w:rPr>
            </w:pPr>
          </w:p>
        </w:tc>
        <w:tc>
          <w:tcPr>
            <w:tcW w:w="2268" w:type="dxa"/>
          </w:tcPr>
          <w:p w14:paraId="1844CB22" w14:textId="77777777" w:rsidR="00CF2BF2" w:rsidRPr="00BB381A" w:rsidRDefault="00CF2BF2" w:rsidP="000B6370">
            <w:pPr>
              <w:spacing w:before="72"/>
              <w:rPr>
                <w:rFonts w:eastAsia="Arial" w:cs="Arial"/>
                <w:noProof/>
                <w:lang w:val="sr-Cyrl-CS"/>
              </w:rPr>
            </w:pPr>
          </w:p>
        </w:tc>
        <w:tc>
          <w:tcPr>
            <w:tcW w:w="1783" w:type="dxa"/>
          </w:tcPr>
          <w:p w14:paraId="2231947F" w14:textId="77777777" w:rsidR="00CF2BF2" w:rsidRPr="00BB381A" w:rsidRDefault="00CF2BF2" w:rsidP="000B6370">
            <w:pPr>
              <w:spacing w:before="72"/>
              <w:rPr>
                <w:rFonts w:eastAsia="Arial" w:cs="Arial"/>
                <w:noProof/>
                <w:lang w:val="sr-Cyrl-CS"/>
              </w:rPr>
            </w:pPr>
          </w:p>
        </w:tc>
      </w:tr>
      <w:tr w:rsidR="00CF2BF2" w:rsidRPr="00BB381A" w14:paraId="590EAAF3" w14:textId="77777777" w:rsidTr="000B6370">
        <w:tc>
          <w:tcPr>
            <w:tcW w:w="421" w:type="dxa"/>
          </w:tcPr>
          <w:p w14:paraId="0BE06D3A" w14:textId="77777777" w:rsidR="00CF2BF2" w:rsidRPr="00BB381A" w:rsidRDefault="00CF2BF2" w:rsidP="000B6370">
            <w:pPr>
              <w:spacing w:before="72"/>
              <w:rPr>
                <w:rFonts w:eastAsia="Arial" w:cs="Arial"/>
                <w:noProof/>
                <w:lang w:val="sr-Cyrl-CS"/>
              </w:rPr>
            </w:pPr>
            <w:r w:rsidRPr="00BB381A">
              <w:rPr>
                <w:rFonts w:eastAsia="Arial" w:cs="Arial"/>
                <w:noProof/>
                <w:lang w:val="sr-Cyrl-CS"/>
              </w:rPr>
              <w:t>2</w:t>
            </w:r>
          </w:p>
        </w:tc>
        <w:tc>
          <w:tcPr>
            <w:tcW w:w="5528" w:type="dxa"/>
          </w:tcPr>
          <w:p w14:paraId="3BCAFBE6" w14:textId="77777777" w:rsidR="00CF2BF2" w:rsidRPr="00BB381A" w:rsidRDefault="00CF2BF2" w:rsidP="000B6370">
            <w:pPr>
              <w:spacing w:before="72"/>
              <w:rPr>
                <w:rFonts w:eastAsia="Arial" w:cs="Arial"/>
                <w:noProof/>
                <w:lang w:val="sr-Cyrl-CS"/>
              </w:rPr>
            </w:pPr>
          </w:p>
        </w:tc>
        <w:tc>
          <w:tcPr>
            <w:tcW w:w="2268" w:type="dxa"/>
          </w:tcPr>
          <w:p w14:paraId="752E7860" w14:textId="77777777" w:rsidR="00CF2BF2" w:rsidRPr="00BB381A" w:rsidRDefault="00CF2BF2" w:rsidP="000B6370">
            <w:pPr>
              <w:spacing w:before="72"/>
              <w:rPr>
                <w:rFonts w:eastAsia="Arial" w:cs="Arial"/>
                <w:noProof/>
                <w:lang w:val="sr-Cyrl-CS"/>
              </w:rPr>
            </w:pPr>
          </w:p>
        </w:tc>
        <w:tc>
          <w:tcPr>
            <w:tcW w:w="1783" w:type="dxa"/>
          </w:tcPr>
          <w:p w14:paraId="12CCE234" w14:textId="77777777" w:rsidR="00CF2BF2" w:rsidRPr="00BB381A" w:rsidRDefault="00CF2BF2" w:rsidP="000B6370">
            <w:pPr>
              <w:spacing w:before="72"/>
              <w:rPr>
                <w:rFonts w:eastAsia="Arial" w:cs="Arial"/>
                <w:noProof/>
                <w:lang w:val="sr-Cyrl-CS"/>
              </w:rPr>
            </w:pPr>
          </w:p>
        </w:tc>
      </w:tr>
      <w:tr w:rsidR="00CF2BF2" w:rsidRPr="00BB381A" w14:paraId="18B8DCD4" w14:textId="77777777" w:rsidTr="000B6370">
        <w:tc>
          <w:tcPr>
            <w:tcW w:w="421" w:type="dxa"/>
          </w:tcPr>
          <w:p w14:paraId="22C0FFC0" w14:textId="77777777" w:rsidR="00CF2BF2" w:rsidRPr="00BB381A" w:rsidRDefault="00CF2BF2" w:rsidP="000B6370">
            <w:pPr>
              <w:spacing w:before="72"/>
              <w:rPr>
                <w:rFonts w:eastAsia="Arial" w:cs="Arial"/>
                <w:noProof/>
                <w:lang w:val="sr-Cyrl-CS"/>
              </w:rPr>
            </w:pPr>
            <w:r w:rsidRPr="00BB381A">
              <w:rPr>
                <w:rFonts w:eastAsia="Arial" w:cs="Arial"/>
                <w:noProof/>
                <w:lang w:val="sr-Cyrl-CS"/>
              </w:rPr>
              <w:t>3</w:t>
            </w:r>
          </w:p>
        </w:tc>
        <w:tc>
          <w:tcPr>
            <w:tcW w:w="5528" w:type="dxa"/>
          </w:tcPr>
          <w:p w14:paraId="61202990" w14:textId="77777777" w:rsidR="00CF2BF2" w:rsidRPr="00BB381A" w:rsidRDefault="00CF2BF2" w:rsidP="000B6370">
            <w:pPr>
              <w:spacing w:before="72"/>
              <w:rPr>
                <w:rFonts w:eastAsia="Arial" w:cs="Arial"/>
                <w:noProof/>
                <w:lang w:val="sr-Cyrl-CS"/>
              </w:rPr>
            </w:pPr>
          </w:p>
        </w:tc>
        <w:tc>
          <w:tcPr>
            <w:tcW w:w="2268" w:type="dxa"/>
          </w:tcPr>
          <w:p w14:paraId="29E757B9" w14:textId="77777777" w:rsidR="00CF2BF2" w:rsidRPr="00BB381A" w:rsidRDefault="00CF2BF2" w:rsidP="000B6370">
            <w:pPr>
              <w:spacing w:before="72"/>
              <w:rPr>
                <w:rFonts w:eastAsia="Arial" w:cs="Arial"/>
                <w:noProof/>
                <w:lang w:val="sr-Cyrl-CS"/>
              </w:rPr>
            </w:pPr>
          </w:p>
        </w:tc>
        <w:tc>
          <w:tcPr>
            <w:tcW w:w="1783" w:type="dxa"/>
          </w:tcPr>
          <w:p w14:paraId="2B1D28F4" w14:textId="77777777" w:rsidR="00CF2BF2" w:rsidRPr="00BB381A" w:rsidRDefault="00CF2BF2" w:rsidP="000B6370">
            <w:pPr>
              <w:spacing w:before="72"/>
              <w:rPr>
                <w:rFonts w:eastAsia="Arial" w:cs="Arial"/>
                <w:noProof/>
                <w:lang w:val="sr-Cyrl-CS"/>
              </w:rPr>
            </w:pPr>
          </w:p>
        </w:tc>
      </w:tr>
    </w:tbl>
    <w:p w14:paraId="06FC6FBC" w14:textId="77777777" w:rsidR="00CF2BF2" w:rsidRPr="00BB381A" w:rsidRDefault="00CF2BF2" w:rsidP="00CF2BF2">
      <w:pPr>
        <w:spacing w:before="1"/>
        <w:rPr>
          <w:rFonts w:eastAsia="Arial" w:cs="Arial"/>
          <w:noProof/>
          <w:lang w:val="sr-Cyrl-CS"/>
        </w:rPr>
      </w:pPr>
    </w:p>
    <w:p w14:paraId="1D57340D" w14:textId="77777777" w:rsidR="00CF2BF2" w:rsidRPr="00BB381A" w:rsidRDefault="00CF2BF2" w:rsidP="001E243D">
      <w:pPr>
        <w:widowControl w:val="0"/>
        <w:numPr>
          <w:ilvl w:val="0"/>
          <w:numId w:val="26"/>
        </w:numPr>
        <w:spacing w:before="0" w:line="359" w:lineRule="auto"/>
        <w:ind w:left="426" w:right="-2"/>
        <w:jc w:val="left"/>
        <w:rPr>
          <w:rFonts w:eastAsia="Arial" w:cs="Arial"/>
          <w:noProof/>
          <w:lang w:val="sr-Cyrl-CS"/>
        </w:rPr>
      </w:pPr>
      <w:r w:rsidRPr="00BB381A">
        <w:rPr>
          <w:rFonts w:eastAsia="Arial" w:cs="Arial"/>
          <w:noProof/>
          <w:spacing w:val="-1"/>
          <w:lang w:val="sr-Cyrl-CS"/>
        </w:rPr>
        <w:t>Име</w:t>
      </w:r>
      <w:r w:rsidRPr="00BB381A">
        <w:rPr>
          <w:rFonts w:eastAsia="Arial" w:cs="Arial"/>
          <w:noProof/>
          <w:lang w:val="sr-Cyrl-CS"/>
        </w:rPr>
        <w:t>,</w:t>
      </w:r>
      <w:r w:rsidRPr="00BB381A">
        <w:rPr>
          <w:rFonts w:eastAsia="Arial" w:cs="Arial"/>
          <w:noProof/>
          <w:spacing w:val="-2"/>
          <w:lang w:val="sr-Cyrl-CS"/>
        </w:rPr>
        <w:t xml:space="preserve"> </w:t>
      </w:r>
      <w:r w:rsidRPr="00BB381A">
        <w:rPr>
          <w:rFonts w:eastAsia="Arial" w:cs="Arial"/>
          <w:noProof/>
          <w:spacing w:val="-1"/>
          <w:lang w:val="sr-Cyrl-CS"/>
        </w:rPr>
        <w:t>презиме</w:t>
      </w:r>
      <w:r w:rsidRPr="00BB381A">
        <w:rPr>
          <w:rFonts w:eastAsia="Arial" w:cs="Arial"/>
          <w:noProof/>
          <w:lang w:val="sr-Cyrl-CS"/>
        </w:rPr>
        <w:t xml:space="preserve"> и</w:t>
      </w:r>
      <w:r w:rsidRPr="00BB381A">
        <w:rPr>
          <w:rFonts w:eastAsia="Arial" w:cs="Arial"/>
          <w:noProof/>
          <w:spacing w:val="51"/>
          <w:lang w:val="sr-Cyrl-CS"/>
        </w:rPr>
        <w:t xml:space="preserve"> </w:t>
      </w:r>
      <w:r w:rsidRPr="00BB381A">
        <w:rPr>
          <w:rFonts w:eastAsia="Arial" w:cs="Arial"/>
          <w:noProof/>
          <w:spacing w:val="-1"/>
          <w:lang w:val="sr-Cyrl-CS"/>
        </w:rPr>
        <w:t>број</w:t>
      </w:r>
      <w:r w:rsidRPr="00BB381A">
        <w:rPr>
          <w:rFonts w:eastAsia="Arial" w:cs="Arial"/>
          <w:noProof/>
          <w:lang w:val="sr-Cyrl-CS"/>
        </w:rPr>
        <w:t xml:space="preserve"> </w:t>
      </w:r>
      <w:r w:rsidRPr="00BB381A">
        <w:rPr>
          <w:rFonts w:eastAsia="Arial" w:cs="Arial"/>
          <w:noProof/>
          <w:spacing w:val="-1"/>
          <w:lang w:val="sr-Cyrl-CS"/>
        </w:rPr>
        <w:t>телефона</w:t>
      </w:r>
      <w:r w:rsidR="00F6641C" w:rsidRPr="00BB381A">
        <w:rPr>
          <w:rFonts w:eastAsia="Arial" w:cs="Arial"/>
          <w:noProof/>
          <w:lang w:val="sr-Cyrl-CS"/>
        </w:rPr>
        <w:t xml:space="preserve"> лица у </w:t>
      </w:r>
      <w:r w:rsidR="00BB381A">
        <w:rPr>
          <w:rFonts w:eastAsia="Arial" w:cs="Arial"/>
          <w:noProof/>
          <w:lang w:val="sr-Cyrl-CS"/>
        </w:rPr>
        <w:t>О</w:t>
      </w:r>
      <w:r w:rsidRPr="00BB381A">
        <w:rPr>
          <w:rFonts w:eastAsia="Arial" w:cs="Arial"/>
          <w:noProof/>
          <w:lang w:val="sr-Cyrl-CS"/>
        </w:rPr>
        <w:t>гранку РБ Колубара коме се добављач јавља:</w:t>
      </w:r>
    </w:p>
    <w:p w14:paraId="35748567" w14:textId="77777777" w:rsidR="00CF2BF2" w:rsidRPr="00BB381A" w:rsidRDefault="00CF2BF2" w:rsidP="00CF2BF2">
      <w:pPr>
        <w:widowControl w:val="0"/>
        <w:spacing w:before="0" w:line="359" w:lineRule="auto"/>
        <w:ind w:right="-2"/>
        <w:jc w:val="left"/>
        <w:rPr>
          <w:rFonts w:eastAsia="Arial" w:cs="Arial"/>
          <w:noProof/>
          <w:lang w:val="sr-Cyrl-CS"/>
        </w:rPr>
      </w:pPr>
      <w:r w:rsidRPr="00BB381A">
        <w:rPr>
          <w:rFonts w:eastAsia="Arial" w:cs="Arial"/>
          <w:noProof/>
          <w:lang w:val="sr-Cyrl-CS"/>
        </w:rPr>
        <w:t xml:space="preserve">________________________________________________________________________ </w:t>
      </w:r>
    </w:p>
    <w:p w14:paraId="522EA07A" w14:textId="77777777" w:rsidR="00CF2BF2" w:rsidRPr="00BB381A" w:rsidRDefault="00CF2BF2" w:rsidP="00CF2BF2">
      <w:pPr>
        <w:spacing w:before="0"/>
        <w:rPr>
          <w:rFonts w:eastAsia="Arial" w:cs="Arial"/>
          <w:noProof/>
          <w:lang w:val="sr-Cyrl-CS"/>
        </w:rPr>
      </w:pPr>
      <w:r w:rsidRPr="00BB381A">
        <w:rPr>
          <w:rFonts w:eastAsia="Arial" w:cs="Arial"/>
          <w:noProof/>
          <w:lang w:val="sr-Cyrl-CS"/>
        </w:rPr>
        <w:t xml:space="preserve">_________________________________________________________________________ </w:t>
      </w:r>
    </w:p>
    <w:p w14:paraId="61CF3CEA" w14:textId="77777777" w:rsidR="00CF2BF2" w:rsidRPr="00BB381A" w:rsidRDefault="00CF2BF2" w:rsidP="00CF2BF2">
      <w:pPr>
        <w:jc w:val="right"/>
        <w:rPr>
          <w:rFonts w:eastAsia="Arial" w:cs="Arial"/>
          <w:noProof/>
          <w:lang w:val="sr-Cyrl-CS"/>
        </w:rPr>
      </w:pPr>
      <w:r w:rsidRPr="00BB381A">
        <w:rPr>
          <w:rFonts w:eastAsia="Arial" w:cs="Arial"/>
          <w:noProof/>
          <w:lang w:val="sr-Cyrl-CS"/>
        </w:rPr>
        <w:t>Име и презиме одговорног лица добављача:</w:t>
      </w:r>
    </w:p>
    <w:p w14:paraId="6660B99E" w14:textId="77777777" w:rsidR="004A2848" w:rsidRDefault="00CF2BF2" w:rsidP="00CA74B2">
      <w:pPr>
        <w:spacing w:before="240"/>
        <w:jc w:val="right"/>
        <w:rPr>
          <w:rFonts w:eastAsia="Arial" w:cs="Arial"/>
          <w:noProof/>
          <w:lang w:val="sr-Cyrl-CS"/>
        </w:rPr>
      </w:pPr>
      <w:r w:rsidRPr="00BB381A">
        <w:rPr>
          <w:rFonts w:eastAsia="Arial" w:cs="Arial"/>
          <w:noProof/>
          <w:lang w:val="sr-Cyrl-CS"/>
        </w:rPr>
        <w:t>___________________________________________</w:t>
      </w:r>
    </w:p>
    <w:p w14:paraId="37D6A035" w14:textId="77777777" w:rsidR="00907EFE" w:rsidRDefault="00907EFE" w:rsidP="00CA74B2">
      <w:pPr>
        <w:spacing w:before="240"/>
        <w:jc w:val="right"/>
        <w:rPr>
          <w:rFonts w:eastAsia="Arial" w:cs="Arial"/>
          <w:noProof/>
          <w:lang w:val="sr-Cyrl-CS"/>
        </w:rPr>
      </w:pPr>
    </w:p>
    <w:bookmarkEnd w:id="259"/>
    <w:p w14:paraId="4E5F7502" w14:textId="1C96FF03" w:rsidR="00FA2770" w:rsidRDefault="00681252" w:rsidP="005115D7">
      <w:pPr>
        <w:tabs>
          <w:tab w:val="left" w:pos="9090"/>
        </w:tabs>
        <w:rPr>
          <w:rFonts w:cs="Arial"/>
          <w:bCs/>
          <w:noProof/>
          <w:lang w:val="sr-Cyrl-CS"/>
        </w:rPr>
      </w:pPr>
      <w:r w:rsidRPr="00BB381A">
        <w:rPr>
          <w:rFonts w:cs="Arial"/>
          <w:bCs/>
          <w:noProof/>
          <w:lang w:val="sr-Cyrl-CS"/>
        </w:rPr>
        <w:lastRenderedPageBreak/>
        <w:t xml:space="preserve">        </w:t>
      </w:r>
    </w:p>
    <w:p w14:paraId="3F18A205" w14:textId="77777777" w:rsidR="00FA2770" w:rsidRPr="00BB381A" w:rsidRDefault="00FA2770" w:rsidP="005115D7">
      <w:pPr>
        <w:tabs>
          <w:tab w:val="left" w:pos="9090"/>
        </w:tabs>
        <w:rPr>
          <w:rFonts w:cs="Arial"/>
          <w:bCs/>
          <w:noProof/>
          <w:lang w:val="sr-Cyrl-CS"/>
        </w:rPr>
      </w:pPr>
    </w:p>
    <w:p w14:paraId="76CC3859" w14:textId="77777777" w:rsidR="001459DC" w:rsidRPr="00C27C81" w:rsidRDefault="001459DC" w:rsidP="001E243D">
      <w:pPr>
        <w:pStyle w:val="KDPodnaslov1"/>
        <w:numPr>
          <w:ilvl w:val="0"/>
          <w:numId w:val="23"/>
        </w:numPr>
        <w:spacing w:before="0"/>
        <w:rPr>
          <w:rFonts w:cs="Arial"/>
          <w:noProof/>
          <w:lang w:val="sr-Cyrl-CS"/>
        </w:rPr>
      </w:pPr>
      <w:r w:rsidRPr="00C27C81">
        <w:rPr>
          <w:rFonts w:cs="Arial"/>
          <w:noProof/>
          <w:lang w:val="sr-Cyrl-CS"/>
        </w:rPr>
        <w:t>МОДЕЛ УГОВОРА</w:t>
      </w:r>
    </w:p>
    <w:p w14:paraId="139A9583" w14:textId="77777777" w:rsidR="001459DC" w:rsidRPr="00BB381A" w:rsidRDefault="001459DC" w:rsidP="001459DC">
      <w:pPr>
        <w:pStyle w:val="KDParagraf"/>
        <w:spacing w:before="0"/>
        <w:rPr>
          <w:rFonts w:cs="Arial"/>
          <w:noProof/>
          <w:sz w:val="24"/>
          <w:szCs w:val="24"/>
          <w:lang w:val="sr-Cyrl-CS"/>
        </w:rPr>
      </w:pPr>
    </w:p>
    <w:p w14:paraId="727E73D4" w14:textId="310091DD" w:rsidR="001459DC" w:rsidRDefault="001459DC" w:rsidP="001459DC">
      <w:pPr>
        <w:pStyle w:val="KDParagraf"/>
        <w:spacing w:before="0"/>
        <w:rPr>
          <w:rFonts w:cs="Arial"/>
          <w:noProof/>
          <w:lang w:val="sr-Cyrl-CS"/>
        </w:rPr>
      </w:pPr>
      <w:r w:rsidRPr="002F2DD6">
        <w:rPr>
          <w:rFonts w:cs="Arial"/>
          <w:noProof/>
          <w:lang w:val="sr-Cyrl-CS"/>
        </w:rPr>
        <w:t xml:space="preserve">У складу са датим Моделом уговора и елементима најповољније понуде </w:t>
      </w:r>
      <w:r w:rsidR="001E6D3C" w:rsidRPr="002F2DD6">
        <w:rPr>
          <w:rFonts w:eastAsia="Lucida Sans Unicode" w:cs="Arial"/>
          <w:kern w:val="1"/>
          <w:lang w:val="sr-Cyrl-RS" w:eastAsia="hi-IN" w:bidi="hi-IN"/>
        </w:rPr>
        <w:t xml:space="preserve">понуђача </w:t>
      </w:r>
      <w:r w:rsidR="00A2018D" w:rsidRPr="002F2DD6">
        <w:rPr>
          <w:rFonts w:eastAsia="Lucida Sans Unicode" w:cs="Arial"/>
          <w:kern w:val="1"/>
          <w:lang w:val="sr-Cyrl-RS" w:eastAsia="hi-IN" w:bidi="hi-IN"/>
        </w:rPr>
        <w:t xml:space="preserve"> </w:t>
      </w:r>
      <w:r w:rsidRPr="002F2DD6">
        <w:rPr>
          <w:rFonts w:cs="Arial"/>
          <w:noProof/>
          <w:lang w:val="sr-Cyrl-CS"/>
        </w:rPr>
        <w:t>биће закључен Уговор о јавној набавци. Понуђач дати Модел уговора потписује, оверава и доставља у понуди.</w:t>
      </w:r>
    </w:p>
    <w:p w14:paraId="6F6CBD26" w14:textId="77777777" w:rsidR="002F2DD6" w:rsidRPr="002F2DD6" w:rsidRDefault="002F2DD6" w:rsidP="001459DC">
      <w:pPr>
        <w:pStyle w:val="KDParagraf"/>
        <w:spacing w:before="0"/>
        <w:rPr>
          <w:rFonts w:cs="Arial"/>
          <w:noProof/>
          <w:lang w:val="sr-Cyrl-CS"/>
        </w:rPr>
      </w:pPr>
    </w:p>
    <w:p w14:paraId="782E7271" w14:textId="77777777" w:rsidR="001459DC" w:rsidRPr="00BB381A" w:rsidRDefault="001459DC" w:rsidP="001459DC">
      <w:pPr>
        <w:pStyle w:val="KDParagraf"/>
        <w:spacing w:before="0"/>
        <w:rPr>
          <w:rFonts w:cs="Arial"/>
          <w:b/>
          <w:noProof/>
          <w:sz w:val="24"/>
          <w:szCs w:val="24"/>
          <w:lang w:val="sr-Cyrl-CS"/>
        </w:rPr>
      </w:pPr>
      <w:r w:rsidRPr="00BB381A">
        <w:rPr>
          <w:rFonts w:cs="Arial"/>
          <w:b/>
          <w:noProof/>
          <w:sz w:val="24"/>
          <w:szCs w:val="24"/>
          <w:lang w:val="sr-Cyrl-CS"/>
        </w:rPr>
        <w:t>УГОВОРНЕ СТРАНЕ:</w:t>
      </w:r>
    </w:p>
    <w:p w14:paraId="28E93E95" w14:textId="77777777" w:rsidR="001459DC" w:rsidRPr="00BB381A" w:rsidRDefault="001459DC" w:rsidP="001459DC">
      <w:pPr>
        <w:pStyle w:val="KDParagraf"/>
        <w:spacing w:before="0"/>
        <w:rPr>
          <w:rFonts w:cs="Arial"/>
          <w:b/>
          <w:noProof/>
          <w:sz w:val="24"/>
          <w:szCs w:val="24"/>
          <w:lang w:val="sr-Cyrl-CS"/>
        </w:rPr>
      </w:pPr>
    </w:p>
    <w:p w14:paraId="17129267" w14:textId="380E4CB7" w:rsidR="001459DC" w:rsidRPr="00BB381A" w:rsidRDefault="001459DC" w:rsidP="001459DC">
      <w:pPr>
        <w:pStyle w:val="ListParagraph"/>
        <w:numPr>
          <w:ilvl w:val="0"/>
          <w:numId w:val="9"/>
        </w:numPr>
        <w:spacing w:before="0" w:after="0" w:line="240" w:lineRule="auto"/>
        <w:ind w:left="0" w:firstLine="0"/>
        <w:jc w:val="left"/>
        <w:rPr>
          <w:rFonts w:ascii="Arial" w:hAnsi="Arial" w:cs="Arial"/>
          <w:noProof/>
          <w:lang w:val="sr-Cyrl-CS"/>
        </w:rPr>
      </w:pPr>
      <w:r w:rsidRPr="00BB381A">
        <w:rPr>
          <w:rFonts w:ascii="Arial" w:hAnsi="Arial" w:cs="Arial"/>
          <w:noProof/>
          <w:lang w:val="sr-Cyrl-CS"/>
        </w:rPr>
        <w:t>Јавно предузеће „Електропривр</w:t>
      </w:r>
      <w:r>
        <w:rPr>
          <w:rFonts w:ascii="Arial" w:hAnsi="Arial" w:cs="Arial"/>
          <w:noProof/>
          <w:lang w:val="sr-Cyrl-CS"/>
        </w:rPr>
        <w:t xml:space="preserve">еда Србије“ Београд, </w:t>
      </w:r>
      <w:r w:rsidRPr="00BB381A">
        <w:rPr>
          <w:rFonts w:ascii="Arial" w:hAnsi="Arial" w:cs="Arial"/>
          <w:noProof/>
          <w:lang w:val="sr-Cyrl-CS"/>
        </w:rPr>
        <w:t xml:space="preserve"> </w:t>
      </w:r>
      <w:r>
        <w:rPr>
          <w:rFonts w:ascii="Arial" w:hAnsi="Arial" w:cs="Arial"/>
          <w:noProof/>
          <w:lang w:val="sr-Cyrl-CS"/>
        </w:rPr>
        <w:t xml:space="preserve">ул. </w:t>
      </w:r>
      <w:r w:rsidR="001E6D3C">
        <w:rPr>
          <w:rFonts w:ascii="Arial" w:hAnsi="Arial" w:cs="Arial"/>
          <w:noProof/>
          <w:lang w:val="sr-Cyrl-CS"/>
        </w:rPr>
        <w:t>Балканска 13,</w:t>
      </w:r>
      <w:r w:rsidRPr="00983793">
        <w:rPr>
          <w:rFonts w:ascii="Arial" w:eastAsia="Times New Roman" w:hAnsi="Arial" w:cs="Arial"/>
          <w:noProof/>
          <w:lang w:val="sr-Cyrl-CS"/>
        </w:rPr>
        <w:t xml:space="preserve"> </w:t>
      </w:r>
      <w:r w:rsidRPr="00983793">
        <w:rPr>
          <w:rFonts w:ascii="Arial" w:hAnsi="Arial" w:cs="Arial"/>
          <w:noProof/>
          <w:lang w:val="sr-Cyrl-CS"/>
        </w:rPr>
        <w:t>Огра</w:t>
      </w:r>
      <w:r>
        <w:rPr>
          <w:rFonts w:ascii="Arial" w:hAnsi="Arial" w:cs="Arial"/>
          <w:noProof/>
          <w:lang w:val="sr-Cyrl-CS"/>
        </w:rPr>
        <w:t>нак РБ Колубара</w:t>
      </w:r>
      <w:r w:rsidRPr="00A54EA7">
        <w:rPr>
          <w:rFonts w:ascii="Arial" w:eastAsia="Times New Roman" w:hAnsi="Arial" w:cs="Arial"/>
          <w:noProof/>
          <w:lang w:val="sr-Cyrl-CS"/>
        </w:rPr>
        <w:t xml:space="preserve"> </w:t>
      </w:r>
      <w:r>
        <w:rPr>
          <w:rFonts w:ascii="Arial" w:eastAsia="Times New Roman" w:hAnsi="Arial" w:cs="Arial"/>
          <w:noProof/>
          <w:lang w:val="sr-Cyrl-CS"/>
        </w:rPr>
        <w:t xml:space="preserve"> </w:t>
      </w:r>
      <w:r w:rsidRPr="00A54EA7">
        <w:rPr>
          <w:rFonts w:ascii="Arial" w:hAnsi="Arial" w:cs="Arial"/>
          <w:noProof/>
          <w:lang w:val="sr-Cyrl-CS"/>
        </w:rPr>
        <w:t>Лазаревац</w:t>
      </w:r>
      <w:r>
        <w:rPr>
          <w:rFonts w:ascii="Arial" w:hAnsi="Arial" w:cs="Arial"/>
          <w:noProof/>
          <w:lang w:val="sr-Cyrl-CS"/>
        </w:rPr>
        <w:t xml:space="preserve"> , Светог Саве</w:t>
      </w:r>
      <w:r w:rsidRPr="00983793">
        <w:rPr>
          <w:rFonts w:ascii="Arial" w:hAnsi="Arial" w:cs="Arial"/>
          <w:noProof/>
          <w:lang w:val="sr-Cyrl-CS"/>
        </w:rPr>
        <w:t xml:space="preserve"> 1</w:t>
      </w:r>
      <w:r>
        <w:rPr>
          <w:rFonts w:ascii="Arial" w:hAnsi="Arial" w:cs="Arial"/>
          <w:noProof/>
          <w:lang w:val="sr-Cyrl-CS"/>
        </w:rPr>
        <w:t>,</w:t>
      </w:r>
      <w:r w:rsidRPr="00983793">
        <w:rPr>
          <w:rFonts w:ascii="Arial" w:eastAsia="Times New Roman" w:hAnsi="Arial" w:cs="Arial"/>
          <w:noProof/>
          <w:lang w:val="sr-Cyrl-CS"/>
        </w:rPr>
        <w:t xml:space="preserve"> </w:t>
      </w:r>
      <w:r>
        <w:rPr>
          <w:rFonts w:ascii="Arial" w:hAnsi="Arial" w:cs="Arial"/>
          <w:noProof/>
          <w:lang w:val="sr-Cyrl-CS"/>
        </w:rPr>
        <w:t>м</w:t>
      </w:r>
      <w:r w:rsidRPr="00BB381A">
        <w:rPr>
          <w:rFonts w:ascii="Arial" w:hAnsi="Arial" w:cs="Arial"/>
          <w:noProof/>
          <w:lang w:val="sr-Cyrl-CS"/>
        </w:rPr>
        <w:t>атични</w:t>
      </w:r>
      <w:r>
        <w:rPr>
          <w:rFonts w:ascii="Arial" w:hAnsi="Arial" w:cs="Arial"/>
          <w:noProof/>
          <w:lang w:val="sr-Cyrl-CS"/>
        </w:rPr>
        <w:t xml:space="preserve"> број 20053658, ПИБ 103920327, т</w:t>
      </w:r>
      <w:r w:rsidRPr="00BB381A">
        <w:rPr>
          <w:rFonts w:ascii="Arial" w:hAnsi="Arial" w:cs="Arial"/>
          <w:noProof/>
          <w:lang w:val="sr-Cyrl-CS"/>
        </w:rPr>
        <w:t xml:space="preserve">екући рачун </w:t>
      </w:r>
      <w:r>
        <w:rPr>
          <w:rFonts w:ascii="Arial" w:hAnsi="Arial" w:cs="Arial"/>
          <w:noProof/>
          <w:lang w:val="sr-Latn-RS"/>
        </w:rPr>
        <w:t>170-12222-14</w:t>
      </w:r>
      <w:r w:rsidRPr="00BB381A">
        <w:rPr>
          <w:rFonts w:ascii="Arial" w:hAnsi="Arial" w:cs="Arial"/>
          <w:noProof/>
          <w:lang w:val="sr-Cyrl-CS"/>
        </w:rPr>
        <w:t xml:space="preserve"> </w:t>
      </w:r>
      <w:r>
        <w:rPr>
          <w:rFonts w:ascii="Arial" w:hAnsi="Arial" w:cs="Arial"/>
          <w:noProof/>
          <w:lang w:val="sr-Latn-RS"/>
        </w:rPr>
        <w:t>UniCredit Banka</w:t>
      </w:r>
      <w:r>
        <w:rPr>
          <w:rFonts w:ascii="Arial" w:hAnsi="Arial" w:cs="Arial"/>
          <w:noProof/>
          <w:lang w:val="sr-Cyrl-CS"/>
        </w:rPr>
        <w:t xml:space="preserve"> Србија</w:t>
      </w:r>
      <w:r w:rsidRPr="00BB381A">
        <w:rPr>
          <w:rFonts w:ascii="Arial" w:hAnsi="Arial" w:cs="Arial"/>
          <w:noProof/>
          <w:lang w:val="sr-Cyrl-CS"/>
        </w:rPr>
        <w:t xml:space="preserve">,  </w:t>
      </w:r>
      <w:r>
        <w:rPr>
          <w:rFonts w:ascii="Arial" w:hAnsi="Arial" w:cs="Arial"/>
          <w:noProof/>
          <w:lang w:val="sr-Cyrl-CS"/>
        </w:rPr>
        <w:t>које заступа законски заступник в.д.</w:t>
      </w:r>
      <w:r w:rsidRPr="00BB381A">
        <w:rPr>
          <w:rFonts w:ascii="Arial" w:hAnsi="Arial" w:cs="Arial"/>
          <w:noProof/>
          <w:lang w:val="sr-Cyrl-CS"/>
        </w:rPr>
        <w:t xml:space="preserve"> </w:t>
      </w:r>
      <w:r w:rsidRPr="00793B81">
        <w:rPr>
          <w:rFonts w:ascii="Arial" w:hAnsi="Arial" w:cs="Arial"/>
          <w:noProof/>
          <w:lang w:val="sr-Cyrl-CS"/>
        </w:rPr>
        <w:t>директор</w:t>
      </w:r>
      <w:r>
        <w:rPr>
          <w:rFonts w:ascii="Arial" w:hAnsi="Arial" w:cs="Arial"/>
          <w:noProof/>
          <w:lang w:val="sr-Cyrl-CS"/>
        </w:rPr>
        <w:t>а</w:t>
      </w:r>
      <w:r w:rsidRPr="00793B81">
        <w:rPr>
          <w:rFonts w:ascii="Arial" w:hAnsi="Arial" w:cs="Arial"/>
          <w:noProof/>
          <w:lang w:val="sr-Cyrl-CS"/>
        </w:rPr>
        <w:t xml:space="preserve"> </w:t>
      </w:r>
      <w:r>
        <w:rPr>
          <w:rFonts w:ascii="Arial" w:hAnsi="Arial" w:cs="Arial"/>
          <w:noProof/>
          <w:lang w:val="sr-Cyrl-CS"/>
        </w:rPr>
        <w:t xml:space="preserve">Милорад Грчић </w:t>
      </w:r>
      <w:r w:rsidRPr="00793B81">
        <w:rPr>
          <w:rFonts w:ascii="Arial" w:hAnsi="Arial" w:cs="Arial"/>
          <w:noProof/>
          <w:lang w:val="sr-Cyrl-CS"/>
        </w:rPr>
        <w:t>(у</w:t>
      </w:r>
      <w:r w:rsidRPr="00BB381A">
        <w:rPr>
          <w:rFonts w:ascii="Arial" w:hAnsi="Arial" w:cs="Arial"/>
          <w:noProof/>
          <w:lang w:val="sr-Cyrl-CS"/>
        </w:rPr>
        <w:t xml:space="preserve"> даљем тексту: Купац)</w:t>
      </w:r>
    </w:p>
    <w:p w14:paraId="3E873CB4" w14:textId="77777777" w:rsidR="001459DC" w:rsidRPr="00BB381A" w:rsidRDefault="001459DC" w:rsidP="001459DC">
      <w:pPr>
        <w:spacing w:before="0"/>
        <w:rPr>
          <w:rFonts w:cs="Arial"/>
          <w:noProof/>
          <w:lang w:val="sr-Cyrl-CS"/>
        </w:rPr>
      </w:pPr>
    </w:p>
    <w:p w14:paraId="6530A393" w14:textId="77777777" w:rsidR="001459DC" w:rsidRPr="00BB381A" w:rsidRDefault="001459DC" w:rsidP="001459DC">
      <w:pPr>
        <w:spacing w:before="0"/>
        <w:rPr>
          <w:rFonts w:cs="Arial"/>
          <w:noProof/>
          <w:lang w:val="sr-Cyrl-CS"/>
        </w:rPr>
      </w:pPr>
      <w:r w:rsidRPr="00BB381A">
        <w:rPr>
          <w:rFonts w:cs="Arial"/>
          <w:noProof/>
          <w:lang w:val="sr-Cyrl-CS"/>
        </w:rPr>
        <w:t>и</w:t>
      </w:r>
    </w:p>
    <w:p w14:paraId="1600249B" w14:textId="77777777" w:rsidR="001459DC" w:rsidRPr="00BB381A" w:rsidRDefault="001459DC" w:rsidP="001459DC">
      <w:pPr>
        <w:spacing w:before="0"/>
        <w:rPr>
          <w:rFonts w:cs="Arial"/>
          <w:noProof/>
          <w:lang w:val="sr-Cyrl-CS"/>
        </w:rPr>
      </w:pPr>
    </w:p>
    <w:p w14:paraId="1E891EDC" w14:textId="77777777" w:rsidR="001459DC" w:rsidRPr="00BB381A" w:rsidRDefault="001459DC" w:rsidP="001459DC">
      <w:pPr>
        <w:pStyle w:val="ListParagraph"/>
        <w:numPr>
          <w:ilvl w:val="0"/>
          <w:numId w:val="9"/>
        </w:numPr>
        <w:spacing w:before="0" w:after="0" w:line="240" w:lineRule="auto"/>
        <w:ind w:left="0" w:firstLine="0"/>
        <w:rPr>
          <w:rFonts w:ascii="Arial" w:hAnsi="Arial" w:cs="Arial"/>
          <w:noProof/>
          <w:lang w:val="sr-Cyrl-CS"/>
        </w:rPr>
      </w:pPr>
      <w:r w:rsidRPr="00BB381A">
        <w:rPr>
          <w:rFonts w:ascii="Arial" w:hAnsi="Arial" w:cs="Arial"/>
          <w:noProof/>
          <w:lang w:val="sr-Cyrl-CS"/>
        </w:rPr>
        <w:t>_________________ из ________, ул. ____________, бр.____, матични број: ___________, ПИБ: ___________, Текући рачун ____________, банка ______________ кога заступа __________________, _____________, (</w:t>
      </w:r>
      <w:r w:rsidRPr="00BB381A">
        <w:rPr>
          <w:rFonts w:ascii="Arial" w:hAnsi="Arial" w:cs="Arial"/>
          <w:noProof/>
          <w:color w:val="00B0F0"/>
          <w:lang w:val="sr-Cyrl-CS"/>
        </w:rPr>
        <w:t>као лидер у име и за рачун групе понуђача)</w:t>
      </w:r>
      <w:r w:rsidRPr="00BB381A">
        <w:rPr>
          <w:rFonts w:ascii="Arial" w:hAnsi="Arial" w:cs="Arial"/>
          <w:noProof/>
          <w:lang w:val="sr-Cyrl-CS"/>
        </w:rPr>
        <w:t xml:space="preserve">(у даљем тексту: Продавац) </w:t>
      </w:r>
    </w:p>
    <w:p w14:paraId="0D719B84" w14:textId="77777777" w:rsidR="001459DC" w:rsidRPr="00BB381A" w:rsidRDefault="001459DC" w:rsidP="001459DC">
      <w:pPr>
        <w:spacing w:before="0"/>
        <w:ind w:left="360"/>
        <w:rPr>
          <w:rFonts w:cs="Arial"/>
          <w:noProof/>
          <w:lang w:val="sr-Cyrl-CS"/>
        </w:rPr>
      </w:pPr>
    </w:p>
    <w:p w14:paraId="5A67D644" w14:textId="77777777" w:rsidR="001459DC" w:rsidRPr="00BB381A" w:rsidRDefault="001459DC" w:rsidP="001459DC">
      <w:pPr>
        <w:spacing w:before="0"/>
        <w:rPr>
          <w:rFonts w:eastAsia="Calibri" w:cs="Arial"/>
          <w:noProof/>
          <w:lang w:val="sr-Cyrl-CS"/>
        </w:rPr>
      </w:pPr>
      <w:r w:rsidRPr="00BB381A">
        <w:rPr>
          <w:rFonts w:eastAsia="Calibri" w:cs="Arial"/>
          <w:noProof/>
          <w:lang w:val="sr-Cyrl-CS"/>
        </w:rPr>
        <w:t>2а)________________________________________из</w:t>
      </w:r>
      <w:r w:rsidRPr="00BB381A">
        <w:rPr>
          <w:rFonts w:eastAsia="Calibri" w:cs="Arial"/>
          <w:noProof/>
          <w:lang w:val="sr-Cyrl-CS"/>
        </w:rPr>
        <w:tab/>
        <w:t>_____________, улица</w:t>
      </w:r>
    </w:p>
    <w:p w14:paraId="5C93DB33" w14:textId="77777777" w:rsidR="001459DC" w:rsidRPr="00BB381A" w:rsidRDefault="001459DC" w:rsidP="001459DC">
      <w:pPr>
        <w:spacing w:before="0"/>
        <w:rPr>
          <w:rFonts w:eastAsia="Calibri" w:cs="Arial"/>
          <w:i/>
          <w:noProof/>
          <w:lang w:val="sr-Cyrl-CS"/>
        </w:rPr>
      </w:pPr>
      <w:r w:rsidRPr="00BB381A">
        <w:rPr>
          <w:rFonts w:eastAsia="Calibri" w:cs="Arial"/>
          <w:noProof/>
          <w:lang w:val="sr-Cyrl-CS"/>
        </w:rPr>
        <w:t xml:space="preserve"> ___________________ бр. ___, ПИБ: _____________, матични број _____________, </w:t>
      </w:r>
      <w:r w:rsidRPr="00BB381A">
        <w:rPr>
          <w:rFonts w:cs="Arial"/>
          <w:noProof/>
          <w:lang w:val="sr-Cyrl-CS"/>
        </w:rPr>
        <w:t>Текући рачун ____________, банка ______________ ,</w:t>
      </w:r>
      <w:r w:rsidRPr="00BB381A">
        <w:rPr>
          <w:rFonts w:eastAsia="Calibri" w:cs="Arial"/>
          <w:noProof/>
          <w:lang w:val="sr-Cyrl-CS"/>
        </w:rPr>
        <w:t xml:space="preserve">кога заступа __________________________, </w:t>
      </w:r>
      <w:r w:rsidRPr="00BB381A">
        <w:rPr>
          <w:rFonts w:eastAsia="Calibri" w:cs="Arial"/>
          <w:i/>
          <w:noProof/>
          <w:lang w:val="sr-Cyrl-CS"/>
        </w:rPr>
        <w:t>(</w:t>
      </w:r>
      <w:r w:rsidRPr="00BB381A">
        <w:rPr>
          <w:rFonts w:eastAsia="Calibri" w:cs="Arial"/>
          <w:i/>
          <w:noProof/>
          <w:color w:val="00B0F0"/>
          <w:lang w:val="sr-Cyrl-CS"/>
        </w:rPr>
        <w:t>члан групе понуђача или подизвођач</w:t>
      </w:r>
      <w:r w:rsidRPr="00BB381A">
        <w:rPr>
          <w:rFonts w:eastAsia="Calibri" w:cs="Arial"/>
          <w:i/>
          <w:noProof/>
          <w:lang w:val="sr-Cyrl-CS"/>
        </w:rPr>
        <w:t>)</w:t>
      </w:r>
    </w:p>
    <w:p w14:paraId="2F4D0DF8" w14:textId="77777777" w:rsidR="001459DC" w:rsidRPr="00BB381A" w:rsidRDefault="001459DC" w:rsidP="001459DC">
      <w:pPr>
        <w:spacing w:before="0"/>
        <w:rPr>
          <w:rFonts w:eastAsia="Calibri" w:cs="Arial"/>
          <w:i/>
          <w:noProof/>
          <w:lang w:val="sr-Cyrl-CS"/>
        </w:rPr>
      </w:pPr>
    </w:p>
    <w:p w14:paraId="3A1D9FC9" w14:textId="77777777" w:rsidR="001459DC" w:rsidRPr="00BB381A" w:rsidRDefault="001459DC" w:rsidP="001459DC">
      <w:pPr>
        <w:spacing w:before="0"/>
        <w:rPr>
          <w:rFonts w:eastAsia="Calibri" w:cs="Arial"/>
          <w:noProof/>
          <w:lang w:val="sr-Cyrl-CS"/>
        </w:rPr>
      </w:pPr>
      <w:r w:rsidRPr="00BB381A">
        <w:rPr>
          <w:rFonts w:eastAsia="Calibri" w:cs="Arial"/>
          <w:noProof/>
          <w:lang w:val="sr-Cyrl-CS"/>
        </w:rPr>
        <w:t>2б)_______________________________________из</w:t>
      </w:r>
      <w:r w:rsidRPr="00BB381A">
        <w:rPr>
          <w:rFonts w:eastAsia="Calibri" w:cs="Arial"/>
          <w:noProof/>
          <w:lang w:val="sr-Cyrl-CS"/>
        </w:rPr>
        <w:tab/>
        <w:t>_____________, улица</w:t>
      </w:r>
    </w:p>
    <w:p w14:paraId="1D87C0CE" w14:textId="77777777" w:rsidR="001459DC" w:rsidRPr="00BB381A" w:rsidRDefault="001459DC" w:rsidP="001459DC">
      <w:pPr>
        <w:spacing w:before="0"/>
        <w:rPr>
          <w:rFonts w:eastAsia="Calibri" w:cs="Arial"/>
          <w:noProof/>
          <w:lang w:val="sr-Cyrl-CS"/>
        </w:rPr>
      </w:pPr>
      <w:r w:rsidRPr="00BB381A">
        <w:rPr>
          <w:rFonts w:eastAsia="Calibri" w:cs="Arial"/>
          <w:noProof/>
          <w:lang w:val="sr-Cyrl-CS"/>
        </w:rPr>
        <w:t xml:space="preserve"> ___________________ бр. ___, ПИБ: _____________, матични број _____________, </w:t>
      </w:r>
    </w:p>
    <w:p w14:paraId="7BFC700E" w14:textId="77777777" w:rsidR="001459DC" w:rsidRPr="00BB381A" w:rsidRDefault="001459DC" w:rsidP="001459DC">
      <w:pPr>
        <w:spacing w:before="0"/>
        <w:rPr>
          <w:rFonts w:eastAsia="Calibri" w:cs="Arial"/>
          <w:noProof/>
          <w:lang w:val="sr-Cyrl-CS"/>
        </w:rPr>
      </w:pPr>
      <w:r w:rsidRPr="00BB381A">
        <w:rPr>
          <w:rFonts w:cs="Arial"/>
          <w:noProof/>
          <w:lang w:val="sr-Cyrl-CS"/>
        </w:rPr>
        <w:t>Текући рачун ____________, банка ______________ ,</w:t>
      </w:r>
      <w:r w:rsidRPr="00BB381A">
        <w:rPr>
          <w:rFonts w:eastAsia="Calibri" w:cs="Arial"/>
          <w:noProof/>
          <w:lang w:val="sr-Cyrl-CS"/>
        </w:rPr>
        <w:t xml:space="preserve">кога  заступа _______________________, </w:t>
      </w:r>
      <w:r w:rsidRPr="00BB381A">
        <w:rPr>
          <w:rFonts w:eastAsia="Calibri" w:cs="Arial"/>
          <w:i/>
          <w:noProof/>
          <w:lang w:val="sr-Cyrl-CS"/>
        </w:rPr>
        <w:t>(</w:t>
      </w:r>
      <w:r w:rsidRPr="00BB381A">
        <w:rPr>
          <w:rFonts w:eastAsia="Calibri" w:cs="Arial"/>
          <w:i/>
          <w:noProof/>
          <w:color w:val="00B0F0"/>
          <w:lang w:val="sr-Cyrl-CS"/>
        </w:rPr>
        <w:t>члан групе понуђача или подизвођач</w:t>
      </w:r>
      <w:r w:rsidRPr="00BB381A">
        <w:rPr>
          <w:rFonts w:eastAsia="Calibri" w:cs="Arial"/>
          <w:i/>
          <w:noProof/>
          <w:lang w:val="sr-Cyrl-CS"/>
        </w:rPr>
        <w:t>)</w:t>
      </w:r>
    </w:p>
    <w:p w14:paraId="1E63C565" w14:textId="77777777" w:rsidR="001459DC" w:rsidRPr="00BB381A" w:rsidRDefault="001459DC" w:rsidP="001459DC">
      <w:pPr>
        <w:pStyle w:val="KDParagraf"/>
        <w:spacing w:before="0"/>
        <w:rPr>
          <w:rFonts w:cs="Arial"/>
          <w:noProof/>
          <w:lang w:val="sr-Cyrl-CS"/>
        </w:rPr>
      </w:pPr>
    </w:p>
    <w:p w14:paraId="7498745A" w14:textId="77777777" w:rsidR="001459DC" w:rsidRPr="00BB381A" w:rsidRDefault="001459DC" w:rsidP="001459DC">
      <w:pPr>
        <w:pStyle w:val="KDParagraf"/>
        <w:spacing w:before="0"/>
        <w:rPr>
          <w:rFonts w:cs="Arial"/>
          <w:noProof/>
          <w:lang w:val="sr-Cyrl-CS"/>
        </w:rPr>
      </w:pPr>
      <w:r w:rsidRPr="00BB381A">
        <w:rPr>
          <w:rFonts w:cs="Arial"/>
          <w:noProof/>
          <w:lang w:val="sr-Cyrl-CS"/>
        </w:rPr>
        <w:t>(у даљем тексту заједно: Уговорне стране)</w:t>
      </w:r>
    </w:p>
    <w:p w14:paraId="17B49789" w14:textId="77777777" w:rsidR="001459DC" w:rsidRPr="00BB381A" w:rsidRDefault="001459DC" w:rsidP="001459DC">
      <w:pPr>
        <w:pStyle w:val="KDParagraf"/>
        <w:spacing w:before="0"/>
        <w:rPr>
          <w:rFonts w:cs="Arial"/>
          <w:noProof/>
          <w:lang w:val="sr-Cyrl-CS"/>
        </w:rPr>
      </w:pPr>
    </w:p>
    <w:p w14:paraId="0626198C" w14:textId="77777777" w:rsidR="001459DC" w:rsidRPr="00BB381A" w:rsidRDefault="001459DC" w:rsidP="001459DC">
      <w:pPr>
        <w:pStyle w:val="KDParagraf"/>
        <w:spacing w:before="0"/>
        <w:rPr>
          <w:rFonts w:cs="Arial"/>
          <w:noProof/>
          <w:lang w:val="sr-Cyrl-CS"/>
        </w:rPr>
      </w:pPr>
      <w:r w:rsidRPr="00BB381A">
        <w:rPr>
          <w:rFonts w:cs="Arial"/>
          <w:noProof/>
          <w:lang w:val="sr-Cyrl-CS"/>
        </w:rPr>
        <w:t>закључиле су у Београду, дана __________.године следећи:</w:t>
      </w:r>
    </w:p>
    <w:p w14:paraId="7EAEBADD" w14:textId="77777777" w:rsidR="001459DC" w:rsidRPr="00BB381A" w:rsidRDefault="001459DC" w:rsidP="001459DC">
      <w:pPr>
        <w:pStyle w:val="KDParagraf"/>
        <w:spacing w:before="0"/>
        <w:rPr>
          <w:rFonts w:cs="Arial"/>
          <w:bCs/>
          <w:noProof/>
          <w:lang w:val="sr-Cyrl-CS"/>
        </w:rPr>
      </w:pPr>
    </w:p>
    <w:p w14:paraId="1043BA88" w14:textId="46307F5F" w:rsidR="001459DC" w:rsidRPr="00BB381A" w:rsidRDefault="001459DC" w:rsidP="00820CA0">
      <w:pPr>
        <w:jc w:val="center"/>
        <w:rPr>
          <w:b/>
          <w:noProof/>
          <w:lang w:val="sr-Cyrl-CS"/>
        </w:rPr>
      </w:pPr>
      <w:r w:rsidRPr="00BB381A">
        <w:rPr>
          <w:b/>
          <w:noProof/>
          <w:lang w:val="sr-Cyrl-CS"/>
        </w:rPr>
        <w:t>МОДЕЛ УГОВОРА О КУПОПРОДАЈИ</w:t>
      </w:r>
      <w:r w:rsidRPr="00BB381A">
        <w:rPr>
          <w:rFonts w:cs="Arial"/>
          <w:b/>
          <w:noProof/>
          <w:lang w:val="sr-Cyrl-CS"/>
        </w:rPr>
        <w:t xml:space="preserve">  </w:t>
      </w:r>
      <w:r w:rsidRPr="00BB381A">
        <w:rPr>
          <w:b/>
          <w:noProof/>
          <w:lang w:val="sr-Cyrl-CS"/>
        </w:rPr>
        <w:t>ДОБАРА</w:t>
      </w:r>
    </w:p>
    <w:p w14:paraId="1157ABD5" w14:textId="71C5DF61" w:rsidR="001459DC" w:rsidRPr="00BB381A" w:rsidRDefault="001459DC" w:rsidP="00113673">
      <w:pPr>
        <w:pStyle w:val="KDParagraf"/>
        <w:spacing w:before="0"/>
        <w:jc w:val="center"/>
        <w:rPr>
          <w:rFonts w:cs="Arial"/>
          <w:b/>
          <w:noProof/>
          <w:sz w:val="24"/>
          <w:szCs w:val="24"/>
          <w:lang w:val="sr-Cyrl-CS"/>
        </w:rPr>
      </w:pPr>
      <w:r w:rsidRPr="00BB381A">
        <w:rPr>
          <w:rFonts w:cs="Arial"/>
          <w:b/>
          <w:i/>
          <w:noProof/>
          <w:sz w:val="24"/>
          <w:szCs w:val="24"/>
          <w:lang w:val="sr-Cyrl-CS"/>
        </w:rPr>
        <w:t xml:space="preserve">  </w:t>
      </w:r>
      <w:r w:rsidR="00B30BE2">
        <w:rPr>
          <w:rFonts w:cs="Arial"/>
          <w:b/>
          <w:noProof/>
          <w:sz w:val="24"/>
          <w:szCs w:val="24"/>
          <w:lang w:val="sr-Cyrl-CS"/>
        </w:rPr>
        <w:t>Моторна уља</w:t>
      </w:r>
    </w:p>
    <w:p w14:paraId="04A0BB1B" w14:textId="77777777" w:rsidR="001459DC" w:rsidRPr="00BB381A" w:rsidRDefault="001459DC" w:rsidP="001459DC">
      <w:pPr>
        <w:pStyle w:val="KDParagraf"/>
        <w:spacing w:before="0"/>
        <w:rPr>
          <w:rFonts w:cs="Arial"/>
          <w:noProof/>
          <w:lang w:val="sr-Cyrl-CS"/>
        </w:rPr>
      </w:pPr>
    </w:p>
    <w:p w14:paraId="2536BB79" w14:textId="77777777" w:rsidR="001459DC" w:rsidRPr="00BB381A" w:rsidRDefault="001459DC" w:rsidP="001459DC">
      <w:pPr>
        <w:pStyle w:val="KDParagraf"/>
        <w:spacing w:before="0"/>
        <w:rPr>
          <w:rFonts w:cs="Arial"/>
          <w:noProof/>
          <w:lang w:val="sr-Cyrl-CS"/>
        </w:rPr>
      </w:pPr>
      <w:r w:rsidRPr="00BB381A">
        <w:rPr>
          <w:rFonts w:cs="Arial"/>
          <w:noProof/>
          <w:lang w:val="sr-Cyrl-CS"/>
        </w:rPr>
        <w:t>Уговорне стране констатују:</w:t>
      </w:r>
    </w:p>
    <w:p w14:paraId="1E8DEDE3" w14:textId="584FF4E9" w:rsidR="009A3BF7" w:rsidRPr="009A3BF7" w:rsidRDefault="001459DC" w:rsidP="009A3BF7">
      <w:pPr>
        <w:pStyle w:val="KDNabrajanje"/>
        <w:numPr>
          <w:ilvl w:val="0"/>
          <w:numId w:val="39"/>
        </w:numPr>
        <w:rPr>
          <w:noProof/>
          <w:lang w:val="sr-Cyrl-RS"/>
        </w:rPr>
      </w:pPr>
      <w:r w:rsidRPr="00BB381A">
        <w:rPr>
          <w:noProof/>
        </w:rPr>
        <w:t>да је Наручилац</w:t>
      </w:r>
      <w:r>
        <w:rPr>
          <w:noProof/>
        </w:rPr>
        <w:t xml:space="preserve"> </w:t>
      </w:r>
      <w:r w:rsidRPr="00280235">
        <w:rPr>
          <w:lang w:val="sr-Cyrl-RS"/>
        </w:rPr>
        <w:t>(у даљем тексту Купац)</w:t>
      </w:r>
      <w:r w:rsidRPr="000C144C">
        <w:rPr>
          <w:lang w:val="sr-Cyrl-RS"/>
        </w:rPr>
        <w:t xml:space="preserve"> </w:t>
      </w:r>
      <w:r w:rsidRPr="00BB381A">
        <w:rPr>
          <w:noProof/>
        </w:rPr>
        <w:t xml:space="preserve"> у складу са Конкурсном документацијом, а сагласно члану 32. Закона о јавним набавкама („Сл.гласник РС“, бр.124/2012,14/2015 и 68/2015) (даље Закон) спровео отворени поступак </w:t>
      </w:r>
      <w:r>
        <w:rPr>
          <w:noProof/>
        </w:rPr>
        <w:t>јавне набавке</w:t>
      </w:r>
      <w:r w:rsidR="00282C0D" w:rsidRPr="00282C0D">
        <w:t xml:space="preserve"> </w:t>
      </w:r>
      <w:r w:rsidR="00282C0D">
        <w:rPr>
          <w:noProof/>
        </w:rPr>
        <w:t xml:space="preserve"> бр</w:t>
      </w:r>
      <w:r w:rsidR="0092385C">
        <w:rPr>
          <w:noProof/>
          <w:lang w:val="sr-Cyrl-RS"/>
        </w:rPr>
        <w:t xml:space="preserve">. </w:t>
      </w:r>
      <w:r w:rsidR="006D0B81">
        <w:rPr>
          <w:noProof/>
          <w:lang w:val="sr-Cyrl-RS"/>
        </w:rPr>
        <w:t xml:space="preserve">348-2018 (ЈН/4000/0256/2018) </w:t>
      </w:r>
      <w:r w:rsidR="00B30BE2">
        <w:rPr>
          <w:noProof/>
        </w:rPr>
        <w:t>ради набавке добара и то</w:t>
      </w:r>
      <w:r w:rsidR="006B4A11">
        <w:rPr>
          <w:noProof/>
          <w:lang w:val="sr-Cyrl-RS"/>
        </w:rPr>
        <w:t xml:space="preserve"> </w:t>
      </w:r>
      <w:r w:rsidR="00282C0D" w:rsidRPr="00BB381A">
        <w:rPr>
          <w:noProof/>
        </w:rPr>
        <w:t xml:space="preserve">„ </w:t>
      </w:r>
      <w:r w:rsidR="00B94F0D">
        <w:rPr>
          <w:noProof/>
        </w:rPr>
        <w:t>Моторна уља</w:t>
      </w:r>
      <w:r w:rsidR="00282C0D" w:rsidRPr="00BB381A">
        <w:rPr>
          <w:noProof/>
        </w:rPr>
        <w:t>“</w:t>
      </w:r>
    </w:p>
    <w:p w14:paraId="4B7AE8C4" w14:textId="550C4CC4" w:rsidR="00C66537" w:rsidRPr="009A3BF7" w:rsidRDefault="001E6D3C" w:rsidP="009A3BF7">
      <w:pPr>
        <w:pStyle w:val="KDNabrajanje"/>
        <w:numPr>
          <w:ilvl w:val="0"/>
          <w:numId w:val="39"/>
        </w:numPr>
        <w:rPr>
          <w:noProof/>
          <w:lang w:val="sr-Cyrl-RS"/>
        </w:rPr>
      </w:pPr>
      <w:r>
        <w:rPr>
          <w:noProof/>
        </w:rPr>
        <w:t xml:space="preserve"> </w:t>
      </w:r>
      <w:r w:rsidR="003C45E8" w:rsidRPr="009A3BF7">
        <w:rPr>
          <w:rFonts w:cs="Arial"/>
          <w:lang w:val="sr-Cyrl-RS"/>
        </w:rPr>
        <w:t xml:space="preserve"> </w:t>
      </w:r>
      <w:r w:rsidR="006B4A11" w:rsidRPr="009A3BF7">
        <w:rPr>
          <w:rFonts w:cs="Arial"/>
        </w:rPr>
        <w:t>да је Позив за подношење понуда у вези пре</w:t>
      </w:r>
      <w:r w:rsidR="009A3BF7">
        <w:rPr>
          <w:rFonts w:cs="Arial"/>
        </w:rPr>
        <w:t xml:space="preserve">дметне јавне набавке објављен на </w:t>
      </w:r>
      <w:r w:rsidR="006B4A11" w:rsidRPr="009A3BF7">
        <w:rPr>
          <w:rFonts w:cs="Arial"/>
        </w:rPr>
        <w:t xml:space="preserve">Порталу </w:t>
      </w:r>
      <w:r w:rsidR="00E00710" w:rsidRPr="009A3BF7">
        <w:rPr>
          <w:rFonts w:cs="Arial"/>
          <w:lang w:val="sr-Cyrl-RS"/>
        </w:rPr>
        <w:t xml:space="preserve"> </w:t>
      </w:r>
      <w:r w:rsidR="006B4A11" w:rsidRPr="009A3BF7">
        <w:rPr>
          <w:rFonts w:cs="Arial"/>
        </w:rPr>
        <w:t xml:space="preserve">јавних набавки дана_____________, као и на интернет страници </w:t>
      </w:r>
      <w:r w:rsidR="009A3BF7">
        <w:rPr>
          <w:rFonts w:cs="Arial"/>
          <w:lang w:val="sr-Cyrl-RS"/>
        </w:rPr>
        <w:t xml:space="preserve">Купца </w:t>
      </w:r>
      <w:r w:rsidR="00C66537" w:rsidRPr="009A3BF7">
        <w:rPr>
          <w:lang w:val="sr-Cyrl-RS"/>
        </w:rPr>
        <w:t>Порталу службених гласила и бази прописа</w:t>
      </w:r>
    </w:p>
    <w:p w14:paraId="1AA8B634" w14:textId="2471E598" w:rsidR="006B4A11" w:rsidRPr="00C66537" w:rsidRDefault="006B4A11" w:rsidP="00C66537">
      <w:pPr>
        <w:pStyle w:val="KDNabrajanje"/>
        <w:numPr>
          <w:ilvl w:val="0"/>
          <w:numId w:val="0"/>
        </w:numPr>
        <w:tabs>
          <w:tab w:val="left" w:pos="1035"/>
        </w:tabs>
        <w:spacing w:before="0"/>
        <w:ind w:left="425"/>
        <w:rPr>
          <w:rFonts w:cs="Arial"/>
        </w:rPr>
      </w:pPr>
      <w:r w:rsidRPr="00C66537">
        <w:rPr>
          <w:rFonts w:cs="Arial"/>
        </w:rPr>
        <w:t xml:space="preserve"> </w:t>
      </w:r>
      <w:r w:rsidRPr="00C66537">
        <w:rPr>
          <w:rFonts w:cs="Arial"/>
          <w:lang w:val="sr-Cyrl-RS"/>
        </w:rPr>
        <w:t>.</w:t>
      </w:r>
      <w:r w:rsidR="00C66537">
        <w:rPr>
          <w:rFonts w:cs="Arial"/>
          <w:lang w:val="sr-Cyrl-RS"/>
        </w:rPr>
        <w:tab/>
      </w:r>
    </w:p>
    <w:p w14:paraId="55629A0B" w14:textId="77777777" w:rsidR="006B4A11" w:rsidRPr="006B4A11" w:rsidRDefault="006B4A11" w:rsidP="006B4A11">
      <w:pPr>
        <w:numPr>
          <w:ilvl w:val="0"/>
          <w:numId w:val="3"/>
        </w:numPr>
        <w:tabs>
          <w:tab w:val="clear" w:pos="786"/>
          <w:tab w:val="num" w:pos="567"/>
          <w:tab w:val="num" w:pos="630"/>
        </w:tabs>
        <w:spacing w:before="0"/>
        <w:ind w:left="568" w:hanging="284"/>
        <w:rPr>
          <w:rFonts w:cs="Arial"/>
          <w:i/>
          <w:lang w:val="ru-RU"/>
        </w:rPr>
      </w:pPr>
      <w:r w:rsidRPr="006B4A11">
        <w:rPr>
          <w:rFonts w:cs="Arial"/>
          <w:lang w:val="ru-RU"/>
        </w:rPr>
        <w:t>да Понуда Понуђача</w:t>
      </w:r>
      <w:r w:rsidRPr="006B4A11">
        <w:rPr>
          <w:rFonts w:cs="Arial"/>
          <w:lang w:val="sr-Cyrl-RS"/>
        </w:rPr>
        <w:t xml:space="preserve"> (у даљем тексту Понуда </w:t>
      </w:r>
      <w:r w:rsidRPr="006B4A11">
        <w:rPr>
          <w:rFonts w:cs="Arial"/>
          <w:lang w:val="ru-RU"/>
        </w:rPr>
        <w:t>П</w:t>
      </w:r>
      <w:r w:rsidRPr="006B4A11">
        <w:rPr>
          <w:rFonts w:cs="Arial"/>
          <w:lang w:val="sr-Cyrl-RS"/>
        </w:rPr>
        <w:t>родавца)</w:t>
      </w:r>
      <w:r w:rsidRPr="006B4A11">
        <w:rPr>
          <w:rFonts w:cs="Arial"/>
          <w:lang w:val="ru-RU"/>
        </w:rPr>
        <w:t xml:space="preserve">, која је заведена код </w:t>
      </w:r>
      <w:r w:rsidRPr="006B4A11">
        <w:rPr>
          <w:rFonts w:cs="Arial"/>
          <w:lang w:val="sr-Cyrl-RS"/>
        </w:rPr>
        <w:t>Купца</w:t>
      </w:r>
      <w:r w:rsidRPr="006B4A11">
        <w:rPr>
          <w:rFonts w:cs="Arial"/>
          <w:lang w:val="ru-RU"/>
        </w:rPr>
        <w:t xml:space="preserve"> под бројем ________</w:t>
      </w:r>
      <w:r w:rsidRPr="006B4A11">
        <w:rPr>
          <w:rFonts w:cs="Arial"/>
          <w:lang w:val="sr-Cyrl-RS"/>
        </w:rPr>
        <w:t>_______</w:t>
      </w:r>
      <w:r w:rsidRPr="006B4A11">
        <w:rPr>
          <w:rFonts w:cs="Arial"/>
          <w:lang w:val="ru-RU"/>
        </w:rPr>
        <w:t xml:space="preserve"> од ________201</w:t>
      </w:r>
      <w:r w:rsidRPr="006B4A11">
        <w:rPr>
          <w:rFonts w:cs="Arial"/>
          <w:lang w:val="sr-Latn-RS"/>
        </w:rPr>
        <w:t>8</w:t>
      </w:r>
      <w:r w:rsidRPr="006B4A11">
        <w:rPr>
          <w:rFonts w:cs="Arial"/>
          <w:lang w:val="ru-RU"/>
        </w:rPr>
        <w:t>.</w:t>
      </w:r>
      <w:r w:rsidRPr="006B4A11">
        <w:rPr>
          <w:rFonts w:cs="Arial"/>
          <w:lang w:val="sr-Cyrl-RS"/>
        </w:rPr>
        <w:t xml:space="preserve"> </w:t>
      </w:r>
      <w:r w:rsidRPr="006B4A11">
        <w:rPr>
          <w:rFonts w:cs="Arial"/>
          <w:lang w:val="ru-RU"/>
        </w:rPr>
        <w:t xml:space="preserve">године, у потпуности одговара захтеву </w:t>
      </w:r>
      <w:r w:rsidRPr="006B4A11">
        <w:rPr>
          <w:rFonts w:cs="Arial"/>
          <w:lang w:val="sr-Cyrl-RS"/>
        </w:rPr>
        <w:t>Купца</w:t>
      </w:r>
      <w:r w:rsidRPr="006B4A11">
        <w:rPr>
          <w:rFonts w:cs="Arial"/>
          <w:lang w:val="ru-RU"/>
        </w:rPr>
        <w:t xml:space="preserve"> из Позива за подношење понуда и Конкурсне документације</w:t>
      </w:r>
    </w:p>
    <w:p w14:paraId="61BD26AA" w14:textId="4BC96739" w:rsidR="001B2015" w:rsidRPr="00113673" w:rsidRDefault="006B4A11" w:rsidP="005735E4">
      <w:pPr>
        <w:numPr>
          <w:ilvl w:val="0"/>
          <w:numId w:val="3"/>
        </w:numPr>
        <w:tabs>
          <w:tab w:val="clear" w:pos="786"/>
          <w:tab w:val="num" w:pos="567"/>
          <w:tab w:val="num" w:pos="630"/>
        </w:tabs>
        <w:spacing w:before="0"/>
        <w:ind w:left="568" w:hanging="284"/>
        <w:rPr>
          <w:rFonts w:cs="Arial"/>
          <w:b/>
          <w:lang w:val="ru-RU"/>
        </w:rPr>
      </w:pPr>
      <w:r w:rsidRPr="006B4A11">
        <w:rPr>
          <w:rFonts w:cs="Arial"/>
          <w:lang w:val="ru-RU"/>
        </w:rPr>
        <w:lastRenderedPageBreak/>
        <w:t xml:space="preserve">да је </w:t>
      </w:r>
      <w:r w:rsidRPr="006B4A11">
        <w:rPr>
          <w:rFonts w:cs="Arial"/>
          <w:lang w:val="sr-Cyrl-RS"/>
        </w:rPr>
        <w:t>Купац</w:t>
      </w:r>
      <w:r w:rsidRPr="006B4A11">
        <w:rPr>
          <w:rFonts w:cs="Arial"/>
          <w:lang w:val="ru-RU"/>
        </w:rPr>
        <w:t xml:space="preserve"> својом Одлуком о додели уговора бр. ____________ од __.__.___. године изабрао понуду П</w:t>
      </w:r>
      <w:r w:rsidRPr="006B4A11">
        <w:rPr>
          <w:rFonts w:cs="Arial"/>
          <w:lang w:val="sr-Cyrl-RS"/>
        </w:rPr>
        <w:t>родавца</w:t>
      </w:r>
      <w:r w:rsidR="00113673">
        <w:rPr>
          <w:rFonts w:cs="Arial"/>
          <w:lang w:val="sr-Cyrl-RS"/>
        </w:rPr>
        <w:t>.</w:t>
      </w:r>
    </w:p>
    <w:p w14:paraId="0889DC4A" w14:textId="77777777" w:rsidR="00113673" w:rsidRPr="005735E4" w:rsidRDefault="00113673" w:rsidP="00113673">
      <w:pPr>
        <w:tabs>
          <w:tab w:val="num" w:pos="786"/>
        </w:tabs>
        <w:spacing w:before="0"/>
        <w:ind w:left="568"/>
        <w:rPr>
          <w:rFonts w:cs="Arial"/>
          <w:b/>
          <w:lang w:val="ru-RU"/>
        </w:rPr>
      </w:pPr>
    </w:p>
    <w:p w14:paraId="26BAF4C1" w14:textId="77777777" w:rsidR="001459DC" w:rsidRPr="00BB381A" w:rsidRDefault="001459DC" w:rsidP="00912B54">
      <w:pPr>
        <w:pStyle w:val="KDParagraf"/>
        <w:spacing w:before="0"/>
        <w:jc w:val="center"/>
        <w:rPr>
          <w:rFonts w:cs="Arial"/>
          <w:b/>
          <w:noProof/>
          <w:lang w:val="sr-Cyrl-CS"/>
        </w:rPr>
      </w:pPr>
      <w:r w:rsidRPr="00BB381A">
        <w:rPr>
          <w:rFonts w:cs="Arial"/>
          <w:b/>
          <w:noProof/>
          <w:lang w:val="sr-Cyrl-CS"/>
        </w:rPr>
        <w:t>ПРЕДМЕТ  УГОВОРА</w:t>
      </w:r>
    </w:p>
    <w:p w14:paraId="6D4C59FD" w14:textId="77777777" w:rsidR="001459DC" w:rsidRDefault="001459DC" w:rsidP="001459DC">
      <w:pPr>
        <w:spacing w:before="0"/>
        <w:jc w:val="center"/>
        <w:rPr>
          <w:rFonts w:cs="Arial"/>
          <w:b/>
          <w:noProof/>
          <w:lang w:val="sr-Cyrl-CS"/>
        </w:rPr>
      </w:pPr>
      <w:r w:rsidRPr="00BB381A">
        <w:rPr>
          <w:rFonts w:cs="Arial"/>
          <w:b/>
          <w:noProof/>
          <w:lang w:val="sr-Cyrl-CS"/>
        </w:rPr>
        <w:t>Члан 1.</w:t>
      </w:r>
    </w:p>
    <w:p w14:paraId="252542DC" w14:textId="77777777" w:rsidR="004E5927" w:rsidRPr="00BB381A" w:rsidRDefault="004E5927" w:rsidP="001459DC">
      <w:pPr>
        <w:spacing w:before="0"/>
        <w:jc w:val="center"/>
        <w:rPr>
          <w:rFonts w:cs="Arial"/>
          <w:b/>
          <w:noProof/>
          <w:lang w:val="sr-Cyrl-CS"/>
        </w:rPr>
      </w:pPr>
    </w:p>
    <w:p w14:paraId="2182C6D1" w14:textId="5ECDB82F" w:rsidR="001459DC" w:rsidRPr="005747D1" w:rsidRDefault="001459DC" w:rsidP="001459DC">
      <w:pPr>
        <w:pStyle w:val="KDParagraf"/>
        <w:spacing w:before="0"/>
        <w:rPr>
          <w:rFonts w:eastAsia="Calibri" w:cs="Arial"/>
          <w:noProof/>
          <w:color w:val="00B0F0"/>
          <w:lang w:val="sr-Cyrl-RS"/>
        </w:rPr>
      </w:pPr>
      <w:r w:rsidRPr="00BB381A">
        <w:rPr>
          <w:rFonts w:eastAsia="Calibri" w:cs="Arial"/>
          <w:noProof/>
          <w:lang w:val="sr-Cyrl-CS"/>
        </w:rPr>
        <w:t xml:space="preserve">Предмет овог Уговора је купопродаја </w:t>
      </w:r>
      <w:r w:rsidR="00995958">
        <w:rPr>
          <w:rFonts w:eastAsia="Calibri" w:cs="Arial"/>
          <w:noProof/>
          <w:lang w:val="sr-Cyrl-CS"/>
        </w:rPr>
        <w:t xml:space="preserve">добара и то: </w:t>
      </w:r>
      <w:r w:rsidR="00B94F0D">
        <w:rPr>
          <w:rFonts w:eastAsia="Calibri" w:cs="Arial"/>
          <w:noProof/>
          <w:lang w:val="sr-Cyrl-CS"/>
        </w:rPr>
        <w:t>Моторна уља</w:t>
      </w:r>
      <w:r>
        <w:rPr>
          <w:rFonts w:eastAsia="Calibri" w:cs="Arial"/>
          <w:noProof/>
          <w:lang w:val="sr-Cyrl-CS"/>
        </w:rPr>
        <w:t>,</w:t>
      </w:r>
      <w:r w:rsidRPr="005747D1">
        <w:rPr>
          <w:rFonts w:eastAsia="Calibri" w:cs="Arial"/>
          <w:noProof/>
          <w:lang w:val="sr-Cyrl-CS"/>
        </w:rPr>
        <w:t xml:space="preserve"> </w:t>
      </w:r>
      <w:r>
        <w:rPr>
          <w:rFonts w:cs="Arial"/>
          <w:lang w:val="sr-Cyrl-RS"/>
        </w:rPr>
        <w:t xml:space="preserve"> </w:t>
      </w:r>
      <w:r>
        <w:rPr>
          <w:rFonts w:eastAsia="Calibri" w:cs="Arial"/>
          <w:noProof/>
          <w:lang w:val="sr-Cyrl-CS"/>
        </w:rPr>
        <w:t xml:space="preserve">детаљно специфицирана по врсти, јединици мере и количини у обрасцу структуре понуђене цене, која као прилог чини саставни део овог Уговора. </w:t>
      </w:r>
    </w:p>
    <w:p w14:paraId="3112120C" w14:textId="00CF8030" w:rsidR="001459DC" w:rsidRPr="00BB381A" w:rsidRDefault="001459DC" w:rsidP="001459DC">
      <w:pPr>
        <w:pStyle w:val="KDParagraf"/>
        <w:spacing w:before="0"/>
        <w:rPr>
          <w:rFonts w:eastAsia="Calibri" w:cs="Arial"/>
          <w:noProof/>
          <w:lang w:val="sr-Cyrl-CS"/>
        </w:rPr>
      </w:pPr>
      <w:r w:rsidRPr="00BB381A">
        <w:rPr>
          <w:rFonts w:eastAsia="Calibri" w:cs="Arial"/>
          <w:noProof/>
          <w:lang w:val="sr-Cyrl-CS"/>
        </w:rPr>
        <w:t>Продавац се обавезује да за потребе Купца испоручи уговорена добра из става 1.овог члана у уговореном року, на парит</w:t>
      </w:r>
      <w:r>
        <w:rPr>
          <w:rFonts w:eastAsia="Calibri" w:cs="Arial"/>
          <w:noProof/>
          <w:lang w:val="sr-Cyrl-CS"/>
        </w:rPr>
        <w:t xml:space="preserve">ету </w:t>
      </w:r>
      <w:r>
        <w:rPr>
          <w:rFonts w:eastAsia="Calibri" w:cs="Arial"/>
          <w:noProof/>
          <w:lang w:val="sr-Latn-CS"/>
        </w:rPr>
        <w:t>f</w:t>
      </w:r>
      <w:r w:rsidRPr="00F10CE2">
        <w:rPr>
          <w:rFonts w:eastAsia="Calibri" w:cs="Arial"/>
          <w:noProof/>
          <w:lang w:val="sr-Latn-CS"/>
        </w:rPr>
        <w:t>-</w:t>
      </w:r>
      <w:r>
        <w:rPr>
          <w:rFonts w:eastAsia="Calibri" w:cs="Arial"/>
          <w:noProof/>
          <w:lang w:val="sr-Latn-CS"/>
        </w:rPr>
        <w:t>co</w:t>
      </w:r>
      <w:r w:rsidRPr="00F10CE2">
        <w:rPr>
          <w:rFonts w:eastAsia="Calibri" w:cs="Arial"/>
          <w:noProof/>
          <w:lang w:val="sr-Latn-CS"/>
        </w:rPr>
        <w:t xml:space="preserve"> </w:t>
      </w:r>
      <w:r>
        <w:rPr>
          <w:rFonts w:eastAsia="Calibri" w:cs="Arial"/>
          <w:noProof/>
          <w:lang w:val="sr-Cyrl-CS"/>
        </w:rPr>
        <w:t>магацин Купца 072- Зеоке</w:t>
      </w:r>
      <w:r w:rsidRPr="00BB381A">
        <w:rPr>
          <w:rFonts w:eastAsia="Calibri" w:cs="Arial"/>
          <w:noProof/>
          <w:color w:val="00B0F0"/>
          <w:lang w:val="sr-Cyrl-CS"/>
        </w:rPr>
        <w:t xml:space="preserve">  </w:t>
      </w:r>
      <w:r w:rsidR="004E5927">
        <w:rPr>
          <w:rFonts w:eastAsia="Calibri" w:cs="Arial"/>
          <w:noProof/>
          <w:lang w:val="sr-Cyrl-CS"/>
        </w:rPr>
        <w:t xml:space="preserve">у свему према </w:t>
      </w:r>
      <w:r w:rsidR="00995958">
        <w:rPr>
          <w:rFonts w:eastAsia="Calibri" w:cs="Arial"/>
          <w:noProof/>
          <w:lang w:val="sr-Cyrl-CS"/>
        </w:rPr>
        <w:t>захтеву Купца из Конкурсне</w:t>
      </w:r>
      <w:r w:rsidR="00995958" w:rsidRPr="00BB381A">
        <w:rPr>
          <w:rFonts w:eastAsia="Calibri" w:cs="Arial"/>
          <w:noProof/>
          <w:lang w:val="sr-Cyrl-CS"/>
        </w:rPr>
        <w:t xml:space="preserve"> документац</w:t>
      </w:r>
      <w:r w:rsidR="00995958">
        <w:rPr>
          <w:rFonts w:eastAsia="Calibri" w:cs="Arial"/>
          <w:noProof/>
          <w:lang w:val="sr-Cyrl-CS"/>
        </w:rPr>
        <w:t xml:space="preserve">ије, </w:t>
      </w:r>
      <w:r w:rsidR="00995958">
        <w:rPr>
          <w:rFonts w:eastAsia="Calibri" w:cs="Arial"/>
          <w:noProof/>
          <w:lang w:val="sr-Cyrl-CS"/>
        </w:rPr>
        <w:t xml:space="preserve"> </w:t>
      </w:r>
      <w:r w:rsidR="00995958">
        <w:rPr>
          <w:rFonts w:eastAsia="Calibri" w:cs="Arial"/>
          <w:noProof/>
          <w:lang w:val="sr-Cyrl-CS"/>
        </w:rPr>
        <w:t>Понуде</w:t>
      </w:r>
      <w:r w:rsidRPr="00BB381A">
        <w:rPr>
          <w:rFonts w:eastAsia="Calibri" w:cs="Arial"/>
          <w:noProof/>
          <w:lang w:val="sr-Cyrl-CS"/>
        </w:rPr>
        <w:t xml:space="preserve"> Продавца бро</w:t>
      </w:r>
      <w:r w:rsidR="00295E3A">
        <w:rPr>
          <w:rFonts w:eastAsia="Calibri" w:cs="Arial"/>
          <w:noProof/>
          <w:lang w:val="sr-Cyrl-CS"/>
        </w:rPr>
        <w:t>ј _________ од _______године,</w:t>
      </w:r>
      <w:r w:rsidR="00995958">
        <w:rPr>
          <w:rFonts w:eastAsia="Calibri" w:cs="Arial"/>
          <w:noProof/>
          <w:lang w:val="sr-Cyrl-CS"/>
        </w:rPr>
        <w:t xml:space="preserve"> Обрасца структуре цене и Техничке спецификације</w:t>
      </w:r>
      <w:r w:rsidR="009E780F">
        <w:rPr>
          <w:rFonts w:eastAsia="Calibri" w:cs="Arial"/>
          <w:noProof/>
          <w:lang w:val="sr-Cyrl-CS"/>
        </w:rPr>
        <w:t>,</w:t>
      </w:r>
      <w:r w:rsidR="009E780F" w:rsidRPr="009E780F">
        <w:rPr>
          <w:rFonts w:eastAsia="Calibri" w:cs="Arial"/>
          <w:noProof/>
          <w:lang w:val="sr-Cyrl-CS"/>
        </w:rPr>
        <w:t xml:space="preserve"> </w:t>
      </w:r>
      <w:r w:rsidR="009E780F">
        <w:rPr>
          <w:rFonts w:eastAsia="Calibri" w:cs="Arial"/>
          <w:noProof/>
          <w:lang w:val="sr-Cyrl-CS"/>
        </w:rPr>
        <w:t>за предметну јавну набавку</w:t>
      </w:r>
      <w:r w:rsidRPr="00BB381A">
        <w:rPr>
          <w:rFonts w:eastAsia="Calibri" w:cs="Arial"/>
          <w:noProof/>
          <w:lang w:val="sr-Cyrl-CS"/>
        </w:rPr>
        <w:t>, који као Прилог</w:t>
      </w:r>
      <w:r w:rsidR="001B3F70">
        <w:rPr>
          <w:rFonts w:eastAsia="Calibri" w:cs="Arial"/>
          <w:noProof/>
          <w:lang w:val="sr-Cyrl-CS"/>
        </w:rPr>
        <w:t xml:space="preserve"> 1,</w:t>
      </w:r>
      <w:r w:rsidR="0044638A" w:rsidRPr="0044638A">
        <w:rPr>
          <w:rFonts w:eastAsia="Calibri" w:cs="Arial"/>
          <w:noProof/>
          <w:lang w:val="sr-Cyrl-CS"/>
        </w:rPr>
        <w:t xml:space="preserve"> </w:t>
      </w:r>
      <w:r w:rsidR="0044638A" w:rsidRPr="00BB381A">
        <w:rPr>
          <w:rFonts w:eastAsia="Calibri" w:cs="Arial"/>
          <w:noProof/>
          <w:lang w:val="sr-Cyrl-CS"/>
        </w:rPr>
        <w:t>Прилог</w:t>
      </w:r>
      <w:r w:rsidR="0044638A">
        <w:rPr>
          <w:rFonts w:eastAsia="Calibri" w:cs="Arial"/>
          <w:noProof/>
          <w:lang w:val="sr-Cyrl-CS"/>
        </w:rPr>
        <w:t xml:space="preserve"> </w:t>
      </w:r>
      <w:r w:rsidR="001B3F70">
        <w:rPr>
          <w:rFonts w:eastAsia="Calibri" w:cs="Arial"/>
          <w:noProof/>
          <w:lang w:val="sr-Cyrl-CS"/>
        </w:rPr>
        <w:t>2 и</w:t>
      </w:r>
      <w:r w:rsidR="0044638A" w:rsidRPr="0044638A">
        <w:rPr>
          <w:rFonts w:eastAsia="Calibri" w:cs="Arial"/>
          <w:noProof/>
          <w:lang w:val="sr-Cyrl-CS"/>
        </w:rPr>
        <w:t xml:space="preserve"> </w:t>
      </w:r>
      <w:r w:rsidR="0044638A" w:rsidRPr="00BB381A">
        <w:rPr>
          <w:rFonts w:eastAsia="Calibri" w:cs="Arial"/>
          <w:noProof/>
          <w:lang w:val="sr-Cyrl-CS"/>
        </w:rPr>
        <w:t>Прилог</w:t>
      </w:r>
      <w:r w:rsidR="001B3F70">
        <w:rPr>
          <w:rFonts w:eastAsia="Calibri" w:cs="Arial"/>
          <w:noProof/>
          <w:lang w:val="sr-Cyrl-CS"/>
        </w:rPr>
        <w:t xml:space="preserve"> 3</w:t>
      </w:r>
      <w:r>
        <w:rPr>
          <w:rFonts w:eastAsia="Calibri" w:cs="Arial"/>
          <w:noProof/>
          <w:lang w:val="sr-Cyrl-CS"/>
        </w:rPr>
        <w:t>,</w:t>
      </w:r>
      <w:r w:rsidR="00B32A15">
        <w:rPr>
          <w:rFonts w:eastAsia="Calibri" w:cs="Arial"/>
          <w:noProof/>
          <w:lang w:val="sr-Cyrl-CS"/>
        </w:rPr>
        <w:t xml:space="preserve"> Прилог 4</w:t>
      </w:r>
      <w:r w:rsidRPr="00BB381A">
        <w:rPr>
          <w:rFonts w:eastAsia="Calibri" w:cs="Arial"/>
          <w:noProof/>
          <w:lang w:val="sr-Cyrl-CS"/>
        </w:rPr>
        <w:t xml:space="preserve"> чине саставни део овог Уговора.</w:t>
      </w:r>
    </w:p>
    <w:p w14:paraId="09113368" w14:textId="77777777" w:rsidR="001459DC" w:rsidRPr="00BB381A" w:rsidRDefault="001459DC" w:rsidP="001459DC">
      <w:pPr>
        <w:pStyle w:val="KDParagraf"/>
        <w:spacing w:before="0"/>
        <w:rPr>
          <w:rFonts w:eastAsia="Calibri" w:cs="Arial"/>
          <w:noProof/>
          <w:lang w:val="sr-Cyrl-CS"/>
        </w:rPr>
      </w:pPr>
    </w:p>
    <w:p w14:paraId="73EDE383" w14:textId="377F7E54" w:rsidR="001459DC" w:rsidRPr="00BB381A" w:rsidRDefault="001459DC" w:rsidP="00912B54">
      <w:pPr>
        <w:pStyle w:val="KDParagraf"/>
        <w:spacing w:before="0"/>
        <w:jc w:val="center"/>
        <w:rPr>
          <w:rFonts w:cs="Arial"/>
          <w:b/>
          <w:noProof/>
          <w:lang w:val="sr-Cyrl-CS"/>
        </w:rPr>
      </w:pPr>
      <w:r w:rsidRPr="00BB381A">
        <w:rPr>
          <w:rFonts w:cs="Arial"/>
          <w:b/>
          <w:noProof/>
          <w:lang w:val="sr-Cyrl-CS"/>
        </w:rPr>
        <w:t>УГОВОРЕНА ВРЕДНОСТ</w:t>
      </w:r>
    </w:p>
    <w:p w14:paraId="4E3C18AB" w14:textId="7769E77B" w:rsidR="001459DC" w:rsidRPr="00BB381A" w:rsidRDefault="00AC39F3" w:rsidP="00307043">
      <w:pPr>
        <w:spacing w:before="0"/>
        <w:jc w:val="center"/>
        <w:rPr>
          <w:rFonts w:cs="Arial"/>
          <w:b/>
          <w:noProof/>
          <w:lang w:val="sr-Cyrl-CS"/>
        </w:rPr>
      </w:pPr>
      <w:r>
        <w:rPr>
          <w:rFonts w:cs="Arial"/>
          <w:b/>
          <w:noProof/>
          <w:lang w:val="sr-Cyrl-CS"/>
        </w:rPr>
        <w:t>Члан 2</w:t>
      </w:r>
      <w:r w:rsidR="001459DC" w:rsidRPr="00BB381A">
        <w:rPr>
          <w:rFonts w:cs="Arial"/>
          <w:b/>
          <w:noProof/>
          <w:lang w:val="sr-Cyrl-CS"/>
        </w:rPr>
        <w:t>.</w:t>
      </w:r>
    </w:p>
    <w:p w14:paraId="041FE6DC" w14:textId="341EBE9F" w:rsidR="001459DC" w:rsidRPr="0044638A" w:rsidRDefault="0044638A" w:rsidP="0044638A">
      <w:pPr>
        <w:tabs>
          <w:tab w:val="left" w:pos="567"/>
        </w:tabs>
        <w:spacing w:before="0"/>
        <w:rPr>
          <w:rFonts w:cs="Arial"/>
          <w:noProof/>
          <w:lang w:val="sr-Cyrl-CS"/>
        </w:rPr>
      </w:pPr>
      <w:r w:rsidRPr="0044638A">
        <w:rPr>
          <w:rFonts w:cs="Arial"/>
          <w:noProof/>
          <w:lang w:val="sr-Cyrl-CS"/>
        </w:rPr>
        <w:t>Укупна вредност добара из члана 1. овог Уговора износи: _________(словима______) динара без ПДВ</w:t>
      </w:r>
      <w:r w:rsidR="00995958">
        <w:rPr>
          <w:rFonts w:cs="Arial"/>
          <w:noProof/>
          <w:lang w:val="sr-Cyrl-CS"/>
        </w:rPr>
        <w:t>.</w:t>
      </w:r>
    </w:p>
    <w:p w14:paraId="56E83055" w14:textId="77777777" w:rsidR="001459DC" w:rsidRPr="000C144C" w:rsidRDefault="001459DC" w:rsidP="001459DC">
      <w:pPr>
        <w:pStyle w:val="KDParagraf"/>
        <w:spacing w:before="0"/>
        <w:rPr>
          <w:rFonts w:cs="Arial"/>
          <w:lang w:val="sr-Cyrl-CS"/>
        </w:rPr>
      </w:pPr>
      <w:r w:rsidRPr="000C144C">
        <w:rPr>
          <w:rFonts w:cs="Arial"/>
          <w:lang w:val="sr-Cyrl-CS"/>
        </w:rPr>
        <w:t>Уговорена вредност из става 1. овог члана увећава се за порез на додату вредност, у складу са прописима Републике Србије.</w:t>
      </w:r>
    </w:p>
    <w:p w14:paraId="2492FF61" w14:textId="77777777" w:rsidR="001459DC" w:rsidRPr="000C144C" w:rsidRDefault="001459DC" w:rsidP="001459DC">
      <w:pPr>
        <w:pStyle w:val="KDParagraf"/>
        <w:spacing w:before="0"/>
        <w:rPr>
          <w:rFonts w:cs="Arial"/>
          <w:lang w:val="sr-Cyrl-CS"/>
        </w:rPr>
      </w:pPr>
      <w:r w:rsidRPr="000C144C">
        <w:rPr>
          <w:rFonts w:cs="Arial"/>
          <w:lang w:val="sr-Cyrl-CS"/>
        </w:rPr>
        <w:t>У цену су урачунати сви трошкови који се односе на пре</w:t>
      </w:r>
      <w:r>
        <w:rPr>
          <w:rFonts w:cs="Arial"/>
          <w:lang w:val="sr-Cyrl-CS"/>
        </w:rPr>
        <w:t xml:space="preserve">дмет уговра и који су одређени </w:t>
      </w:r>
      <w:r>
        <w:rPr>
          <w:rFonts w:cs="Arial"/>
          <w:lang w:val="sr-Cyrl-RS"/>
        </w:rPr>
        <w:t>к</w:t>
      </w:r>
      <w:r w:rsidRPr="000C144C">
        <w:rPr>
          <w:rFonts w:cs="Arial"/>
          <w:lang w:val="sr-Cyrl-CS"/>
        </w:rPr>
        <w:t>онкурсном документацијом.</w:t>
      </w:r>
    </w:p>
    <w:p w14:paraId="365BDF31" w14:textId="77777777" w:rsidR="001459DC" w:rsidRPr="00BB381A" w:rsidRDefault="001459DC" w:rsidP="001459DC">
      <w:pPr>
        <w:pStyle w:val="KDParagraf"/>
        <w:spacing w:before="0"/>
        <w:rPr>
          <w:rFonts w:cs="Arial"/>
          <w:noProof/>
          <w:lang w:val="sr-Cyrl-CS"/>
        </w:rPr>
      </w:pPr>
      <w:r>
        <w:rPr>
          <w:rFonts w:cs="Arial"/>
          <w:noProof/>
          <w:lang w:val="sr-Cyrl-CS"/>
        </w:rPr>
        <w:t>Вредност</w:t>
      </w:r>
      <w:r w:rsidRPr="00BB381A">
        <w:rPr>
          <w:rFonts w:cs="Arial"/>
          <w:noProof/>
          <w:lang w:val="sr-Cyrl-CS"/>
        </w:rPr>
        <w:t xml:space="preserve"> добара из става 1.овог члана </w:t>
      </w:r>
      <w:r>
        <w:rPr>
          <w:rFonts w:cs="Arial"/>
          <w:noProof/>
          <w:lang w:val="sr-Cyrl-CS"/>
        </w:rPr>
        <w:t xml:space="preserve">утврђена је </w:t>
      </w:r>
      <w:r w:rsidRPr="00693B29">
        <w:rPr>
          <w:rFonts w:cs="Arial"/>
          <w:noProof/>
          <w:lang w:val="sr-Cyrl-CS"/>
        </w:rPr>
        <w:t xml:space="preserve">на паритету </w:t>
      </w:r>
      <w:r w:rsidRPr="00693B29">
        <w:rPr>
          <w:rFonts w:cs="Arial"/>
          <w:noProof/>
          <w:lang w:val="sr-Latn-CS"/>
        </w:rPr>
        <w:t xml:space="preserve">f-co </w:t>
      </w:r>
      <w:r w:rsidRPr="00693B29">
        <w:rPr>
          <w:rFonts w:cs="Arial"/>
          <w:noProof/>
          <w:lang w:val="sr-Cyrl-CS"/>
        </w:rPr>
        <w:t xml:space="preserve">магацин Купца 072- Зеоке </w:t>
      </w:r>
      <w:r>
        <w:rPr>
          <w:rFonts w:cs="Arial"/>
          <w:noProof/>
          <w:lang w:val="sr-Cyrl-CS"/>
        </w:rPr>
        <w:t>и</w:t>
      </w:r>
      <w:r w:rsidRPr="00693B29">
        <w:rPr>
          <w:rFonts w:cs="Arial"/>
          <w:noProof/>
          <w:lang w:val="sr-Cyrl-CS"/>
        </w:rPr>
        <w:t xml:space="preserve"> </w:t>
      </w:r>
      <w:r w:rsidRPr="00BB381A">
        <w:rPr>
          <w:rFonts w:cs="Arial"/>
          <w:noProof/>
          <w:lang w:val="sr-Cyrl-CS"/>
        </w:rPr>
        <w:t>обухвата трошкове које Продавац има у вези испоруке на начин како је регулисано овим Уговором.</w:t>
      </w:r>
    </w:p>
    <w:p w14:paraId="50BD6952" w14:textId="77777777" w:rsidR="001459DC" w:rsidRPr="00BB381A" w:rsidRDefault="001459DC" w:rsidP="00912B54">
      <w:pPr>
        <w:pStyle w:val="KDParagraf"/>
        <w:spacing w:before="0"/>
        <w:jc w:val="center"/>
        <w:rPr>
          <w:rFonts w:eastAsia="Calibri" w:cs="Arial"/>
          <w:noProof/>
          <w:color w:val="00B0F0"/>
          <w:lang w:val="sr-Cyrl-CS"/>
        </w:rPr>
      </w:pPr>
    </w:p>
    <w:p w14:paraId="44587042" w14:textId="34E2607B" w:rsidR="001459DC" w:rsidRPr="00307043" w:rsidRDefault="001459DC" w:rsidP="00912B54">
      <w:pPr>
        <w:pStyle w:val="KDParagraf"/>
        <w:spacing w:before="0"/>
        <w:jc w:val="center"/>
        <w:rPr>
          <w:rFonts w:cs="Arial"/>
          <w:b/>
          <w:noProof/>
          <w:lang w:val="sr-Cyrl-CS"/>
        </w:rPr>
      </w:pPr>
      <w:r w:rsidRPr="00BB381A">
        <w:rPr>
          <w:rFonts w:cs="Arial"/>
          <w:b/>
          <w:noProof/>
          <w:lang w:val="sr-Cyrl-CS"/>
        </w:rPr>
        <w:t>ИЗДАВАЊЕ РАЧУНА И ПЛАЋАЊЕ</w:t>
      </w:r>
    </w:p>
    <w:p w14:paraId="0FD774DD" w14:textId="5BC8AD63" w:rsidR="001459DC" w:rsidRPr="00DA5327" w:rsidRDefault="001459DC" w:rsidP="001459DC">
      <w:pPr>
        <w:spacing w:before="0"/>
        <w:jc w:val="center"/>
        <w:rPr>
          <w:rFonts w:cs="Arial"/>
          <w:b/>
          <w:noProof/>
          <w:lang w:val="sr-Cyrl-CS"/>
        </w:rPr>
      </w:pPr>
      <w:r w:rsidRPr="00DA5327">
        <w:rPr>
          <w:rFonts w:cs="Arial"/>
          <w:b/>
          <w:noProof/>
          <w:lang w:val="sr-Cyrl-CS"/>
        </w:rPr>
        <w:t>Ч</w:t>
      </w:r>
      <w:r w:rsidR="00AC39F3">
        <w:rPr>
          <w:rFonts w:cs="Arial"/>
          <w:b/>
          <w:noProof/>
          <w:lang w:val="sr-Cyrl-CS"/>
        </w:rPr>
        <w:t>лан 3</w:t>
      </w:r>
      <w:r w:rsidRPr="00DA5327">
        <w:rPr>
          <w:rFonts w:cs="Arial"/>
          <w:b/>
          <w:noProof/>
          <w:lang w:val="sr-Cyrl-CS"/>
        </w:rPr>
        <w:t>.</w:t>
      </w:r>
    </w:p>
    <w:p w14:paraId="53D6F4B1" w14:textId="0C1FF5E0" w:rsidR="001459DC" w:rsidRPr="00297EC5" w:rsidRDefault="001459DC" w:rsidP="001459DC">
      <w:pPr>
        <w:pStyle w:val="KDParagraf"/>
        <w:spacing w:before="0"/>
        <w:rPr>
          <w:rFonts w:eastAsia="Calibri" w:cs="Arial"/>
          <w:noProof/>
          <w:lang w:val="sr-Cyrl-RS"/>
        </w:rPr>
      </w:pPr>
      <w:r w:rsidRPr="00BB381A">
        <w:rPr>
          <w:rFonts w:eastAsia="Calibri" w:cs="Arial"/>
          <w:noProof/>
          <w:lang w:val="sr-Cyrl-CS"/>
        </w:rPr>
        <w:t>Плаћање добара к</w:t>
      </w:r>
      <w:r w:rsidR="009C7959">
        <w:rPr>
          <w:rFonts w:eastAsia="Calibri" w:cs="Arial"/>
          <w:noProof/>
          <w:lang w:val="sr-Cyrl-CS"/>
        </w:rPr>
        <w:t>оји су предмет овог уговора</w:t>
      </w:r>
      <w:r w:rsidRPr="00BB381A">
        <w:rPr>
          <w:rFonts w:eastAsia="Calibri" w:cs="Arial"/>
          <w:noProof/>
          <w:lang w:val="sr-Cyrl-CS"/>
        </w:rPr>
        <w:t xml:space="preserve"> Купац ће извршити на текући рачун Продавца,</w:t>
      </w:r>
      <w:r>
        <w:rPr>
          <w:rFonts w:eastAsia="Calibri" w:cs="Arial"/>
          <w:noProof/>
          <w:lang w:val="sr-Cyrl-CS"/>
        </w:rPr>
        <w:t xml:space="preserve"> у року који не може бити дужи  од </w:t>
      </w:r>
      <w:r w:rsidRPr="00BB381A">
        <w:rPr>
          <w:rFonts w:eastAsia="Calibri" w:cs="Arial"/>
          <w:noProof/>
          <w:lang w:val="sr-Cyrl-CS"/>
        </w:rPr>
        <w:t xml:space="preserve"> 45 (</w:t>
      </w:r>
      <w:r>
        <w:rPr>
          <w:rFonts w:eastAsia="Calibri" w:cs="Arial"/>
          <w:noProof/>
          <w:lang w:val="sr-Cyrl-CS"/>
        </w:rPr>
        <w:t xml:space="preserve">словима: </w:t>
      </w:r>
      <w:r w:rsidRPr="00BB381A">
        <w:rPr>
          <w:rFonts w:eastAsia="Calibri" w:cs="Arial"/>
          <w:noProof/>
          <w:lang w:val="sr-Cyrl-CS"/>
        </w:rPr>
        <w:t>четрдесетпет) дана од дана пријема исправног рачуна</w:t>
      </w:r>
      <w:r>
        <w:rPr>
          <w:rFonts w:eastAsia="Calibri" w:cs="Arial"/>
          <w:noProof/>
          <w:lang w:val="sr-Cyrl-CS"/>
        </w:rPr>
        <w:t xml:space="preserve"> на писарници Купца</w:t>
      </w:r>
      <w:r w:rsidRPr="00BB381A">
        <w:rPr>
          <w:rFonts w:eastAsia="Calibri" w:cs="Arial"/>
          <w:noProof/>
          <w:lang w:val="sr-Cyrl-CS"/>
        </w:rPr>
        <w:t xml:space="preserve">.  </w:t>
      </w:r>
    </w:p>
    <w:p w14:paraId="78761BBD" w14:textId="77777777" w:rsidR="001459DC" w:rsidRPr="006E0CBD" w:rsidRDefault="001459DC" w:rsidP="001459DC">
      <w:pPr>
        <w:spacing w:before="0"/>
        <w:contextualSpacing/>
        <w:rPr>
          <w:rFonts w:eastAsia="Calibri" w:cs="Arial"/>
          <w:lang w:val="sr-Latn-RS" w:eastAsia="sr-Latn-RS"/>
        </w:rPr>
      </w:pPr>
      <w:r w:rsidRPr="006E0CBD">
        <w:rPr>
          <w:rFonts w:eastAsia="Calibri" w:cs="Arial"/>
          <w:lang w:val="sr-Cyrl-RS" w:eastAsia="sr-Latn-RS"/>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6132203" w14:textId="77777777" w:rsidR="001459DC" w:rsidRPr="006E0CBD" w:rsidRDefault="001459DC" w:rsidP="001459DC">
      <w:pPr>
        <w:spacing w:before="0"/>
        <w:contextualSpacing/>
        <w:rPr>
          <w:rFonts w:eastAsia="Calibri" w:cs="Arial"/>
          <w:lang w:val="sr-Latn-RS" w:eastAsia="sr-Latn-RS"/>
        </w:rPr>
      </w:pPr>
    </w:p>
    <w:p w14:paraId="0C4D000D" w14:textId="66C30D51" w:rsidR="001459DC" w:rsidRPr="00297EC5" w:rsidRDefault="001459DC" w:rsidP="001459DC">
      <w:pPr>
        <w:spacing w:before="0"/>
        <w:contextualSpacing/>
        <w:rPr>
          <w:rFonts w:eastAsia="Calibri" w:cs="Arial"/>
          <w:lang w:val="sr-Cyrl-RS" w:eastAsia="sr-Latn-RS"/>
        </w:rPr>
      </w:pPr>
      <w:r w:rsidRPr="006E0CBD">
        <w:rPr>
          <w:rFonts w:eastAsia="Calibri" w:cs="Arial"/>
          <w:lang w:val="sr-Cyrl-RS" w:eastAsia="sr-Latn-R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2E7EB2D8" w14:textId="25E7D431" w:rsidR="003C1142" w:rsidRPr="005735E4" w:rsidRDefault="001459DC" w:rsidP="005735E4">
      <w:pPr>
        <w:spacing w:before="0"/>
        <w:contextualSpacing/>
        <w:rPr>
          <w:rFonts w:eastAsia="Calibri" w:cs="Arial"/>
          <w:lang w:val="sr-Cyrl-RS" w:eastAsia="sr-Latn-RS"/>
        </w:rPr>
      </w:pPr>
      <w:r w:rsidRPr="006E0CBD">
        <w:rPr>
          <w:rFonts w:eastAsia="Calibri" w:cs="Arial"/>
          <w:lang w:val="sr-Cyrl-RS" w:eastAsia="sr-Latn-RS"/>
        </w:rPr>
        <w:t xml:space="preserve">Рачун мора гласити на: Јавно предузеће „Електропривреда Србије“ Београд, </w:t>
      </w:r>
      <w:r w:rsidR="00273270">
        <w:rPr>
          <w:rFonts w:eastAsia="Calibri" w:cs="Arial"/>
          <w:lang w:val="sr-Cyrl-RS" w:eastAsia="sr-Latn-RS"/>
        </w:rPr>
        <w:t>Балканска 13,</w:t>
      </w:r>
      <w:r w:rsidRPr="006E0CBD">
        <w:rPr>
          <w:rFonts w:eastAsia="Calibri" w:cs="Arial"/>
          <w:lang w:val="sr-Cyrl-RS" w:eastAsia="sr-Latn-RS"/>
        </w:rPr>
        <w:t xml:space="preserve"> Огранак РБ Колубара, Лазаревац, Светог Саве 1, ПИБ </w:t>
      </w:r>
      <w:r w:rsidRPr="006E0CBD">
        <w:rPr>
          <w:rFonts w:eastAsia="Calibri" w:cs="Arial"/>
          <w:lang w:val="sr-Cyrl-BA" w:eastAsia="sr-Latn-RS"/>
        </w:rPr>
        <w:t>(103920327)</w:t>
      </w:r>
      <w:r w:rsidRPr="006E0CBD">
        <w:rPr>
          <w:rFonts w:eastAsia="Calibri" w:cs="Arial"/>
          <w:lang w:val="sr-Cyrl-RS" w:eastAsia="sr-Latn-RS"/>
        </w:rPr>
        <w:t>, МБ (20053658) и бити достављен на адресу Купца: ЈП ЕПС Београд - Огранак РБ Колубара, Дише Ђурђевић бб,11560 Вреоци</w:t>
      </w:r>
    </w:p>
    <w:p w14:paraId="4D9FE78D" w14:textId="77777777" w:rsidR="003C1142" w:rsidRPr="00BB381A" w:rsidRDefault="003C1142" w:rsidP="001459DC">
      <w:pPr>
        <w:pStyle w:val="KDParagraf"/>
        <w:spacing w:before="0"/>
        <w:rPr>
          <w:rFonts w:eastAsia="Calibri" w:cs="Arial"/>
          <w:noProof/>
          <w:color w:val="00B0F0"/>
          <w:lang w:val="sr-Cyrl-CS"/>
        </w:rPr>
      </w:pPr>
    </w:p>
    <w:p w14:paraId="2195B58C" w14:textId="6B9C1FD4" w:rsidR="002A5382" w:rsidRPr="00830F08" w:rsidRDefault="00830F08" w:rsidP="00912B54">
      <w:pPr>
        <w:pStyle w:val="KDParagraf"/>
        <w:spacing w:before="0"/>
        <w:jc w:val="center"/>
        <w:rPr>
          <w:rFonts w:eastAsia="Calibri" w:cs="Arial"/>
          <w:b/>
          <w:noProof/>
          <w:lang w:val="sr-Cyrl-RS"/>
        </w:rPr>
      </w:pPr>
      <w:r w:rsidRPr="00830F08">
        <w:rPr>
          <w:rFonts w:eastAsia="Calibri" w:cs="Arial"/>
          <w:b/>
          <w:noProof/>
          <w:lang w:val="sr-Cyrl-RS"/>
        </w:rPr>
        <w:t>ПРАВА И ОБАВЕЗЕ УГОВОРНИХ СТРАНА</w:t>
      </w:r>
    </w:p>
    <w:p w14:paraId="07627DB0" w14:textId="7EE7A510" w:rsidR="00830F08" w:rsidRPr="00830F08" w:rsidRDefault="00AC39F3" w:rsidP="00830F08">
      <w:pPr>
        <w:pStyle w:val="KDParagraf"/>
        <w:spacing w:before="0"/>
        <w:jc w:val="center"/>
        <w:rPr>
          <w:rFonts w:eastAsia="Calibri" w:cs="Arial"/>
          <w:b/>
          <w:noProof/>
          <w:lang w:val="sr-Cyrl-RS"/>
        </w:rPr>
      </w:pPr>
      <w:r>
        <w:rPr>
          <w:rFonts w:eastAsia="Calibri" w:cs="Arial"/>
          <w:b/>
          <w:noProof/>
          <w:lang w:val="sr-Cyrl-RS"/>
        </w:rPr>
        <w:t>Члан 4</w:t>
      </w:r>
      <w:r w:rsidR="00830F08" w:rsidRPr="00830F08">
        <w:rPr>
          <w:rFonts w:eastAsia="Calibri" w:cs="Arial"/>
          <w:b/>
          <w:noProof/>
          <w:lang w:val="sr-Cyrl-RS"/>
        </w:rPr>
        <w:t>.</w:t>
      </w:r>
    </w:p>
    <w:p w14:paraId="687C7F25" w14:textId="77777777" w:rsidR="00830F08" w:rsidRPr="00830F08" w:rsidRDefault="00830F08" w:rsidP="00830F08">
      <w:pPr>
        <w:pStyle w:val="KDParagraf"/>
        <w:spacing w:before="0"/>
        <w:rPr>
          <w:rFonts w:eastAsia="Calibri" w:cs="Arial"/>
          <w:noProof/>
          <w:lang w:val="sr-Cyrl-RS"/>
        </w:rPr>
      </w:pPr>
      <w:r w:rsidRPr="00830F08">
        <w:rPr>
          <w:rFonts w:eastAsia="Calibri" w:cs="Arial"/>
          <w:noProof/>
          <w:lang w:val="sr-Cyrl-RS"/>
        </w:rPr>
        <w:t>Купац се обавезује да:</w:t>
      </w:r>
    </w:p>
    <w:p w14:paraId="0B26AB76" w14:textId="77777777" w:rsidR="00830F08" w:rsidRPr="00830F08" w:rsidRDefault="00830F08" w:rsidP="001E243D">
      <w:pPr>
        <w:pStyle w:val="KDParagraf"/>
        <w:numPr>
          <w:ilvl w:val="0"/>
          <w:numId w:val="33"/>
        </w:numPr>
        <w:spacing w:before="0"/>
        <w:ind w:left="714" w:hanging="357"/>
        <w:rPr>
          <w:rFonts w:eastAsia="Calibri" w:cs="Arial"/>
          <w:noProof/>
          <w:lang w:val="sr-Cyrl-RS"/>
        </w:rPr>
      </w:pPr>
      <w:r w:rsidRPr="00830F08">
        <w:rPr>
          <w:rFonts w:eastAsia="Calibri" w:cs="Arial"/>
          <w:noProof/>
          <w:lang w:val="sr-Cyrl-RS"/>
        </w:rPr>
        <w:t>преузме добра из члана 1. Уговора у року, времену и на месту предвиђеном овим Уговором;</w:t>
      </w:r>
    </w:p>
    <w:p w14:paraId="658C9725" w14:textId="77777777" w:rsidR="00830F08" w:rsidRPr="00830F08" w:rsidRDefault="00830F08" w:rsidP="001E243D">
      <w:pPr>
        <w:pStyle w:val="KDParagraf"/>
        <w:numPr>
          <w:ilvl w:val="0"/>
          <w:numId w:val="33"/>
        </w:numPr>
        <w:spacing w:before="0"/>
        <w:ind w:left="714" w:hanging="357"/>
        <w:rPr>
          <w:rFonts w:eastAsia="Calibri" w:cs="Arial"/>
          <w:noProof/>
          <w:lang w:val="sr-Cyrl-RS"/>
        </w:rPr>
      </w:pPr>
      <w:r w:rsidRPr="00830F08">
        <w:rPr>
          <w:rFonts w:eastAsia="Calibri" w:cs="Arial"/>
          <w:noProof/>
          <w:lang w:val="sr-Cyrl-RS"/>
        </w:rPr>
        <w:lastRenderedPageBreak/>
        <w:t>благовремено плаћа рачун за испоручена добра на начин и у року предвиђеном овим Уговором;</w:t>
      </w:r>
    </w:p>
    <w:p w14:paraId="5D8F5901" w14:textId="77777777" w:rsidR="00830F08" w:rsidRPr="00830F08" w:rsidRDefault="00830F08" w:rsidP="00830F08">
      <w:pPr>
        <w:pStyle w:val="KDParagraf"/>
        <w:spacing w:before="0"/>
        <w:rPr>
          <w:rFonts w:eastAsia="Calibri" w:cs="Arial"/>
          <w:noProof/>
          <w:lang w:val="sr-Cyrl-RS"/>
        </w:rPr>
      </w:pPr>
      <w:r w:rsidRPr="00830F08">
        <w:rPr>
          <w:rFonts w:eastAsia="Calibri" w:cs="Arial"/>
          <w:noProof/>
          <w:lang w:val="sr-Cyrl-RS"/>
        </w:rPr>
        <w:t>Продавац се обавезује да:</w:t>
      </w:r>
    </w:p>
    <w:p w14:paraId="5F567126" w14:textId="77777777" w:rsidR="00830F08" w:rsidRPr="00830F08" w:rsidRDefault="00830F08" w:rsidP="001E243D">
      <w:pPr>
        <w:pStyle w:val="KDParagraf"/>
        <w:numPr>
          <w:ilvl w:val="0"/>
          <w:numId w:val="33"/>
        </w:numPr>
        <w:rPr>
          <w:rFonts w:eastAsia="Calibri" w:cs="Arial"/>
          <w:noProof/>
          <w:lang w:val="sr-Cyrl-RS"/>
        </w:rPr>
      </w:pPr>
      <w:r w:rsidRPr="00830F08">
        <w:rPr>
          <w:rFonts w:eastAsia="Calibri" w:cs="Arial"/>
          <w:noProof/>
          <w:lang w:val="sr-Cyrl-RS"/>
        </w:rPr>
        <w:t>испоручи добра из члана 1. Уговора, у року, времену и на месту предвиђеном овим Уговором;</w:t>
      </w:r>
    </w:p>
    <w:p w14:paraId="123FAD54" w14:textId="77777777" w:rsidR="001459DC" w:rsidRPr="00BB381A" w:rsidRDefault="001459DC" w:rsidP="001459DC">
      <w:pPr>
        <w:pStyle w:val="KDParagraf"/>
        <w:spacing w:before="0"/>
        <w:rPr>
          <w:rFonts w:eastAsia="Calibri" w:cs="Arial"/>
          <w:i/>
          <w:noProof/>
          <w:color w:val="00B0F0"/>
          <w:sz w:val="24"/>
          <w:szCs w:val="24"/>
          <w:lang w:val="sr-Cyrl-CS"/>
        </w:rPr>
      </w:pPr>
    </w:p>
    <w:p w14:paraId="2FE91FEC" w14:textId="77777777" w:rsidR="001459DC" w:rsidRPr="00BB381A" w:rsidRDefault="001459DC" w:rsidP="00912B54">
      <w:pPr>
        <w:pStyle w:val="KDParagraf"/>
        <w:spacing w:before="0"/>
        <w:jc w:val="center"/>
        <w:rPr>
          <w:rFonts w:cs="Arial"/>
          <w:b/>
          <w:noProof/>
          <w:lang w:val="sr-Cyrl-CS"/>
        </w:rPr>
      </w:pPr>
      <w:r w:rsidRPr="00BB381A">
        <w:rPr>
          <w:rFonts w:cs="Arial"/>
          <w:b/>
          <w:noProof/>
          <w:lang w:val="sr-Cyrl-CS"/>
        </w:rPr>
        <w:t>РОК И МЕСТО ИСПОРУКЕ</w:t>
      </w:r>
    </w:p>
    <w:p w14:paraId="00441678" w14:textId="2BBE48DB" w:rsidR="00F65BCD" w:rsidRDefault="00AC39F3" w:rsidP="001B2015">
      <w:pPr>
        <w:spacing w:before="0"/>
        <w:jc w:val="center"/>
        <w:rPr>
          <w:rFonts w:cs="Arial"/>
          <w:b/>
          <w:noProof/>
          <w:lang w:val="sr-Cyrl-CS"/>
        </w:rPr>
      </w:pPr>
      <w:r>
        <w:rPr>
          <w:rFonts w:cs="Arial"/>
          <w:b/>
          <w:noProof/>
          <w:lang w:val="sr-Cyrl-CS"/>
        </w:rPr>
        <w:t>Члан 5</w:t>
      </w:r>
      <w:r w:rsidR="001459DC" w:rsidRPr="00907EFE">
        <w:rPr>
          <w:rFonts w:cs="Arial"/>
          <w:b/>
          <w:noProof/>
          <w:lang w:val="sr-Cyrl-CS"/>
        </w:rPr>
        <w:t>.</w:t>
      </w:r>
    </w:p>
    <w:p w14:paraId="7AF196C8" w14:textId="0F342974" w:rsidR="009E2309" w:rsidRDefault="00C7012E" w:rsidP="00AE75A9">
      <w:pPr>
        <w:pStyle w:val="CommentText"/>
        <w:rPr>
          <w:rFonts w:cs="Arial"/>
          <w:sz w:val="22"/>
          <w:szCs w:val="22"/>
          <w:lang w:val="sr-Cyrl-RS" w:eastAsia="en-US"/>
        </w:rPr>
      </w:pPr>
      <w:r>
        <w:rPr>
          <w:rFonts w:cs="Arial"/>
          <w:sz w:val="22"/>
          <w:szCs w:val="22"/>
          <w:lang w:val="sr-Cyrl-RS" w:eastAsia="en-US"/>
        </w:rPr>
        <w:t>Продавац</w:t>
      </w:r>
      <w:r w:rsidR="00AE75A9" w:rsidRPr="00F81394">
        <w:rPr>
          <w:rFonts w:cs="Arial"/>
          <w:sz w:val="22"/>
          <w:szCs w:val="22"/>
          <w:lang w:val="sr-Cyrl-RS" w:eastAsia="en-US"/>
        </w:rPr>
        <w:t xml:space="preserve"> је обавезан да сваку појединачну испоруку предметних добара изврши у року који не може бити дужи од </w:t>
      </w:r>
      <w:r w:rsidR="00AE75A9" w:rsidRPr="00F81394">
        <w:rPr>
          <w:rFonts w:cs="Arial"/>
          <w:sz w:val="22"/>
          <w:szCs w:val="22"/>
          <w:lang w:val="en-US" w:eastAsia="en-US"/>
        </w:rPr>
        <w:t xml:space="preserve">7 </w:t>
      </w:r>
      <w:r w:rsidR="00AE75A9" w:rsidRPr="00F81394">
        <w:rPr>
          <w:rFonts w:cs="Arial"/>
          <w:sz w:val="22"/>
          <w:szCs w:val="22"/>
          <w:lang w:val="sr-Cyrl-RS" w:eastAsia="en-US"/>
        </w:rPr>
        <w:t xml:space="preserve">(словима: седам) дана од дана </w:t>
      </w:r>
      <w:r w:rsidR="00123C19" w:rsidRPr="00242622">
        <w:rPr>
          <w:rFonts w:cs="Arial"/>
          <w:noProof/>
          <w:sz w:val="22"/>
          <w:szCs w:val="22"/>
        </w:rPr>
        <w:t xml:space="preserve">пријема </w:t>
      </w:r>
      <w:r w:rsidR="00113673">
        <w:rPr>
          <w:rFonts w:cs="Arial"/>
          <w:noProof/>
          <w:sz w:val="22"/>
          <w:szCs w:val="22"/>
          <w:lang w:val="sr-Cyrl-RS"/>
        </w:rPr>
        <w:t xml:space="preserve">писаног захтева Наручиоца, </w:t>
      </w:r>
      <w:r w:rsidR="00123C19" w:rsidRPr="00242622">
        <w:rPr>
          <w:rFonts w:cs="Arial"/>
          <w:noProof/>
          <w:sz w:val="22"/>
          <w:szCs w:val="22"/>
        </w:rPr>
        <w:t>достављене у писаном облику путем (</w:t>
      </w:r>
      <w:r w:rsidR="00123C19" w:rsidRPr="00242622">
        <w:rPr>
          <w:rFonts w:cs="Arial"/>
          <w:noProof/>
          <w:sz w:val="22"/>
          <w:szCs w:val="22"/>
          <w:lang w:val="sr-Latn-CS"/>
        </w:rPr>
        <w:t>e-mailom</w:t>
      </w:r>
      <w:r w:rsidR="00123C19" w:rsidRPr="00F81394">
        <w:rPr>
          <w:rFonts w:cs="Arial"/>
          <w:sz w:val="22"/>
          <w:szCs w:val="22"/>
          <w:lang w:val="sr-Cyrl-RS" w:eastAsia="en-US"/>
        </w:rPr>
        <w:t xml:space="preserve"> </w:t>
      </w:r>
      <w:r w:rsidR="00113673">
        <w:rPr>
          <w:rFonts w:cs="Arial"/>
          <w:sz w:val="22"/>
          <w:szCs w:val="22"/>
          <w:lang w:val="sr-Cyrl-RS" w:eastAsia="en-US"/>
        </w:rPr>
        <w:t>)</w:t>
      </w:r>
      <w:r w:rsidR="00AE75A9" w:rsidRPr="00F81394">
        <w:rPr>
          <w:rFonts w:cs="Arial"/>
          <w:sz w:val="22"/>
          <w:szCs w:val="22"/>
          <w:lang w:val="sr-Cyrl-RS" w:eastAsia="en-US"/>
        </w:rPr>
        <w:t>.</w:t>
      </w:r>
    </w:p>
    <w:p w14:paraId="3761D75F" w14:textId="6921102C" w:rsidR="00A6402D" w:rsidRPr="00121373" w:rsidRDefault="00A6402D" w:rsidP="00AE75A9">
      <w:pPr>
        <w:pStyle w:val="CommentText"/>
        <w:rPr>
          <w:rFonts w:cs="Arial"/>
          <w:sz w:val="22"/>
          <w:szCs w:val="22"/>
          <w:lang w:val="en-US" w:eastAsia="en-US"/>
        </w:rPr>
      </w:pPr>
      <w:r w:rsidRPr="001B2015">
        <w:rPr>
          <w:rFonts w:cs="Arial"/>
          <w:sz w:val="22"/>
          <w:szCs w:val="22"/>
          <w:lang w:val="sr-Latn-RS" w:eastAsia="en-US"/>
        </w:rPr>
        <w:t xml:space="preserve">Рок испоруке за целокупну количину износи 12 (словима: дванаест) месеци од </w:t>
      </w:r>
      <w:r w:rsidR="00995958">
        <w:rPr>
          <w:rFonts w:cs="Arial"/>
          <w:sz w:val="22"/>
          <w:szCs w:val="22"/>
          <w:lang w:val="sr-Cyrl-RS" w:eastAsia="en-US"/>
        </w:rPr>
        <w:t>дана ступања Уговора на  снагу.</w:t>
      </w:r>
    </w:p>
    <w:p w14:paraId="21328240" w14:textId="77777777" w:rsidR="001459DC" w:rsidRPr="00BB381A" w:rsidRDefault="001459DC" w:rsidP="001459DC">
      <w:pPr>
        <w:pStyle w:val="KDParagraf"/>
        <w:spacing w:before="0"/>
        <w:rPr>
          <w:rFonts w:cs="Arial"/>
          <w:noProof/>
          <w:lang w:val="sr-Cyrl-CS"/>
        </w:rPr>
      </w:pPr>
      <w:r w:rsidRPr="00BB381A">
        <w:rPr>
          <w:rFonts w:cs="Arial"/>
          <w:noProof/>
          <w:lang w:val="sr-Cyrl-CS"/>
        </w:rPr>
        <w:t xml:space="preserve">Место испоруке је  магацин 072 Зеоке. </w:t>
      </w:r>
    </w:p>
    <w:p w14:paraId="29BB9403" w14:textId="77777777" w:rsidR="001459DC" w:rsidRPr="008818E9" w:rsidRDefault="001459DC" w:rsidP="001459DC">
      <w:pPr>
        <w:pStyle w:val="KDParagraf"/>
        <w:spacing w:before="0"/>
        <w:rPr>
          <w:rFonts w:cs="Arial"/>
          <w:noProof/>
          <w:lang w:val="sr-Cyrl-CS"/>
        </w:rPr>
      </w:pPr>
      <w:r w:rsidRPr="008818E9">
        <w:rPr>
          <w:rFonts w:cs="Arial"/>
          <w:noProof/>
          <w:lang w:val="sr-Cyrl-CS"/>
        </w:rPr>
        <w:t>Продавац је обавезан да уговорена добра упакује и заштити од оштећења приликом утовара, транспорта, истовара и магацинске манипулације</w:t>
      </w:r>
    </w:p>
    <w:p w14:paraId="1C2A0ADD" w14:textId="77777777" w:rsidR="001459DC" w:rsidRPr="00BB381A" w:rsidRDefault="001459DC" w:rsidP="001459DC">
      <w:pPr>
        <w:pStyle w:val="KDParagraf"/>
        <w:spacing w:before="0"/>
        <w:rPr>
          <w:rFonts w:cs="Arial"/>
          <w:noProof/>
          <w:lang w:val="sr-Cyrl-CS"/>
        </w:rPr>
      </w:pPr>
      <w:r w:rsidRPr="00BB381A">
        <w:rPr>
          <w:rFonts w:cs="Arial"/>
          <w:noProof/>
          <w:lang w:val="sr-Cyrl-CS"/>
        </w:rPr>
        <w:t xml:space="preserve">Прелазак својине и ризика на испорученим добрима са Продавца на Купца, прелази на дан испоруке. Као датум испоруке сматра се датум пријема добра у магацин Купца. </w:t>
      </w:r>
    </w:p>
    <w:p w14:paraId="13EF769C" w14:textId="77777777" w:rsidR="001459DC" w:rsidRPr="00BB381A" w:rsidRDefault="001459DC" w:rsidP="001459DC">
      <w:pPr>
        <w:pStyle w:val="KDParagraf"/>
        <w:spacing w:before="0"/>
        <w:rPr>
          <w:rFonts w:cs="Arial"/>
          <w:noProof/>
          <w:lang w:val="sr-Cyrl-CS"/>
        </w:rPr>
      </w:pPr>
      <w:r w:rsidRPr="00BB381A">
        <w:rPr>
          <w:rFonts w:cs="Arial"/>
          <w:noProof/>
          <w:lang w:val="sr-Cyrl-CS"/>
        </w:rPr>
        <w:t>Евентуално настала штета приликом транспорта предметних добара до места испоруке пада на терет Продавца.</w:t>
      </w:r>
    </w:p>
    <w:p w14:paraId="64A60C98" w14:textId="77777777" w:rsidR="001459DC" w:rsidRDefault="001459DC" w:rsidP="001459DC">
      <w:pPr>
        <w:pStyle w:val="KDParagraf"/>
        <w:spacing w:before="0"/>
        <w:rPr>
          <w:rFonts w:cs="Arial"/>
          <w:noProof/>
          <w:lang w:val="sr-Cyrl-CS"/>
        </w:rPr>
      </w:pPr>
      <w:r w:rsidRPr="00BB381A">
        <w:rPr>
          <w:rFonts w:cs="Arial"/>
          <w:noProof/>
          <w:lang w:val="sr-Cyrl-CS"/>
        </w:rPr>
        <w:t xml:space="preserve">У случају да Продавац не изврши испоруку добара у уговореном року, Купац има право на наплату уговорне </w:t>
      </w:r>
      <w:r w:rsidRPr="005266B1">
        <w:rPr>
          <w:rFonts w:cs="Arial"/>
          <w:noProof/>
          <w:lang w:val="sr-Cyrl-CS"/>
        </w:rPr>
        <w:t xml:space="preserve">казне </w:t>
      </w:r>
      <w:r w:rsidRPr="008A4CCF">
        <w:rPr>
          <w:rFonts w:cs="Arial"/>
          <w:noProof/>
          <w:lang w:val="sr-Cyrl-CS"/>
        </w:rPr>
        <w:t>и средства обезбеђења за добро извршење посла</w:t>
      </w:r>
      <w:r>
        <w:rPr>
          <w:rFonts w:cs="Arial"/>
          <w:noProof/>
          <w:lang w:val="sr-Cyrl-CS"/>
        </w:rPr>
        <w:t xml:space="preserve"> у целости</w:t>
      </w:r>
      <w:r w:rsidRPr="005804DA">
        <w:rPr>
          <w:rFonts w:cs="Arial"/>
          <w:noProof/>
          <w:lang w:val="sr-Cyrl-CS"/>
        </w:rPr>
        <w:t>, као и право на</w:t>
      </w:r>
      <w:r w:rsidRPr="00BB381A">
        <w:rPr>
          <w:rFonts w:cs="Arial"/>
          <w:noProof/>
          <w:lang w:val="sr-Cyrl-CS"/>
        </w:rPr>
        <w:t xml:space="preserve"> раскид Уговора.</w:t>
      </w:r>
    </w:p>
    <w:p w14:paraId="513E1FD3" w14:textId="77777777" w:rsidR="001E329B" w:rsidRPr="00BB381A" w:rsidRDefault="001E329B" w:rsidP="001459DC">
      <w:pPr>
        <w:pStyle w:val="KDParagraf"/>
        <w:spacing w:before="0"/>
        <w:rPr>
          <w:rFonts w:cs="Arial"/>
          <w:noProof/>
          <w:lang w:val="sr-Cyrl-CS"/>
        </w:rPr>
      </w:pPr>
    </w:p>
    <w:p w14:paraId="5757BE1D" w14:textId="77777777" w:rsidR="00F81394" w:rsidRPr="00F81394" w:rsidRDefault="001E329B" w:rsidP="001E329B">
      <w:pPr>
        <w:autoSpaceDE w:val="0"/>
        <w:autoSpaceDN w:val="0"/>
        <w:adjustRightInd w:val="0"/>
        <w:spacing w:before="0"/>
        <w:rPr>
          <w:rFonts w:cs="Arial"/>
          <w:noProof/>
          <w:lang w:val="sr-Latn-RS"/>
        </w:rPr>
      </w:pPr>
      <w:r w:rsidRPr="001E329B">
        <w:rPr>
          <w:rFonts w:cs="Arial"/>
          <w:noProof/>
          <w:lang w:val="sr-Cyrl-CS"/>
        </w:rPr>
        <w:t>Уколико је укупна понуђена количина упакована у амбалажу, већа од тражене количине,  заокружити број бачви/канти на први цео већи број (нпр.12,33 бачви понудити 13 бачви).</w:t>
      </w:r>
    </w:p>
    <w:p w14:paraId="5C253DEB" w14:textId="77777777" w:rsidR="001459DC" w:rsidRDefault="001459DC" w:rsidP="001459DC">
      <w:pPr>
        <w:spacing w:before="0"/>
        <w:rPr>
          <w:rFonts w:cs="Arial"/>
          <w:b/>
          <w:noProof/>
          <w:lang w:val="sr-Latn-RS"/>
        </w:rPr>
      </w:pPr>
    </w:p>
    <w:p w14:paraId="79A74C28" w14:textId="5F7DFD5A" w:rsidR="001459DC" w:rsidRDefault="001459DC" w:rsidP="00912B54">
      <w:pPr>
        <w:spacing w:before="0"/>
        <w:jc w:val="center"/>
        <w:rPr>
          <w:rFonts w:cs="Arial"/>
          <w:b/>
          <w:noProof/>
          <w:lang w:val="sr-Cyrl-CS"/>
        </w:rPr>
      </w:pPr>
      <w:r w:rsidRPr="00BB381A">
        <w:rPr>
          <w:rFonts w:cs="Arial"/>
          <w:b/>
          <w:noProof/>
          <w:lang w:val="sr-Cyrl-CS"/>
        </w:rPr>
        <w:t>КВАЛИТАТИВНИ И КВАНТИТАТИВНИ ПРИЈЕМ</w:t>
      </w:r>
    </w:p>
    <w:p w14:paraId="7F6D50EA" w14:textId="77777777" w:rsidR="00307043" w:rsidRPr="00307043" w:rsidRDefault="00307043" w:rsidP="00307043">
      <w:pPr>
        <w:spacing w:before="0"/>
        <w:rPr>
          <w:rFonts w:cs="Arial"/>
          <w:b/>
          <w:noProof/>
          <w:lang w:val="sr-Cyrl-CS"/>
        </w:rPr>
      </w:pPr>
    </w:p>
    <w:p w14:paraId="2221847B" w14:textId="77547F46" w:rsidR="001459DC" w:rsidRPr="00BB381A" w:rsidRDefault="00AC39F3" w:rsidP="001459DC">
      <w:pPr>
        <w:spacing w:before="0"/>
        <w:jc w:val="center"/>
        <w:rPr>
          <w:rFonts w:cs="Arial"/>
          <w:b/>
          <w:noProof/>
          <w:lang w:val="sr-Cyrl-CS"/>
        </w:rPr>
      </w:pPr>
      <w:r>
        <w:rPr>
          <w:rFonts w:cs="Arial"/>
          <w:b/>
          <w:noProof/>
          <w:lang w:val="sr-Cyrl-CS"/>
        </w:rPr>
        <w:t>Члан 6</w:t>
      </w:r>
      <w:r w:rsidR="001459DC" w:rsidRPr="00BB381A">
        <w:rPr>
          <w:rFonts w:cs="Arial"/>
          <w:b/>
          <w:noProof/>
          <w:lang w:val="sr-Cyrl-CS"/>
        </w:rPr>
        <w:t>.</w:t>
      </w:r>
    </w:p>
    <w:p w14:paraId="7AE43686" w14:textId="77777777" w:rsidR="001459DC" w:rsidRPr="00BB381A" w:rsidRDefault="001459DC" w:rsidP="001459DC">
      <w:pPr>
        <w:spacing w:before="0"/>
        <w:rPr>
          <w:rFonts w:cs="Arial"/>
          <w:b/>
          <w:noProof/>
          <w:lang w:val="sr-Cyrl-CS"/>
        </w:rPr>
      </w:pPr>
      <w:r w:rsidRPr="00BB381A">
        <w:rPr>
          <w:rFonts w:cs="Arial"/>
          <w:b/>
          <w:noProof/>
          <w:lang w:val="sr-Cyrl-CS"/>
        </w:rPr>
        <w:t>Квантитативни пријем</w:t>
      </w:r>
    </w:p>
    <w:p w14:paraId="200CBCB3" w14:textId="67F62435" w:rsidR="001459DC" w:rsidRPr="00BB381A" w:rsidRDefault="001459DC" w:rsidP="001459DC">
      <w:pPr>
        <w:pStyle w:val="KDParagraf"/>
        <w:spacing w:before="0"/>
        <w:rPr>
          <w:rFonts w:cs="Arial"/>
          <w:noProof/>
          <w:lang w:val="sr-Cyrl-CS"/>
        </w:rPr>
      </w:pPr>
      <w:r w:rsidRPr="00BB381A">
        <w:rPr>
          <w:rFonts w:cs="Arial"/>
          <w:noProof/>
          <w:lang w:val="sr-Cyrl-CS"/>
        </w:rPr>
        <w:t>Продавац се обавезује да писаним путем обавести Купца о тачном датуму испоруке најмање 3 (</w:t>
      </w:r>
      <w:r>
        <w:rPr>
          <w:rFonts w:cs="Arial"/>
          <w:noProof/>
          <w:lang w:val="sr-Cyrl-RS"/>
        </w:rPr>
        <w:t xml:space="preserve">словима: </w:t>
      </w:r>
      <w:r w:rsidRPr="00BB381A">
        <w:rPr>
          <w:rFonts w:cs="Arial"/>
          <w:noProof/>
          <w:lang w:val="sr-Cyrl-CS"/>
        </w:rPr>
        <w:t>три) радна дана пре планираног датума испоруке,</w:t>
      </w:r>
      <w:r w:rsidR="00497D37">
        <w:rPr>
          <w:rFonts w:cs="Arial"/>
          <w:noProof/>
          <w:lang w:val="sr-Cyrl-CS"/>
        </w:rPr>
        <w:t xml:space="preserve"> </w:t>
      </w:r>
      <w:r w:rsidR="005B4093">
        <w:rPr>
          <w:rFonts w:cs="Arial"/>
          <w:noProof/>
          <w:lang w:val="sr-Cyrl-CS"/>
        </w:rPr>
        <w:t>као и 24 сата пре испоруке</w:t>
      </w:r>
      <w:r w:rsidRPr="00BB381A">
        <w:rPr>
          <w:rFonts w:cs="Arial"/>
          <w:noProof/>
          <w:lang w:val="sr-Cyrl-CS"/>
        </w:rPr>
        <w:t xml:space="preserve"> у складу </w:t>
      </w:r>
      <w:r w:rsidRPr="00522C15">
        <w:rPr>
          <w:rFonts w:cs="Arial"/>
          <w:noProof/>
          <w:lang w:val="sr-Cyrl-CS"/>
        </w:rPr>
        <w:t xml:space="preserve">са </w:t>
      </w:r>
      <w:r>
        <w:rPr>
          <w:rFonts w:cs="Arial"/>
          <w:noProof/>
          <w:lang w:val="sr-Cyrl-CS"/>
        </w:rPr>
        <w:t>Обрасцем</w:t>
      </w:r>
      <w:r w:rsidR="00DA5327">
        <w:rPr>
          <w:rFonts w:cs="Arial"/>
          <w:noProof/>
          <w:lang w:val="sr-Cyrl-CS"/>
        </w:rPr>
        <w:t xml:space="preserve"> </w:t>
      </w:r>
      <w:r w:rsidR="0024733D">
        <w:rPr>
          <w:rFonts w:cs="Arial"/>
          <w:noProof/>
          <w:lang w:val="sr-Cyrl-CS"/>
        </w:rPr>
        <w:t>8</w:t>
      </w:r>
      <w:r w:rsidR="009614F5">
        <w:rPr>
          <w:rFonts w:cs="Arial"/>
          <w:noProof/>
          <w:lang w:val="sr-Cyrl-CS"/>
        </w:rPr>
        <w:t>и Прилогом 5</w:t>
      </w:r>
      <w:r>
        <w:rPr>
          <w:rFonts w:cs="Arial"/>
          <w:noProof/>
          <w:lang w:val="sr-Cyrl-CS"/>
        </w:rPr>
        <w:t xml:space="preserve"> </w:t>
      </w:r>
      <w:r w:rsidRPr="00522C15">
        <w:rPr>
          <w:rFonts w:cs="Arial"/>
          <w:noProof/>
          <w:lang w:val="sr-Cyrl-CS"/>
        </w:rPr>
        <w:t>конкурсне документације.</w:t>
      </w:r>
    </w:p>
    <w:p w14:paraId="23AFE8FC" w14:textId="77777777" w:rsidR="001459DC" w:rsidRPr="00BB381A" w:rsidRDefault="001459DC" w:rsidP="001459DC">
      <w:pPr>
        <w:pStyle w:val="KDParagraf"/>
        <w:spacing w:before="0"/>
        <w:rPr>
          <w:rFonts w:cs="Arial"/>
          <w:noProof/>
          <w:lang w:val="sr-Cyrl-CS"/>
        </w:rPr>
      </w:pPr>
    </w:p>
    <w:p w14:paraId="2E89C9BD" w14:textId="1ECF58E3" w:rsidR="001459DC" w:rsidRPr="00BB381A" w:rsidRDefault="001459DC" w:rsidP="001459DC">
      <w:pPr>
        <w:pStyle w:val="KDParagraf"/>
        <w:spacing w:before="0"/>
        <w:rPr>
          <w:rFonts w:cs="Arial"/>
          <w:noProof/>
          <w:lang w:val="sr-Cyrl-CS"/>
        </w:rPr>
      </w:pPr>
      <w:r w:rsidRPr="00BB381A">
        <w:rPr>
          <w:rFonts w:cs="Arial"/>
          <w:noProof/>
          <w:lang w:val="sr-Cyrl-CS"/>
        </w:rPr>
        <w:t xml:space="preserve">Купац је дужан да, у складу са обавештењем Продавца, организује благовремено преузимање добра </w:t>
      </w:r>
      <w:r w:rsidR="00487891">
        <w:rPr>
          <w:rFonts w:cs="Arial"/>
          <w:noProof/>
          <w:lang w:val="sr-Cyrl-CS"/>
        </w:rPr>
        <w:t xml:space="preserve">радним даном </w:t>
      </w:r>
      <w:r w:rsidRPr="00BB381A">
        <w:rPr>
          <w:rFonts w:cs="Arial"/>
          <w:noProof/>
          <w:lang w:val="sr-Cyrl-CS"/>
        </w:rPr>
        <w:t>у времену од 07,00 до 12,00 часова.</w:t>
      </w:r>
    </w:p>
    <w:p w14:paraId="4ED21CF3" w14:textId="7D2F8690" w:rsidR="001459DC" w:rsidRDefault="001459DC" w:rsidP="00D44572">
      <w:pPr>
        <w:autoSpaceDE w:val="0"/>
        <w:autoSpaceDN w:val="0"/>
        <w:adjustRightInd w:val="0"/>
        <w:spacing w:before="0"/>
        <w:rPr>
          <w:rFonts w:cs="Arial"/>
          <w:noProof/>
          <w:lang w:val="sr-Cyrl-CS"/>
        </w:rPr>
      </w:pPr>
      <w:r w:rsidRPr="00BB381A">
        <w:rPr>
          <w:rFonts w:cs="Arial"/>
          <w:noProof/>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234A3388" w14:textId="77777777" w:rsidR="00113673" w:rsidRDefault="00113673" w:rsidP="00D44572">
      <w:pPr>
        <w:autoSpaceDE w:val="0"/>
        <w:autoSpaceDN w:val="0"/>
        <w:adjustRightInd w:val="0"/>
        <w:spacing w:before="0"/>
        <w:rPr>
          <w:rFonts w:cs="Arial"/>
          <w:noProof/>
          <w:lang w:val="sr-Cyrl-CS"/>
        </w:rPr>
      </w:pPr>
    </w:p>
    <w:p w14:paraId="5D3DA0D9" w14:textId="77777777" w:rsidR="00121373" w:rsidRPr="00D44572" w:rsidRDefault="00121373" w:rsidP="00D44572">
      <w:pPr>
        <w:autoSpaceDE w:val="0"/>
        <w:autoSpaceDN w:val="0"/>
        <w:adjustRightInd w:val="0"/>
        <w:spacing w:before="0"/>
        <w:rPr>
          <w:rFonts w:cs="Arial"/>
          <w:noProof/>
          <w:lang w:val="sr-Cyrl-CS"/>
        </w:rPr>
      </w:pPr>
    </w:p>
    <w:p w14:paraId="6DAD73B6" w14:textId="77777777" w:rsidR="001459DC" w:rsidRPr="00BB381A" w:rsidRDefault="001459DC" w:rsidP="001459DC">
      <w:pPr>
        <w:spacing w:before="0"/>
        <w:rPr>
          <w:rFonts w:cs="Arial"/>
          <w:b/>
          <w:noProof/>
          <w:lang w:val="sr-Cyrl-CS"/>
        </w:rPr>
      </w:pPr>
      <w:r w:rsidRPr="00BB381A">
        <w:rPr>
          <w:rFonts w:cs="Arial"/>
          <w:b/>
          <w:noProof/>
          <w:lang w:val="sr-Cyrl-CS"/>
        </w:rPr>
        <w:t>Квалитативни пријем</w:t>
      </w:r>
    </w:p>
    <w:p w14:paraId="323CFA5D" w14:textId="1C2457E2" w:rsidR="00EE09A4" w:rsidRDefault="00EE09A4" w:rsidP="00EE09A4">
      <w:pPr>
        <w:autoSpaceDE w:val="0"/>
        <w:autoSpaceDN w:val="0"/>
        <w:adjustRightInd w:val="0"/>
        <w:spacing w:before="0"/>
        <w:rPr>
          <w:rFonts w:cs="Arial"/>
          <w:noProof/>
          <w:sz w:val="24"/>
          <w:szCs w:val="24"/>
          <w:lang w:val="sr-Cyrl-CS"/>
        </w:rPr>
      </w:pPr>
      <w:r w:rsidRPr="00F205EF">
        <w:rPr>
          <w:rFonts w:cs="Arial"/>
          <w:noProof/>
          <w:lang w:val="sr-Cyrl-CS"/>
        </w:rPr>
        <w:t xml:space="preserve">Квалитатитвни пријем добара се врши </w:t>
      </w:r>
      <w:r>
        <w:rPr>
          <w:rFonts w:cs="Arial"/>
          <w:noProof/>
          <w:lang w:val="sr-Cyrl-CS"/>
        </w:rPr>
        <w:t xml:space="preserve">у </w:t>
      </w:r>
      <w:r w:rsidRPr="001C131C">
        <w:rPr>
          <w:rFonts w:eastAsia="Lucida Sans Unicode" w:cs="Arial"/>
          <w:kern w:val="1"/>
          <w:lang w:eastAsia="hi-IN" w:bidi="hi-IN"/>
        </w:rPr>
        <w:t>року од 10 (</w:t>
      </w:r>
      <w:r>
        <w:rPr>
          <w:rFonts w:eastAsia="Lucida Sans Unicode" w:cs="Arial"/>
          <w:kern w:val="1"/>
          <w:lang w:val="sr-Cyrl-RS" w:eastAsia="hi-IN" w:bidi="hi-IN"/>
        </w:rPr>
        <w:t xml:space="preserve">словима: </w:t>
      </w:r>
      <w:r w:rsidRPr="001C131C">
        <w:rPr>
          <w:rFonts w:eastAsia="Lucida Sans Unicode" w:cs="Arial"/>
          <w:kern w:val="1"/>
          <w:lang w:eastAsia="hi-IN" w:bidi="hi-IN"/>
        </w:rPr>
        <w:t>десет)</w:t>
      </w:r>
      <w:r>
        <w:rPr>
          <w:rFonts w:eastAsia="Lucida Sans Unicode" w:cs="Arial"/>
          <w:kern w:val="1"/>
          <w:lang w:val="sr-Cyrl-RS" w:eastAsia="hi-IN" w:bidi="hi-IN"/>
        </w:rPr>
        <w:t xml:space="preserve"> дана од дана</w:t>
      </w:r>
      <w:r w:rsidRPr="001C131C">
        <w:rPr>
          <w:rFonts w:eastAsia="Lucida Sans Unicode" w:cs="Arial"/>
          <w:kern w:val="1"/>
          <w:sz w:val="24"/>
          <w:szCs w:val="24"/>
          <w:lang w:eastAsia="hi-IN" w:bidi="hi-IN"/>
        </w:rPr>
        <w:t xml:space="preserve"> </w:t>
      </w:r>
      <w:r>
        <w:rPr>
          <w:rFonts w:cs="Arial"/>
          <w:noProof/>
          <w:lang w:val="sr-Cyrl-CS"/>
        </w:rPr>
        <w:t xml:space="preserve"> </w:t>
      </w:r>
      <w:r w:rsidRPr="00F205EF">
        <w:rPr>
          <w:rFonts w:cs="Arial"/>
          <w:noProof/>
          <w:lang w:val="sr-Cyrl-CS"/>
        </w:rPr>
        <w:t xml:space="preserve"> </w:t>
      </w:r>
      <w:r>
        <w:rPr>
          <w:rFonts w:cs="Arial"/>
          <w:noProof/>
          <w:lang w:val="sr-Cyrl-CS"/>
        </w:rPr>
        <w:t xml:space="preserve">квантитативног пријема. </w:t>
      </w:r>
      <w:r w:rsidRPr="00F205EF">
        <w:rPr>
          <w:rFonts w:cs="Arial"/>
          <w:noProof/>
          <w:lang w:val="sr-Cyrl-CS"/>
        </w:rPr>
        <w:t>У случају</w:t>
      </w:r>
      <w:r w:rsidRPr="00BB381A">
        <w:rPr>
          <w:rFonts w:cs="Arial"/>
          <w:noProof/>
          <w:lang w:val="sr-Cyrl-CS"/>
        </w:rPr>
        <w:t xml:space="preserve"> да испоручена добра не одговарају уговореном квалитету и техничким кар</w:t>
      </w:r>
      <w:r>
        <w:rPr>
          <w:rFonts w:cs="Arial"/>
          <w:noProof/>
          <w:lang w:val="sr-Cyrl-CS"/>
        </w:rPr>
        <w:t xml:space="preserve">актеристикама произвођача, </w:t>
      </w:r>
      <w:r w:rsidR="00080D74">
        <w:rPr>
          <w:rFonts w:cs="Arial"/>
          <w:noProof/>
          <w:lang w:val="sr-Cyrl-CS"/>
        </w:rPr>
        <w:t>Купац</w:t>
      </w:r>
      <w:r w:rsidRPr="00BB381A">
        <w:rPr>
          <w:rFonts w:cs="Arial"/>
          <w:noProof/>
          <w:lang w:val="sr-Cyrl-CS"/>
        </w:rPr>
        <w:t xml:space="preserve"> има право да Продавцу достави писану рекламацију, коју је Продавац дужан да реши најдуже у року од 10 (</w:t>
      </w:r>
      <w:r w:rsidRPr="002D6771">
        <w:rPr>
          <w:rFonts w:cs="Arial"/>
          <w:noProof/>
          <w:lang w:val="sr-Cyrl-CS"/>
        </w:rPr>
        <w:t xml:space="preserve">словима: </w:t>
      </w:r>
      <w:r w:rsidRPr="00BB381A">
        <w:rPr>
          <w:rFonts w:cs="Arial"/>
          <w:noProof/>
          <w:lang w:val="sr-Cyrl-CS"/>
        </w:rPr>
        <w:t>десет) дана од дана њеног пријема</w:t>
      </w:r>
      <w:r w:rsidRPr="00BB381A">
        <w:rPr>
          <w:rFonts w:cs="Arial"/>
          <w:noProof/>
          <w:sz w:val="24"/>
          <w:szCs w:val="24"/>
          <w:lang w:val="sr-Cyrl-CS"/>
        </w:rPr>
        <w:t>.</w:t>
      </w:r>
    </w:p>
    <w:p w14:paraId="685D9554" w14:textId="77777777" w:rsidR="001459DC" w:rsidRPr="00EE09A4" w:rsidRDefault="001459DC" w:rsidP="00EE09A4">
      <w:pPr>
        <w:autoSpaceDE w:val="0"/>
        <w:autoSpaceDN w:val="0"/>
        <w:adjustRightInd w:val="0"/>
        <w:spacing w:before="0"/>
        <w:rPr>
          <w:rFonts w:cs="Arial"/>
          <w:noProof/>
          <w:sz w:val="24"/>
          <w:szCs w:val="24"/>
          <w:lang w:val="sr-Cyrl-CS"/>
        </w:rPr>
      </w:pPr>
      <w:r>
        <w:rPr>
          <w:rFonts w:cs="Arial"/>
          <w:noProof/>
          <w:lang w:val="sr-Cyrl-CS"/>
        </w:rPr>
        <w:t xml:space="preserve">Испоручена добра морају </w:t>
      </w:r>
      <w:r w:rsidRPr="00BB381A">
        <w:rPr>
          <w:rFonts w:cs="Arial"/>
          <w:noProof/>
          <w:lang w:val="sr-Cyrl-CS"/>
        </w:rPr>
        <w:t xml:space="preserve"> од</w:t>
      </w:r>
      <w:r>
        <w:rPr>
          <w:rFonts w:cs="Arial"/>
          <w:noProof/>
          <w:lang w:val="sr-Cyrl-CS"/>
        </w:rPr>
        <w:t>говарати</w:t>
      </w:r>
      <w:r w:rsidRPr="00BB381A">
        <w:rPr>
          <w:rFonts w:cs="Arial"/>
          <w:noProof/>
          <w:lang w:val="sr-Cyrl-CS"/>
        </w:rPr>
        <w:t xml:space="preserve"> уговореном квалитету и техничк</w:t>
      </w:r>
      <w:r>
        <w:rPr>
          <w:rFonts w:cs="Arial"/>
          <w:noProof/>
          <w:lang w:val="sr-Cyrl-CS"/>
        </w:rPr>
        <w:t>им карактеристикама произвођача</w:t>
      </w:r>
      <w:r>
        <w:rPr>
          <w:rFonts w:cs="Arial"/>
          <w:noProof/>
          <w:lang w:val="sr-Latn-RS"/>
        </w:rPr>
        <w:t>.</w:t>
      </w:r>
      <w:r w:rsidRPr="00402F1C">
        <w:rPr>
          <w:rFonts w:cs="Arial"/>
          <w:noProof/>
          <w:lang w:val="sr-Cyrl-CS"/>
        </w:rPr>
        <w:t xml:space="preserve"> </w:t>
      </w:r>
      <w:r>
        <w:rPr>
          <w:rFonts w:cs="Arial"/>
          <w:noProof/>
          <w:lang w:val="sr-Cyrl-CS"/>
        </w:rPr>
        <w:t>Продавац је у обавези да уз испоруку достави</w:t>
      </w:r>
      <w:r w:rsidRPr="00BB381A">
        <w:rPr>
          <w:rFonts w:cs="Arial"/>
          <w:noProof/>
          <w:lang w:val="sr-Cyrl-CS"/>
        </w:rPr>
        <w:t xml:space="preserve"> </w:t>
      </w:r>
      <w:r>
        <w:rPr>
          <w:rFonts w:cs="Arial"/>
          <w:noProof/>
          <w:lang w:val="sr-Cyrl-CS"/>
        </w:rPr>
        <w:t>одговарајуће комплетне</w:t>
      </w:r>
      <w:r w:rsidRPr="00BB381A">
        <w:rPr>
          <w:rFonts w:cs="Arial"/>
          <w:noProof/>
          <w:lang w:val="sr-Cyrl-CS"/>
        </w:rPr>
        <w:t xml:space="preserve"> </w:t>
      </w:r>
      <w:r>
        <w:rPr>
          <w:rFonts w:cs="Arial"/>
          <w:b/>
          <w:bCs/>
          <w:noProof/>
          <w:lang w:val="sr-Cyrl-CS"/>
        </w:rPr>
        <w:t>лабораторијске</w:t>
      </w:r>
      <w:r w:rsidRPr="00BB381A">
        <w:rPr>
          <w:rFonts w:cs="Arial"/>
          <w:b/>
          <w:bCs/>
          <w:noProof/>
          <w:lang w:val="sr-Cyrl-CS"/>
        </w:rPr>
        <w:t xml:space="preserve"> извештај</w:t>
      </w:r>
      <w:r>
        <w:rPr>
          <w:rFonts w:cs="Arial"/>
          <w:b/>
          <w:bCs/>
          <w:noProof/>
          <w:lang w:val="sr-Cyrl-CS"/>
        </w:rPr>
        <w:t>е</w:t>
      </w:r>
      <w:r w:rsidRPr="00BB381A">
        <w:rPr>
          <w:rFonts w:cs="Arial"/>
          <w:b/>
          <w:bCs/>
          <w:noProof/>
          <w:lang w:val="sr-Cyrl-CS"/>
        </w:rPr>
        <w:t xml:space="preserve"> акредитоване лабораторије са наведеним физичко-хемијским карактеристикама производа или уверење о квалитету или уверење о усаглашености сл. са наведеним физичко-хемијским </w:t>
      </w:r>
      <w:r w:rsidRPr="00BB381A">
        <w:rPr>
          <w:rFonts w:cs="Arial"/>
          <w:b/>
          <w:bCs/>
          <w:noProof/>
          <w:lang w:val="sr-Cyrl-CS"/>
        </w:rPr>
        <w:lastRenderedPageBreak/>
        <w:t xml:space="preserve">карактеристикама производа које је издато на основу лабораторијског извештаја акредитоване лабораторије – </w:t>
      </w:r>
      <w:r w:rsidRPr="006A7B44">
        <w:rPr>
          <w:rFonts w:cs="Arial"/>
          <w:bCs/>
          <w:noProof/>
          <w:lang w:val="sr-Cyrl-CS"/>
        </w:rPr>
        <w:t xml:space="preserve">преведен и оверен од стране овлашћеног судског тумача, а </w:t>
      </w:r>
      <w:r>
        <w:rPr>
          <w:rFonts w:cs="Arial"/>
          <w:bCs/>
          <w:noProof/>
          <w:lang w:val="sr-Cyrl-CS"/>
        </w:rPr>
        <w:t xml:space="preserve">оверен </w:t>
      </w:r>
      <w:r w:rsidRPr="006A7B44">
        <w:rPr>
          <w:rFonts w:cs="Arial"/>
          <w:bCs/>
          <w:noProof/>
          <w:lang w:val="sr-Cyrl-CS"/>
        </w:rPr>
        <w:t xml:space="preserve">и </w:t>
      </w:r>
      <w:r>
        <w:rPr>
          <w:rFonts w:cs="Arial"/>
          <w:bCs/>
          <w:noProof/>
          <w:lang w:val="sr-Cyrl-CS"/>
        </w:rPr>
        <w:t>потписан од стране Продавца</w:t>
      </w:r>
      <w:r w:rsidRPr="006A7B44">
        <w:rPr>
          <w:rFonts w:cs="Arial"/>
          <w:bCs/>
          <w:noProof/>
          <w:lang w:val="sr-Cyrl-CS"/>
        </w:rPr>
        <w:t xml:space="preserve"> добара.</w:t>
      </w:r>
    </w:p>
    <w:p w14:paraId="6936A5A8" w14:textId="5E0EB1F1" w:rsidR="001459DC" w:rsidRPr="00BB381A" w:rsidRDefault="001459DC" w:rsidP="001459DC">
      <w:pPr>
        <w:tabs>
          <w:tab w:val="left" w:pos="9090"/>
        </w:tabs>
        <w:rPr>
          <w:rFonts w:cs="Arial"/>
          <w:bCs/>
          <w:noProof/>
          <w:lang w:val="sr-Cyrl-CS"/>
        </w:rPr>
      </w:pPr>
      <w:r w:rsidRPr="00BB381A">
        <w:rPr>
          <w:rFonts w:cs="Arial"/>
          <w:bCs/>
          <w:noProof/>
          <w:lang w:val="sr-Cyrl-CS"/>
        </w:rPr>
        <w:t>Сва испоручена</w:t>
      </w:r>
      <w:r w:rsidR="00FE6D09">
        <w:rPr>
          <w:rFonts w:cs="Arial"/>
          <w:bCs/>
          <w:noProof/>
          <w:lang w:val="sr-Cyrl-CS"/>
        </w:rPr>
        <w:t xml:space="preserve"> добра морју</w:t>
      </w:r>
      <w:r w:rsidRPr="00BB381A">
        <w:rPr>
          <w:rFonts w:cs="Arial"/>
          <w:bCs/>
          <w:noProof/>
          <w:lang w:val="sr-Cyrl-CS"/>
        </w:rPr>
        <w:t xml:space="preserve"> бити обележена следећим подацима:</w:t>
      </w:r>
    </w:p>
    <w:p w14:paraId="707E1EAE" w14:textId="242F597F" w:rsidR="001459DC" w:rsidRPr="00BB381A" w:rsidRDefault="001459DC" w:rsidP="00307043">
      <w:pPr>
        <w:tabs>
          <w:tab w:val="left" w:pos="9090"/>
        </w:tabs>
        <w:spacing w:before="0"/>
        <w:rPr>
          <w:rFonts w:cs="Arial"/>
          <w:bCs/>
          <w:noProof/>
          <w:lang w:val="sr-Cyrl-CS"/>
        </w:rPr>
      </w:pPr>
      <w:r w:rsidRPr="00BB381A">
        <w:rPr>
          <w:rFonts w:cs="Arial"/>
          <w:bCs/>
          <w:noProof/>
          <w:lang w:val="sr-Cyrl-CS"/>
        </w:rPr>
        <w:t xml:space="preserve">             - назив </w:t>
      </w:r>
      <w:r w:rsidR="00FE6D09">
        <w:rPr>
          <w:rFonts w:cs="Arial"/>
          <w:bCs/>
          <w:noProof/>
          <w:lang w:val="sr-Cyrl-CS"/>
        </w:rPr>
        <w:t>добра</w:t>
      </w:r>
      <w:r w:rsidRPr="00BB381A">
        <w:rPr>
          <w:rFonts w:cs="Arial"/>
          <w:bCs/>
          <w:noProof/>
          <w:lang w:val="sr-Cyrl-CS"/>
        </w:rPr>
        <w:t>,</w:t>
      </w:r>
    </w:p>
    <w:p w14:paraId="316BF4B2" w14:textId="2FB95DC6" w:rsidR="001459DC" w:rsidRPr="00BB381A" w:rsidRDefault="001459DC" w:rsidP="00307043">
      <w:pPr>
        <w:tabs>
          <w:tab w:val="left" w:pos="9090"/>
        </w:tabs>
        <w:spacing w:before="0"/>
        <w:rPr>
          <w:rFonts w:cs="Arial"/>
          <w:bCs/>
          <w:noProof/>
          <w:lang w:val="sr-Cyrl-CS"/>
        </w:rPr>
      </w:pPr>
      <w:r w:rsidRPr="00BB381A">
        <w:rPr>
          <w:rFonts w:cs="Arial"/>
          <w:bCs/>
          <w:noProof/>
          <w:lang w:val="sr-Cyrl-CS"/>
        </w:rPr>
        <w:t xml:space="preserve">            - назив </w:t>
      </w:r>
      <w:r w:rsidR="0086004F">
        <w:rPr>
          <w:rFonts w:cs="Arial"/>
          <w:bCs/>
          <w:noProof/>
          <w:lang w:val="sr-Cyrl-CS"/>
        </w:rPr>
        <w:t>произвођача и земља порекла добра</w:t>
      </w:r>
      <w:r w:rsidRPr="00BB381A">
        <w:rPr>
          <w:rFonts w:cs="Arial"/>
          <w:bCs/>
          <w:noProof/>
          <w:lang w:val="sr-Cyrl-CS"/>
        </w:rPr>
        <w:t>,</w:t>
      </w:r>
    </w:p>
    <w:p w14:paraId="15971155" w14:textId="5F56E8D7" w:rsidR="001459DC" w:rsidRPr="00BB381A" w:rsidRDefault="001459DC" w:rsidP="00307043">
      <w:pPr>
        <w:tabs>
          <w:tab w:val="left" w:pos="9090"/>
        </w:tabs>
        <w:spacing w:before="0"/>
        <w:rPr>
          <w:rFonts w:cs="Arial"/>
          <w:bCs/>
          <w:noProof/>
          <w:lang w:val="sr-Cyrl-CS"/>
        </w:rPr>
      </w:pPr>
      <w:r w:rsidRPr="00BB381A">
        <w:rPr>
          <w:rFonts w:cs="Arial"/>
          <w:bCs/>
          <w:noProof/>
          <w:lang w:val="sr-Cyrl-CS"/>
        </w:rPr>
        <w:t xml:space="preserve"> </w:t>
      </w:r>
      <w:r w:rsidR="0086004F">
        <w:rPr>
          <w:rFonts w:cs="Arial"/>
          <w:bCs/>
          <w:noProof/>
          <w:lang w:val="sr-Cyrl-CS"/>
        </w:rPr>
        <w:t xml:space="preserve">            - датум производње добра</w:t>
      </w:r>
      <w:r w:rsidRPr="00BB381A">
        <w:rPr>
          <w:rFonts w:cs="Arial"/>
          <w:bCs/>
          <w:noProof/>
          <w:lang w:val="sr-Cyrl-CS"/>
        </w:rPr>
        <w:t>,</w:t>
      </w:r>
    </w:p>
    <w:p w14:paraId="5F8093FD" w14:textId="77777777" w:rsidR="001459DC" w:rsidRPr="00BB381A" w:rsidRDefault="001459DC" w:rsidP="00307043">
      <w:pPr>
        <w:tabs>
          <w:tab w:val="left" w:pos="9090"/>
        </w:tabs>
        <w:spacing w:before="0"/>
        <w:rPr>
          <w:rFonts w:cs="Arial"/>
          <w:b/>
          <w:bCs/>
          <w:noProof/>
          <w:lang w:val="sr-Cyrl-CS"/>
        </w:rPr>
      </w:pPr>
      <w:r w:rsidRPr="00BB381A">
        <w:rPr>
          <w:rFonts w:cs="Arial"/>
          <w:bCs/>
          <w:noProof/>
          <w:lang w:val="sr-Cyrl-CS"/>
        </w:rPr>
        <w:t xml:space="preserve">             - број шарже</w:t>
      </w:r>
      <w:r w:rsidRPr="00BB381A">
        <w:rPr>
          <w:rFonts w:cs="Arial"/>
          <w:b/>
          <w:bCs/>
          <w:noProof/>
          <w:lang w:val="sr-Cyrl-CS"/>
        </w:rPr>
        <w:t xml:space="preserve"> </w:t>
      </w:r>
    </w:p>
    <w:p w14:paraId="62BA2DE5" w14:textId="77777777" w:rsidR="001459DC" w:rsidRPr="00BB381A" w:rsidRDefault="001459DC" w:rsidP="001459DC">
      <w:pPr>
        <w:tabs>
          <w:tab w:val="left" w:pos="9090"/>
        </w:tabs>
        <w:rPr>
          <w:rFonts w:cs="Arial"/>
          <w:bCs/>
          <w:noProof/>
          <w:lang w:val="sr-Cyrl-CS"/>
        </w:rPr>
      </w:pPr>
      <w:r w:rsidRPr="00BB381A">
        <w:rPr>
          <w:rFonts w:cs="Arial"/>
          <w:b/>
          <w:bCs/>
          <w:noProof/>
          <w:lang w:val="sr-Cyrl-CS"/>
        </w:rPr>
        <w:t>Продавац је у обавези да при испоруци робе достави атесте акредитоване лабораторије у складу са ЕН 10204-3.1, уверење о квалитету</w:t>
      </w:r>
      <w:r w:rsidRPr="00BB381A">
        <w:rPr>
          <w:rFonts w:cs="Arial"/>
          <w:bCs/>
          <w:noProof/>
          <w:lang w:val="sr-Cyrl-CS"/>
        </w:rPr>
        <w:t xml:space="preserve"> </w:t>
      </w:r>
      <w:r w:rsidRPr="00BB381A">
        <w:rPr>
          <w:rFonts w:cs="Arial"/>
          <w:b/>
          <w:bCs/>
          <w:noProof/>
          <w:lang w:val="sr-Cyrl-CS"/>
        </w:rPr>
        <w:t xml:space="preserve">робе и безбедоносни лист </w:t>
      </w:r>
      <w:r w:rsidRPr="00BB381A">
        <w:rPr>
          <w:rFonts w:cs="Arial"/>
          <w:bCs/>
          <w:noProof/>
          <w:lang w:val="sr-Cyrl-CS"/>
        </w:rPr>
        <w:t>(</w:t>
      </w:r>
      <w:r w:rsidRPr="00BB381A">
        <w:rPr>
          <w:rFonts w:cs="Arial"/>
          <w:b/>
          <w:bCs/>
          <w:noProof/>
          <w:lang w:val="sr-Cyrl-CS"/>
        </w:rPr>
        <w:t>уверење о опасности материје).</w:t>
      </w:r>
      <w:r w:rsidRPr="00BB381A">
        <w:rPr>
          <w:rFonts w:cs="Arial"/>
          <w:bCs/>
          <w:noProof/>
          <w:lang w:val="sr-Cyrl-CS"/>
        </w:rPr>
        <w:t xml:space="preserve"> </w:t>
      </w:r>
    </w:p>
    <w:p w14:paraId="1B7F93FE" w14:textId="77777777" w:rsidR="001459DC" w:rsidRDefault="001459DC" w:rsidP="001459DC">
      <w:pPr>
        <w:tabs>
          <w:tab w:val="left" w:pos="9090"/>
        </w:tabs>
        <w:rPr>
          <w:rFonts w:cs="Arial"/>
          <w:sz w:val="24"/>
          <w:szCs w:val="24"/>
          <w:lang w:val="sr-Cyrl-CS"/>
        </w:rPr>
      </w:pPr>
      <w:r w:rsidRPr="00BB381A">
        <w:rPr>
          <w:rFonts w:cs="Arial"/>
          <w:noProof/>
          <w:lang w:val="sr-Cyrl-CS"/>
        </w:rPr>
        <w:t xml:space="preserve">Купац је обавезан да Продавцу стави </w:t>
      </w:r>
      <w:r w:rsidRPr="00653D52">
        <w:rPr>
          <w:rFonts w:cs="Arial"/>
          <w:noProof/>
          <w:lang w:val="sr-Cyrl-CS"/>
        </w:rPr>
        <w:t xml:space="preserve">писану рекламацију </w:t>
      </w:r>
      <w:r w:rsidRPr="00BB381A">
        <w:rPr>
          <w:rFonts w:cs="Arial"/>
          <w:noProof/>
          <w:lang w:val="sr-Cyrl-CS"/>
        </w:rPr>
        <w:t>на квалитет, без одлагања, а најкасније у року од 3 (</w:t>
      </w:r>
      <w:r w:rsidRPr="0076075D">
        <w:rPr>
          <w:rFonts w:cs="Arial"/>
          <w:noProof/>
          <w:lang w:val="sr-Cyrl-CS"/>
        </w:rPr>
        <w:t xml:space="preserve">словима: </w:t>
      </w:r>
      <w:r w:rsidRPr="00BB381A">
        <w:rPr>
          <w:rFonts w:cs="Arial"/>
          <w:noProof/>
          <w:lang w:val="sr-Cyrl-CS"/>
        </w:rPr>
        <w:t>три) дана од дана кад</w:t>
      </w:r>
      <w:r>
        <w:rPr>
          <w:rFonts w:cs="Arial"/>
          <w:noProof/>
          <w:lang w:val="sr-Cyrl-CS"/>
        </w:rPr>
        <w:t>а</w:t>
      </w:r>
      <w:r w:rsidRPr="00BB381A">
        <w:rPr>
          <w:rFonts w:cs="Arial"/>
          <w:noProof/>
          <w:lang w:val="sr-Cyrl-CS"/>
        </w:rPr>
        <w:t xml:space="preserve"> је утврдио да квалитет испорученог добра не одговара уговореном.</w:t>
      </w:r>
      <w:r w:rsidRPr="00E2137B">
        <w:rPr>
          <w:rFonts w:cs="Arial"/>
          <w:sz w:val="24"/>
          <w:szCs w:val="24"/>
          <w:lang w:val="sr-Cyrl-CS"/>
        </w:rPr>
        <w:t xml:space="preserve"> </w:t>
      </w:r>
    </w:p>
    <w:p w14:paraId="085D3D09" w14:textId="77777777" w:rsidR="001459DC" w:rsidRPr="00E2137B" w:rsidRDefault="001459DC" w:rsidP="001459DC">
      <w:pPr>
        <w:tabs>
          <w:tab w:val="left" w:pos="9090"/>
        </w:tabs>
        <w:rPr>
          <w:rFonts w:cs="Arial"/>
          <w:noProof/>
          <w:lang w:val="sr-Cyrl-CS"/>
        </w:rPr>
      </w:pPr>
      <w:r w:rsidRPr="00E2137B">
        <w:rPr>
          <w:rFonts w:cs="Arial"/>
          <w:noProof/>
          <w:lang w:val="sr-Cyrl-CS"/>
        </w:rPr>
        <w:t xml:space="preserve">Купац задржава право да након испоруке добара у договору са Продавцем, методом случајног узорка одређени број комада провери у акредитованој установи, да ли одговарају достављеним техничким карактеристикама и квалитету назначеним у понуди. </w:t>
      </w:r>
    </w:p>
    <w:p w14:paraId="7BFB39DD" w14:textId="77777777" w:rsidR="001459DC" w:rsidRPr="00BB381A" w:rsidRDefault="001459DC" w:rsidP="001459DC">
      <w:pPr>
        <w:tabs>
          <w:tab w:val="left" w:pos="9090"/>
        </w:tabs>
        <w:rPr>
          <w:rFonts w:cs="Arial"/>
          <w:noProof/>
          <w:lang w:val="sr-Cyrl-CS"/>
        </w:rPr>
      </w:pPr>
      <w:r w:rsidRPr="00E2137B">
        <w:rPr>
          <w:rFonts w:cs="Arial"/>
          <w:noProof/>
          <w:lang w:val="sr-Cyrl-CS"/>
        </w:rPr>
        <w:t>Уколико се у акредитованој установи утврди да испоручена добра  не одговарају   достављеним техничким карактеристикама и квалитету назначеним у понуди, трошкови провере падају на терет Продавца, и истом ће испоручена добра бити стављени на располагање</w:t>
      </w:r>
    </w:p>
    <w:p w14:paraId="6FE7CAF1" w14:textId="77777777" w:rsidR="001459DC" w:rsidRPr="00BB381A" w:rsidRDefault="001459DC" w:rsidP="001459DC">
      <w:pPr>
        <w:tabs>
          <w:tab w:val="left" w:pos="9090"/>
        </w:tabs>
        <w:rPr>
          <w:rFonts w:cs="Arial"/>
          <w:noProof/>
          <w:lang w:val="sr-Cyrl-CS"/>
        </w:rPr>
      </w:pPr>
      <w:r w:rsidRPr="00BB381A">
        <w:rPr>
          <w:rFonts w:cs="Arial"/>
          <w:noProof/>
          <w:lang w:val="sr-Cyrl-CS"/>
        </w:rPr>
        <w:t xml:space="preserve">Купац, који је Продавцу благовремено и на поуздан начин ставио </w:t>
      </w:r>
      <w:r w:rsidRPr="00653D52">
        <w:rPr>
          <w:rFonts w:cs="Arial"/>
          <w:noProof/>
          <w:lang w:val="sr-Cyrl-CS"/>
        </w:rPr>
        <w:t xml:space="preserve">писану рекламацију </w:t>
      </w:r>
      <w:r w:rsidRPr="00BB381A">
        <w:rPr>
          <w:rFonts w:cs="Arial"/>
          <w:noProof/>
          <w:lang w:val="sr-Cyrl-CS"/>
        </w:rPr>
        <w:t>због утврђених недостатака у квалитету добра, има право д</w:t>
      </w:r>
      <w:r>
        <w:rPr>
          <w:rFonts w:cs="Arial"/>
          <w:noProof/>
          <w:lang w:val="sr-Cyrl-CS"/>
        </w:rPr>
        <w:t>а, у року остављеном у писаној рекламацији</w:t>
      </w:r>
      <w:r w:rsidRPr="00BB381A">
        <w:rPr>
          <w:rFonts w:cs="Arial"/>
          <w:noProof/>
          <w:lang w:val="sr-Cyrl-CS"/>
        </w:rPr>
        <w:t xml:space="preserve">, тражи од Продавца: </w:t>
      </w:r>
    </w:p>
    <w:p w14:paraId="2A6182E7" w14:textId="77777777" w:rsidR="001459DC" w:rsidRPr="00BB381A" w:rsidRDefault="001459DC" w:rsidP="001459DC">
      <w:pPr>
        <w:pStyle w:val="KDNabrajanje"/>
        <w:rPr>
          <w:rFonts w:cs="Arial"/>
          <w:noProof/>
          <w:lang w:val="sr-Cyrl-CS"/>
        </w:rPr>
      </w:pPr>
      <w:r w:rsidRPr="00BB381A">
        <w:rPr>
          <w:rFonts w:cs="Arial"/>
          <w:noProof/>
          <w:lang w:val="sr-Cyrl-CS"/>
        </w:rPr>
        <w:t>да му испоручи нове количине добра без недостатака о свом трошку и да испоручено  добро са недостацима о свом трошку преузме или</w:t>
      </w:r>
    </w:p>
    <w:p w14:paraId="34B3CB8E" w14:textId="2B8BA59D" w:rsidR="00D44572" w:rsidRPr="00307043" w:rsidRDefault="001459DC" w:rsidP="00307043">
      <w:pPr>
        <w:tabs>
          <w:tab w:val="left" w:pos="9090"/>
        </w:tabs>
        <w:rPr>
          <w:rFonts w:cs="Arial"/>
          <w:noProof/>
          <w:lang w:val="sr-Cyrl-CS"/>
        </w:rPr>
      </w:pPr>
      <w:r w:rsidRPr="00BB381A">
        <w:rPr>
          <w:rFonts w:cs="Arial"/>
          <w:noProof/>
          <w:lang w:val="sr-Cyrl-C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094CFF0" w14:textId="77777777" w:rsidR="00D44572" w:rsidRPr="00BB381A" w:rsidRDefault="00D44572" w:rsidP="001459DC">
      <w:pPr>
        <w:pStyle w:val="KDParagraf"/>
        <w:tabs>
          <w:tab w:val="clear" w:pos="567"/>
          <w:tab w:val="left" w:pos="1005"/>
        </w:tabs>
        <w:spacing w:before="0"/>
        <w:rPr>
          <w:rFonts w:cs="Arial"/>
          <w:i/>
          <w:noProof/>
          <w:color w:val="00B0F0"/>
          <w:lang w:val="sr-Cyrl-CS"/>
        </w:rPr>
      </w:pPr>
    </w:p>
    <w:p w14:paraId="7EA3E7F6" w14:textId="77777777" w:rsidR="001459DC" w:rsidRPr="00BB381A" w:rsidRDefault="001459DC" w:rsidP="00912B54">
      <w:pPr>
        <w:spacing w:before="0"/>
        <w:jc w:val="center"/>
        <w:rPr>
          <w:rFonts w:cs="Arial"/>
          <w:b/>
          <w:noProof/>
          <w:lang w:val="sr-Cyrl-CS"/>
        </w:rPr>
      </w:pPr>
      <w:r w:rsidRPr="00BB381A">
        <w:rPr>
          <w:rFonts w:cs="Arial"/>
          <w:b/>
          <w:noProof/>
          <w:lang w:val="sr-Cyrl-CS"/>
        </w:rPr>
        <w:t>ГАРАНТНИ РОК</w:t>
      </w:r>
    </w:p>
    <w:p w14:paraId="7106C81E" w14:textId="6DD43267" w:rsidR="001459DC" w:rsidRPr="00BB381A" w:rsidRDefault="00AC39F3" w:rsidP="001459DC">
      <w:pPr>
        <w:spacing w:before="0"/>
        <w:jc w:val="center"/>
        <w:rPr>
          <w:rFonts w:cs="Arial"/>
          <w:noProof/>
          <w:lang w:val="sr-Cyrl-CS"/>
        </w:rPr>
      </w:pPr>
      <w:r>
        <w:rPr>
          <w:rFonts w:cs="Arial"/>
          <w:b/>
          <w:noProof/>
          <w:lang w:val="sr-Cyrl-CS"/>
        </w:rPr>
        <w:t>Члан 7</w:t>
      </w:r>
      <w:r w:rsidR="001459DC" w:rsidRPr="00BB381A">
        <w:rPr>
          <w:rFonts w:cs="Arial"/>
          <w:b/>
          <w:noProof/>
          <w:lang w:val="sr-Cyrl-CS"/>
        </w:rPr>
        <w:t>.</w:t>
      </w:r>
    </w:p>
    <w:p w14:paraId="123AB4D5" w14:textId="77777777" w:rsidR="002D545F" w:rsidRDefault="002D545F" w:rsidP="001459DC">
      <w:pPr>
        <w:tabs>
          <w:tab w:val="left" w:pos="9090"/>
        </w:tabs>
        <w:rPr>
          <w:rFonts w:cs="Arial"/>
          <w:noProof/>
          <w:lang w:val="sr-Cyrl-CS"/>
        </w:rPr>
      </w:pPr>
    </w:p>
    <w:p w14:paraId="410C6668" w14:textId="60CDA252" w:rsidR="002D545F" w:rsidRDefault="002D545F" w:rsidP="002D545F">
      <w:pPr>
        <w:tabs>
          <w:tab w:val="left" w:pos="9090"/>
        </w:tabs>
        <w:rPr>
          <w:rFonts w:cs="Arial"/>
          <w:noProof/>
          <w:lang w:val="sr-Cyrl-CS"/>
        </w:rPr>
      </w:pPr>
      <w:r w:rsidRPr="00171EE5">
        <w:rPr>
          <w:lang w:val="sr-Cyrl-RS"/>
        </w:rPr>
        <w:t xml:space="preserve">Гарантни рок за добра испоручена </w:t>
      </w:r>
      <w:r>
        <w:rPr>
          <w:lang w:val="sr-Cyrl-RS"/>
        </w:rPr>
        <w:t>износи ____________</w:t>
      </w:r>
      <w:r w:rsidRPr="00171EE5">
        <w:rPr>
          <w:lang w:val="sr-Cyrl-RS"/>
        </w:rPr>
        <w:t>месеци од дана када је извршен  квалитативни пријем  добара.</w:t>
      </w:r>
    </w:p>
    <w:p w14:paraId="30D7D801" w14:textId="4D0E84E0" w:rsidR="001459DC" w:rsidRPr="00BB381A" w:rsidRDefault="001459DC" w:rsidP="001459DC">
      <w:pPr>
        <w:tabs>
          <w:tab w:val="left" w:pos="9090"/>
        </w:tabs>
        <w:rPr>
          <w:rFonts w:cs="Arial"/>
          <w:noProof/>
          <w:lang w:val="sr-Cyrl-CS"/>
        </w:rPr>
      </w:pPr>
      <w:r w:rsidRPr="005876F4">
        <w:rPr>
          <w:rFonts w:cs="Arial"/>
          <w:noProof/>
          <w:lang w:val="sr-Cyrl-C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3 (словима:</w:t>
      </w:r>
      <w:r w:rsidRPr="0076075D">
        <w:rPr>
          <w:rFonts w:cs="Arial"/>
          <w:noProof/>
          <w:lang w:val="sr-Cyrl-CS"/>
        </w:rPr>
        <w:t xml:space="preserve"> </w:t>
      </w:r>
      <w:r w:rsidRPr="00BB381A">
        <w:rPr>
          <w:rFonts w:cs="Arial"/>
          <w:noProof/>
          <w:lang w:val="sr-Cyrl-CS"/>
        </w:rPr>
        <w:t>три) дана од дана сазнања за недостатак.</w:t>
      </w:r>
    </w:p>
    <w:p w14:paraId="638664A5" w14:textId="77777777" w:rsidR="001459DC" w:rsidRPr="00BB381A" w:rsidRDefault="001459DC" w:rsidP="001459DC">
      <w:pPr>
        <w:tabs>
          <w:tab w:val="left" w:pos="9090"/>
        </w:tabs>
        <w:rPr>
          <w:rFonts w:cs="Arial"/>
          <w:noProof/>
          <w:lang w:val="sr-Cyrl-CS"/>
        </w:rPr>
      </w:pPr>
      <w:r w:rsidRPr="00BB381A">
        <w:rPr>
          <w:rFonts w:cs="Arial"/>
          <w:noProof/>
          <w:lang w:val="sr-Cyrl-CS"/>
        </w:rPr>
        <w:t xml:space="preserve">Продавац се обавезује да у гарантном року, о свом трошку, отклони све евентуалне недостатке на испорученом добру </w:t>
      </w:r>
      <w:r>
        <w:rPr>
          <w:rFonts w:cs="Arial"/>
          <w:noProof/>
          <w:lang w:val="sr-Cyrl-CS"/>
        </w:rPr>
        <w:t>по</w:t>
      </w:r>
      <w:r w:rsidRPr="00BB381A">
        <w:rPr>
          <w:rFonts w:cs="Arial"/>
          <w:noProof/>
          <w:lang w:val="sr-Cyrl-CS"/>
        </w:rPr>
        <w:t xml:space="preserve"> важећим законским прописима РС.</w:t>
      </w:r>
    </w:p>
    <w:p w14:paraId="35CFF651" w14:textId="77777777" w:rsidR="001459DC" w:rsidRPr="00BB381A" w:rsidRDefault="001459DC" w:rsidP="001459DC">
      <w:pPr>
        <w:tabs>
          <w:tab w:val="left" w:pos="9090"/>
        </w:tabs>
        <w:rPr>
          <w:rFonts w:cs="Arial"/>
          <w:noProof/>
          <w:lang w:val="sr-Cyrl-CS"/>
        </w:rPr>
      </w:pPr>
      <w:r w:rsidRPr="00BB381A">
        <w:rPr>
          <w:rFonts w:cs="Arial"/>
          <w:noProof/>
          <w:lang w:val="sr-Cyrl-CS"/>
        </w:rPr>
        <w:t>У случају потврђивања чињеница, изложених у рекламационом акту Купца, Продавац ће испоручити добро у замену за рекламир</w:t>
      </w:r>
      <w:r>
        <w:rPr>
          <w:rFonts w:cs="Arial"/>
          <w:noProof/>
          <w:lang w:val="sr-Cyrl-CS"/>
        </w:rPr>
        <w:t>ано о свом трошку, најкасније 10</w:t>
      </w:r>
      <w:r w:rsidRPr="00BB381A">
        <w:rPr>
          <w:rFonts w:cs="Arial"/>
          <w:noProof/>
          <w:lang w:val="sr-Cyrl-CS"/>
        </w:rPr>
        <w:t xml:space="preserve"> (</w:t>
      </w:r>
      <w:r>
        <w:rPr>
          <w:rFonts w:cs="Arial"/>
          <w:noProof/>
          <w:lang w:val="sr-Cyrl-CS"/>
        </w:rPr>
        <w:t>словима: десет</w:t>
      </w:r>
      <w:r w:rsidRPr="00BB381A">
        <w:rPr>
          <w:rFonts w:cs="Arial"/>
          <w:noProof/>
          <w:lang w:val="sr-Cyrl-CS"/>
        </w:rPr>
        <w:t>) дана од дана повраћаја рекламираног добра од стране Купца.</w:t>
      </w:r>
    </w:p>
    <w:p w14:paraId="55060E9F" w14:textId="71B4191E" w:rsidR="005735E4" w:rsidRDefault="001459DC" w:rsidP="00942ABC">
      <w:pPr>
        <w:tabs>
          <w:tab w:val="left" w:pos="9090"/>
        </w:tabs>
        <w:rPr>
          <w:rFonts w:cs="Arial"/>
          <w:noProof/>
          <w:lang w:val="sr-Cyrl-CS"/>
        </w:rPr>
      </w:pPr>
      <w:r w:rsidRPr="00BB381A">
        <w:rPr>
          <w:rFonts w:cs="Arial"/>
          <w:noProof/>
          <w:lang w:val="sr-Cyrl-C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9E973CE" w14:textId="47B89C76" w:rsidR="00D11A79" w:rsidRPr="004C1A3F" w:rsidRDefault="00D11A79" w:rsidP="004C1A3F">
      <w:pPr>
        <w:spacing w:before="0"/>
        <w:jc w:val="center"/>
        <w:rPr>
          <w:rFonts w:cs="Arial"/>
          <w:b/>
          <w:noProof/>
          <w:lang w:val="sr-Cyrl-CS"/>
        </w:rPr>
      </w:pPr>
      <w:r w:rsidRPr="006877F2">
        <w:rPr>
          <w:rFonts w:cs="Arial"/>
          <w:b/>
          <w:noProof/>
          <w:lang w:val="sr-Cyrl-CS"/>
        </w:rPr>
        <w:lastRenderedPageBreak/>
        <w:t>СРЕДСТВА ФИНАНСИЈСКОГ ОБЕЗБЕЂЕЊА</w:t>
      </w:r>
    </w:p>
    <w:p w14:paraId="483A5399" w14:textId="7B1B061B" w:rsidR="00614D5F" w:rsidRPr="004C1A3F" w:rsidRDefault="00D11A79" w:rsidP="004C1A3F">
      <w:pPr>
        <w:spacing w:before="0"/>
        <w:jc w:val="center"/>
        <w:rPr>
          <w:rFonts w:cs="Arial"/>
          <w:b/>
          <w:noProof/>
          <w:sz w:val="24"/>
          <w:szCs w:val="24"/>
          <w:lang w:val="sr-Cyrl-CS"/>
        </w:rPr>
      </w:pPr>
      <w:r w:rsidRPr="00BB381A">
        <w:rPr>
          <w:rFonts w:cs="Arial"/>
          <w:b/>
          <w:noProof/>
          <w:lang w:val="sr-Cyrl-CS"/>
        </w:rPr>
        <w:t xml:space="preserve">Члан </w:t>
      </w:r>
      <w:r w:rsidR="00AC39F3">
        <w:rPr>
          <w:rFonts w:cs="Arial"/>
          <w:b/>
          <w:noProof/>
          <w:lang w:val="sr-Cyrl-CS"/>
        </w:rPr>
        <w:t>8</w:t>
      </w:r>
      <w:r w:rsidRPr="00BB381A">
        <w:rPr>
          <w:rFonts w:cs="Arial"/>
          <w:b/>
          <w:noProof/>
          <w:sz w:val="24"/>
          <w:szCs w:val="24"/>
          <w:lang w:val="sr-Cyrl-CS"/>
        </w:rPr>
        <w:t xml:space="preserve">. </w:t>
      </w:r>
    </w:p>
    <w:p w14:paraId="7F7AA7EA" w14:textId="0A986B13" w:rsidR="002D545F" w:rsidRPr="00DE1779" w:rsidRDefault="002D545F" w:rsidP="002D545F">
      <w:pPr>
        <w:rPr>
          <w:rFonts w:cs="Arial"/>
          <w:lang w:val="sr-Cyrl-RS"/>
        </w:rPr>
      </w:pPr>
      <w:r w:rsidRPr="00DE1779">
        <w:rPr>
          <w:rFonts w:cs="Arial"/>
          <w:lang w:val="sr-Cyrl-RS"/>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Pr>
          <w:rFonts w:cs="Arial"/>
          <w:lang w:val="en-GB"/>
        </w:rPr>
        <w:t xml:space="preserve"> </w:t>
      </w:r>
      <w:r w:rsidRPr="00DE1779">
        <w:rPr>
          <w:rFonts w:cs="Arial"/>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w:t>
      </w:r>
      <w:r>
        <w:rPr>
          <w:rFonts w:cs="Arial"/>
          <w:lang w:val="sr-Cyrl-RS"/>
        </w:rPr>
        <w:t>о извршење посла преда Купцу</w:t>
      </w:r>
      <w:r w:rsidRPr="00DE1779">
        <w:rPr>
          <w:rFonts w:cs="Arial"/>
          <w:lang w:val="sr-Cyrl-RS"/>
        </w:rPr>
        <w:t xml:space="preserve"> банкарску гаранцију за добро извршење посла.</w:t>
      </w:r>
    </w:p>
    <w:p w14:paraId="1F88BAA4" w14:textId="28959120" w:rsidR="002D545F" w:rsidRPr="00DE1779" w:rsidRDefault="002D545F" w:rsidP="002D545F">
      <w:pPr>
        <w:rPr>
          <w:rFonts w:cs="Arial"/>
          <w:lang w:val="sr-Cyrl-RS"/>
        </w:rPr>
      </w:pPr>
      <w:r>
        <w:rPr>
          <w:rFonts w:cs="Arial"/>
          <w:lang w:val="sr-Cyrl-RS"/>
        </w:rPr>
        <w:t xml:space="preserve">Продавац је дужан да Купцу </w:t>
      </w:r>
      <w:r w:rsidRPr="00DE1779">
        <w:rPr>
          <w:rFonts w:cs="Arial"/>
          <w:lang w:val="sr-Cyrl-RS"/>
        </w:rPr>
        <w:t>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5B6CD827" w14:textId="7A581D9F" w:rsidR="002D545F" w:rsidRPr="00DE1779" w:rsidRDefault="002D545F" w:rsidP="002D545F">
      <w:pPr>
        <w:rPr>
          <w:rFonts w:cs="Arial"/>
          <w:lang w:val="sr-Cyrl-RS"/>
        </w:rPr>
      </w:pPr>
      <w:r w:rsidRPr="00DE1779">
        <w:rPr>
          <w:rFonts w:cs="Arial"/>
          <w:lang w:val="sr-Cyrl-RS"/>
        </w:rPr>
        <w:t>Банкарска гаранција мора трајати најмање 30 (словима: тридесет) календарских дана дуже од рока одређ</w:t>
      </w:r>
      <w:r>
        <w:rPr>
          <w:rFonts w:cs="Arial"/>
          <w:lang w:val="sr-Cyrl-RS"/>
        </w:rPr>
        <w:t>еног за коначно извршење посла, а који се односи на рок за исоруку целокупне количине.</w:t>
      </w:r>
    </w:p>
    <w:p w14:paraId="79AD414E" w14:textId="77777777" w:rsidR="002D545F" w:rsidRPr="00DE1779" w:rsidRDefault="002D545F" w:rsidP="002D545F">
      <w:pPr>
        <w:rPr>
          <w:rFonts w:cs="Arial"/>
          <w:lang w:val="sr-Cyrl-RS"/>
        </w:rPr>
      </w:pPr>
      <w:r w:rsidRPr="00DE1779">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6AF582F" w14:textId="77777777" w:rsidR="002D545F" w:rsidRPr="00DE1779" w:rsidRDefault="002D545F" w:rsidP="002D545F">
      <w:pPr>
        <w:rPr>
          <w:rFonts w:cs="Arial"/>
          <w:lang w:val="sr-Cyrl-RS"/>
        </w:rPr>
      </w:pPr>
      <w:r w:rsidRPr="00DE1779">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FD6A685" w14:textId="6589571A" w:rsidR="002D545F" w:rsidRPr="00DE1779" w:rsidRDefault="002D545F" w:rsidP="002D545F">
      <w:pPr>
        <w:rPr>
          <w:rFonts w:cs="Arial"/>
          <w:lang w:val="sr-Cyrl-RS"/>
        </w:rPr>
      </w:pPr>
      <w:r>
        <w:rPr>
          <w:rFonts w:cs="Arial"/>
          <w:lang w:val="sr-Cyrl-RS"/>
        </w:rPr>
        <w:t>Купац</w:t>
      </w:r>
      <w:r w:rsidRPr="00DE1779">
        <w:rPr>
          <w:rFonts w:cs="Arial"/>
          <w:lang w:val="sr-Cyrl-RS"/>
        </w:rPr>
        <w:t xml:space="preserve"> ће уновчити дату банкарску гаранцију за добро извршење посла у случају да </w:t>
      </w:r>
      <w:r>
        <w:rPr>
          <w:rFonts w:cs="Arial"/>
          <w:lang w:val="sr-Cyrl-RS"/>
        </w:rPr>
        <w:t xml:space="preserve">Продавац </w:t>
      </w:r>
      <w:r w:rsidRPr="00DE1779">
        <w:rPr>
          <w:rFonts w:cs="Arial"/>
          <w:lang w:val="sr-Cyrl-RS"/>
        </w:rPr>
        <w:t>не буде извршавао своје уговорне обавезе у роковима</w:t>
      </w:r>
      <w:r>
        <w:rPr>
          <w:rFonts w:cs="Arial"/>
          <w:lang w:val="sr-Cyrl-RS"/>
        </w:rPr>
        <w:t xml:space="preserve"> и на начин предвиђен уговором.</w:t>
      </w:r>
    </w:p>
    <w:p w14:paraId="38BEEC92" w14:textId="77777777" w:rsidR="002D545F" w:rsidRPr="00DE1779" w:rsidRDefault="002D545F" w:rsidP="002D545F">
      <w:pPr>
        <w:rPr>
          <w:rFonts w:cs="Arial"/>
          <w:lang w:val="sr-Cyrl-RS"/>
        </w:rPr>
      </w:pPr>
      <w:r w:rsidRPr="00DE1779">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B1A3C19" w14:textId="76ABCB43" w:rsidR="002D545F" w:rsidRPr="002D545F" w:rsidRDefault="002D545F" w:rsidP="002D545F">
      <w:pPr>
        <w:rPr>
          <w:rFonts w:cs="Arial"/>
          <w:lang w:val="sr-Cyrl-RS"/>
        </w:rPr>
      </w:pPr>
      <w:r w:rsidRPr="00DE1779">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F50DE92" w14:textId="2A7950B7" w:rsidR="00F90575" w:rsidRPr="00F339EF" w:rsidRDefault="00F579FA" w:rsidP="00D11A79">
      <w:pPr>
        <w:suppressAutoHyphens/>
        <w:rPr>
          <w:rFonts w:eastAsia="Lucida Sans Unicode" w:cs="Arial"/>
          <w:kern w:val="1"/>
          <w:lang w:val="sr-Cyrl-RS" w:eastAsia="hi-IN" w:bidi="hi-IN"/>
        </w:rPr>
      </w:pPr>
      <w:r>
        <w:rPr>
          <w:rFonts w:eastAsia="Lucida Sans Unicode" w:cs="Arial"/>
          <w:kern w:val="1"/>
          <w:lang w:val="sr-Cyrl-RS" w:eastAsia="hi-IN" w:bidi="hi-IN"/>
        </w:rPr>
        <w:t>Купац</w:t>
      </w:r>
      <w:r w:rsidR="00D11A79" w:rsidRPr="005A4D10">
        <w:rPr>
          <w:rFonts w:eastAsia="Lucida Sans Unicode" w:cs="Arial"/>
          <w:kern w:val="1"/>
          <w:lang w:val="sr-Cyrl-RS" w:eastAsia="hi-IN" w:bidi="hi-IN"/>
        </w:rPr>
        <w:t xml:space="preserve"> ће уновчити дату бланко сопствену меницу за добро извршење посла у случају да изабрани </w:t>
      </w:r>
      <w:r w:rsidR="00A85D24">
        <w:rPr>
          <w:rFonts w:eastAsia="Lucida Sans Unicode" w:cs="Arial"/>
          <w:kern w:val="1"/>
          <w:lang w:val="sr-Cyrl-RS" w:eastAsia="hi-IN" w:bidi="hi-IN"/>
        </w:rPr>
        <w:t>Продавац</w:t>
      </w:r>
      <w:r w:rsidR="00D11A79" w:rsidRPr="005A4D10">
        <w:rPr>
          <w:rFonts w:eastAsia="Lucida Sans Unicode" w:cs="Arial"/>
          <w:kern w:val="1"/>
          <w:lang w:val="sr-Cyrl-RS" w:eastAsia="hi-IN" w:bidi="hi-IN"/>
        </w:rPr>
        <w:t xml:space="preserve"> не буде извршавао своје обавезе у роковима и на начин предвиђен </w:t>
      </w:r>
      <w:r w:rsidR="002937B2">
        <w:rPr>
          <w:rFonts w:eastAsia="Lucida Sans Unicode" w:cs="Arial"/>
          <w:kern w:val="1"/>
          <w:lang w:val="sr-Cyrl-RS" w:eastAsia="hi-IN" w:bidi="hi-IN"/>
        </w:rPr>
        <w:t>уговоро</w:t>
      </w:r>
    </w:p>
    <w:p w14:paraId="41FC8455" w14:textId="7CBD04A6" w:rsidR="00D11A79" w:rsidRPr="00047E91" w:rsidRDefault="00CB1CD4" w:rsidP="00D11A79">
      <w:pPr>
        <w:pStyle w:val="KDParagraf"/>
        <w:tabs>
          <w:tab w:val="left" w:pos="1410"/>
        </w:tabs>
        <w:spacing w:before="0"/>
        <w:jc w:val="center"/>
        <w:rPr>
          <w:rFonts w:eastAsia="Calibri" w:cs="Arial"/>
          <w:b/>
          <w:noProof/>
          <w:lang w:val="sr-Cyrl-RS"/>
        </w:rPr>
      </w:pPr>
      <w:r>
        <w:rPr>
          <w:rFonts w:eastAsia="Calibri" w:cs="Arial"/>
          <w:b/>
          <w:noProof/>
        </w:rPr>
        <w:t>Члан</w:t>
      </w:r>
      <w:r>
        <w:rPr>
          <w:rFonts w:eastAsia="Calibri" w:cs="Arial"/>
          <w:b/>
          <w:noProof/>
          <w:lang w:val="sr-Cyrl-RS"/>
        </w:rPr>
        <w:t xml:space="preserve"> 9</w:t>
      </w:r>
      <w:r w:rsidR="00D11A79" w:rsidRPr="00047E91">
        <w:rPr>
          <w:rFonts w:eastAsia="Calibri" w:cs="Arial"/>
          <w:b/>
          <w:noProof/>
        </w:rPr>
        <w:t>.</w:t>
      </w:r>
    </w:p>
    <w:p w14:paraId="0F6D779D" w14:textId="73172084" w:rsidR="00D11A79" w:rsidRPr="00047E91" w:rsidRDefault="00D11A79" w:rsidP="00D11A79">
      <w:pPr>
        <w:pStyle w:val="KDParagraf"/>
        <w:rPr>
          <w:rFonts w:eastAsia="Calibri" w:cs="Arial"/>
          <w:noProof/>
        </w:rPr>
      </w:pPr>
      <w:r w:rsidRPr="00047E91">
        <w:rPr>
          <w:rFonts w:eastAsia="Calibri" w:cs="Arial"/>
          <w:noProof/>
        </w:rPr>
        <w:t xml:space="preserve">Достављање средстава финансијског обезбеђења </w:t>
      </w:r>
      <w:r w:rsidRPr="00F22AF2">
        <w:rPr>
          <w:rFonts w:eastAsia="Lucida Sans Unicode" w:cs="Arial"/>
          <w:kern w:val="1"/>
          <w:lang w:val="sr-Cyrl-RS" w:eastAsia="hi-IN" w:bidi="hi-IN"/>
        </w:rPr>
        <w:t xml:space="preserve">из члана </w:t>
      </w:r>
      <w:r w:rsidR="00CB1CD4">
        <w:rPr>
          <w:rFonts w:eastAsia="Lucida Sans Unicode" w:cs="Arial"/>
          <w:kern w:val="1"/>
          <w:lang w:val="sr-Cyrl-RS" w:eastAsia="hi-IN" w:bidi="hi-IN"/>
        </w:rPr>
        <w:t>8</w:t>
      </w:r>
      <w:r>
        <w:rPr>
          <w:rFonts w:eastAsia="Calibri" w:cs="Arial"/>
          <w:noProof/>
          <w:lang w:val="sr-Cyrl-RS"/>
        </w:rPr>
        <w:t xml:space="preserve"> </w:t>
      </w:r>
      <w:r w:rsidRPr="00047E91">
        <w:rPr>
          <w:rFonts w:eastAsia="Calibri" w:cs="Arial"/>
          <w:noProof/>
        </w:rPr>
        <w:t>представља одложни услов, тако да правно дејство овог уговора не настаје док се одложни услов не испуни.</w:t>
      </w:r>
    </w:p>
    <w:p w14:paraId="25094844" w14:textId="0838D9B5" w:rsidR="009A3BF7" w:rsidRDefault="00D11A79" w:rsidP="004C1A3F">
      <w:pPr>
        <w:pStyle w:val="KDParagraf"/>
        <w:rPr>
          <w:rFonts w:eastAsia="Calibri" w:cs="Arial"/>
          <w:noProof/>
          <w:lang w:val="sr-Latn-RS"/>
        </w:rPr>
      </w:pPr>
      <w:r w:rsidRPr="00047E91">
        <w:rPr>
          <w:rFonts w:eastAsia="Calibri" w:cs="Arial"/>
          <w:noProof/>
        </w:rPr>
        <w:t>Уколико се средство финансијског обезбеђења не достави у остављеном року, сматраће се да је Продавац одбио да закључи Уговор</w:t>
      </w:r>
      <w:r>
        <w:rPr>
          <w:rFonts w:eastAsia="Calibri" w:cs="Arial"/>
          <w:noProof/>
          <w:lang w:val="sr-Latn-RS"/>
        </w:rPr>
        <w:t>.</w:t>
      </w:r>
    </w:p>
    <w:p w14:paraId="0DDD27F4" w14:textId="66E99D0F" w:rsidR="002D545F" w:rsidRDefault="002D545F" w:rsidP="00820CA0">
      <w:pPr>
        <w:spacing w:before="0"/>
        <w:rPr>
          <w:rFonts w:cs="Arial"/>
          <w:b/>
          <w:noProof/>
          <w:lang w:val="sr-Cyrl-CS"/>
        </w:rPr>
      </w:pPr>
    </w:p>
    <w:p w14:paraId="57A9727B" w14:textId="77777777" w:rsidR="002D545F" w:rsidRDefault="002D545F" w:rsidP="004C1A3F">
      <w:pPr>
        <w:spacing w:before="0"/>
        <w:jc w:val="center"/>
        <w:rPr>
          <w:rFonts w:cs="Arial"/>
          <w:b/>
          <w:noProof/>
          <w:lang w:val="sr-Cyrl-CS"/>
        </w:rPr>
      </w:pPr>
    </w:p>
    <w:p w14:paraId="6645D137" w14:textId="17DB6B20" w:rsidR="001459DC" w:rsidRPr="00BB381A" w:rsidRDefault="001459DC" w:rsidP="004C1A3F">
      <w:pPr>
        <w:spacing w:before="0"/>
        <w:jc w:val="center"/>
        <w:rPr>
          <w:rFonts w:cs="Arial"/>
          <w:b/>
          <w:noProof/>
          <w:lang w:val="sr-Cyrl-CS"/>
        </w:rPr>
      </w:pPr>
      <w:r w:rsidRPr="00BB381A">
        <w:rPr>
          <w:rFonts w:cs="Arial"/>
          <w:b/>
          <w:noProof/>
          <w:lang w:val="sr-Cyrl-CS"/>
        </w:rPr>
        <w:t>УГОВОРНА КАЗНА</w:t>
      </w:r>
    </w:p>
    <w:p w14:paraId="1F780EB6" w14:textId="1779FFCA" w:rsidR="001459DC" w:rsidRPr="00BB381A" w:rsidRDefault="001459DC" w:rsidP="001459DC">
      <w:pPr>
        <w:tabs>
          <w:tab w:val="left" w:pos="9090"/>
        </w:tabs>
        <w:jc w:val="center"/>
        <w:rPr>
          <w:rFonts w:cs="Arial"/>
          <w:b/>
          <w:i/>
          <w:noProof/>
          <w:lang w:val="sr-Cyrl-CS"/>
        </w:rPr>
      </w:pPr>
      <w:r>
        <w:rPr>
          <w:rFonts w:cs="Arial"/>
          <w:b/>
          <w:noProof/>
          <w:lang w:val="sr-Cyrl-CS"/>
        </w:rPr>
        <w:t xml:space="preserve">Члан </w:t>
      </w:r>
      <w:r w:rsidR="00CB1CD4">
        <w:rPr>
          <w:rFonts w:cs="Arial"/>
          <w:b/>
          <w:noProof/>
          <w:lang w:val="sr-Cyrl-RS"/>
        </w:rPr>
        <w:t>10</w:t>
      </w:r>
      <w:r w:rsidRPr="00BB381A">
        <w:rPr>
          <w:rFonts w:cs="Arial"/>
          <w:b/>
          <w:noProof/>
          <w:lang w:val="sr-Cyrl-CS"/>
        </w:rPr>
        <w:t>.</w:t>
      </w:r>
    </w:p>
    <w:p w14:paraId="3624C143" w14:textId="77777777" w:rsidR="002A0469" w:rsidRDefault="001459DC" w:rsidP="001459DC">
      <w:pPr>
        <w:tabs>
          <w:tab w:val="left" w:pos="9090"/>
        </w:tabs>
        <w:rPr>
          <w:rFonts w:cs="Arial"/>
          <w:bCs/>
          <w:noProof/>
          <w:lang w:val="sr-Cyrl-CS"/>
        </w:rPr>
      </w:pPr>
      <w:r>
        <w:rPr>
          <w:rFonts w:cs="Arial"/>
          <w:bCs/>
          <w:noProof/>
          <w:lang w:val="sr-Cyrl-CS"/>
        </w:rPr>
        <w:t>Уколико Продавац не испоручи добра</w:t>
      </w:r>
      <w:r w:rsidRPr="00BB381A">
        <w:rPr>
          <w:rFonts w:cs="Arial"/>
          <w:bCs/>
          <w:noProof/>
          <w:lang w:val="sr-Cyrl-CS"/>
        </w:rPr>
        <w:t xml:space="preserve"> у уговореном року и уговореној динамици, из разлога за које је одговоран, и тиме занемари уредно извршење овог Уговора,</w:t>
      </w:r>
    </w:p>
    <w:p w14:paraId="5BD92CE3" w14:textId="3B16EE86" w:rsidR="001459DC" w:rsidRPr="00BB381A" w:rsidRDefault="001459DC" w:rsidP="001459DC">
      <w:pPr>
        <w:tabs>
          <w:tab w:val="left" w:pos="9090"/>
        </w:tabs>
        <w:rPr>
          <w:rFonts w:cs="Arial"/>
          <w:bCs/>
          <w:noProof/>
          <w:lang w:val="sr-Cyrl-CS"/>
        </w:rPr>
      </w:pPr>
      <w:r w:rsidRPr="00BB381A">
        <w:rPr>
          <w:rFonts w:cs="Arial"/>
          <w:bCs/>
          <w:noProof/>
          <w:lang w:val="sr-Cyrl-CS"/>
        </w:rPr>
        <w:t xml:space="preserve">обавезан је да плати уговорну казну, обрачунату на вредност добара која </w:t>
      </w:r>
      <w:r w:rsidRPr="00920CF5">
        <w:rPr>
          <w:rFonts w:cs="Arial"/>
          <w:bCs/>
          <w:noProof/>
          <w:lang w:val="sr-Cyrl-CS"/>
        </w:rPr>
        <w:t>нису испоручена у уговореном року.</w:t>
      </w:r>
    </w:p>
    <w:p w14:paraId="359BF953" w14:textId="77777777" w:rsidR="001459DC" w:rsidRPr="00C91DFA" w:rsidRDefault="001459DC" w:rsidP="001459DC">
      <w:pPr>
        <w:shd w:val="clear" w:color="auto" w:fill="FFFFFF" w:themeFill="background1"/>
        <w:tabs>
          <w:tab w:val="left" w:pos="9090"/>
        </w:tabs>
        <w:rPr>
          <w:rFonts w:cs="Arial"/>
          <w:noProof/>
          <w:lang w:val="sr-Cyrl-CS"/>
        </w:rPr>
      </w:pPr>
      <w:r w:rsidRPr="00C91DFA">
        <w:rPr>
          <w:rFonts w:cs="Arial"/>
          <w:bCs/>
          <w:noProof/>
          <w:lang w:val="sr-Cyrl-CS"/>
        </w:rPr>
        <w:t xml:space="preserve">Уговорна казна се обрачунава од првог дана од истека уговореног рока испоруке из члана </w:t>
      </w:r>
      <w:r w:rsidR="00915959">
        <w:rPr>
          <w:rFonts w:cs="Arial"/>
          <w:bCs/>
          <w:noProof/>
          <w:lang w:val="sr-Cyrl-CS"/>
        </w:rPr>
        <w:t>6</w:t>
      </w:r>
      <w:r w:rsidRPr="00C91DFA">
        <w:rPr>
          <w:rFonts w:cs="Arial"/>
          <w:bCs/>
          <w:noProof/>
          <w:lang w:val="sr-Cyrl-CS"/>
        </w:rPr>
        <w:t xml:space="preserve"> овог Уговора и износи 0,5% уговорене </w:t>
      </w:r>
      <w:r w:rsidRPr="003D628F">
        <w:rPr>
          <w:rFonts w:cs="Arial"/>
          <w:bCs/>
          <w:noProof/>
          <w:lang w:val="sr-Cyrl-CS"/>
        </w:rPr>
        <w:t xml:space="preserve">вредности добара која нису испоручена </w:t>
      </w:r>
      <w:r w:rsidRPr="003D628F">
        <w:rPr>
          <w:rFonts w:cs="Arial"/>
          <w:bCs/>
          <w:noProof/>
          <w:lang w:val="sr-Cyrl-CS"/>
        </w:rPr>
        <w:lastRenderedPageBreak/>
        <w:t xml:space="preserve">у уговореном року дневно, а највише до 10% укупно уговорене вредности добара, </w:t>
      </w:r>
      <w:r w:rsidRPr="003D628F">
        <w:rPr>
          <w:rFonts w:cs="Arial"/>
          <w:noProof/>
          <w:lang w:val="sr-Cyrl-CS"/>
        </w:rPr>
        <w:t>без</w:t>
      </w:r>
      <w:r w:rsidRPr="00C91DFA">
        <w:rPr>
          <w:rFonts w:cs="Arial"/>
          <w:noProof/>
          <w:lang w:val="sr-Cyrl-CS"/>
        </w:rPr>
        <w:t xml:space="preserve"> пореза на додату вредност.</w:t>
      </w:r>
    </w:p>
    <w:p w14:paraId="3BB8BE78" w14:textId="77777777" w:rsidR="001459DC" w:rsidRPr="00BB381A" w:rsidRDefault="001459DC" w:rsidP="001459DC">
      <w:pPr>
        <w:tabs>
          <w:tab w:val="left" w:pos="9090"/>
        </w:tabs>
        <w:rPr>
          <w:rFonts w:cs="Arial"/>
          <w:bCs/>
          <w:noProof/>
          <w:lang w:val="sr-Cyrl-CS"/>
        </w:rPr>
      </w:pPr>
      <w:r w:rsidRPr="00C91DFA">
        <w:rPr>
          <w:rFonts w:cs="Arial"/>
          <w:bCs/>
          <w:noProof/>
          <w:lang w:val="sr-Cyrl-CS"/>
        </w:rPr>
        <w:t>Фактурисање</w:t>
      </w:r>
      <w:r w:rsidRPr="00BB381A">
        <w:rPr>
          <w:rFonts w:cs="Arial"/>
          <w:bCs/>
          <w:noProof/>
          <w:lang w:val="sr-Cyrl-CS"/>
        </w:rPr>
        <w:t xml:space="preserve"> уговорне казне врши Купац, испостављањем рачуна, којим се обрачунава кашњење у испоруци. Плаћање фактурисане уговорне казне доспева у р</w:t>
      </w:r>
      <w:r>
        <w:rPr>
          <w:rFonts w:cs="Arial"/>
          <w:bCs/>
          <w:noProof/>
          <w:lang w:val="sr-Cyrl-CS"/>
        </w:rPr>
        <w:t>о</w:t>
      </w:r>
      <w:r w:rsidRPr="00BB381A">
        <w:rPr>
          <w:rFonts w:cs="Arial"/>
          <w:bCs/>
          <w:noProof/>
          <w:lang w:val="sr-Cyrl-CS"/>
        </w:rPr>
        <w:t>ку до 45 (</w:t>
      </w:r>
      <w:r w:rsidRPr="008A2B43">
        <w:rPr>
          <w:rFonts w:cs="Arial"/>
          <w:bCs/>
          <w:noProof/>
          <w:lang w:val="sr-Cyrl-CS"/>
        </w:rPr>
        <w:t xml:space="preserve">словима: </w:t>
      </w:r>
      <w:r w:rsidRPr="00BB381A">
        <w:rPr>
          <w:rFonts w:cs="Arial"/>
          <w:bCs/>
          <w:noProof/>
          <w:lang w:val="sr-Cyrl-CS"/>
        </w:rPr>
        <w:t>четрдесетпет) д</w:t>
      </w:r>
      <w:r>
        <w:rPr>
          <w:rFonts w:cs="Arial"/>
          <w:bCs/>
          <w:noProof/>
          <w:lang w:val="sr-Cyrl-CS"/>
        </w:rPr>
        <w:t>а</w:t>
      </w:r>
      <w:r w:rsidRPr="00BB381A">
        <w:rPr>
          <w:rFonts w:cs="Arial"/>
          <w:bCs/>
          <w:noProof/>
          <w:lang w:val="sr-Cyrl-CS"/>
        </w:rPr>
        <w:t>н</w:t>
      </w:r>
      <w:r>
        <w:rPr>
          <w:rFonts w:cs="Arial"/>
          <w:bCs/>
          <w:noProof/>
          <w:lang w:val="sr-Cyrl-CS"/>
        </w:rPr>
        <w:t>а</w:t>
      </w:r>
      <w:r w:rsidRPr="00BB381A">
        <w:rPr>
          <w:rFonts w:cs="Arial"/>
          <w:bCs/>
          <w:noProof/>
          <w:lang w:val="sr-Cyrl-CS"/>
        </w:rPr>
        <w:t xml:space="preserve"> </w:t>
      </w:r>
      <w:r>
        <w:rPr>
          <w:rFonts w:cs="Arial"/>
          <w:bCs/>
          <w:noProof/>
          <w:lang w:val="sr-Cyrl-CS"/>
        </w:rPr>
        <w:t>о</w:t>
      </w:r>
      <w:r w:rsidRPr="00BB381A">
        <w:rPr>
          <w:rFonts w:cs="Arial"/>
          <w:bCs/>
          <w:noProof/>
          <w:lang w:val="sr-Cyrl-CS"/>
        </w:rPr>
        <w:t>д д</w:t>
      </w:r>
      <w:r>
        <w:rPr>
          <w:rFonts w:cs="Arial"/>
          <w:bCs/>
          <w:noProof/>
          <w:lang w:val="sr-Cyrl-CS"/>
        </w:rPr>
        <w:t>а</w:t>
      </w:r>
      <w:r w:rsidRPr="00BB381A">
        <w:rPr>
          <w:rFonts w:cs="Arial"/>
          <w:bCs/>
          <w:noProof/>
          <w:lang w:val="sr-Cyrl-CS"/>
        </w:rPr>
        <w:t>н</w:t>
      </w:r>
      <w:r>
        <w:rPr>
          <w:rFonts w:cs="Arial"/>
          <w:bCs/>
          <w:noProof/>
          <w:lang w:val="sr-Cyrl-CS"/>
        </w:rPr>
        <w:t>а</w:t>
      </w:r>
      <w:r w:rsidRPr="00BB381A">
        <w:rPr>
          <w:rFonts w:cs="Arial"/>
          <w:bCs/>
          <w:noProof/>
          <w:lang w:val="sr-Cyrl-CS"/>
        </w:rPr>
        <w:t xml:space="preserve"> фактурисања од стране Купца.</w:t>
      </w:r>
    </w:p>
    <w:p w14:paraId="10792312" w14:textId="7A581A19" w:rsidR="001459DC" w:rsidRDefault="001459DC" w:rsidP="001459DC">
      <w:pPr>
        <w:tabs>
          <w:tab w:val="left" w:pos="9090"/>
        </w:tabs>
        <w:rPr>
          <w:rFonts w:cs="Arial"/>
          <w:bCs/>
          <w:noProof/>
          <w:lang w:val="sr-Cyrl-RS"/>
        </w:rPr>
      </w:pPr>
      <w:r w:rsidRPr="00781394">
        <w:rPr>
          <w:rFonts w:cs="Arial"/>
          <w:bCs/>
          <w:noProof/>
          <w:lang w:val="sr-Cyrl-CS"/>
        </w:rPr>
        <w:t xml:space="preserve">У случају закашњења са испоруком дуже од 20 (словима: двадесет) дана, Купац има право да једнострано раскине овај Уговор и </w:t>
      </w:r>
      <w:r w:rsidRPr="00781394">
        <w:rPr>
          <w:rFonts w:cs="Arial"/>
          <w:bCs/>
          <w:noProof/>
          <w:lang w:val="sr-Cyrl-RS"/>
        </w:rPr>
        <w:t xml:space="preserve">захтева уговорну казну због неиспуњења у висини од 5% укупно уговорене вредности робе и накнаду штете и измакле добити које </w:t>
      </w:r>
      <w:r w:rsidRPr="002320DD">
        <w:rPr>
          <w:rFonts w:cs="Arial"/>
          <w:bCs/>
          <w:noProof/>
          <w:lang w:val="sr-Cyrl-RS"/>
        </w:rPr>
        <w:t>прелазе износ уговорне казне.</w:t>
      </w:r>
    </w:p>
    <w:p w14:paraId="20EE370E" w14:textId="77777777" w:rsidR="00AD107B" w:rsidRPr="00AD107B" w:rsidRDefault="00AD107B" w:rsidP="00F339EF">
      <w:pPr>
        <w:tabs>
          <w:tab w:val="left" w:pos="9090"/>
        </w:tabs>
        <w:spacing w:before="0"/>
        <w:rPr>
          <w:rFonts w:cs="Arial"/>
          <w:bCs/>
          <w:noProof/>
          <w:lang w:val="sr-Cyrl-RS"/>
        </w:rPr>
      </w:pPr>
    </w:p>
    <w:p w14:paraId="12433525" w14:textId="1FCEA2DF" w:rsidR="001459DC" w:rsidRPr="00BB381A" w:rsidRDefault="001459DC" w:rsidP="004C1A3F">
      <w:pPr>
        <w:autoSpaceDE w:val="0"/>
        <w:autoSpaceDN w:val="0"/>
        <w:adjustRightInd w:val="0"/>
        <w:spacing w:before="0"/>
        <w:jc w:val="center"/>
        <w:rPr>
          <w:rFonts w:cs="Arial"/>
          <w:b/>
          <w:noProof/>
          <w:lang w:val="sr-Cyrl-CS"/>
        </w:rPr>
      </w:pPr>
      <w:r w:rsidRPr="00BB381A">
        <w:rPr>
          <w:rFonts w:cs="Arial"/>
          <w:b/>
          <w:noProof/>
          <w:lang w:val="sr-Cyrl-CS"/>
        </w:rPr>
        <w:t>ВИША СИЛА</w:t>
      </w:r>
    </w:p>
    <w:p w14:paraId="375A8A7C" w14:textId="1DC56027" w:rsidR="001459DC" w:rsidRPr="00BB381A" w:rsidRDefault="001459DC" w:rsidP="001459DC">
      <w:pPr>
        <w:autoSpaceDE w:val="0"/>
        <w:autoSpaceDN w:val="0"/>
        <w:adjustRightInd w:val="0"/>
        <w:spacing w:before="0"/>
        <w:jc w:val="center"/>
        <w:rPr>
          <w:rFonts w:cs="Arial"/>
          <w:b/>
          <w:noProof/>
          <w:lang w:val="sr-Cyrl-CS"/>
        </w:rPr>
      </w:pPr>
      <w:r w:rsidRPr="00BB381A">
        <w:rPr>
          <w:rFonts w:cs="Arial"/>
          <w:b/>
          <w:noProof/>
          <w:lang w:val="sr-Cyrl-CS"/>
        </w:rPr>
        <w:t>Члан 1</w:t>
      </w:r>
      <w:r w:rsidR="00CB1CD4">
        <w:rPr>
          <w:rFonts w:cs="Arial"/>
          <w:b/>
          <w:noProof/>
          <w:lang w:val="sr-Cyrl-RS"/>
        </w:rPr>
        <w:t>1</w:t>
      </w:r>
      <w:r w:rsidRPr="00BB381A">
        <w:rPr>
          <w:rFonts w:cs="Arial"/>
          <w:b/>
          <w:noProof/>
          <w:lang w:val="sr-Cyrl-CS"/>
        </w:rPr>
        <w:t>.</w:t>
      </w:r>
    </w:p>
    <w:p w14:paraId="277F79CF" w14:textId="77777777" w:rsidR="001459DC" w:rsidRPr="00BB381A" w:rsidRDefault="001459DC" w:rsidP="001459DC">
      <w:pPr>
        <w:tabs>
          <w:tab w:val="left" w:pos="1512"/>
          <w:tab w:val="left" w:pos="9090"/>
        </w:tabs>
        <w:rPr>
          <w:rFonts w:cs="Arial"/>
          <w:noProof/>
          <w:lang w:val="sr-Cyrl-CS"/>
        </w:rPr>
      </w:pPr>
      <w:r w:rsidRPr="00BB381A">
        <w:rPr>
          <w:rFonts w:cs="Arial"/>
          <w:noProof/>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070CDF8" w14:textId="77777777" w:rsidR="001459DC" w:rsidRPr="00BB381A" w:rsidRDefault="001459DC" w:rsidP="001459DC">
      <w:pPr>
        <w:tabs>
          <w:tab w:val="left" w:pos="1512"/>
          <w:tab w:val="left" w:pos="9090"/>
        </w:tabs>
        <w:rPr>
          <w:rFonts w:cs="Arial"/>
          <w:noProof/>
          <w:lang w:val="sr-Cyrl-CS"/>
        </w:rPr>
      </w:pPr>
      <w:r w:rsidRPr="00BB381A">
        <w:rPr>
          <w:rFonts w:cs="Arial"/>
          <w:noProof/>
          <w:lang w:val="sr-Cyrl-C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r w:rsidRPr="0076075D">
        <w:rPr>
          <w:rFonts w:cs="Arial"/>
          <w:noProof/>
          <w:lang w:val="sr-Cyrl-CS"/>
        </w:rPr>
        <w:t xml:space="preserve">словима: </w:t>
      </w:r>
      <w:r w:rsidRPr="00BB381A">
        <w:rPr>
          <w:rFonts w:cs="Arial"/>
          <w:noProof/>
          <w:lang w:val="sr-Cyrl-CS"/>
        </w:rPr>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29A7FC7" w14:textId="77777777" w:rsidR="001459DC" w:rsidRPr="00BB381A" w:rsidRDefault="001459DC" w:rsidP="001459DC">
      <w:pPr>
        <w:tabs>
          <w:tab w:val="left" w:pos="1512"/>
          <w:tab w:val="left" w:pos="9090"/>
        </w:tabs>
        <w:rPr>
          <w:rFonts w:cs="Arial"/>
          <w:noProof/>
          <w:lang w:val="sr-Cyrl-CS"/>
        </w:rPr>
      </w:pPr>
      <w:r w:rsidRPr="00BB381A">
        <w:rPr>
          <w:rFonts w:cs="Arial"/>
          <w:noProof/>
          <w:lang w:val="sr-Cyrl-C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123F1310" w14:textId="3B21EBBD" w:rsidR="00113673" w:rsidRPr="00820CA0" w:rsidRDefault="001459DC" w:rsidP="00820CA0">
      <w:pPr>
        <w:tabs>
          <w:tab w:val="left" w:pos="1512"/>
          <w:tab w:val="left" w:pos="9090"/>
        </w:tabs>
        <w:rPr>
          <w:rFonts w:cs="Arial"/>
          <w:noProof/>
          <w:lang w:val="sr-Cyrl-CS"/>
        </w:rPr>
      </w:pPr>
      <w:r w:rsidRPr="00BB381A">
        <w:rPr>
          <w:rFonts w:cs="Arial"/>
          <w:noProof/>
          <w:lang w:val="sr-Cyrl-CS"/>
        </w:rPr>
        <w:t>Уколико деловање више силе траје дуже од 30 (</w:t>
      </w:r>
      <w:r w:rsidRPr="0076075D">
        <w:rPr>
          <w:rFonts w:cs="Arial"/>
          <w:noProof/>
          <w:lang w:val="sr-Cyrl-CS"/>
        </w:rPr>
        <w:t xml:space="preserve">словима: </w:t>
      </w:r>
      <w:r w:rsidRPr="00BB381A">
        <w:rPr>
          <w:rFonts w:cs="Arial"/>
          <w:noProof/>
          <w:lang w:val="sr-Cyrl-CS"/>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3E32700" w14:textId="77777777" w:rsidR="00113673" w:rsidRDefault="00113673" w:rsidP="004C1A3F">
      <w:pPr>
        <w:spacing w:before="0"/>
        <w:jc w:val="center"/>
        <w:rPr>
          <w:rFonts w:cs="Arial"/>
          <w:b/>
          <w:noProof/>
          <w:lang w:val="sr-Cyrl-CS"/>
        </w:rPr>
      </w:pPr>
    </w:p>
    <w:p w14:paraId="41F86ED7" w14:textId="1811F4A5" w:rsidR="001459DC" w:rsidRPr="00BB381A" w:rsidRDefault="001459DC" w:rsidP="004C1A3F">
      <w:pPr>
        <w:spacing w:before="0"/>
        <w:jc w:val="center"/>
        <w:rPr>
          <w:rFonts w:cs="Arial"/>
          <w:b/>
          <w:noProof/>
          <w:lang w:val="sr-Cyrl-CS"/>
        </w:rPr>
      </w:pPr>
      <w:r w:rsidRPr="00BB381A">
        <w:rPr>
          <w:rFonts w:cs="Arial"/>
          <w:b/>
          <w:noProof/>
          <w:lang w:val="sr-Cyrl-CS"/>
        </w:rPr>
        <w:t>РАСКИД УГОВОРА</w:t>
      </w:r>
    </w:p>
    <w:p w14:paraId="72C110B5" w14:textId="6D4D5D38" w:rsidR="001459DC" w:rsidRPr="00BB381A" w:rsidRDefault="001459DC" w:rsidP="001459DC">
      <w:pPr>
        <w:spacing w:before="0"/>
        <w:jc w:val="center"/>
        <w:rPr>
          <w:rFonts w:cs="Arial"/>
          <w:noProof/>
          <w:lang w:val="sr-Cyrl-CS"/>
        </w:rPr>
      </w:pPr>
      <w:r w:rsidRPr="00BB381A">
        <w:rPr>
          <w:rFonts w:cs="Arial"/>
          <w:b/>
          <w:noProof/>
          <w:lang w:val="sr-Cyrl-CS"/>
        </w:rPr>
        <w:t>Члан 1</w:t>
      </w:r>
      <w:r w:rsidR="00CB1CD4">
        <w:rPr>
          <w:rFonts w:cs="Arial"/>
          <w:b/>
          <w:noProof/>
          <w:lang w:val="sr-Cyrl-RS"/>
        </w:rPr>
        <w:t>2</w:t>
      </w:r>
      <w:r w:rsidRPr="00BB381A">
        <w:rPr>
          <w:rFonts w:cs="Arial"/>
          <w:b/>
          <w:noProof/>
          <w:lang w:val="sr-Cyrl-CS"/>
        </w:rPr>
        <w:t>.</w:t>
      </w:r>
    </w:p>
    <w:p w14:paraId="73AAF174" w14:textId="77777777" w:rsidR="001459DC" w:rsidRPr="00BB381A" w:rsidRDefault="001459DC" w:rsidP="001459DC">
      <w:pPr>
        <w:tabs>
          <w:tab w:val="left" w:pos="9090"/>
        </w:tabs>
        <w:rPr>
          <w:rFonts w:cs="Arial"/>
          <w:bCs/>
          <w:noProof/>
          <w:lang w:val="sr-Cyrl-CS"/>
        </w:rPr>
      </w:pPr>
      <w:r w:rsidRPr="00BB381A">
        <w:rPr>
          <w:rFonts w:cs="Arial"/>
          <w:bCs/>
          <w:noProof/>
          <w:lang w:val="sr-Cyrl-CS"/>
        </w:rPr>
        <w:t xml:space="preserve">Ако Продавац не испуни овај Уговор, или ако не буде квалитетно и у року испуњавао своје обавезе, или упркос писане опомене </w:t>
      </w:r>
      <w:r w:rsidRPr="00BB381A">
        <w:rPr>
          <w:rFonts w:cs="Arial"/>
          <w:noProof/>
          <w:lang w:val="sr-Cyrl-CS"/>
        </w:rPr>
        <w:t>Купца</w:t>
      </w:r>
      <w:r w:rsidRPr="00BB381A">
        <w:rPr>
          <w:rFonts w:cs="Arial"/>
          <w:bCs/>
          <w:noProof/>
          <w:lang w:val="sr-Cyrl-CS"/>
        </w:rPr>
        <w:t xml:space="preserve">, крши одредбе овог Уговора, </w:t>
      </w:r>
      <w:r w:rsidRPr="00BB381A">
        <w:rPr>
          <w:rFonts w:cs="Arial"/>
          <w:noProof/>
          <w:lang w:val="sr-Cyrl-CS"/>
        </w:rPr>
        <w:t>Купац</w:t>
      </w:r>
      <w:r w:rsidRPr="00BB381A">
        <w:rPr>
          <w:rFonts w:cs="Arial"/>
          <w:bCs/>
          <w:noProof/>
          <w:lang w:val="sr-Cyrl-CS"/>
        </w:rPr>
        <w:t xml:space="preserve"> има право да констатује непоштовање одредби Уговора и о томе достави Продавцу писану опомену.</w:t>
      </w:r>
    </w:p>
    <w:p w14:paraId="45C6A23A" w14:textId="77777777" w:rsidR="008C3A63" w:rsidRDefault="001459DC" w:rsidP="002A0469">
      <w:pPr>
        <w:tabs>
          <w:tab w:val="left" w:pos="9090"/>
        </w:tabs>
        <w:rPr>
          <w:rFonts w:cs="Arial"/>
          <w:bCs/>
          <w:noProof/>
          <w:lang w:val="sr-Cyrl-CS"/>
        </w:rPr>
      </w:pPr>
      <w:r w:rsidRPr="00BB381A">
        <w:rPr>
          <w:rFonts w:cs="Arial"/>
          <w:bCs/>
          <w:noProof/>
          <w:lang w:val="sr-Cyrl-CS"/>
        </w:rPr>
        <w:t>Ако Продавац не предузме мере за извршење овог Уговора, које се од њега захтевају, у року од 8 (</w:t>
      </w:r>
      <w:r w:rsidRPr="002D6771">
        <w:rPr>
          <w:rFonts w:cs="Arial"/>
          <w:bCs/>
          <w:noProof/>
          <w:lang w:val="sr-Cyrl-CS"/>
        </w:rPr>
        <w:t xml:space="preserve">словима: </w:t>
      </w:r>
      <w:r w:rsidRPr="00BB381A">
        <w:rPr>
          <w:rFonts w:cs="Arial"/>
          <w:bCs/>
          <w:noProof/>
          <w:lang w:val="sr-Cyrl-CS"/>
        </w:rPr>
        <w:t xml:space="preserve">осам) дана по пријему писане опомене, </w:t>
      </w:r>
      <w:r w:rsidRPr="00BB381A">
        <w:rPr>
          <w:rFonts w:cs="Arial"/>
          <w:noProof/>
          <w:lang w:val="sr-Cyrl-CS"/>
        </w:rPr>
        <w:t>Купац</w:t>
      </w:r>
      <w:r w:rsidRPr="00BB381A">
        <w:rPr>
          <w:rFonts w:cs="Arial"/>
          <w:bCs/>
          <w:noProof/>
          <w:lang w:val="sr-Cyrl-CS"/>
        </w:rPr>
        <w:t xml:space="preserve"> може у року од наредних 5 (</w:t>
      </w:r>
      <w:r w:rsidRPr="002D6771">
        <w:rPr>
          <w:rFonts w:cs="Arial"/>
          <w:bCs/>
          <w:noProof/>
          <w:lang w:val="sr-Cyrl-CS"/>
        </w:rPr>
        <w:t xml:space="preserve">словима: </w:t>
      </w:r>
      <w:r w:rsidRPr="00BB381A">
        <w:rPr>
          <w:rFonts w:cs="Arial"/>
          <w:bCs/>
          <w:noProof/>
          <w:lang w:val="sr-Cyrl-CS"/>
        </w:rPr>
        <w:t>пет) дана да једнострано раскине овој Уговор по правилима о раскиду уговора због неиспуњења.</w:t>
      </w:r>
    </w:p>
    <w:p w14:paraId="11EC17EE" w14:textId="77777777" w:rsidR="004C1A3F" w:rsidRDefault="001459DC" w:rsidP="002A0469">
      <w:pPr>
        <w:tabs>
          <w:tab w:val="left" w:pos="9090"/>
        </w:tabs>
        <w:rPr>
          <w:rFonts w:cs="Arial"/>
          <w:bCs/>
          <w:noProof/>
          <w:lang w:val="sr-Cyrl-CS"/>
        </w:rPr>
      </w:pPr>
      <w:r w:rsidRPr="00BB381A">
        <w:rPr>
          <w:rFonts w:cs="Arial"/>
          <w:bCs/>
          <w:noProof/>
          <w:lang w:val="sr-Cyrl-CS"/>
        </w:rPr>
        <w:t>У случају раскида овог Уговора, у смислу овог члана, Уговорне стране ће измирити своје обавезе настале до</w:t>
      </w:r>
      <w:r w:rsidR="00AA1282">
        <w:rPr>
          <w:rFonts w:cs="Arial"/>
          <w:bCs/>
          <w:noProof/>
          <w:lang w:val="sr-Cyrl-CS"/>
        </w:rPr>
        <w:t xml:space="preserve"> </w:t>
      </w:r>
      <w:r w:rsidRPr="00BB381A">
        <w:rPr>
          <w:rFonts w:cs="Arial"/>
          <w:bCs/>
          <w:noProof/>
          <w:lang w:val="sr-Cyrl-CS"/>
        </w:rPr>
        <w:t>дана раскида.</w:t>
      </w:r>
    </w:p>
    <w:p w14:paraId="71257A02" w14:textId="32886B68" w:rsidR="008C3A63" w:rsidRPr="002A0469" w:rsidRDefault="001459DC" w:rsidP="002A0469">
      <w:pPr>
        <w:tabs>
          <w:tab w:val="left" w:pos="9090"/>
        </w:tabs>
        <w:rPr>
          <w:rFonts w:cs="Arial"/>
          <w:bCs/>
          <w:noProof/>
          <w:lang w:val="sr-Cyrl-CS"/>
        </w:rPr>
      </w:pPr>
      <w:r w:rsidRPr="00BB381A">
        <w:rPr>
          <w:rFonts w:cs="Arial"/>
          <w:bCs/>
          <w:noProof/>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2E0F83F" w14:textId="1F1045DE" w:rsidR="002D545F" w:rsidRDefault="002D545F" w:rsidP="00113673">
      <w:pPr>
        <w:spacing w:before="0"/>
        <w:rPr>
          <w:rFonts w:cs="Arial"/>
          <w:b/>
          <w:noProof/>
          <w:lang w:val="sr-Cyrl-CS"/>
        </w:rPr>
      </w:pPr>
    </w:p>
    <w:p w14:paraId="10D6262A" w14:textId="26262668" w:rsidR="002D545F" w:rsidRPr="00DE1779" w:rsidRDefault="002D545F" w:rsidP="002D545F">
      <w:pPr>
        <w:jc w:val="center"/>
        <w:rPr>
          <w:rFonts w:cs="Arial"/>
          <w:b/>
          <w:lang w:val="sr-Cyrl-RS"/>
        </w:rPr>
      </w:pPr>
      <w:r w:rsidRPr="00DE1779">
        <w:rPr>
          <w:rFonts w:cs="Arial"/>
          <w:b/>
          <w:lang w:val="sr-Cyrl-RS"/>
        </w:rPr>
        <w:lastRenderedPageBreak/>
        <w:t>НАКНАДА ШТЕТЕ</w:t>
      </w:r>
    </w:p>
    <w:p w14:paraId="0282E012" w14:textId="52C03AEF" w:rsidR="002D545F" w:rsidRPr="002D545F" w:rsidRDefault="00113673" w:rsidP="002D545F">
      <w:pPr>
        <w:jc w:val="center"/>
        <w:rPr>
          <w:rFonts w:cs="Arial"/>
          <w:b/>
          <w:bCs/>
          <w:lang w:val="sr-Cyrl-RS"/>
        </w:rPr>
      </w:pPr>
      <w:r>
        <w:rPr>
          <w:rFonts w:cs="Arial"/>
          <w:b/>
          <w:bCs/>
          <w:lang w:val="sr-Cyrl-RS"/>
        </w:rPr>
        <w:t>Члан 13</w:t>
      </w:r>
      <w:r w:rsidR="002D545F" w:rsidRPr="002D545F">
        <w:rPr>
          <w:rFonts w:cs="Arial"/>
          <w:b/>
          <w:bCs/>
          <w:lang w:val="sr-Cyrl-RS"/>
        </w:rPr>
        <w:t>.</w:t>
      </w:r>
    </w:p>
    <w:p w14:paraId="71DAB89A" w14:textId="77777777" w:rsidR="002D545F" w:rsidRPr="002D545F" w:rsidRDefault="002D545F" w:rsidP="002D545F">
      <w:pPr>
        <w:pStyle w:val="Style16"/>
        <w:widowControl/>
        <w:spacing w:line="240" w:lineRule="auto"/>
        <w:ind w:firstLine="0"/>
        <w:rPr>
          <w:rStyle w:val="FontStyle111"/>
          <w:sz w:val="22"/>
          <w:szCs w:val="22"/>
          <w:lang w:val="sr-Cyrl-RS" w:eastAsia="sr-Cyrl-CS"/>
        </w:rPr>
      </w:pPr>
      <w:r w:rsidRPr="002D545F">
        <w:rPr>
          <w:rFonts w:ascii="Arial" w:hAnsi="Arial" w:cs="Arial"/>
          <w:szCs w:val="22"/>
          <w:lang w:val="sr-Cyrl-RS"/>
        </w:rPr>
        <w:t>Продавац</w:t>
      </w:r>
      <w:r w:rsidRPr="002D545F">
        <w:rPr>
          <w:rStyle w:val="FontStyle111"/>
          <w:sz w:val="22"/>
          <w:szCs w:val="22"/>
          <w:lang w:val="sr-Cyrl-RS" w:eastAsia="sr-Cyrl-CS"/>
        </w:rPr>
        <w:t xml:space="preserve"> је одговоран Купцу за материјалне и нематеријалне недостатке испуњења обавеза преузетих овим Уговором.</w:t>
      </w:r>
    </w:p>
    <w:p w14:paraId="6EE8D046" w14:textId="77777777" w:rsidR="002D545F" w:rsidRPr="002D545F" w:rsidRDefault="002D545F" w:rsidP="002D545F">
      <w:pPr>
        <w:pStyle w:val="Style16"/>
        <w:widowControl/>
        <w:spacing w:line="240" w:lineRule="auto"/>
        <w:ind w:firstLine="0"/>
        <w:rPr>
          <w:rStyle w:val="FontStyle111"/>
          <w:sz w:val="22"/>
          <w:szCs w:val="22"/>
          <w:lang w:val="sr-Cyrl-RS" w:eastAsia="sr-Cyrl-CS"/>
        </w:rPr>
      </w:pPr>
      <w:r w:rsidRPr="002D545F">
        <w:rPr>
          <w:rFonts w:ascii="Arial" w:hAnsi="Arial" w:cs="Arial"/>
          <w:szCs w:val="22"/>
          <w:lang w:val="sr-Cyrl-RS"/>
        </w:rPr>
        <w:t>Продавац</w:t>
      </w:r>
      <w:r w:rsidRPr="002D545F">
        <w:rPr>
          <w:rStyle w:val="FontStyle111"/>
          <w:sz w:val="22"/>
          <w:szCs w:val="22"/>
          <w:lang w:val="sr-Cyrl-RS" w:eastAsia="sr-Cyrl-CS"/>
        </w:rPr>
        <w:t xml:space="preserve"> је у складу са законом одговоран за штету коју је претрпео Купацнеиспуњењем, делимичним испуњењем или задоцњењем у испуњењу обавеза преузетих овим Уговором.</w:t>
      </w:r>
    </w:p>
    <w:p w14:paraId="748B0696" w14:textId="6A9080C8" w:rsidR="002D545F" w:rsidRPr="002D545F" w:rsidRDefault="002D545F" w:rsidP="002D545F">
      <w:pPr>
        <w:pStyle w:val="Style16"/>
        <w:widowControl/>
        <w:spacing w:line="240" w:lineRule="auto"/>
        <w:ind w:firstLine="0"/>
        <w:rPr>
          <w:rFonts w:ascii="Arial" w:hAnsi="Arial" w:cs="Arial"/>
          <w:szCs w:val="22"/>
          <w:lang w:val="sr-Cyrl-RS" w:eastAsia="sr-Cyrl-CS"/>
        </w:rPr>
      </w:pPr>
      <w:r w:rsidRPr="002D545F">
        <w:rPr>
          <w:rStyle w:val="FontStyle111"/>
          <w:sz w:val="22"/>
          <w:szCs w:val="22"/>
          <w:lang w:val="sr-Cyrl-RS" w:eastAsia="sr-Cyrl-CS"/>
        </w:rPr>
        <w:t xml:space="preserve">Уколико Купац претрпи штету због чињења или нечињења Продавца и уколико се уговорне стране сагласе око основа и висине претрпљене штете, </w:t>
      </w:r>
      <w:r w:rsidRPr="002D545F">
        <w:rPr>
          <w:rFonts w:ascii="Arial" w:hAnsi="Arial" w:cs="Arial"/>
          <w:szCs w:val="22"/>
          <w:lang w:val="sr-Cyrl-RS"/>
        </w:rPr>
        <w:t>Продавац</w:t>
      </w:r>
      <w:r w:rsidRPr="002D545F">
        <w:rPr>
          <w:rStyle w:val="FontStyle111"/>
          <w:sz w:val="22"/>
          <w:szCs w:val="22"/>
          <w:lang w:val="sr-Cyrl-RS" w:eastAsia="sr-Cyrl-CS"/>
        </w:rPr>
        <w:t xml:space="preserve"> је сагласан да Купцу исту накнади, тако што Купацима право на наплату накнаде штете без посебног обавештења Продавца уз</w:t>
      </w:r>
      <w:r>
        <w:rPr>
          <w:rStyle w:val="FontStyle111"/>
          <w:sz w:val="22"/>
          <w:szCs w:val="22"/>
          <w:lang w:val="sr-Cyrl-RS" w:eastAsia="sr-Cyrl-CS"/>
        </w:rPr>
        <w:t xml:space="preserve"> издавање одговарајућег рачуна</w:t>
      </w:r>
      <w:r w:rsidRPr="002D545F">
        <w:rPr>
          <w:rStyle w:val="FontStyle111"/>
          <w:sz w:val="22"/>
          <w:szCs w:val="22"/>
          <w:lang w:val="sr-Cyrl-RS" w:eastAsia="sr-Cyrl-CS"/>
        </w:rPr>
        <w:t xml:space="preserve"> са роком плаћања од 15 (словима:петнаест) дана од датума издавања истог.</w:t>
      </w:r>
      <w:r w:rsidRPr="002D545F">
        <w:rPr>
          <w:rFonts w:ascii="Arial" w:hAnsi="Arial" w:cs="Arial"/>
          <w:szCs w:val="22"/>
          <w:lang w:val="sr-Cyrl-RS" w:eastAsia="sr-Cyrl-CS"/>
        </w:rPr>
        <w:t xml:space="preserve"> </w:t>
      </w:r>
    </w:p>
    <w:p w14:paraId="14889DC2" w14:textId="77777777" w:rsidR="002D545F" w:rsidRPr="002D545F" w:rsidRDefault="002D545F" w:rsidP="002D545F">
      <w:pPr>
        <w:pStyle w:val="Style16"/>
        <w:widowControl/>
        <w:spacing w:line="240" w:lineRule="auto"/>
        <w:ind w:firstLine="0"/>
        <w:rPr>
          <w:rStyle w:val="FontStyle111"/>
          <w:sz w:val="22"/>
          <w:szCs w:val="22"/>
          <w:lang w:val="sr-Cyrl-RS" w:eastAsia="sr-Cyrl-CS"/>
        </w:rPr>
      </w:pPr>
      <w:r w:rsidRPr="002D545F">
        <w:rPr>
          <w:rStyle w:val="FontStyle111"/>
          <w:sz w:val="22"/>
          <w:szCs w:val="22"/>
          <w:lang w:val="sr-Cyrl-R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Продавца. </w:t>
      </w:r>
    </w:p>
    <w:p w14:paraId="5818D94B" w14:textId="6576330E" w:rsidR="002D545F" w:rsidRDefault="002D545F" w:rsidP="002D545F">
      <w:pPr>
        <w:pStyle w:val="Style16"/>
        <w:widowControl/>
        <w:spacing w:line="240" w:lineRule="auto"/>
        <w:ind w:firstLine="0"/>
        <w:rPr>
          <w:rStyle w:val="FontStyle111"/>
          <w:sz w:val="22"/>
          <w:szCs w:val="22"/>
          <w:lang w:val="sr-Cyrl-RS" w:eastAsia="sr-Cyrl-CS"/>
        </w:rPr>
      </w:pPr>
      <w:r w:rsidRPr="002D545F">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02917A27" w14:textId="77777777" w:rsidR="002D545F" w:rsidRDefault="002D545F" w:rsidP="002D545F">
      <w:pPr>
        <w:pStyle w:val="Style16"/>
        <w:widowControl/>
        <w:spacing w:line="240" w:lineRule="auto"/>
        <w:ind w:firstLine="0"/>
        <w:rPr>
          <w:rStyle w:val="FontStyle111"/>
          <w:sz w:val="22"/>
          <w:szCs w:val="22"/>
          <w:lang w:val="sr-Cyrl-RS" w:eastAsia="sr-Cyrl-CS"/>
        </w:rPr>
      </w:pPr>
    </w:p>
    <w:p w14:paraId="74F471CA" w14:textId="43D9D3EE" w:rsidR="002D545F" w:rsidRPr="002D545F" w:rsidRDefault="002D545F" w:rsidP="002D545F">
      <w:pPr>
        <w:pStyle w:val="Style16"/>
        <w:widowControl/>
        <w:spacing w:line="240" w:lineRule="auto"/>
        <w:ind w:firstLine="0"/>
        <w:jc w:val="center"/>
        <w:rPr>
          <w:rStyle w:val="FontStyle111"/>
          <w:b/>
          <w:sz w:val="22"/>
          <w:szCs w:val="22"/>
          <w:lang w:val="sr-Cyrl-RS" w:eastAsia="sr-Cyrl-CS"/>
        </w:rPr>
      </w:pPr>
      <w:r w:rsidRPr="002D545F">
        <w:rPr>
          <w:rStyle w:val="FontStyle111"/>
          <w:b/>
          <w:sz w:val="22"/>
          <w:szCs w:val="22"/>
          <w:lang w:val="sr-Cyrl-RS" w:eastAsia="sr-Cyrl-CS"/>
        </w:rPr>
        <w:t>ПОВЕРЉИВОСТ ПОДАТАКА</w:t>
      </w:r>
    </w:p>
    <w:p w14:paraId="0701300E" w14:textId="77777777" w:rsidR="002D545F" w:rsidRDefault="002D545F" w:rsidP="001459DC">
      <w:pPr>
        <w:spacing w:before="0"/>
        <w:jc w:val="center"/>
        <w:rPr>
          <w:rFonts w:cs="Arial"/>
          <w:b/>
          <w:noProof/>
          <w:lang w:val="sr-Cyrl-CS"/>
        </w:rPr>
      </w:pPr>
    </w:p>
    <w:p w14:paraId="50F68EE9" w14:textId="77777777" w:rsidR="002D545F" w:rsidRPr="00BB381A" w:rsidRDefault="002D545F" w:rsidP="002D545F">
      <w:pPr>
        <w:spacing w:before="0"/>
        <w:jc w:val="center"/>
        <w:rPr>
          <w:rFonts w:cs="Arial"/>
          <w:b/>
          <w:noProof/>
          <w:lang w:val="sr-Cyrl-CS"/>
        </w:rPr>
      </w:pPr>
      <w:r w:rsidRPr="00BB381A">
        <w:rPr>
          <w:rFonts w:cs="Arial"/>
          <w:b/>
          <w:noProof/>
          <w:lang w:val="sr-Cyrl-CS"/>
        </w:rPr>
        <w:t>Члан 1</w:t>
      </w:r>
      <w:r>
        <w:rPr>
          <w:rFonts w:cs="Arial"/>
          <w:b/>
          <w:noProof/>
          <w:lang w:val="sr-Cyrl-RS"/>
        </w:rPr>
        <w:t>4</w:t>
      </w:r>
      <w:r w:rsidRPr="00BB381A">
        <w:rPr>
          <w:rFonts w:cs="Arial"/>
          <w:b/>
          <w:noProof/>
          <w:lang w:val="sr-Cyrl-CS"/>
        </w:rPr>
        <w:t>.</w:t>
      </w:r>
    </w:p>
    <w:p w14:paraId="1DD5576A" w14:textId="77777777" w:rsidR="002D545F" w:rsidRPr="00BB381A" w:rsidRDefault="002D545F" w:rsidP="002D545F">
      <w:pPr>
        <w:rPr>
          <w:rFonts w:cs="Arial"/>
          <w:noProof/>
          <w:lang w:val="sr-Cyrl-CS"/>
        </w:rPr>
      </w:pPr>
      <w:r w:rsidRPr="00BB381A">
        <w:rPr>
          <w:rFonts w:cs="Arial"/>
          <w:noProof/>
          <w:lang w:val="sr-Cyrl-C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14:paraId="1C873E06" w14:textId="77777777" w:rsidR="002D545F" w:rsidRPr="00AD107B" w:rsidRDefault="002D545F" w:rsidP="002D545F">
      <w:pPr>
        <w:rPr>
          <w:rFonts w:cs="Arial"/>
          <w:noProof/>
          <w:lang w:val="sr-Cyrl-RS"/>
        </w:rPr>
      </w:pPr>
      <w:r w:rsidRPr="00BB381A">
        <w:rPr>
          <w:rFonts w:cs="Arial"/>
          <w:noProof/>
          <w:lang w:val="sr-Cyrl-CS"/>
        </w:rPr>
        <w:t xml:space="preserve">Информације, подаци и документација које је </w:t>
      </w:r>
      <w:r w:rsidRPr="00BB381A">
        <w:rPr>
          <w:rFonts w:cs="Arial"/>
          <w:noProof/>
          <w:color w:val="000000"/>
          <w:lang w:val="sr-Cyrl-CS"/>
        </w:rPr>
        <w:t>Купац</w:t>
      </w:r>
      <w:r w:rsidRPr="00BB381A">
        <w:rPr>
          <w:rFonts w:cs="Arial"/>
          <w:noProof/>
          <w:lang w:val="sr-Cyrl-C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BB381A">
        <w:rPr>
          <w:rFonts w:cs="Arial"/>
          <w:noProof/>
          <w:color w:val="000000"/>
          <w:lang w:val="sr-Cyrl-CS"/>
        </w:rPr>
        <w:t>Купца, осим у случајевима предвиђеним одговарајућим прописима</w:t>
      </w:r>
      <w:r w:rsidRPr="00BB381A">
        <w:rPr>
          <w:rFonts w:cs="Arial"/>
          <w:noProof/>
          <w:lang w:val="sr-Cyrl-CS"/>
        </w:rPr>
        <w:t xml:space="preserve">. </w:t>
      </w:r>
    </w:p>
    <w:p w14:paraId="2D5E2242" w14:textId="57B7B6E9" w:rsidR="00113673" w:rsidRDefault="00113673" w:rsidP="00113673">
      <w:pPr>
        <w:tabs>
          <w:tab w:val="left" w:pos="9090"/>
        </w:tabs>
        <w:rPr>
          <w:rFonts w:cs="Arial"/>
          <w:noProof/>
          <w:lang w:val="sr-Cyrl-CS"/>
        </w:rPr>
      </w:pPr>
    </w:p>
    <w:p w14:paraId="2BEE218F" w14:textId="1952AF05" w:rsidR="00113673" w:rsidRDefault="00113673" w:rsidP="00113673">
      <w:pPr>
        <w:tabs>
          <w:tab w:val="left" w:pos="9090"/>
        </w:tabs>
        <w:jc w:val="center"/>
        <w:rPr>
          <w:rFonts w:cs="Arial"/>
          <w:b/>
          <w:noProof/>
          <w:lang w:val="sr-Cyrl-CS"/>
        </w:rPr>
      </w:pPr>
      <w:r w:rsidRPr="00113673">
        <w:rPr>
          <w:rFonts w:cs="Arial"/>
          <w:b/>
          <w:noProof/>
          <w:lang w:val="sr-Cyrl-CS"/>
        </w:rPr>
        <w:t>РЕШАВАЊЕ СПОРОВА</w:t>
      </w:r>
    </w:p>
    <w:p w14:paraId="141102D9" w14:textId="1CE16F38" w:rsidR="00113673" w:rsidRPr="00113673" w:rsidRDefault="00113673" w:rsidP="00113673">
      <w:pPr>
        <w:tabs>
          <w:tab w:val="left" w:pos="9090"/>
        </w:tabs>
        <w:jc w:val="center"/>
        <w:rPr>
          <w:rFonts w:cs="Arial"/>
          <w:b/>
          <w:noProof/>
          <w:lang w:val="sr-Cyrl-CS"/>
        </w:rPr>
      </w:pPr>
      <w:r>
        <w:rPr>
          <w:rFonts w:cs="Arial"/>
          <w:b/>
          <w:noProof/>
          <w:lang w:val="sr-Cyrl-CS"/>
        </w:rPr>
        <w:t>Члан 15.</w:t>
      </w:r>
    </w:p>
    <w:p w14:paraId="6FDA785E" w14:textId="20B3C736" w:rsidR="00113673" w:rsidRPr="00BB381A" w:rsidRDefault="00113673" w:rsidP="00113673">
      <w:pPr>
        <w:tabs>
          <w:tab w:val="left" w:pos="9090"/>
        </w:tabs>
        <w:rPr>
          <w:rFonts w:cs="Arial"/>
          <w:noProof/>
          <w:lang w:val="sr-Cyrl-CS"/>
        </w:rPr>
      </w:pPr>
      <w:r w:rsidRPr="00BB381A">
        <w:rPr>
          <w:rFonts w:cs="Arial"/>
          <w:noProof/>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B48945A" w14:textId="77777777" w:rsidR="00113673" w:rsidRPr="00AD107B" w:rsidRDefault="00113673" w:rsidP="00113673">
      <w:pPr>
        <w:tabs>
          <w:tab w:val="left" w:pos="9090"/>
        </w:tabs>
        <w:rPr>
          <w:rFonts w:cs="Arial"/>
          <w:noProof/>
          <w:lang w:val="sr-Cyrl-RS"/>
        </w:rPr>
      </w:pPr>
      <w:r w:rsidRPr="00BB381A">
        <w:rPr>
          <w:rFonts w:cs="Arial"/>
          <w:noProof/>
          <w:lang w:val="sr-Cyrl-CS"/>
        </w:rPr>
        <w:t xml:space="preserve"> У случају спора примењује се материјално и процесно право Републике Србије, а поступак се води на српском језику.</w:t>
      </w:r>
    </w:p>
    <w:p w14:paraId="1D008B5C" w14:textId="1803F718" w:rsidR="00113673" w:rsidRDefault="00113673" w:rsidP="00113673">
      <w:pPr>
        <w:spacing w:before="0"/>
        <w:rPr>
          <w:rFonts w:cs="Arial"/>
          <w:b/>
          <w:noProof/>
          <w:lang w:val="sr-Cyrl-CS"/>
        </w:rPr>
      </w:pPr>
    </w:p>
    <w:p w14:paraId="3AE5F287" w14:textId="1C96DA4B" w:rsidR="001459DC" w:rsidRPr="00BB381A" w:rsidRDefault="001459DC" w:rsidP="001459DC">
      <w:pPr>
        <w:pStyle w:val="KDParagraf"/>
        <w:spacing w:before="0"/>
        <w:rPr>
          <w:rFonts w:cs="Arial"/>
          <w:b/>
          <w:noProof/>
          <w:lang w:val="sr-Cyrl-CS"/>
        </w:rPr>
      </w:pPr>
    </w:p>
    <w:p w14:paraId="70A1FE4A" w14:textId="08B32264" w:rsidR="001459DC" w:rsidRDefault="001459DC" w:rsidP="004C1A3F">
      <w:pPr>
        <w:pStyle w:val="KDParagraf"/>
        <w:spacing w:before="0"/>
        <w:jc w:val="center"/>
        <w:rPr>
          <w:rFonts w:cs="Arial"/>
          <w:b/>
          <w:lang w:val="sr-Cyrl-BA"/>
        </w:rPr>
      </w:pPr>
      <w:r w:rsidRPr="00280235">
        <w:rPr>
          <w:rFonts w:cs="Arial"/>
          <w:b/>
          <w:lang w:val="sr-Cyrl-BA"/>
        </w:rPr>
        <w:t>ЗАКЉУЧИВАЊЕ И СТУПАЊЕ УГОВОРА НА СНАГУ</w:t>
      </w:r>
    </w:p>
    <w:p w14:paraId="5B3B02E9" w14:textId="77777777" w:rsidR="00113673" w:rsidRPr="004C1A3F" w:rsidRDefault="00113673" w:rsidP="004C1A3F">
      <w:pPr>
        <w:pStyle w:val="KDParagraf"/>
        <w:spacing w:before="0"/>
        <w:jc w:val="center"/>
        <w:rPr>
          <w:rFonts w:cs="Arial"/>
          <w:b/>
          <w:lang w:val="sr-Cyrl-BA"/>
        </w:rPr>
      </w:pPr>
    </w:p>
    <w:p w14:paraId="0E55D929" w14:textId="1D8B03ED" w:rsidR="002A5382" w:rsidRPr="00AD107B" w:rsidRDefault="001459DC" w:rsidP="00AD107B">
      <w:pPr>
        <w:spacing w:before="0"/>
        <w:jc w:val="center"/>
        <w:rPr>
          <w:rFonts w:cs="Arial"/>
          <w:b/>
          <w:noProof/>
          <w:lang w:val="sr-Cyrl-CS"/>
        </w:rPr>
      </w:pPr>
      <w:r>
        <w:rPr>
          <w:rFonts w:cs="Arial"/>
          <w:b/>
          <w:noProof/>
          <w:lang w:val="sr-Cyrl-CS"/>
        </w:rPr>
        <w:t>Члан 1</w:t>
      </w:r>
      <w:r w:rsidR="00113673">
        <w:rPr>
          <w:rFonts w:cs="Arial"/>
          <w:b/>
          <w:noProof/>
          <w:lang w:val="sr-Cyrl-RS"/>
        </w:rPr>
        <w:t>6</w:t>
      </w:r>
      <w:r w:rsidRPr="00BB381A">
        <w:rPr>
          <w:rFonts w:cs="Arial"/>
          <w:b/>
          <w:noProof/>
          <w:lang w:val="sr-Cyrl-CS"/>
        </w:rPr>
        <w:t>.</w:t>
      </w:r>
    </w:p>
    <w:p w14:paraId="6471A94E" w14:textId="53AE8E07" w:rsidR="00A11328" w:rsidRDefault="001459DC" w:rsidP="001459DC">
      <w:pPr>
        <w:pStyle w:val="KDParagraf"/>
        <w:spacing w:before="0"/>
        <w:rPr>
          <w:lang w:val="sr-Cyrl-RS"/>
        </w:rPr>
      </w:pPr>
      <w:r w:rsidRPr="000C144C">
        <w:rPr>
          <w:rFonts w:eastAsia="Calibri" w:cs="Arial"/>
          <w:lang w:val="sr-Cyrl-BA"/>
        </w:rPr>
        <w:t>Уговор се сматра закљученим након потписивања од стране законских заступника Уговорних страна</w:t>
      </w:r>
      <w:r>
        <w:rPr>
          <w:rFonts w:eastAsia="Calibri" w:cs="Arial"/>
          <w:lang w:val="sr-Latn-RS"/>
        </w:rPr>
        <w:t>,</w:t>
      </w:r>
      <w:r w:rsidRPr="000C144C">
        <w:rPr>
          <w:rFonts w:eastAsia="Calibri" w:cs="Arial"/>
          <w:lang w:val="sr-Cyrl-BA"/>
        </w:rPr>
        <w:t xml:space="preserve"> а ступа на снагу када Продавац  достави у уговореном року средство финансијског обезбеђења.</w:t>
      </w:r>
      <w:r w:rsidR="007662EB" w:rsidRPr="007662EB">
        <w:rPr>
          <w:lang w:val="sr-Cyrl-RS"/>
        </w:rPr>
        <w:t xml:space="preserve"> </w:t>
      </w:r>
      <w:r w:rsidR="007662EB">
        <w:rPr>
          <w:lang w:val="sr-Cyrl-RS"/>
        </w:rPr>
        <w:t>Уговор важи до обостраног испуњења уговорених обавеза.</w:t>
      </w:r>
    </w:p>
    <w:p w14:paraId="6A8B837F" w14:textId="7792BBAC" w:rsidR="00113673" w:rsidRDefault="00113673" w:rsidP="001459DC">
      <w:pPr>
        <w:pStyle w:val="KDParagraf"/>
        <w:spacing w:before="0"/>
        <w:rPr>
          <w:lang w:val="sr-Cyrl-RS"/>
        </w:rPr>
      </w:pPr>
    </w:p>
    <w:p w14:paraId="5336A99F" w14:textId="77777777" w:rsidR="00113673" w:rsidRPr="00912B54" w:rsidRDefault="00113673" w:rsidP="001459DC">
      <w:pPr>
        <w:pStyle w:val="KDParagraf"/>
        <w:spacing w:before="0"/>
        <w:rPr>
          <w:rFonts w:eastAsia="Calibri" w:cs="Arial"/>
          <w:lang w:val="sr-Cyrl-BA"/>
        </w:rPr>
      </w:pPr>
    </w:p>
    <w:p w14:paraId="7856822B" w14:textId="4DDBD938" w:rsidR="001459DC" w:rsidRPr="004C1A3F" w:rsidRDefault="001459DC" w:rsidP="004C1A3F">
      <w:pPr>
        <w:pStyle w:val="KDParagraf"/>
        <w:spacing w:before="0"/>
        <w:jc w:val="center"/>
        <w:rPr>
          <w:rFonts w:cs="Arial"/>
          <w:b/>
          <w:noProof/>
          <w:lang w:val="sr-Cyrl-CS"/>
        </w:rPr>
      </w:pPr>
      <w:r w:rsidRPr="00BB381A">
        <w:rPr>
          <w:rFonts w:cs="Arial"/>
          <w:b/>
          <w:noProof/>
          <w:lang w:val="sr-Cyrl-CS"/>
        </w:rPr>
        <w:t>ИЗМЕНЕ ТОКОМ ТРАЈАЊА УГОВОРА</w:t>
      </w:r>
    </w:p>
    <w:p w14:paraId="2A33A30F" w14:textId="04BC237B" w:rsidR="002A5382" w:rsidRPr="00AD107B" w:rsidRDefault="001459DC" w:rsidP="00F339EF">
      <w:pPr>
        <w:spacing w:before="0"/>
        <w:jc w:val="center"/>
        <w:rPr>
          <w:rFonts w:cs="Arial"/>
          <w:b/>
          <w:noProof/>
          <w:lang w:val="sr-Cyrl-CS"/>
        </w:rPr>
      </w:pPr>
      <w:r>
        <w:rPr>
          <w:rFonts w:cs="Arial"/>
          <w:b/>
          <w:noProof/>
          <w:lang w:val="sr-Cyrl-CS"/>
        </w:rPr>
        <w:t xml:space="preserve">Члан </w:t>
      </w:r>
      <w:r w:rsidR="00717263">
        <w:rPr>
          <w:rFonts w:cs="Arial"/>
          <w:b/>
          <w:noProof/>
          <w:lang w:val="sr-Cyrl-RS"/>
        </w:rPr>
        <w:t>1</w:t>
      </w:r>
      <w:r w:rsidR="00113673">
        <w:rPr>
          <w:rFonts w:cs="Arial"/>
          <w:b/>
          <w:noProof/>
          <w:lang w:val="sr-Cyrl-RS"/>
        </w:rPr>
        <w:t>7</w:t>
      </w:r>
      <w:r w:rsidRPr="00BB381A">
        <w:rPr>
          <w:rFonts w:cs="Arial"/>
          <w:b/>
          <w:noProof/>
          <w:lang w:val="sr-Cyrl-CS"/>
        </w:rPr>
        <w:t>.</w:t>
      </w:r>
    </w:p>
    <w:p w14:paraId="4FEE9A6B" w14:textId="77777777" w:rsidR="00DE41D0" w:rsidRPr="002A7EAE" w:rsidRDefault="00DE41D0" w:rsidP="00DE41D0">
      <w:pPr>
        <w:rPr>
          <w:rFonts w:cs="Arial"/>
          <w:noProof/>
          <w:lang w:val="sr-Cyrl-CS" w:eastAsia="sr-Latn-CS"/>
        </w:rPr>
      </w:pPr>
      <w:r w:rsidRPr="002A7EAE">
        <w:rPr>
          <w:rFonts w:cs="Arial"/>
          <w:noProof/>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0FA6E233" w14:textId="77777777" w:rsidR="00DE41D0" w:rsidRPr="002A7EAE" w:rsidRDefault="00DE41D0" w:rsidP="00DE41D0">
      <w:pPr>
        <w:rPr>
          <w:rFonts w:cs="Arial"/>
          <w:noProof/>
          <w:lang w:val="sr-Cyrl-CS" w:eastAsia="sr-Latn-CS"/>
        </w:rPr>
      </w:pPr>
      <w:r w:rsidRPr="002A7EAE">
        <w:rPr>
          <w:rFonts w:cs="Arial"/>
          <w:noProof/>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10408483" w14:textId="77777777" w:rsidR="00DE41D0" w:rsidRPr="002A7EAE" w:rsidRDefault="00DE41D0" w:rsidP="00DE41D0">
      <w:pPr>
        <w:rPr>
          <w:rFonts w:cs="Arial"/>
          <w:noProof/>
          <w:lang w:val="sr-Cyrl-CS" w:eastAsia="sr-Latn-CS"/>
        </w:rPr>
      </w:pPr>
      <w:r w:rsidRPr="002A7EAE">
        <w:rPr>
          <w:rFonts w:cs="Arial"/>
          <w:noProof/>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наступање околности које отежавају испуњење обавезе једне Уговорне стране или се због њих не може остварити сврха овог Уговора.</w:t>
      </w:r>
    </w:p>
    <w:p w14:paraId="16286218" w14:textId="77777777" w:rsidR="00DE41D0" w:rsidRPr="004B6CB7" w:rsidRDefault="00DE41D0" w:rsidP="00DE41D0">
      <w:pPr>
        <w:rPr>
          <w:rFonts w:cs="Arial"/>
          <w:noProof/>
          <w:lang w:val="sr-Cyrl-CS" w:eastAsia="sr-Latn-CS"/>
        </w:rPr>
      </w:pPr>
      <w:r w:rsidRPr="002A7EAE">
        <w:rPr>
          <w:rFonts w:cs="Arial"/>
          <w:noProof/>
          <w:lang w:val="sr-Cyrl-CS"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0AFAEE4" w14:textId="77777777" w:rsidR="004812F9" w:rsidRPr="007147A4" w:rsidRDefault="004812F9" w:rsidP="005735E4">
      <w:pPr>
        <w:spacing w:before="0"/>
        <w:rPr>
          <w:rFonts w:cs="Arial"/>
          <w:noProof/>
          <w:lang w:val="sr-Cyrl-RS" w:eastAsia="sr-Latn-CS"/>
        </w:rPr>
      </w:pPr>
    </w:p>
    <w:p w14:paraId="005600ED" w14:textId="77777777" w:rsidR="001459DC" w:rsidRPr="00942ABC" w:rsidRDefault="001459DC" w:rsidP="00912B54">
      <w:pPr>
        <w:spacing w:before="0"/>
        <w:jc w:val="center"/>
        <w:rPr>
          <w:rFonts w:cs="Arial"/>
          <w:b/>
          <w:noProof/>
          <w:lang w:val="sr-Cyrl-CS"/>
        </w:rPr>
      </w:pPr>
      <w:r w:rsidRPr="00BB381A">
        <w:rPr>
          <w:rFonts w:cs="Arial"/>
          <w:b/>
          <w:noProof/>
          <w:lang w:val="sr-Cyrl-CS"/>
        </w:rPr>
        <w:t>ЗАВРШНЕ ОДРЕДБЕ</w:t>
      </w:r>
    </w:p>
    <w:p w14:paraId="7E6E32A0" w14:textId="6A3126B3" w:rsidR="001459DC" w:rsidRPr="00BB381A" w:rsidRDefault="001459DC" w:rsidP="001459DC">
      <w:pPr>
        <w:spacing w:before="0"/>
        <w:jc w:val="center"/>
        <w:rPr>
          <w:rFonts w:cs="Arial"/>
          <w:noProof/>
          <w:lang w:val="sr-Cyrl-CS"/>
        </w:rPr>
      </w:pPr>
      <w:r w:rsidRPr="00BB381A">
        <w:rPr>
          <w:rFonts w:cs="Arial"/>
          <w:b/>
          <w:noProof/>
          <w:lang w:val="sr-Cyrl-CS"/>
        </w:rPr>
        <w:t xml:space="preserve">Члан </w:t>
      </w:r>
      <w:r w:rsidR="00113673">
        <w:rPr>
          <w:rFonts w:cs="Arial"/>
          <w:b/>
          <w:noProof/>
          <w:lang w:val="sr-Cyrl-RS"/>
        </w:rPr>
        <w:t>18</w:t>
      </w:r>
      <w:r w:rsidRPr="00BB381A">
        <w:rPr>
          <w:rFonts w:cs="Arial"/>
          <w:b/>
          <w:noProof/>
          <w:lang w:val="sr-Cyrl-CS"/>
        </w:rPr>
        <w:t>.</w:t>
      </w:r>
    </w:p>
    <w:p w14:paraId="60EB77E4" w14:textId="4CC6DC45" w:rsidR="00F81394" w:rsidRDefault="001459DC" w:rsidP="001459DC">
      <w:pPr>
        <w:tabs>
          <w:tab w:val="left" w:pos="9090"/>
        </w:tabs>
        <w:rPr>
          <w:rFonts w:cs="Arial"/>
          <w:noProof/>
          <w:lang w:val="sr-Cyrl-CS"/>
        </w:rPr>
      </w:pPr>
      <w:r w:rsidRPr="00BB381A">
        <w:rPr>
          <w:rFonts w:cs="Arial"/>
          <w:noProof/>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14:paraId="3493693A" w14:textId="40AC89CF" w:rsidR="00113673" w:rsidRPr="00BB381A" w:rsidRDefault="00113673" w:rsidP="00113673">
      <w:pPr>
        <w:spacing w:before="0"/>
        <w:jc w:val="center"/>
        <w:rPr>
          <w:rFonts w:cs="Arial"/>
          <w:b/>
          <w:noProof/>
          <w:lang w:val="sr-Cyrl-CS"/>
        </w:rPr>
      </w:pPr>
      <w:r w:rsidRPr="00BB381A">
        <w:rPr>
          <w:rFonts w:cs="Arial"/>
          <w:b/>
          <w:noProof/>
          <w:lang w:val="sr-Cyrl-CS"/>
        </w:rPr>
        <w:t>Члан 1</w:t>
      </w:r>
      <w:r>
        <w:rPr>
          <w:rFonts w:cs="Arial"/>
          <w:b/>
          <w:noProof/>
          <w:lang w:val="sr-Cyrl-RS"/>
        </w:rPr>
        <w:t>9</w:t>
      </w:r>
      <w:r w:rsidRPr="00BB381A">
        <w:rPr>
          <w:rFonts w:cs="Arial"/>
          <w:b/>
          <w:noProof/>
          <w:lang w:val="sr-Cyrl-CS"/>
        </w:rPr>
        <w:t>.</w:t>
      </w:r>
    </w:p>
    <w:p w14:paraId="1638B755" w14:textId="77777777" w:rsidR="00113673" w:rsidRPr="00B02662" w:rsidRDefault="00113673" w:rsidP="00113673">
      <w:pPr>
        <w:rPr>
          <w:rFonts w:cs="Arial"/>
          <w:noProof/>
          <w:lang w:val="sr-Cyrl-CS"/>
        </w:rPr>
      </w:pPr>
      <w:r w:rsidRPr="00BB381A">
        <w:rPr>
          <w:rFonts w:cs="Arial"/>
          <w:noProof/>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8DDE284" w14:textId="77777777" w:rsidR="00113673" w:rsidRDefault="00113673" w:rsidP="00113673">
      <w:pPr>
        <w:spacing w:before="0"/>
        <w:jc w:val="center"/>
        <w:rPr>
          <w:rFonts w:eastAsia="Calibri" w:cs="Arial"/>
          <w:noProof/>
          <w:color w:val="00B0F0"/>
          <w:lang w:val="sr-Cyrl-RS"/>
        </w:rPr>
      </w:pPr>
    </w:p>
    <w:p w14:paraId="1347A2FE" w14:textId="049B64F6" w:rsidR="00113673" w:rsidRPr="00BB381A" w:rsidRDefault="00113673" w:rsidP="00113673">
      <w:pPr>
        <w:spacing w:before="0"/>
        <w:jc w:val="center"/>
        <w:rPr>
          <w:rFonts w:cs="Arial"/>
          <w:b/>
          <w:noProof/>
          <w:lang w:val="sr-Cyrl-CS"/>
        </w:rPr>
      </w:pPr>
      <w:r>
        <w:rPr>
          <w:rFonts w:cs="Arial"/>
          <w:b/>
          <w:noProof/>
          <w:lang w:val="sr-Cyrl-CS"/>
        </w:rPr>
        <w:t>Члан 20</w:t>
      </w:r>
      <w:r w:rsidRPr="00BB381A">
        <w:rPr>
          <w:rFonts w:cs="Arial"/>
          <w:b/>
          <w:noProof/>
          <w:lang w:val="sr-Cyrl-CS"/>
        </w:rPr>
        <w:t>.</w:t>
      </w:r>
    </w:p>
    <w:p w14:paraId="3E44B73A" w14:textId="77777777" w:rsidR="00113673" w:rsidRDefault="00113673" w:rsidP="00113673">
      <w:pPr>
        <w:tabs>
          <w:tab w:val="left" w:pos="9090"/>
        </w:tabs>
        <w:rPr>
          <w:rFonts w:cs="Arial"/>
          <w:noProof/>
          <w:lang w:val="sr-Latn-RS"/>
        </w:rPr>
      </w:pPr>
      <w:r w:rsidRPr="00BB381A">
        <w:rPr>
          <w:rFonts w:cs="Arial"/>
          <w:noProof/>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D35F473" w14:textId="03E33D71" w:rsidR="00113673" w:rsidRDefault="00113673" w:rsidP="00113673">
      <w:pPr>
        <w:tabs>
          <w:tab w:val="left" w:pos="9090"/>
        </w:tabs>
        <w:rPr>
          <w:rFonts w:cs="Arial"/>
          <w:lang w:val="ru-RU"/>
        </w:rPr>
      </w:pPr>
      <w:r w:rsidRPr="00280235">
        <w:rPr>
          <w:rFonts w:cs="Arial"/>
          <w:lang w:val="ru-RU"/>
        </w:rPr>
        <w:t xml:space="preserve">Након закључења </w:t>
      </w:r>
      <w:r w:rsidRPr="000C144C">
        <w:rPr>
          <w:rFonts w:cs="Arial"/>
          <w:lang w:val="sr-Cyrl-CS"/>
        </w:rPr>
        <w:t>и ступања на правну снагу</w:t>
      </w:r>
      <w:r w:rsidRPr="00280235">
        <w:rPr>
          <w:rFonts w:cs="Arial"/>
          <w:lang w:val="ru-RU"/>
        </w:rPr>
        <w:t xml:space="preserve"> Уговора, Купац може да дозволи, а </w:t>
      </w:r>
      <w:r w:rsidRPr="000C144C">
        <w:rPr>
          <w:rFonts w:cs="Arial"/>
          <w:lang w:val="sr-Cyrl-CS"/>
        </w:rPr>
        <w:t>Продавац</w:t>
      </w:r>
      <w:r w:rsidRPr="00280235">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FB8DBC9" w14:textId="77777777" w:rsidR="00113673" w:rsidRPr="004C1A3F" w:rsidRDefault="00113673" w:rsidP="00113673">
      <w:pPr>
        <w:tabs>
          <w:tab w:val="left" w:pos="9090"/>
        </w:tabs>
        <w:rPr>
          <w:rFonts w:cs="Arial"/>
          <w:lang w:val="ru-RU"/>
        </w:rPr>
      </w:pPr>
    </w:p>
    <w:p w14:paraId="49EFCB73" w14:textId="7573B930" w:rsidR="00113673" w:rsidRPr="002A5382" w:rsidRDefault="00113673" w:rsidP="00113673">
      <w:pPr>
        <w:spacing w:before="0"/>
        <w:jc w:val="center"/>
        <w:rPr>
          <w:rFonts w:cs="Arial"/>
          <w:b/>
          <w:noProof/>
          <w:lang w:val="sr-Cyrl-RS"/>
        </w:rPr>
      </w:pPr>
      <w:r w:rsidRPr="00BB381A">
        <w:rPr>
          <w:rFonts w:cs="Arial"/>
          <w:b/>
          <w:noProof/>
          <w:lang w:val="sr-Cyrl-CS"/>
        </w:rPr>
        <w:t xml:space="preserve">Члан </w:t>
      </w:r>
      <w:r>
        <w:rPr>
          <w:rFonts w:cs="Arial"/>
          <w:b/>
          <w:noProof/>
          <w:lang w:val="sr-Cyrl-CS"/>
        </w:rPr>
        <w:t>21</w:t>
      </w:r>
      <w:r>
        <w:rPr>
          <w:rFonts w:cs="Arial"/>
          <w:b/>
          <w:noProof/>
          <w:lang w:val="sr-Latn-RS"/>
        </w:rPr>
        <w:t>.</w:t>
      </w:r>
    </w:p>
    <w:p w14:paraId="0F5CD55E" w14:textId="77777777" w:rsidR="00113673" w:rsidRPr="00BB381A" w:rsidRDefault="00113673" w:rsidP="00113673">
      <w:pPr>
        <w:pStyle w:val="KDParagraf"/>
        <w:spacing w:before="0"/>
        <w:rPr>
          <w:rFonts w:eastAsia="Calibri" w:cs="Arial"/>
          <w:noProof/>
          <w:lang w:val="sr-Cyrl-CS"/>
        </w:rPr>
      </w:pPr>
      <w:r w:rsidRPr="00BB381A">
        <w:rPr>
          <w:rFonts w:eastAsia="Calibri" w:cs="Arial"/>
          <w:noProof/>
          <w:lang w:val="sr-Cyrl-CS"/>
        </w:rPr>
        <w:t>Продавац је дужан да без одлагања, а најкасније у року од 5 (</w:t>
      </w:r>
      <w:r w:rsidRPr="002D6771">
        <w:rPr>
          <w:rFonts w:eastAsia="Calibri" w:cs="Arial"/>
          <w:noProof/>
          <w:lang w:val="sr-Cyrl-CS"/>
        </w:rPr>
        <w:t xml:space="preserve">словима: </w:t>
      </w:r>
      <w:r w:rsidRPr="00BB381A">
        <w:rPr>
          <w:rFonts w:eastAsia="Calibri" w:cs="Arial"/>
          <w:noProof/>
          <w:lang w:val="sr-Cyrl-CS"/>
        </w:rPr>
        <w:t xml:space="preserve">пет) дана од дана настанка промене у било којем од података </w:t>
      </w:r>
      <w:r w:rsidRPr="00BB381A">
        <w:rPr>
          <w:rFonts w:eastAsia="TimesNewRomanPSMT" w:cs="Arial"/>
          <w:bCs/>
          <w:noProof/>
          <w:lang w:val="sr-Cyrl-CS"/>
        </w:rPr>
        <w:t>у вези са испуњеношћу услова из поступка јавне набавке</w:t>
      </w:r>
      <w:r w:rsidRPr="00BB381A">
        <w:rPr>
          <w:rFonts w:eastAsia="Calibri" w:cs="Arial"/>
          <w:noProof/>
          <w:lang w:val="sr-Cyrl-CS"/>
        </w:rPr>
        <w:t>, о насталој промени писано обавести Купца и да је документује на прописан начин.</w:t>
      </w:r>
    </w:p>
    <w:p w14:paraId="42B019EA" w14:textId="48D1DE3A" w:rsidR="00113673" w:rsidRDefault="00113673" w:rsidP="00113673">
      <w:pPr>
        <w:pStyle w:val="KDParagraf"/>
        <w:spacing w:before="0"/>
        <w:rPr>
          <w:rFonts w:eastAsia="Calibri" w:cs="Arial"/>
          <w:noProof/>
          <w:lang w:val="sr-Cyrl-CS"/>
        </w:rPr>
      </w:pPr>
      <w:r w:rsidRPr="00BB381A">
        <w:rPr>
          <w:rFonts w:eastAsia="Calibri" w:cs="Arial"/>
          <w:noProof/>
          <w:lang w:val="sr-Cyrl-CS"/>
        </w:rPr>
        <w:t>Уговорне стране су обавезне да једна другу без одлагања обавесте о свим променама које могу утицати на реализацију овог Уговора.</w:t>
      </w:r>
    </w:p>
    <w:p w14:paraId="36474298" w14:textId="77777777" w:rsidR="00113673" w:rsidRPr="00113673" w:rsidRDefault="00113673" w:rsidP="00113673">
      <w:pPr>
        <w:pStyle w:val="KDParagraf"/>
        <w:spacing w:before="0"/>
        <w:rPr>
          <w:rFonts w:eastAsia="Calibri" w:cs="Arial"/>
          <w:noProof/>
          <w:lang w:val="sr-Latn-RS"/>
        </w:rPr>
      </w:pPr>
    </w:p>
    <w:p w14:paraId="16F79EE0" w14:textId="64B70955" w:rsidR="001459DC" w:rsidRPr="00307043" w:rsidRDefault="001459DC" w:rsidP="00307043">
      <w:pPr>
        <w:spacing w:before="0"/>
        <w:jc w:val="center"/>
        <w:rPr>
          <w:rFonts w:cs="Arial"/>
          <w:b/>
          <w:noProof/>
          <w:lang w:val="sr-Cyrl-CS"/>
        </w:rPr>
      </w:pPr>
      <w:r w:rsidRPr="00BB381A">
        <w:rPr>
          <w:rFonts w:cs="Arial"/>
          <w:b/>
          <w:noProof/>
          <w:lang w:val="sr-Cyrl-CS"/>
        </w:rPr>
        <w:t>Члан 2</w:t>
      </w:r>
      <w:r w:rsidR="00113673">
        <w:rPr>
          <w:rFonts w:cs="Arial"/>
          <w:b/>
          <w:noProof/>
          <w:lang w:val="sr-Cyrl-RS"/>
        </w:rPr>
        <w:t>2</w:t>
      </w:r>
      <w:r w:rsidR="00A16EE8">
        <w:rPr>
          <w:rFonts w:cs="Arial"/>
          <w:b/>
          <w:noProof/>
          <w:lang w:val="sr-Cyrl-RS"/>
        </w:rPr>
        <w:t>.</w:t>
      </w:r>
    </w:p>
    <w:p w14:paraId="3496B951" w14:textId="77777777" w:rsidR="001459DC" w:rsidRDefault="001459DC" w:rsidP="001459DC">
      <w:pPr>
        <w:spacing w:before="0"/>
        <w:rPr>
          <w:rFonts w:cs="Arial"/>
          <w:noProof/>
          <w:spacing w:val="2"/>
          <w:lang w:val="sr-Cyrl-CS"/>
        </w:rPr>
      </w:pPr>
      <w:r w:rsidRPr="00BB381A">
        <w:rPr>
          <w:rFonts w:cs="Arial"/>
          <w:noProof/>
          <w:spacing w:val="2"/>
          <w:lang w:val="sr-Cyrl-CS"/>
        </w:rPr>
        <w:t>Саставни део овог Уговора су и његови прилози, како следи:</w:t>
      </w:r>
    </w:p>
    <w:p w14:paraId="4B93C2E0" w14:textId="0E5FD303" w:rsidR="00B02662" w:rsidRPr="00BB381A" w:rsidRDefault="00CB1CD4" w:rsidP="00B02662">
      <w:pPr>
        <w:tabs>
          <w:tab w:val="left" w:pos="9090"/>
        </w:tabs>
        <w:rPr>
          <w:rFonts w:cs="Arial"/>
          <w:noProof/>
          <w:lang w:val="sr-Cyrl-CS"/>
        </w:rPr>
      </w:pPr>
      <w:r w:rsidRPr="00BB381A">
        <w:rPr>
          <w:rFonts w:cs="Arial"/>
          <w:noProof/>
          <w:lang w:val="sr-Cyrl-CS"/>
        </w:rPr>
        <w:t>Прилог 1</w:t>
      </w:r>
      <w:r>
        <w:rPr>
          <w:rFonts w:cs="Arial"/>
          <w:noProof/>
          <w:lang w:val="sr-Cyrl-CS"/>
        </w:rPr>
        <w:t xml:space="preserve">  </w:t>
      </w:r>
      <w:r w:rsidR="00321165">
        <w:rPr>
          <w:rFonts w:cs="Arial"/>
          <w:noProof/>
          <w:lang w:val="sr-Cyrl-CS"/>
        </w:rPr>
        <w:t xml:space="preserve"> </w:t>
      </w:r>
      <w:r w:rsidR="00C94113">
        <w:rPr>
          <w:rFonts w:cs="Arial"/>
          <w:noProof/>
          <w:lang w:val="sr-Cyrl-CS"/>
        </w:rPr>
        <w:t xml:space="preserve">  </w:t>
      </w:r>
      <w:r w:rsidR="00113673" w:rsidRPr="00BB381A">
        <w:rPr>
          <w:rFonts w:cs="Arial"/>
          <w:noProof/>
          <w:lang w:val="sr-Cyrl-CS"/>
        </w:rPr>
        <w:t>Конкурсна документација (на Порталу јавних набавки под шифром___)</w:t>
      </w:r>
    </w:p>
    <w:p w14:paraId="68350546" w14:textId="72D323E4" w:rsidR="00B02662" w:rsidRDefault="00CB1CD4" w:rsidP="00113673">
      <w:pPr>
        <w:spacing w:before="0"/>
        <w:rPr>
          <w:rFonts w:cs="Arial"/>
          <w:noProof/>
          <w:spacing w:val="2"/>
          <w:lang w:val="sr-Cyrl-CS"/>
        </w:rPr>
      </w:pPr>
      <w:r>
        <w:rPr>
          <w:rFonts w:cs="Arial"/>
          <w:noProof/>
          <w:lang w:val="sr-Cyrl-CS"/>
        </w:rPr>
        <w:lastRenderedPageBreak/>
        <w:t>Прилог 2</w:t>
      </w:r>
      <w:r w:rsidR="001459DC" w:rsidRPr="00BB381A">
        <w:rPr>
          <w:rFonts w:cs="Arial"/>
          <w:noProof/>
          <w:lang w:val="sr-Cyrl-CS"/>
        </w:rPr>
        <w:t xml:space="preserve">     </w:t>
      </w:r>
      <w:r w:rsidR="00113673" w:rsidRPr="00B95990">
        <w:rPr>
          <w:rFonts w:cs="Arial"/>
          <w:noProof/>
          <w:lang w:val="sr-Cyrl-CS"/>
        </w:rPr>
        <w:t>Образац понуде</w:t>
      </w:r>
    </w:p>
    <w:p w14:paraId="264D30D4" w14:textId="11ACA067" w:rsidR="00B02662" w:rsidRDefault="00CB1CD4" w:rsidP="00B02662">
      <w:pPr>
        <w:spacing w:before="0"/>
        <w:rPr>
          <w:rFonts w:cs="Arial"/>
          <w:noProof/>
          <w:spacing w:val="2"/>
          <w:lang w:val="sr-Cyrl-CS"/>
        </w:rPr>
      </w:pPr>
      <w:r>
        <w:rPr>
          <w:rFonts w:cs="Arial"/>
          <w:noProof/>
          <w:lang w:val="sr-Cyrl-CS"/>
        </w:rPr>
        <w:t>Прилог 3</w:t>
      </w:r>
      <w:r w:rsidR="001459DC" w:rsidRPr="00BB381A">
        <w:rPr>
          <w:rFonts w:cs="Arial"/>
          <w:noProof/>
          <w:lang w:val="sr-Cyrl-CS"/>
        </w:rPr>
        <w:t xml:space="preserve">     </w:t>
      </w:r>
      <w:r w:rsidR="00113673" w:rsidRPr="00BB381A">
        <w:rPr>
          <w:rFonts w:cs="Arial"/>
          <w:noProof/>
          <w:lang w:val="sr-Cyrl-CS"/>
        </w:rPr>
        <w:t>Образац структуре цене</w:t>
      </w:r>
      <w:r w:rsidR="00113673" w:rsidRPr="00113673">
        <w:rPr>
          <w:rFonts w:cs="Arial"/>
          <w:noProof/>
          <w:lang w:val="sr-Cyrl-CS"/>
        </w:rPr>
        <w:t xml:space="preserve"> </w:t>
      </w:r>
    </w:p>
    <w:p w14:paraId="12AFECDA" w14:textId="18C4C5B6" w:rsidR="00B02662" w:rsidRDefault="00CB1CD4" w:rsidP="00B02662">
      <w:pPr>
        <w:spacing w:before="0"/>
        <w:rPr>
          <w:rFonts w:cs="Arial"/>
          <w:noProof/>
          <w:spacing w:val="2"/>
          <w:lang w:val="sr-Cyrl-CS"/>
        </w:rPr>
      </w:pPr>
      <w:r>
        <w:rPr>
          <w:rFonts w:cs="Arial"/>
          <w:noProof/>
          <w:lang w:val="sr-Cyrl-CS"/>
        </w:rPr>
        <w:t>Прилог 4</w:t>
      </w:r>
      <w:r w:rsidR="00113673">
        <w:rPr>
          <w:rFonts w:cs="Arial"/>
          <w:noProof/>
          <w:lang w:val="sr-Cyrl-CS"/>
        </w:rPr>
        <w:t xml:space="preserve">     </w:t>
      </w:r>
      <w:r w:rsidR="00113673" w:rsidRPr="00BB381A">
        <w:rPr>
          <w:rFonts w:cs="Arial"/>
          <w:noProof/>
          <w:lang w:val="sr-Cyrl-CS"/>
        </w:rPr>
        <w:t>Техничка спецификација</w:t>
      </w:r>
    </w:p>
    <w:p w14:paraId="0ED521F2" w14:textId="0AC9B639" w:rsidR="004812F9" w:rsidRPr="00F339EF" w:rsidRDefault="00CB1CD4" w:rsidP="00F339EF">
      <w:pPr>
        <w:spacing w:before="0"/>
        <w:rPr>
          <w:rFonts w:cs="Arial"/>
          <w:noProof/>
          <w:spacing w:val="2"/>
          <w:lang w:val="sr-Cyrl-CS"/>
        </w:rPr>
      </w:pPr>
      <w:r>
        <w:rPr>
          <w:rFonts w:cs="Arial"/>
          <w:noProof/>
          <w:lang w:val="sr-Cyrl-CS"/>
        </w:rPr>
        <w:t>Прилог 5</w:t>
      </w:r>
      <w:r w:rsidR="001459DC" w:rsidRPr="00BB381A">
        <w:rPr>
          <w:rFonts w:cs="Arial"/>
          <w:noProof/>
          <w:lang w:val="sr-Cyrl-CS"/>
        </w:rPr>
        <w:t xml:space="preserve">    </w:t>
      </w:r>
      <w:r w:rsidR="00B02662" w:rsidRPr="00BB381A">
        <w:rPr>
          <w:rFonts w:cs="Arial"/>
          <w:noProof/>
          <w:lang w:val="sr-Cyrl-CS"/>
        </w:rPr>
        <w:t>Споразум о заједничком наступању</w:t>
      </w:r>
    </w:p>
    <w:p w14:paraId="30B944DE" w14:textId="77777777" w:rsidR="001459DC" w:rsidRPr="00BB381A" w:rsidRDefault="001459DC" w:rsidP="001459DC">
      <w:pPr>
        <w:spacing w:before="0"/>
        <w:rPr>
          <w:rFonts w:cs="Arial"/>
          <w:noProof/>
          <w:spacing w:val="2"/>
          <w:lang w:val="sr-Cyrl-CS"/>
        </w:rPr>
      </w:pPr>
      <w:r w:rsidRPr="00BB381A">
        <w:rPr>
          <w:rFonts w:cs="Arial"/>
          <w:noProof/>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F14654" w14:textId="77777777" w:rsidR="002A0469" w:rsidRPr="004E605B" w:rsidRDefault="002A0469" w:rsidP="001459DC">
      <w:pPr>
        <w:spacing w:before="0"/>
        <w:rPr>
          <w:rFonts w:cs="Arial"/>
          <w:i/>
          <w:noProof/>
          <w:spacing w:val="2"/>
          <w:lang w:val="sr-Cyrl-RS"/>
        </w:rPr>
      </w:pPr>
    </w:p>
    <w:p w14:paraId="161BECD0" w14:textId="0D0DF6C8" w:rsidR="001459DC" w:rsidRPr="00942ABC" w:rsidRDefault="001459DC" w:rsidP="00942ABC">
      <w:pPr>
        <w:spacing w:before="0"/>
        <w:jc w:val="center"/>
        <w:rPr>
          <w:rFonts w:cs="Arial"/>
          <w:b/>
          <w:noProof/>
          <w:lang w:val="sr-Cyrl-RS"/>
        </w:rPr>
      </w:pPr>
      <w:r w:rsidRPr="00BB381A">
        <w:rPr>
          <w:rFonts w:cs="Arial"/>
          <w:b/>
          <w:noProof/>
          <w:lang w:val="sr-Cyrl-CS"/>
        </w:rPr>
        <w:t>Члан 2</w:t>
      </w:r>
      <w:r w:rsidR="00113673">
        <w:rPr>
          <w:rFonts w:cs="Arial"/>
          <w:b/>
          <w:noProof/>
          <w:lang w:val="sr-Cyrl-RS"/>
        </w:rPr>
        <w:t>3</w:t>
      </w:r>
      <w:r w:rsidRPr="00BB381A">
        <w:rPr>
          <w:rFonts w:cs="Arial"/>
          <w:b/>
          <w:noProof/>
          <w:lang w:val="sr-Cyrl-CS"/>
        </w:rPr>
        <w:t>.</w:t>
      </w:r>
    </w:p>
    <w:p w14:paraId="0A745DFB" w14:textId="7603A987" w:rsidR="001459DC" w:rsidRPr="00F339EF" w:rsidRDefault="004812F9" w:rsidP="00F339EF">
      <w:pPr>
        <w:pStyle w:val="KDParagraf"/>
        <w:rPr>
          <w:rFonts w:cs="Arial"/>
          <w:noProof/>
          <w:lang w:val="sr-Cyrl-CS"/>
        </w:rPr>
      </w:pPr>
      <w:r>
        <w:rPr>
          <w:rFonts w:cs="Arial"/>
          <w:noProof/>
          <w:lang w:val="sr-Cyrl-CS"/>
        </w:rPr>
        <w:t xml:space="preserve">Уговор је сачињен у </w:t>
      </w:r>
      <w:r w:rsidR="00113673">
        <w:rPr>
          <w:rFonts w:cs="Arial"/>
          <w:noProof/>
          <w:lang w:val="sr-Cyrl-CS"/>
        </w:rPr>
        <w:t>6 (словима: шест</w:t>
      </w:r>
      <w:r w:rsidR="001459DC" w:rsidRPr="00880708">
        <w:rPr>
          <w:rFonts w:cs="Arial"/>
          <w:noProof/>
          <w:lang w:val="sr-Cyrl-CS"/>
        </w:rPr>
        <w:t xml:space="preserve">) </w:t>
      </w:r>
      <w:r w:rsidR="00B02662">
        <w:rPr>
          <w:rFonts w:cs="Arial"/>
          <w:noProof/>
          <w:lang w:val="sr-Cyrl-CS"/>
        </w:rPr>
        <w:t>истоветних примерака, од којих 3</w:t>
      </w:r>
      <w:r w:rsidR="001459DC" w:rsidRPr="00880708">
        <w:rPr>
          <w:rFonts w:cs="Arial"/>
          <w:noProof/>
          <w:lang w:val="sr-Cyrl-CS"/>
        </w:rPr>
        <w:t xml:space="preserve"> (словима</w:t>
      </w:r>
      <w:r w:rsidR="00F339EF">
        <w:rPr>
          <w:rFonts w:cs="Arial"/>
          <w:noProof/>
          <w:lang w:val="sr-Cyrl-CS"/>
        </w:rPr>
        <w:t>: три</w:t>
      </w:r>
      <w:r>
        <w:rPr>
          <w:rFonts w:cs="Arial"/>
          <w:noProof/>
          <w:lang w:val="sr-Cyrl-CS"/>
        </w:rPr>
        <w:t>) при</w:t>
      </w:r>
      <w:r w:rsidR="00113673">
        <w:rPr>
          <w:rFonts w:cs="Arial"/>
          <w:noProof/>
          <w:lang w:val="sr-Cyrl-CS"/>
        </w:rPr>
        <w:t>мерка за Продавца, а 3</w:t>
      </w:r>
      <w:r w:rsidR="001459DC" w:rsidRPr="00880708">
        <w:rPr>
          <w:rFonts w:cs="Arial"/>
          <w:noProof/>
          <w:lang w:val="sr-Cyrl-CS"/>
        </w:rPr>
        <w:t xml:space="preserve"> (с</w:t>
      </w:r>
      <w:r w:rsidR="00113673">
        <w:rPr>
          <w:rFonts w:cs="Arial"/>
          <w:noProof/>
          <w:lang w:val="sr-Cyrl-CS"/>
        </w:rPr>
        <w:t>ловима: три</w:t>
      </w:r>
      <w:r w:rsidR="001459DC">
        <w:rPr>
          <w:rFonts w:cs="Arial"/>
          <w:noProof/>
          <w:lang w:val="sr-Cyrl-CS"/>
        </w:rPr>
        <w:t>) примерака за Купца</w:t>
      </w:r>
    </w:p>
    <w:p w14:paraId="2D461BC2" w14:textId="77777777" w:rsidR="001459DC" w:rsidRDefault="001459DC" w:rsidP="001459DC">
      <w:pPr>
        <w:pStyle w:val="KDParagraf"/>
        <w:spacing w:before="0"/>
        <w:rPr>
          <w:rFonts w:cs="Arial"/>
          <w:noProof/>
          <w:lang w:val="sr-Cyrl-RS"/>
        </w:rPr>
      </w:pPr>
    </w:p>
    <w:p w14:paraId="70406311" w14:textId="77777777" w:rsidR="008C3A63" w:rsidRPr="008C3A63" w:rsidRDefault="008C3A63" w:rsidP="001459DC">
      <w:pPr>
        <w:pStyle w:val="KDParagraf"/>
        <w:spacing w:before="0"/>
        <w:rPr>
          <w:rFonts w:cs="Arial"/>
          <w:noProof/>
          <w:lang w:val="sr-Cyrl-RS"/>
        </w:rPr>
      </w:pPr>
    </w:p>
    <w:tbl>
      <w:tblPr>
        <w:tblW w:w="0" w:type="auto"/>
        <w:tblLook w:val="04A0" w:firstRow="1" w:lastRow="0" w:firstColumn="1" w:lastColumn="0" w:noHBand="0" w:noVBand="1"/>
      </w:tblPr>
      <w:tblGrid>
        <w:gridCol w:w="4073"/>
        <w:gridCol w:w="928"/>
        <w:gridCol w:w="4028"/>
      </w:tblGrid>
      <w:tr w:rsidR="001459DC" w:rsidRPr="00BB381A" w14:paraId="661CAEDF" w14:textId="77777777" w:rsidTr="00830F08">
        <w:tc>
          <w:tcPr>
            <w:tcW w:w="4154" w:type="dxa"/>
            <w:shd w:val="clear" w:color="auto" w:fill="auto"/>
            <w:vAlign w:val="center"/>
            <w:hideMark/>
          </w:tcPr>
          <w:p w14:paraId="75A3B671" w14:textId="77777777" w:rsidR="001459DC" w:rsidRPr="002D545F" w:rsidRDefault="001459DC" w:rsidP="00830F08">
            <w:pPr>
              <w:spacing w:before="0"/>
              <w:jc w:val="center"/>
              <w:rPr>
                <w:rFonts w:cs="Arial"/>
                <w:b/>
                <w:smallCaps/>
                <w:noProof/>
                <w:lang w:val="sr-Cyrl-CS"/>
              </w:rPr>
            </w:pPr>
            <w:r w:rsidRPr="002D545F">
              <w:rPr>
                <w:rFonts w:cs="Arial"/>
                <w:b/>
                <w:noProof/>
                <w:lang w:val="sr-Cyrl-CS"/>
              </w:rPr>
              <w:t>КУПАЦ</w:t>
            </w:r>
          </w:p>
        </w:tc>
        <w:tc>
          <w:tcPr>
            <w:tcW w:w="994" w:type="dxa"/>
            <w:shd w:val="clear" w:color="auto" w:fill="auto"/>
            <w:vAlign w:val="center"/>
          </w:tcPr>
          <w:p w14:paraId="249B0C81" w14:textId="77777777" w:rsidR="001459DC" w:rsidRPr="00BB381A" w:rsidRDefault="001459DC" w:rsidP="00830F08">
            <w:pPr>
              <w:spacing w:before="0"/>
              <w:jc w:val="center"/>
              <w:rPr>
                <w:rFonts w:cs="Arial"/>
                <w:b/>
                <w:smallCaps/>
                <w:noProof/>
                <w:lang w:val="sr-Cyrl-CS"/>
              </w:rPr>
            </w:pPr>
          </w:p>
        </w:tc>
        <w:tc>
          <w:tcPr>
            <w:tcW w:w="4097" w:type="dxa"/>
            <w:shd w:val="clear" w:color="auto" w:fill="auto"/>
            <w:vAlign w:val="center"/>
            <w:hideMark/>
          </w:tcPr>
          <w:p w14:paraId="6B3B89A7" w14:textId="77777777" w:rsidR="001459DC" w:rsidRPr="00BB381A" w:rsidRDefault="001459DC" w:rsidP="00830F08">
            <w:pPr>
              <w:spacing w:before="0"/>
              <w:jc w:val="center"/>
              <w:rPr>
                <w:rFonts w:cs="Arial"/>
                <w:b/>
                <w:smallCaps/>
                <w:noProof/>
                <w:lang w:val="sr-Cyrl-CS"/>
              </w:rPr>
            </w:pPr>
            <w:r w:rsidRPr="00BB381A">
              <w:rPr>
                <w:rFonts w:cs="Arial"/>
                <w:b/>
                <w:noProof/>
                <w:lang w:val="sr-Cyrl-CS"/>
              </w:rPr>
              <w:t>ПРОДАВАЦ</w:t>
            </w:r>
          </w:p>
        </w:tc>
      </w:tr>
      <w:tr w:rsidR="001459DC" w:rsidRPr="00BB381A" w14:paraId="26442572" w14:textId="77777777" w:rsidTr="00830F08">
        <w:tc>
          <w:tcPr>
            <w:tcW w:w="4154" w:type="dxa"/>
            <w:shd w:val="clear" w:color="auto" w:fill="auto"/>
            <w:vAlign w:val="center"/>
            <w:hideMark/>
          </w:tcPr>
          <w:p w14:paraId="756D8DBB" w14:textId="77777777" w:rsidR="001459DC" w:rsidRPr="00876390" w:rsidRDefault="001459DC" w:rsidP="00830F08">
            <w:pPr>
              <w:spacing w:before="0"/>
              <w:jc w:val="center"/>
              <w:rPr>
                <w:rFonts w:cs="Arial"/>
                <w:noProof/>
                <w:lang w:val="sr-Cyrl-CS"/>
              </w:rPr>
            </w:pPr>
            <w:r w:rsidRPr="00876390">
              <w:rPr>
                <w:rFonts w:cs="Arial"/>
                <w:noProof/>
                <w:lang w:val="sr-Cyrl-CS"/>
              </w:rPr>
              <w:t>ЈП „Електропривреда Србије“Београд</w:t>
            </w:r>
          </w:p>
          <w:p w14:paraId="06E32E48" w14:textId="05592B26" w:rsidR="001459DC" w:rsidRPr="00876390" w:rsidRDefault="001459DC" w:rsidP="00830F08">
            <w:pPr>
              <w:spacing w:before="0"/>
              <w:jc w:val="center"/>
              <w:rPr>
                <w:rFonts w:cs="Arial"/>
                <w:noProof/>
                <w:lang w:val="sr-Cyrl-CS"/>
              </w:rPr>
            </w:pPr>
          </w:p>
        </w:tc>
        <w:tc>
          <w:tcPr>
            <w:tcW w:w="994" w:type="dxa"/>
            <w:shd w:val="clear" w:color="auto" w:fill="auto"/>
            <w:vAlign w:val="center"/>
          </w:tcPr>
          <w:p w14:paraId="547330A2" w14:textId="77777777" w:rsidR="001459DC" w:rsidRPr="00BB381A" w:rsidRDefault="001459DC" w:rsidP="00830F08">
            <w:pPr>
              <w:spacing w:before="0"/>
              <w:jc w:val="center"/>
              <w:rPr>
                <w:rFonts w:cs="Arial"/>
                <w:b/>
                <w:smallCaps/>
                <w:noProof/>
                <w:lang w:val="sr-Cyrl-CS"/>
              </w:rPr>
            </w:pPr>
          </w:p>
        </w:tc>
        <w:tc>
          <w:tcPr>
            <w:tcW w:w="4097" w:type="dxa"/>
            <w:shd w:val="clear" w:color="auto" w:fill="auto"/>
            <w:vAlign w:val="center"/>
          </w:tcPr>
          <w:p w14:paraId="621DA4B2" w14:textId="77777777" w:rsidR="001459DC" w:rsidRPr="00BB381A" w:rsidRDefault="001459DC" w:rsidP="00830F08">
            <w:pPr>
              <w:spacing w:before="0"/>
              <w:jc w:val="center"/>
              <w:rPr>
                <w:rFonts w:cs="Arial"/>
                <w:b/>
                <w:smallCaps/>
                <w:noProof/>
                <w:lang w:val="sr-Cyrl-CS"/>
              </w:rPr>
            </w:pPr>
            <w:r w:rsidRPr="00BB381A">
              <w:rPr>
                <w:rFonts w:cs="Arial"/>
                <w:b/>
                <w:noProof/>
                <w:lang w:val="sr-Cyrl-CS"/>
              </w:rPr>
              <w:t>Назив</w:t>
            </w:r>
          </w:p>
        </w:tc>
      </w:tr>
      <w:tr w:rsidR="001459DC" w:rsidRPr="00BB381A" w14:paraId="34F2ACE3" w14:textId="77777777" w:rsidTr="00830F08">
        <w:tc>
          <w:tcPr>
            <w:tcW w:w="4154" w:type="dxa"/>
            <w:shd w:val="clear" w:color="auto" w:fill="auto"/>
            <w:vAlign w:val="center"/>
            <w:hideMark/>
          </w:tcPr>
          <w:p w14:paraId="1F5D45A8" w14:textId="77777777" w:rsidR="001459DC" w:rsidRPr="00BB381A" w:rsidRDefault="001459DC" w:rsidP="00830F08">
            <w:pPr>
              <w:spacing w:before="0"/>
              <w:jc w:val="center"/>
              <w:rPr>
                <w:rFonts w:cs="Arial"/>
                <w:b/>
                <w:smallCaps/>
                <w:noProof/>
                <w:lang w:val="sr-Cyrl-CS"/>
              </w:rPr>
            </w:pPr>
            <w:r w:rsidRPr="00BB381A">
              <w:rPr>
                <w:rFonts w:cs="Arial"/>
                <w:b/>
                <w:noProof/>
                <w:lang w:val="sr-Cyrl-CS"/>
              </w:rPr>
              <w:t>_____________________________</w:t>
            </w:r>
          </w:p>
        </w:tc>
        <w:tc>
          <w:tcPr>
            <w:tcW w:w="994" w:type="dxa"/>
            <w:shd w:val="clear" w:color="auto" w:fill="auto"/>
            <w:vAlign w:val="center"/>
            <w:hideMark/>
          </w:tcPr>
          <w:p w14:paraId="5845FD32" w14:textId="77777777" w:rsidR="001459DC" w:rsidRPr="00BB381A" w:rsidRDefault="001459DC" w:rsidP="00830F08">
            <w:pPr>
              <w:spacing w:before="0"/>
              <w:jc w:val="center"/>
              <w:rPr>
                <w:rFonts w:cs="Arial"/>
                <w:smallCaps/>
                <w:noProof/>
                <w:lang w:val="sr-Cyrl-CS"/>
              </w:rPr>
            </w:pPr>
            <w:r w:rsidRPr="00BB381A">
              <w:rPr>
                <w:rFonts w:cs="Arial"/>
                <w:noProof/>
                <w:lang w:val="sr-Cyrl-CS"/>
              </w:rPr>
              <w:t>М.П.</w:t>
            </w:r>
          </w:p>
        </w:tc>
        <w:tc>
          <w:tcPr>
            <w:tcW w:w="4097" w:type="dxa"/>
            <w:shd w:val="clear" w:color="auto" w:fill="auto"/>
            <w:vAlign w:val="center"/>
            <w:hideMark/>
          </w:tcPr>
          <w:p w14:paraId="100F45BA" w14:textId="77777777" w:rsidR="001459DC" w:rsidRPr="00BB381A" w:rsidRDefault="001459DC" w:rsidP="00830F08">
            <w:pPr>
              <w:spacing w:before="0"/>
              <w:jc w:val="center"/>
              <w:rPr>
                <w:rFonts w:cs="Arial"/>
                <w:b/>
                <w:smallCaps/>
                <w:noProof/>
                <w:lang w:val="sr-Cyrl-CS"/>
              </w:rPr>
            </w:pPr>
            <w:r w:rsidRPr="00BB381A">
              <w:rPr>
                <w:rFonts w:cs="Arial"/>
                <w:b/>
                <w:noProof/>
                <w:lang w:val="sr-Cyrl-CS"/>
              </w:rPr>
              <w:t>_____________________________</w:t>
            </w:r>
          </w:p>
        </w:tc>
      </w:tr>
      <w:tr w:rsidR="001459DC" w:rsidRPr="00BB381A" w14:paraId="3010560A" w14:textId="77777777" w:rsidTr="00830F08">
        <w:tc>
          <w:tcPr>
            <w:tcW w:w="4154" w:type="dxa"/>
            <w:shd w:val="clear" w:color="auto" w:fill="auto"/>
            <w:vAlign w:val="center"/>
            <w:hideMark/>
          </w:tcPr>
          <w:p w14:paraId="06E642FD" w14:textId="13FBBEE8" w:rsidR="00876390" w:rsidRDefault="00876390" w:rsidP="00876390">
            <w:pPr>
              <w:spacing w:before="0"/>
              <w:rPr>
                <w:rFonts w:cs="Arial"/>
                <w:noProof/>
                <w:lang w:val="sr-Cyrl-CS"/>
              </w:rPr>
            </w:pPr>
            <w:r>
              <w:rPr>
                <w:rFonts w:cs="Arial"/>
                <w:lang w:val="sr-Cyrl-RS"/>
              </w:rPr>
              <w:t xml:space="preserve">               </w:t>
            </w:r>
            <w:r w:rsidR="001459DC">
              <w:rPr>
                <w:rFonts w:cs="Arial"/>
                <w:lang w:val="sr-Cyrl-RS"/>
              </w:rPr>
              <w:t xml:space="preserve">  </w:t>
            </w:r>
            <w:r>
              <w:rPr>
                <w:rFonts w:cs="Arial"/>
                <w:noProof/>
                <w:lang w:val="sr-Cyrl-CS"/>
              </w:rPr>
              <w:t>Милорад Грчић</w:t>
            </w:r>
          </w:p>
          <w:p w14:paraId="5CDF62C5" w14:textId="7A519EAA" w:rsidR="001459DC" w:rsidRPr="001616D6" w:rsidRDefault="00113673" w:rsidP="00876390">
            <w:pPr>
              <w:spacing w:before="0"/>
              <w:rPr>
                <w:rFonts w:cs="Arial"/>
                <w:lang w:val="sr-Latn-RS"/>
              </w:rPr>
            </w:pPr>
            <w:r>
              <w:rPr>
                <w:rFonts w:cs="Arial"/>
                <w:noProof/>
                <w:lang w:val="sr-Cyrl-RS"/>
              </w:rPr>
              <w:t xml:space="preserve">                   </w:t>
            </w:r>
            <w:r>
              <w:rPr>
                <w:rFonts w:cs="Arial"/>
                <w:noProof/>
                <w:lang w:val="sr-Cyrl-RS"/>
              </w:rPr>
              <w:t>в.д. директора</w:t>
            </w:r>
          </w:p>
        </w:tc>
        <w:tc>
          <w:tcPr>
            <w:tcW w:w="994" w:type="dxa"/>
            <w:shd w:val="clear" w:color="auto" w:fill="auto"/>
            <w:vAlign w:val="center"/>
          </w:tcPr>
          <w:p w14:paraId="00DD0566" w14:textId="77777777" w:rsidR="001459DC" w:rsidRPr="00BB381A" w:rsidRDefault="001459DC" w:rsidP="00830F08">
            <w:pPr>
              <w:spacing w:before="0"/>
              <w:jc w:val="center"/>
              <w:rPr>
                <w:rFonts w:cs="Arial"/>
                <w:b/>
                <w:smallCaps/>
                <w:noProof/>
                <w:lang w:val="sr-Cyrl-CS"/>
              </w:rPr>
            </w:pPr>
          </w:p>
        </w:tc>
        <w:tc>
          <w:tcPr>
            <w:tcW w:w="4097" w:type="dxa"/>
            <w:shd w:val="clear" w:color="auto" w:fill="auto"/>
            <w:vAlign w:val="center"/>
            <w:hideMark/>
          </w:tcPr>
          <w:p w14:paraId="3A24C7C3" w14:textId="77777777" w:rsidR="001459DC" w:rsidRPr="00BB381A" w:rsidRDefault="001459DC" w:rsidP="00830F08">
            <w:pPr>
              <w:spacing w:before="0"/>
              <w:jc w:val="center"/>
              <w:rPr>
                <w:rFonts w:cs="Arial"/>
                <w:b/>
                <w:smallCaps/>
                <w:noProof/>
                <w:lang w:val="sr-Cyrl-CS"/>
              </w:rPr>
            </w:pPr>
            <w:r w:rsidRPr="00BB381A">
              <w:rPr>
                <w:rFonts w:cs="Arial"/>
                <w:noProof/>
                <w:lang w:val="sr-Cyrl-CS"/>
              </w:rPr>
              <w:t>име и презиме</w:t>
            </w:r>
          </w:p>
        </w:tc>
      </w:tr>
    </w:tbl>
    <w:p w14:paraId="5701A5F1" w14:textId="77777777" w:rsidR="009508EB" w:rsidRPr="008F5358" w:rsidRDefault="009508EB" w:rsidP="008C3A63">
      <w:pPr>
        <w:pStyle w:val="Bodytext60"/>
        <w:shd w:val="clear" w:color="auto" w:fill="auto"/>
        <w:tabs>
          <w:tab w:val="left" w:pos="1418"/>
          <w:tab w:val="left" w:leader="underscore" w:pos="9244"/>
        </w:tabs>
        <w:spacing w:before="0" w:after="0" w:line="240" w:lineRule="auto"/>
        <w:jc w:val="both"/>
        <w:rPr>
          <w:rFonts w:cs="Arial"/>
          <w:b w:val="0"/>
          <w:noProof/>
          <w:color w:val="FF0000"/>
          <w:lang w:val="sr-Cyrl-RS"/>
        </w:rPr>
      </w:pPr>
    </w:p>
    <w:sectPr w:rsidR="009508EB" w:rsidRPr="008F5358" w:rsidSect="004439A4">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50A0F" w14:textId="77777777" w:rsidR="00BC28C4" w:rsidRDefault="00BC28C4">
      <w:r>
        <w:separator/>
      </w:r>
    </w:p>
    <w:p w14:paraId="795FC613" w14:textId="77777777" w:rsidR="00BC28C4" w:rsidRDefault="00BC28C4"/>
  </w:endnote>
  <w:endnote w:type="continuationSeparator" w:id="0">
    <w:p w14:paraId="0515CC62" w14:textId="77777777" w:rsidR="00BC28C4" w:rsidRDefault="00BC28C4">
      <w:r>
        <w:continuationSeparator/>
      </w:r>
    </w:p>
    <w:p w14:paraId="304E90FD" w14:textId="77777777" w:rsidR="00BC28C4" w:rsidRDefault="00BC2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E8C7" w14:textId="77777777" w:rsidR="00B94F0D" w:rsidRDefault="00B94F0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A9001F" w14:textId="77777777" w:rsidR="00B94F0D" w:rsidRDefault="00B94F0D" w:rsidP="00841BE7">
    <w:pPr>
      <w:pStyle w:val="Footer"/>
      <w:ind w:right="360"/>
    </w:pPr>
  </w:p>
  <w:p w14:paraId="72767954" w14:textId="77777777" w:rsidR="00B94F0D" w:rsidRDefault="00B94F0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B0C8" w14:textId="6C79EF07" w:rsidR="00B94F0D" w:rsidRPr="00EC5BB4" w:rsidRDefault="00B94F0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20CA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20CA0">
      <w:rPr>
        <w:rStyle w:val="PageNumber"/>
        <w:rFonts w:cs="Arial"/>
        <w:b/>
        <w:noProof/>
        <w:szCs w:val="24"/>
      </w:rPr>
      <w:t>53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457F" w14:textId="45060170" w:rsidR="00B94F0D" w:rsidRPr="00EC5BB4" w:rsidRDefault="00B94F0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20CA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20CA0">
      <w:rPr>
        <w:rStyle w:val="PageNumber"/>
        <w:rFonts w:cs="Arial"/>
        <w:b/>
        <w:noProof/>
        <w:szCs w:val="24"/>
      </w:rPr>
      <w:t>53</w:t>
    </w:r>
    <w:r w:rsidRPr="00EC5BB4">
      <w:rPr>
        <w:rStyle w:val="PageNumber"/>
        <w:rFonts w:cs="Arial"/>
        <w:b/>
        <w:szCs w:val="24"/>
      </w:rPr>
      <w:fldChar w:fldCharType="end"/>
    </w:r>
  </w:p>
  <w:p w14:paraId="030300B1" w14:textId="77777777" w:rsidR="00B94F0D" w:rsidRDefault="00B94F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EC32B" w14:textId="77777777" w:rsidR="00BC28C4" w:rsidRDefault="00BC28C4">
      <w:r>
        <w:separator/>
      </w:r>
    </w:p>
    <w:p w14:paraId="06E2229D" w14:textId="77777777" w:rsidR="00BC28C4" w:rsidRDefault="00BC28C4"/>
  </w:footnote>
  <w:footnote w:type="continuationSeparator" w:id="0">
    <w:p w14:paraId="11698D4F" w14:textId="77777777" w:rsidR="00BC28C4" w:rsidRDefault="00BC28C4">
      <w:r>
        <w:continuationSeparator/>
      </w:r>
    </w:p>
    <w:p w14:paraId="195EB850" w14:textId="77777777" w:rsidR="00BC28C4" w:rsidRDefault="00BC28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8E09" w14:textId="77777777" w:rsidR="00B94F0D" w:rsidRDefault="00B94F0D" w:rsidP="004276AD">
    <w:pPr>
      <w:pStyle w:val="Header"/>
      <w:rPr>
        <w:sz w:val="20"/>
      </w:rPr>
    </w:pPr>
  </w:p>
  <w:p w14:paraId="02A3F327" w14:textId="63496DC9" w:rsidR="00B94F0D" w:rsidRPr="006D0B81" w:rsidRDefault="00B94F0D" w:rsidP="008F5358">
    <w:pPr>
      <w:pStyle w:val="Header"/>
      <w:rPr>
        <w:sz w:val="20"/>
        <w:lang w:val="sr-Cyrl-RS"/>
      </w:rPr>
    </w:pPr>
    <w:r w:rsidRPr="008C42E4">
      <w:rPr>
        <w:sz w:val="20"/>
      </w:rPr>
      <w:t>ЈП „Елект</w:t>
    </w:r>
    <w:r>
      <w:rPr>
        <w:sz w:val="20"/>
      </w:rPr>
      <w:t xml:space="preserve">ропривреда Србије“ Београд   </w:t>
    </w:r>
    <w:r w:rsidRPr="008C42E4">
      <w:rPr>
        <w:sz w:val="20"/>
      </w:rPr>
      <w:t>Конкурсна документација</w:t>
    </w:r>
    <w:r w:rsidRPr="0095439E">
      <w:rPr>
        <w:sz w:val="22"/>
        <w:szCs w:val="22"/>
      </w:rPr>
      <w:t xml:space="preserve"> </w:t>
    </w:r>
    <w:r w:rsidR="006D0B81" w:rsidRPr="006D0B81">
      <w:rPr>
        <w:sz w:val="20"/>
        <w:lang w:val="sr-Cyrl-RS"/>
      </w:rPr>
      <w:t>348-2018</w:t>
    </w:r>
    <w:r w:rsidR="006D0B81">
      <w:rPr>
        <w:sz w:val="22"/>
        <w:szCs w:val="22"/>
        <w:lang w:val="sr-Cyrl-RS"/>
      </w:rPr>
      <w:t xml:space="preserve"> (</w:t>
    </w:r>
    <w:r w:rsidRPr="008C42E4">
      <w:rPr>
        <w:sz w:val="20"/>
      </w:rPr>
      <w:t>ЈН</w:t>
    </w:r>
    <w:r>
      <w:rPr>
        <w:sz w:val="20"/>
        <w:lang w:val="sr-Cyrl-RS"/>
      </w:rPr>
      <w:t>/</w:t>
    </w:r>
    <w:r w:rsidRPr="006D0B81">
      <w:rPr>
        <w:sz w:val="20"/>
        <w:lang w:val="sr-Cyrl-RS"/>
      </w:rPr>
      <w:t>4000/02</w:t>
    </w:r>
    <w:r w:rsidRPr="006D0B81">
      <w:rPr>
        <w:sz w:val="20"/>
        <w:lang w:val="sr-Latn-RS"/>
      </w:rPr>
      <w:t>56</w:t>
    </w:r>
    <w:r w:rsidRPr="006D0B81">
      <w:rPr>
        <w:sz w:val="20"/>
        <w:lang w:val="sr-Cyrl-RS"/>
      </w:rPr>
      <w:t>/201</w:t>
    </w:r>
    <w:r w:rsidRPr="006D0B81">
      <w:rPr>
        <w:sz w:val="20"/>
        <w:lang w:val="sr-Latn-RS"/>
      </w:rPr>
      <w:t>8</w:t>
    </w:r>
    <w:r w:rsidR="006D0B81">
      <w:rPr>
        <w:sz w:val="20"/>
        <w:lang w:val="sr-Cyrl-RS"/>
      </w:rPr>
      <w:t>)</w:t>
    </w:r>
  </w:p>
  <w:p w14:paraId="579774AB" w14:textId="77777777" w:rsidR="00B94F0D" w:rsidRPr="004276AD" w:rsidRDefault="00B94F0D"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AF85" w14:textId="77777777" w:rsidR="00B94F0D" w:rsidRDefault="00B94F0D" w:rsidP="004276AD">
    <w:pPr>
      <w:pStyle w:val="Header"/>
      <w:rPr>
        <w:sz w:val="20"/>
      </w:rPr>
    </w:pPr>
  </w:p>
  <w:p w14:paraId="149CE87C" w14:textId="6BF64FFD" w:rsidR="00B94F0D" w:rsidRPr="0081579A" w:rsidRDefault="00B94F0D" w:rsidP="0081579A">
    <w:pPr>
      <w:pStyle w:val="Header"/>
      <w:rPr>
        <w:sz w:val="20"/>
        <w:lang w:val="sr-Cyrl-RS"/>
      </w:rPr>
    </w:pPr>
    <w:r w:rsidRPr="008C42E4">
      <w:rPr>
        <w:sz w:val="20"/>
      </w:rPr>
      <w:t>ЈП „Елект</w:t>
    </w:r>
    <w:r>
      <w:rPr>
        <w:sz w:val="20"/>
      </w:rPr>
      <w:t xml:space="preserve">ропривреда Србије“ Београд   </w:t>
    </w:r>
    <w:r w:rsidRPr="008C42E4">
      <w:rPr>
        <w:sz w:val="20"/>
      </w:rPr>
      <w:t>Конкурсна документација</w:t>
    </w:r>
    <w:r w:rsidRPr="0095439E">
      <w:rPr>
        <w:sz w:val="22"/>
        <w:szCs w:val="22"/>
      </w:rPr>
      <w:t xml:space="preserve"> </w:t>
    </w:r>
    <w:r w:rsidRPr="008C42E4">
      <w:rPr>
        <w:sz w:val="20"/>
      </w:rPr>
      <w:t>ЈН</w:t>
    </w:r>
    <w:r>
      <w:rPr>
        <w:sz w:val="20"/>
      </w:rPr>
      <w:t>/</w:t>
    </w:r>
    <w:r w:rsidRPr="0081579A">
      <w:rPr>
        <w:sz w:val="20"/>
        <w:lang w:val="sr-Cyrl-RS"/>
      </w:rPr>
      <w:t>4000/02</w:t>
    </w:r>
    <w:r w:rsidRPr="0081579A">
      <w:rPr>
        <w:sz w:val="20"/>
        <w:lang w:val="sr-Latn-RS"/>
      </w:rPr>
      <w:t>56</w:t>
    </w:r>
    <w:r w:rsidRPr="0081579A">
      <w:rPr>
        <w:sz w:val="20"/>
        <w:lang w:val="sr-Cyrl-RS"/>
      </w:rPr>
      <w:t>/201</w:t>
    </w:r>
    <w:r w:rsidRPr="0081579A">
      <w:rPr>
        <w:sz w:val="20"/>
        <w:lang w:val="sr-Latn-RS"/>
      </w:rPr>
      <w:t>8</w:t>
    </w:r>
    <w:r w:rsidR="0081579A">
      <w:rPr>
        <w:sz w:val="20"/>
        <w:lang w:val="sr-Cyrl-RS"/>
      </w:rPr>
      <w:t xml:space="preserve">; </w:t>
    </w:r>
    <w:r w:rsidR="0081579A" w:rsidRPr="0081579A">
      <w:rPr>
        <w:noProof/>
        <w:sz w:val="20"/>
        <w:lang w:val="ru-RU"/>
      </w:rPr>
      <w:t>348/2018</w:t>
    </w:r>
  </w:p>
  <w:p w14:paraId="628F9D42" w14:textId="77777777" w:rsidR="00B94F0D" w:rsidRPr="00210557" w:rsidRDefault="00B94F0D"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6BE25F0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8360F59"/>
    <w:multiLevelType w:val="hybridMultilevel"/>
    <w:tmpl w:val="D62CE94E"/>
    <w:lvl w:ilvl="0" w:tplc="0409000F">
      <w:start w:val="1"/>
      <w:numFmt w:val="decimal"/>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63"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30460DA"/>
    <w:multiLevelType w:val="hybridMultilevel"/>
    <w:tmpl w:val="978C47D0"/>
    <w:lvl w:ilvl="0" w:tplc="6308AD3E">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3"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6" w15:restartNumberingAfterBreak="0">
    <w:nsid w:val="424E59EC"/>
    <w:multiLevelType w:val="hybridMultilevel"/>
    <w:tmpl w:val="D49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186418"/>
    <w:multiLevelType w:val="multilevel"/>
    <w:tmpl w:val="6E042D9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ACC2EB5"/>
    <w:multiLevelType w:val="multilevel"/>
    <w:tmpl w:val="342A818E"/>
    <w:lvl w:ilvl="0">
      <w:start w:val="6"/>
      <w:numFmt w:val="decimal"/>
      <w:lvlText w:val="%1"/>
      <w:lvlJc w:val="left"/>
      <w:pPr>
        <w:ind w:left="420" w:hanging="420"/>
      </w:pPr>
      <w:rPr>
        <w:rFonts w:hint="default"/>
      </w:rPr>
    </w:lvl>
    <w:lvl w:ilvl="1">
      <w:start w:val="28"/>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2" w15:restartNumberingAfterBreak="0">
    <w:nsid w:val="50B02A18"/>
    <w:multiLevelType w:val="hybridMultilevel"/>
    <w:tmpl w:val="3920E7F4"/>
    <w:name w:val="WWNum2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1402D002"/>
    <w:lvl w:ilvl="0" w:tplc="699AA7EA">
      <w:start w:val="1"/>
      <w:numFmt w:val="bullet"/>
      <w:pStyle w:val="KDNabrajanje"/>
      <w:lvlText w:val=""/>
      <w:lvlJc w:val="left"/>
      <w:pPr>
        <w:tabs>
          <w:tab w:val="num" w:pos="786"/>
        </w:tabs>
        <w:ind w:left="786"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0A0956"/>
    <w:multiLevelType w:val="hybridMultilevel"/>
    <w:tmpl w:val="CFDC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8862A8"/>
    <w:multiLevelType w:val="hybridMultilevel"/>
    <w:tmpl w:val="4436407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91"/>
  </w:num>
  <w:num w:numId="2">
    <w:abstractNumId w:val="65"/>
  </w:num>
  <w:num w:numId="3">
    <w:abstractNumId w:val="86"/>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6"/>
  </w:num>
  <w:num w:numId="8">
    <w:abstractNumId w:val="68"/>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74"/>
  </w:num>
  <w:num w:numId="12">
    <w:abstractNumId w:val="67"/>
  </w:num>
  <w:num w:numId="13">
    <w:abstractNumId w:val="79"/>
  </w:num>
  <w:num w:numId="14">
    <w:abstractNumId w:val="64"/>
  </w:num>
  <w:num w:numId="15">
    <w:abstractNumId w:val="87"/>
  </w:num>
  <w:num w:numId="16">
    <w:abstractNumId w:val="90"/>
  </w:num>
  <w:num w:numId="17">
    <w:abstractNumId w:val="50"/>
  </w:num>
  <w:num w:numId="18">
    <w:abstractNumId w:val="77"/>
  </w:num>
  <w:num w:numId="19">
    <w:abstractNumId w:val="58"/>
  </w:num>
  <w:num w:numId="20">
    <w:abstractNumId w:val="66"/>
  </w:num>
  <w:num w:numId="21">
    <w:abstractNumId w:val="49"/>
  </w:num>
  <w:num w:numId="22">
    <w:abstractNumId w:val="70"/>
  </w:num>
  <w:num w:numId="23">
    <w:abstractNumId w:val="69"/>
  </w:num>
  <w:num w:numId="24">
    <w:abstractNumId w:val="72"/>
  </w:num>
  <w:num w:numId="25">
    <w:abstractNumId w:val="76"/>
  </w:num>
  <w:num w:numId="26">
    <w:abstractNumId w:val="55"/>
  </w:num>
  <w:num w:numId="27">
    <w:abstractNumId w:val="73"/>
  </w:num>
  <w:num w:numId="28">
    <w:abstractNumId w:val="63"/>
  </w:num>
  <w:num w:numId="29">
    <w:abstractNumId w:val="54"/>
  </w:num>
  <w:num w:numId="30">
    <w:abstractNumId w:val="75"/>
  </w:num>
  <w:num w:numId="31">
    <w:abstractNumId w:val="89"/>
  </w:num>
  <w:num w:numId="32">
    <w:abstractNumId w:val="15"/>
  </w:num>
  <w:num w:numId="33">
    <w:abstractNumId w:val="99"/>
  </w:num>
  <w:num w:numId="34">
    <w:abstractNumId w:val="81"/>
  </w:num>
  <w:num w:numId="35">
    <w:abstractNumId w:val="78"/>
  </w:num>
  <w:num w:numId="36">
    <w:abstractNumId w:val="97"/>
  </w:num>
  <w:num w:numId="37">
    <w:abstractNumId w:val="51"/>
  </w:num>
  <w:num w:numId="38">
    <w:abstractNumId w:val="62"/>
  </w:num>
  <w:num w:numId="39">
    <w:abstractNumId w:val="9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1C"/>
    <w:rsid w:val="0000099A"/>
    <w:rsid w:val="00000EAC"/>
    <w:rsid w:val="00001095"/>
    <w:rsid w:val="00001705"/>
    <w:rsid w:val="00001727"/>
    <w:rsid w:val="000021FE"/>
    <w:rsid w:val="000024F4"/>
    <w:rsid w:val="00002690"/>
    <w:rsid w:val="00003023"/>
    <w:rsid w:val="00003201"/>
    <w:rsid w:val="0000354E"/>
    <w:rsid w:val="000035F7"/>
    <w:rsid w:val="00003CBC"/>
    <w:rsid w:val="000042FE"/>
    <w:rsid w:val="000047DD"/>
    <w:rsid w:val="0000496D"/>
    <w:rsid w:val="00004EC7"/>
    <w:rsid w:val="000056F8"/>
    <w:rsid w:val="00005800"/>
    <w:rsid w:val="00005C53"/>
    <w:rsid w:val="00005D85"/>
    <w:rsid w:val="0000686A"/>
    <w:rsid w:val="00006E35"/>
    <w:rsid w:val="00007AED"/>
    <w:rsid w:val="00007CE7"/>
    <w:rsid w:val="000104DC"/>
    <w:rsid w:val="00010771"/>
    <w:rsid w:val="0001087F"/>
    <w:rsid w:val="00010885"/>
    <w:rsid w:val="00010ACB"/>
    <w:rsid w:val="00010AE5"/>
    <w:rsid w:val="00010E2B"/>
    <w:rsid w:val="0001108E"/>
    <w:rsid w:val="0001109C"/>
    <w:rsid w:val="00011109"/>
    <w:rsid w:val="000113BB"/>
    <w:rsid w:val="000115C3"/>
    <w:rsid w:val="0001164B"/>
    <w:rsid w:val="00011A89"/>
    <w:rsid w:val="00011DCA"/>
    <w:rsid w:val="00011F02"/>
    <w:rsid w:val="0001214C"/>
    <w:rsid w:val="00012248"/>
    <w:rsid w:val="00012769"/>
    <w:rsid w:val="0001299B"/>
    <w:rsid w:val="00012EA5"/>
    <w:rsid w:val="000131E4"/>
    <w:rsid w:val="0001344F"/>
    <w:rsid w:val="0001466B"/>
    <w:rsid w:val="00014750"/>
    <w:rsid w:val="0001482F"/>
    <w:rsid w:val="00014D53"/>
    <w:rsid w:val="00014F46"/>
    <w:rsid w:val="00015894"/>
    <w:rsid w:val="00015BBD"/>
    <w:rsid w:val="00015CDA"/>
    <w:rsid w:val="00015D88"/>
    <w:rsid w:val="00015E2F"/>
    <w:rsid w:val="00015E7C"/>
    <w:rsid w:val="00015EB0"/>
    <w:rsid w:val="000167FC"/>
    <w:rsid w:val="00016A38"/>
    <w:rsid w:val="000170DE"/>
    <w:rsid w:val="00017102"/>
    <w:rsid w:val="00017C93"/>
    <w:rsid w:val="00017F00"/>
    <w:rsid w:val="00017F63"/>
    <w:rsid w:val="000203EF"/>
    <w:rsid w:val="000205B9"/>
    <w:rsid w:val="00020A55"/>
    <w:rsid w:val="00020A7C"/>
    <w:rsid w:val="00020C23"/>
    <w:rsid w:val="00020D2A"/>
    <w:rsid w:val="00020D7D"/>
    <w:rsid w:val="00020D8B"/>
    <w:rsid w:val="00020DC9"/>
    <w:rsid w:val="00020F06"/>
    <w:rsid w:val="00020FAF"/>
    <w:rsid w:val="00021350"/>
    <w:rsid w:val="00021C99"/>
    <w:rsid w:val="00021CE6"/>
    <w:rsid w:val="00021E7F"/>
    <w:rsid w:val="000221F1"/>
    <w:rsid w:val="000224DA"/>
    <w:rsid w:val="00022726"/>
    <w:rsid w:val="000227EC"/>
    <w:rsid w:val="000229A8"/>
    <w:rsid w:val="00022CB5"/>
    <w:rsid w:val="00023057"/>
    <w:rsid w:val="00023308"/>
    <w:rsid w:val="00023BFF"/>
    <w:rsid w:val="00023D09"/>
    <w:rsid w:val="00024107"/>
    <w:rsid w:val="0002512F"/>
    <w:rsid w:val="00025304"/>
    <w:rsid w:val="00025ABF"/>
    <w:rsid w:val="00025B97"/>
    <w:rsid w:val="00025EC5"/>
    <w:rsid w:val="00026036"/>
    <w:rsid w:val="000261C8"/>
    <w:rsid w:val="00026444"/>
    <w:rsid w:val="00026621"/>
    <w:rsid w:val="000267C3"/>
    <w:rsid w:val="00026B94"/>
    <w:rsid w:val="00026F45"/>
    <w:rsid w:val="00027418"/>
    <w:rsid w:val="0002750F"/>
    <w:rsid w:val="00027F81"/>
    <w:rsid w:val="00027FAC"/>
    <w:rsid w:val="000303E2"/>
    <w:rsid w:val="00030591"/>
    <w:rsid w:val="00030859"/>
    <w:rsid w:val="00030949"/>
    <w:rsid w:val="00030B9D"/>
    <w:rsid w:val="0003103E"/>
    <w:rsid w:val="0003169E"/>
    <w:rsid w:val="000317BA"/>
    <w:rsid w:val="00031E71"/>
    <w:rsid w:val="00032272"/>
    <w:rsid w:val="00032B7E"/>
    <w:rsid w:val="00032C65"/>
    <w:rsid w:val="00032E27"/>
    <w:rsid w:val="00032F3A"/>
    <w:rsid w:val="00033A96"/>
    <w:rsid w:val="00033D74"/>
    <w:rsid w:val="00033E75"/>
    <w:rsid w:val="00034202"/>
    <w:rsid w:val="000342A7"/>
    <w:rsid w:val="000342E9"/>
    <w:rsid w:val="00034535"/>
    <w:rsid w:val="0003493C"/>
    <w:rsid w:val="00034E4F"/>
    <w:rsid w:val="00034FFF"/>
    <w:rsid w:val="00035379"/>
    <w:rsid w:val="0003588D"/>
    <w:rsid w:val="000359EE"/>
    <w:rsid w:val="00035C04"/>
    <w:rsid w:val="00036222"/>
    <w:rsid w:val="000363B3"/>
    <w:rsid w:val="000364AD"/>
    <w:rsid w:val="000365C7"/>
    <w:rsid w:val="00036776"/>
    <w:rsid w:val="00036BDD"/>
    <w:rsid w:val="000376E6"/>
    <w:rsid w:val="0003771A"/>
    <w:rsid w:val="00037AE9"/>
    <w:rsid w:val="00037B82"/>
    <w:rsid w:val="00037E5A"/>
    <w:rsid w:val="00040576"/>
    <w:rsid w:val="00041105"/>
    <w:rsid w:val="00041418"/>
    <w:rsid w:val="0004179C"/>
    <w:rsid w:val="00041B26"/>
    <w:rsid w:val="00041CE5"/>
    <w:rsid w:val="00041D7D"/>
    <w:rsid w:val="000420FF"/>
    <w:rsid w:val="00042335"/>
    <w:rsid w:val="000426A6"/>
    <w:rsid w:val="00042719"/>
    <w:rsid w:val="00042846"/>
    <w:rsid w:val="00042AB1"/>
    <w:rsid w:val="00042D8E"/>
    <w:rsid w:val="0004327C"/>
    <w:rsid w:val="0004378F"/>
    <w:rsid w:val="00043931"/>
    <w:rsid w:val="00043B23"/>
    <w:rsid w:val="00043C87"/>
    <w:rsid w:val="00043D31"/>
    <w:rsid w:val="00043E97"/>
    <w:rsid w:val="000440B1"/>
    <w:rsid w:val="00044484"/>
    <w:rsid w:val="000444AB"/>
    <w:rsid w:val="00044A8E"/>
    <w:rsid w:val="000453D1"/>
    <w:rsid w:val="000455D2"/>
    <w:rsid w:val="00045FB6"/>
    <w:rsid w:val="00046110"/>
    <w:rsid w:val="00046BC7"/>
    <w:rsid w:val="00046BE9"/>
    <w:rsid w:val="00046D24"/>
    <w:rsid w:val="00046DA8"/>
    <w:rsid w:val="00046F29"/>
    <w:rsid w:val="00046FA0"/>
    <w:rsid w:val="0004799D"/>
    <w:rsid w:val="00050249"/>
    <w:rsid w:val="0005083D"/>
    <w:rsid w:val="00050CD6"/>
    <w:rsid w:val="00050FBE"/>
    <w:rsid w:val="0005127F"/>
    <w:rsid w:val="00051432"/>
    <w:rsid w:val="00051B4A"/>
    <w:rsid w:val="00051BD9"/>
    <w:rsid w:val="00051E18"/>
    <w:rsid w:val="00052B06"/>
    <w:rsid w:val="00052DCF"/>
    <w:rsid w:val="00052F72"/>
    <w:rsid w:val="0005316D"/>
    <w:rsid w:val="000532AB"/>
    <w:rsid w:val="000533E6"/>
    <w:rsid w:val="00053796"/>
    <w:rsid w:val="00053D87"/>
    <w:rsid w:val="00053E33"/>
    <w:rsid w:val="00055239"/>
    <w:rsid w:val="000554F7"/>
    <w:rsid w:val="000556DA"/>
    <w:rsid w:val="00055834"/>
    <w:rsid w:val="000562C2"/>
    <w:rsid w:val="000564B9"/>
    <w:rsid w:val="00056C77"/>
    <w:rsid w:val="000577BC"/>
    <w:rsid w:val="00057E3F"/>
    <w:rsid w:val="00057F61"/>
    <w:rsid w:val="00057FE4"/>
    <w:rsid w:val="0006005E"/>
    <w:rsid w:val="00060381"/>
    <w:rsid w:val="0006051E"/>
    <w:rsid w:val="000606CB"/>
    <w:rsid w:val="000609A8"/>
    <w:rsid w:val="00060DAC"/>
    <w:rsid w:val="000611ED"/>
    <w:rsid w:val="0006139C"/>
    <w:rsid w:val="000613C3"/>
    <w:rsid w:val="00061507"/>
    <w:rsid w:val="000616A5"/>
    <w:rsid w:val="000616FA"/>
    <w:rsid w:val="000618B9"/>
    <w:rsid w:val="00061902"/>
    <w:rsid w:val="00061F18"/>
    <w:rsid w:val="00062080"/>
    <w:rsid w:val="0006233D"/>
    <w:rsid w:val="00062432"/>
    <w:rsid w:val="000628D0"/>
    <w:rsid w:val="00062E62"/>
    <w:rsid w:val="00062FA8"/>
    <w:rsid w:val="0006388A"/>
    <w:rsid w:val="00063C21"/>
    <w:rsid w:val="00063C5D"/>
    <w:rsid w:val="00063D1A"/>
    <w:rsid w:val="00063F0B"/>
    <w:rsid w:val="00063F3D"/>
    <w:rsid w:val="0006402D"/>
    <w:rsid w:val="000640EF"/>
    <w:rsid w:val="000641BD"/>
    <w:rsid w:val="0006437F"/>
    <w:rsid w:val="000643E6"/>
    <w:rsid w:val="000648A2"/>
    <w:rsid w:val="00064A2C"/>
    <w:rsid w:val="00065071"/>
    <w:rsid w:val="0006514D"/>
    <w:rsid w:val="00065368"/>
    <w:rsid w:val="00065849"/>
    <w:rsid w:val="00065A28"/>
    <w:rsid w:val="00065DE7"/>
    <w:rsid w:val="000663EE"/>
    <w:rsid w:val="00066434"/>
    <w:rsid w:val="00066E57"/>
    <w:rsid w:val="0006783E"/>
    <w:rsid w:val="00067B8C"/>
    <w:rsid w:val="00070234"/>
    <w:rsid w:val="00070240"/>
    <w:rsid w:val="00070277"/>
    <w:rsid w:val="000706CF"/>
    <w:rsid w:val="000706E1"/>
    <w:rsid w:val="00071074"/>
    <w:rsid w:val="00071105"/>
    <w:rsid w:val="000711DD"/>
    <w:rsid w:val="000718B1"/>
    <w:rsid w:val="00071E43"/>
    <w:rsid w:val="00072ABE"/>
    <w:rsid w:val="00073409"/>
    <w:rsid w:val="00073919"/>
    <w:rsid w:val="00073D60"/>
    <w:rsid w:val="00073EC5"/>
    <w:rsid w:val="0007456F"/>
    <w:rsid w:val="000756F1"/>
    <w:rsid w:val="00075F5B"/>
    <w:rsid w:val="0007605E"/>
    <w:rsid w:val="0007608E"/>
    <w:rsid w:val="000760C0"/>
    <w:rsid w:val="000765D5"/>
    <w:rsid w:val="000768BE"/>
    <w:rsid w:val="00076B2D"/>
    <w:rsid w:val="00076DAD"/>
    <w:rsid w:val="0007717A"/>
    <w:rsid w:val="0007750C"/>
    <w:rsid w:val="0007760D"/>
    <w:rsid w:val="00077746"/>
    <w:rsid w:val="00077A64"/>
    <w:rsid w:val="00077AC7"/>
    <w:rsid w:val="00077BE9"/>
    <w:rsid w:val="00077DD3"/>
    <w:rsid w:val="00077DE3"/>
    <w:rsid w:val="00077E1E"/>
    <w:rsid w:val="00080004"/>
    <w:rsid w:val="00080314"/>
    <w:rsid w:val="00080647"/>
    <w:rsid w:val="0008076F"/>
    <w:rsid w:val="00080D74"/>
    <w:rsid w:val="00080E72"/>
    <w:rsid w:val="00080EA3"/>
    <w:rsid w:val="00081070"/>
    <w:rsid w:val="00081226"/>
    <w:rsid w:val="0008172F"/>
    <w:rsid w:val="00081E22"/>
    <w:rsid w:val="00082081"/>
    <w:rsid w:val="0008225F"/>
    <w:rsid w:val="0008263C"/>
    <w:rsid w:val="0008265D"/>
    <w:rsid w:val="000826A8"/>
    <w:rsid w:val="00082792"/>
    <w:rsid w:val="0008290D"/>
    <w:rsid w:val="00082C80"/>
    <w:rsid w:val="00082EB6"/>
    <w:rsid w:val="000832E3"/>
    <w:rsid w:val="000834AC"/>
    <w:rsid w:val="000837B5"/>
    <w:rsid w:val="000838EB"/>
    <w:rsid w:val="00083A9A"/>
    <w:rsid w:val="0008446C"/>
    <w:rsid w:val="000845A6"/>
    <w:rsid w:val="00084BF6"/>
    <w:rsid w:val="00084C7E"/>
    <w:rsid w:val="00085036"/>
    <w:rsid w:val="00085204"/>
    <w:rsid w:val="00085380"/>
    <w:rsid w:val="00085745"/>
    <w:rsid w:val="00085785"/>
    <w:rsid w:val="00085788"/>
    <w:rsid w:val="00085E88"/>
    <w:rsid w:val="00085F22"/>
    <w:rsid w:val="00086EED"/>
    <w:rsid w:val="00086F03"/>
    <w:rsid w:val="0008707A"/>
    <w:rsid w:val="000870AF"/>
    <w:rsid w:val="0008719B"/>
    <w:rsid w:val="0008737F"/>
    <w:rsid w:val="000875AB"/>
    <w:rsid w:val="00087D31"/>
    <w:rsid w:val="00090362"/>
    <w:rsid w:val="000905C6"/>
    <w:rsid w:val="0009085D"/>
    <w:rsid w:val="00090A5C"/>
    <w:rsid w:val="00090DF6"/>
    <w:rsid w:val="000912C2"/>
    <w:rsid w:val="000917DD"/>
    <w:rsid w:val="00091BB0"/>
    <w:rsid w:val="00091D48"/>
    <w:rsid w:val="0009245D"/>
    <w:rsid w:val="0009251A"/>
    <w:rsid w:val="000927C9"/>
    <w:rsid w:val="00092EAA"/>
    <w:rsid w:val="0009315D"/>
    <w:rsid w:val="00093300"/>
    <w:rsid w:val="000934CF"/>
    <w:rsid w:val="0009423C"/>
    <w:rsid w:val="0009435A"/>
    <w:rsid w:val="0009436F"/>
    <w:rsid w:val="00094481"/>
    <w:rsid w:val="000949B0"/>
    <w:rsid w:val="00094B62"/>
    <w:rsid w:val="00094C1B"/>
    <w:rsid w:val="00094E6C"/>
    <w:rsid w:val="00095407"/>
    <w:rsid w:val="00095531"/>
    <w:rsid w:val="00095668"/>
    <w:rsid w:val="00095709"/>
    <w:rsid w:val="0009572C"/>
    <w:rsid w:val="00095F7C"/>
    <w:rsid w:val="000961F7"/>
    <w:rsid w:val="0009627F"/>
    <w:rsid w:val="0009667E"/>
    <w:rsid w:val="000968C0"/>
    <w:rsid w:val="00096AED"/>
    <w:rsid w:val="00096BD0"/>
    <w:rsid w:val="00097294"/>
    <w:rsid w:val="00097FA2"/>
    <w:rsid w:val="000A070F"/>
    <w:rsid w:val="000A0720"/>
    <w:rsid w:val="000A10E3"/>
    <w:rsid w:val="000A187E"/>
    <w:rsid w:val="000A2227"/>
    <w:rsid w:val="000A2773"/>
    <w:rsid w:val="000A336B"/>
    <w:rsid w:val="000A3715"/>
    <w:rsid w:val="000A388F"/>
    <w:rsid w:val="000A3B50"/>
    <w:rsid w:val="000A3B6B"/>
    <w:rsid w:val="000A3F5E"/>
    <w:rsid w:val="000A499A"/>
    <w:rsid w:val="000A4D7F"/>
    <w:rsid w:val="000A52EE"/>
    <w:rsid w:val="000A58A6"/>
    <w:rsid w:val="000A5BAE"/>
    <w:rsid w:val="000A5BCB"/>
    <w:rsid w:val="000A5CC1"/>
    <w:rsid w:val="000A64B8"/>
    <w:rsid w:val="000A6515"/>
    <w:rsid w:val="000A658B"/>
    <w:rsid w:val="000A67D0"/>
    <w:rsid w:val="000A6980"/>
    <w:rsid w:val="000A69D6"/>
    <w:rsid w:val="000A6A0C"/>
    <w:rsid w:val="000A6F54"/>
    <w:rsid w:val="000A6FB8"/>
    <w:rsid w:val="000A70B6"/>
    <w:rsid w:val="000A7203"/>
    <w:rsid w:val="000A760B"/>
    <w:rsid w:val="000A7725"/>
    <w:rsid w:val="000A7A08"/>
    <w:rsid w:val="000A7A41"/>
    <w:rsid w:val="000A7CFA"/>
    <w:rsid w:val="000B02D2"/>
    <w:rsid w:val="000B057D"/>
    <w:rsid w:val="000B0BB9"/>
    <w:rsid w:val="000B0E5B"/>
    <w:rsid w:val="000B13F7"/>
    <w:rsid w:val="000B1453"/>
    <w:rsid w:val="000B1653"/>
    <w:rsid w:val="000B1C19"/>
    <w:rsid w:val="000B1CF8"/>
    <w:rsid w:val="000B1DA4"/>
    <w:rsid w:val="000B1F37"/>
    <w:rsid w:val="000B1FA7"/>
    <w:rsid w:val="000B1FAD"/>
    <w:rsid w:val="000B217E"/>
    <w:rsid w:val="000B225C"/>
    <w:rsid w:val="000B2EE9"/>
    <w:rsid w:val="000B3387"/>
    <w:rsid w:val="000B351E"/>
    <w:rsid w:val="000B420C"/>
    <w:rsid w:val="000B4512"/>
    <w:rsid w:val="000B4588"/>
    <w:rsid w:val="000B45FD"/>
    <w:rsid w:val="000B47D8"/>
    <w:rsid w:val="000B4842"/>
    <w:rsid w:val="000B486E"/>
    <w:rsid w:val="000B48E3"/>
    <w:rsid w:val="000B4CCC"/>
    <w:rsid w:val="000B4D6F"/>
    <w:rsid w:val="000B515F"/>
    <w:rsid w:val="000B58E8"/>
    <w:rsid w:val="000B59E2"/>
    <w:rsid w:val="000B59EB"/>
    <w:rsid w:val="000B5F30"/>
    <w:rsid w:val="000B6370"/>
    <w:rsid w:val="000B66FA"/>
    <w:rsid w:val="000B67DA"/>
    <w:rsid w:val="000B6C6F"/>
    <w:rsid w:val="000B6DDB"/>
    <w:rsid w:val="000B6E4A"/>
    <w:rsid w:val="000B6E50"/>
    <w:rsid w:val="000B711D"/>
    <w:rsid w:val="000B722D"/>
    <w:rsid w:val="000B76C5"/>
    <w:rsid w:val="000B7943"/>
    <w:rsid w:val="000B7A06"/>
    <w:rsid w:val="000C0476"/>
    <w:rsid w:val="000C0611"/>
    <w:rsid w:val="000C0AF1"/>
    <w:rsid w:val="000C0DF3"/>
    <w:rsid w:val="000C11FE"/>
    <w:rsid w:val="000C13F9"/>
    <w:rsid w:val="000C1516"/>
    <w:rsid w:val="000C15F5"/>
    <w:rsid w:val="000C1A46"/>
    <w:rsid w:val="000C2283"/>
    <w:rsid w:val="000C24C5"/>
    <w:rsid w:val="000C259B"/>
    <w:rsid w:val="000C28FA"/>
    <w:rsid w:val="000C2D52"/>
    <w:rsid w:val="000C38B0"/>
    <w:rsid w:val="000C3B2D"/>
    <w:rsid w:val="000C3B49"/>
    <w:rsid w:val="000C3B64"/>
    <w:rsid w:val="000C4021"/>
    <w:rsid w:val="000C50A0"/>
    <w:rsid w:val="000C5468"/>
    <w:rsid w:val="000C547B"/>
    <w:rsid w:val="000C562B"/>
    <w:rsid w:val="000C5731"/>
    <w:rsid w:val="000C5D43"/>
    <w:rsid w:val="000C67B2"/>
    <w:rsid w:val="000C7024"/>
    <w:rsid w:val="000C77D4"/>
    <w:rsid w:val="000C7B7F"/>
    <w:rsid w:val="000C7B91"/>
    <w:rsid w:val="000C7BB7"/>
    <w:rsid w:val="000D003F"/>
    <w:rsid w:val="000D02E0"/>
    <w:rsid w:val="000D0D30"/>
    <w:rsid w:val="000D1051"/>
    <w:rsid w:val="000D1390"/>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5D"/>
    <w:rsid w:val="000D468D"/>
    <w:rsid w:val="000D4712"/>
    <w:rsid w:val="000D49C4"/>
    <w:rsid w:val="000D4B02"/>
    <w:rsid w:val="000D4B0A"/>
    <w:rsid w:val="000D4D8E"/>
    <w:rsid w:val="000D54CE"/>
    <w:rsid w:val="000D570B"/>
    <w:rsid w:val="000D5A30"/>
    <w:rsid w:val="000D5D37"/>
    <w:rsid w:val="000D64E7"/>
    <w:rsid w:val="000D68A4"/>
    <w:rsid w:val="000D68C4"/>
    <w:rsid w:val="000D6ACE"/>
    <w:rsid w:val="000D6FD6"/>
    <w:rsid w:val="000D7758"/>
    <w:rsid w:val="000D7B65"/>
    <w:rsid w:val="000E0014"/>
    <w:rsid w:val="000E0655"/>
    <w:rsid w:val="000E08CC"/>
    <w:rsid w:val="000E0FC1"/>
    <w:rsid w:val="000E10A1"/>
    <w:rsid w:val="000E1232"/>
    <w:rsid w:val="000E1258"/>
    <w:rsid w:val="000E1606"/>
    <w:rsid w:val="000E17BE"/>
    <w:rsid w:val="000E1869"/>
    <w:rsid w:val="000E1B81"/>
    <w:rsid w:val="000E1C4A"/>
    <w:rsid w:val="000E1D0A"/>
    <w:rsid w:val="000E1FD4"/>
    <w:rsid w:val="000E2391"/>
    <w:rsid w:val="000E2921"/>
    <w:rsid w:val="000E29D6"/>
    <w:rsid w:val="000E3071"/>
    <w:rsid w:val="000E3256"/>
    <w:rsid w:val="000E3346"/>
    <w:rsid w:val="000E34C6"/>
    <w:rsid w:val="000E3BC9"/>
    <w:rsid w:val="000E4083"/>
    <w:rsid w:val="000E43B9"/>
    <w:rsid w:val="000E4657"/>
    <w:rsid w:val="000E4B5C"/>
    <w:rsid w:val="000E4CA1"/>
    <w:rsid w:val="000E4D87"/>
    <w:rsid w:val="000E4F91"/>
    <w:rsid w:val="000E5186"/>
    <w:rsid w:val="000E5886"/>
    <w:rsid w:val="000E58D6"/>
    <w:rsid w:val="000E5999"/>
    <w:rsid w:val="000E5D83"/>
    <w:rsid w:val="000E5E8B"/>
    <w:rsid w:val="000E6103"/>
    <w:rsid w:val="000E62CC"/>
    <w:rsid w:val="000E636D"/>
    <w:rsid w:val="000E64E3"/>
    <w:rsid w:val="000E6A72"/>
    <w:rsid w:val="000E6E77"/>
    <w:rsid w:val="000E6FE3"/>
    <w:rsid w:val="000E7261"/>
    <w:rsid w:val="000E73E6"/>
    <w:rsid w:val="000E75A0"/>
    <w:rsid w:val="000F0256"/>
    <w:rsid w:val="000F071C"/>
    <w:rsid w:val="000F0840"/>
    <w:rsid w:val="000F0C38"/>
    <w:rsid w:val="000F155C"/>
    <w:rsid w:val="000F162B"/>
    <w:rsid w:val="000F1885"/>
    <w:rsid w:val="000F1D3E"/>
    <w:rsid w:val="000F1D75"/>
    <w:rsid w:val="000F1F11"/>
    <w:rsid w:val="000F298E"/>
    <w:rsid w:val="000F2A7A"/>
    <w:rsid w:val="000F2E60"/>
    <w:rsid w:val="000F3138"/>
    <w:rsid w:val="000F33C3"/>
    <w:rsid w:val="000F364F"/>
    <w:rsid w:val="000F36A0"/>
    <w:rsid w:val="000F3FF7"/>
    <w:rsid w:val="000F4109"/>
    <w:rsid w:val="000F4348"/>
    <w:rsid w:val="000F458B"/>
    <w:rsid w:val="000F4610"/>
    <w:rsid w:val="000F48FD"/>
    <w:rsid w:val="000F519F"/>
    <w:rsid w:val="000F5222"/>
    <w:rsid w:val="000F53AA"/>
    <w:rsid w:val="000F57ED"/>
    <w:rsid w:val="000F59DB"/>
    <w:rsid w:val="000F6421"/>
    <w:rsid w:val="000F65AA"/>
    <w:rsid w:val="000F683D"/>
    <w:rsid w:val="000F6D51"/>
    <w:rsid w:val="000F6EA8"/>
    <w:rsid w:val="000F7033"/>
    <w:rsid w:val="000F7272"/>
    <w:rsid w:val="000F79CB"/>
    <w:rsid w:val="00100252"/>
    <w:rsid w:val="001006DF"/>
    <w:rsid w:val="00100827"/>
    <w:rsid w:val="00100F41"/>
    <w:rsid w:val="00101220"/>
    <w:rsid w:val="001016BC"/>
    <w:rsid w:val="00101B4E"/>
    <w:rsid w:val="00102340"/>
    <w:rsid w:val="001029A5"/>
    <w:rsid w:val="00102AC1"/>
    <w:rsid w:val="00102F65"/>
    <w:rsid w:val="001030F8"/>
    <w:rsid w:val="0010319C"/>
    <w:rsid w:val="00103735"/>
    <w:rsid w:val="00103CC9"/>
    <w:rsid w:val="00103DD9"/>
    <w:rsid w:val="00103E5D"/>
    <w:rsid w:val="001040F2"/>
    <w:rsid w:val="001047F0"/>
    <w:rsid w:val="001048C1"/>
    <w:rsid w:val="00104B87"/>
    <w:rsid w:val="00104FAA"/>
    <w:rsid w:val="00105121"/>
    <w:rsid w:val="001054E1"/>
    <w:rsid w:val="00105673"/>
    <w:rsid w:val="001056CC"/>
    <w:rsid w:val="0010570A"/>
    <w:rsid w:val="00105A35"/>
    <w:rsid w:val="001060FB"/>
    <w:rsid w:val="0010630B"/>
    <w:rsid w:val="00106387"/>
    <w:rsid w:val="001066B6"/>
    <w:rsid w:val="0010671F"/>
    <w:rsid w:val="00106A33"/>
    <w:rsid w:val="00106FC4"/>
    <w:rsid w:val="00107098"/>
    <w:rsid w:val="001070C7"/>
    <w:rsid w:val="0010716B"/>
    <w:rsid w:val="0010773D"/>
    <w:rsid w:val="00107CB3"/>
    <w:rsid w:val="00110179"/>
    <w:rsid w:val="00110207"/>
    <w:rsid w:val="001105E6"/>
    <w:rsid w:val="0011086D"/>
    <w:rsid w:val="00110BD5"/>
    <w:rsid w:val="00110E6A"/>
    <w:rsid w:val="001111D8"/>
    <w:rsid w:val="00111425"/>
    <w:rsid w:val="001115F2"/>
    <w:rsid w:val="001117FD"/>
    <w:rsid w:val="00111C93"/>
    <w:rsid w:val="001120AD"/>
    <w:rsid w:val="00112120"/>
    <w:rsid w:val="001126B3"/>
    <w:rsid w:val="001126DB"/>
    <w:rsid w:val="00113376"/>
    <w:rsid w:val="00113673"/>
    <w:rsid w:val="00113870"/>
    <w:rsid w:val="00113968"/>
    <w:rsid w:val="001139D0"/>
    <w:rsid w:val="001139E5"/>
    <w:rsid w:val="00113B67"/>
    <w:rsid w:val="00113B84"/>
    <w:rsid w:val="001146A1"/>
    <w:rsid w:val="0011478F"/>
    <w:rsid w:val="001147C3"/>
    <w:rsid w:val="001148D5"/>
    <w:rsid w:val="00115226"/>
    <w:rsid w:val="0011549B"/>
    <w:rsid w:val="001161CF"/>
    <w:rsid w:val="001162D0"/>
    <w:rsid w:val="00116570"/>
    <w:rsid w:val="001168C1"/>
    <w:rsid w:val="00116C7A"/>
    <w:rsid w:val="001170B7"/>
    <w:rsid w:val="00117790"/>
    <w:rsid w:val="00117C4F"/>
    <w:rsid w:val="00117C72"/>
    <w:rsid w:val="00120CEF"/>
    <w:rsid w:val="00120DD3"/>
    <w:rsid w:val="00120FCC"/>
    <w:rsid w:val="00121373"/>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3C19"/>
    <w:rsid w:val="001243C5"/>
    <w:rsid w:val="00124FC8"/>
    <w:rsid w:val="001252A3"/>
    <w:rsid w:val="0012591A"/>
    <w:rsid w:val="0012595E"/>
    <w:rsid w:val="001259A0"/>
    <w:rsid w:val="0012650C"/>
    <w:rsid w:val="0012670D"/>
    <w:rsid w:val="0012672D"/>
    <w:rsid w:val="001268D2"/>
    <w:rsid w:val="00126981"/>
    <w:rsid w:val="00126E58"/>
    <w:rsid w:val="00127101"/>
    <w:rsid w:val="00127295"/>
    <w:rsid w:val="00127BB9"/>
    <w:rsid w:val="00127C9C"/>
    <w:rsid w:val="00127FB9"/>
    <w:rsid w:val="001301EA"/>
    <w:rsid w:val="0013047A"/>
    <w:rsid w:val="00130595"/>
    <w:rsid w:val="00130633"/>
    <w:rsid w:val="00130A88"/>
    <w:rsid w:val="00131064"/>
    <w:rsid w:val="0013155E"/>
    <w:rsid w:val="0013191B"/>
    <w:rsid w:val="001320F3"/>
    <w:rsid w:val="00132368"/>
    <w:rsid w:val="00132660"/>
    <w:rsid w:val="001329FE"/>
    <w:rsid w:val="00132A15"/>
    <w:rsid w:val="00132A42"/>
    <w:rsid w:val="0013335F"/>
    <w:rsid w:val="001334A0"/>
    <w:rsid w:val="00133597"/>
    <w:rsid w:val="0013363D"/>
    <w:rsid w:val="00133780"/>
    <w:rsid w:val="0013390A"/>
    <w:rsid w:val="001339A0"/>
    <w:rsid w:val="00133A6E"/>
    <w:rsid w:val="00133CB5"/>
    <w:rsid w:val="00133DB1"/>
    <w:rsid w:val="00133FA4"/>
    <w:rsid w:val="00134400"/>
    <w:rsid w:val="00134C14"/>
    <w:rsid w:val="00134D46"/>
    <w:rsid w:val="0013507A"/>
    <w:rsid w:val="001350CE"/>
    <w:rsid w:val="0013517D"/>
    <w:rsid w:val="001352E0"/>
    <w:rsid w:val="001353DA"/>
    <w:rsid w:val="0013566D"/>
    <w:rsid w:val="001356D8"/>
    <w:rsid w:val="0013579A"/>
    <w:rsid w:val="001364AE"/>
    <w:rsid w:val="001364B9"/>
    <w:rsid w:val="00136DB8"/>
    <w:rsid w:val="00136ED7"/>
    <w:rsid w:val="001370C5"/>
    <w:rsid w:val="001374C4"/>
    <w:rsid w:val="00137540"/>
    <w:rsid w:val="00137741"/>
    <w:rsid w:val="00137B56"/>
    <w:rsid w:val="001400E5"/>
    <w:rsid w:val="0014027E"/>
    <w:rsid w:val="001405B1"/>
    <w:rsid w:val="00140694"/>
    <w:rsid w:val="00140C2C"/>
    <w:rsid w:val="00140F51"/>
    <w:rsid w:val="0014115C"/>
    <w:rsid w:val="001411CA"/>
    <w:rsid w:val="001412D9"/>
    <w:rsid w:val="00141344"/>
    <w:rsid w:val="001414EA"/>
    <w:rsid w:val="00141BC9"/>
    <w:rsid w:val="00141FC2"/>
    <w:rsid w:val="0014247C"/>
    <w:rsid w:val="00142570"/>
    <w:rsid w:val="00142637"/>
    <w:rsid w:val="00142809"/>
    <w:rsid w:val="00142A2F"/>
    <w:rsid w:val="00142DAC"/>
    <w:rsid w:val="001430B1"/>
    <w:rsid w:val="001435FC"/>
    <w:rsid w:val="00143772"/>
    <w:rsid w:val="00143A27"/>
    <w:rsid w:val="00143A79"/>
    <w:rsid w:val="00143C09"/>
    <w:rsid w:val="00143DD2"/>
    <w:rsid w:val="00143DEB"/>
    <w:rsid w:val="00144740"/>
    <w:rsid w:val="00144917"/>
    <w:rsid w:val="001449E7"/>
    <w:rsid w:val="00144AB6"/>
    <w:rsid w:val="00144C29"/>
    <w:rsid w:val="00144DB6"/>
    <w:rsid w:val="00144DDB"/>
    <w:rsid w:val="00144DFB"/>
    <w:rsid w:val="00145502"/>
    <w:rsid w:val="001455A4"/>
    <w:rsid w:val="001458BF"/>
    <w:rsid w:val="001458E5"/>
    <w:rsid w:val="001459DC"/>
    <w:rsid w:val="001460FE"/>
    <w:rsid w:val="00146266"/>
    <w:rsid w:val="0014649A"/>
    <w:rsid w:val="001465C5"/>
    <w:rsid w:val="00146A66"/>
    <w:rsid w:val="00146C4C"/>
    <w:rsid w:val="001474B6"/>
    <w:rsid w:val="001508B7"/>
    <w:rsid w:val="00150DAD"/>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3FE9"/>
    <w:rsid w:val="001540BB"/>
    <w:rsid w:val="001541DC"/>
    <w:rsid w:val="0015456D"/>
    <w:rsid w:val="00154C36"/>
    <w:rsid w:val="00154F96"/>
    <w:rsid w:val="00155004"/>
    <w:rsid w:val="00155099"/>
    <w:rsid w:val="001553E5"/>
    <w:rsid w:val="00155607"/>
    <w:rsid w:val="001558D3"/>
    <w:rsid w:val="00155A46"/>
    <w:rsid w:val="001560FE"/>
    <w:rsid w:val="001563C0"/>
    <w:rsid w:val="00156578"/>
    <w:rsid w:val="001567D2"/>
    <w:rsid w:val="00156DD0"/>
    <w:rsid w:val="0015754B"/>
    <w:rsid w:val="00157A0A"/>
    <w:rsid w:val="00157C21"/>
    <w:rsid w:val="00157E0D"/>
    <w:rsid w:val="0016015F"/>
    <w:rsid w:val="0016027D"/>
    <w:rsid w:val="001603BC"/>
    <w:rsid w:val="001606AA"/>
    <w:rsid w:val="00160791"/>
    <w:rsid w:val="00160A3A"/>
    <w:rsid w:val="00160BF4"/>
    <w:rsid w:val="001612D9"/>
    <w:rsid w:val="00161309"/>
    <w:rsid w:val="00161559"/>
    <w:rsid w:val="001616D6"/>
    <w:rsid w:val="0016196A"/>
    <w:rsid w:val="00161C46"/>
    <w:rsid w:val="001620BD"/>
    <w:rsid w:val="001621AA"/>
    <w:rsid w:val="00162A6D"/>
    <w:rsid w:val="00162B82"/>
    <w:rsid w:val="00162C5E"/>
    <w:rsid w:val="0016388F"/>
    <w:rsid w:val="001639C5"/>
    <w:rsid w:val="00163B1E"/>
    <w:rsid w:val="00164411"/>
    <w:rsid w:val="00164470"/>
    <w:rsid w:val="001644F1"/>
    <w:rsid w:val="001647C5"/>
    <w:rsid w:val="001651DE"/>
    <w:rsid w:val="00165568"/>
    <w:rsid w:val="001657FC"/>
    <w:rsid w:val="0016626F"/>
    <w:rsid w:val="00166649"/>
    <w:rsid w:val="00166795"/>
    <w:rsid w:val="001668E2"/>
    <w:rsid w:val="00166B2E"/>
    <w:rsid w:val="001671CA"/>
    <w:rsid w:val="00167255"/>
    <w:rsid w:val="00167684"/>
    <w:rsid w:val="001676E7"/>
    <w:rsid w:val="00167882"/>
    <w:rsid w:val="001701EA"/>
    <w:rsid w:val="001703C6"/>
    <w:rsid w:val="0017050C"/>
    <w:rsid w:val="001707F9"/>
    <w:rsid w:val="0017081A"/>
    <w:rsid w:val="00170832"/>
    <w:rsid w:val="00170A0C"/>
    <w:rsid w:val="00170AA3"/>
    <w:rsid w:val="00170B21"/>
    <w:rsid w:val="00170BE8"/>
    <w:rsid w:val="00170CE4"/>
    <w:rsid w:val="00171604"/>
    <w:rsid w:val="00171EE5"/>
    <w:rsid w:val="00172AEF"/>
    <w:rsid w:val="00172DB6"/>
    <w:rsid w:val="001732B3"/>
    <w:rsid w:val="001732B9"/>
    <w:rsid w:val="00173465"/>
    <w:rsid w:val="00173565"/>
    <w:rsid w:val="00173637"/>
    <w:rsid w:val="00173B11"/>
    <w:rsid w:val="00173CD8"/>
    <w:rsid w:val="00173D1D"/>
    <w:rsid w:val="00173DCE"/>
    <w:rsid w:val="001743E1"/>
    <w:rsid w:val="001744CC"/>
    <w:rsid w:val="001748A0"/>
    <w:rsid w:val="001749AF"/>
    <w:rsid w:val="00174F50"/>
    <w:rsid w:val="0017562D"/>
    <w:rsid w:val="00175774"/>
    <w:rsid w:val="0017585E"/>
    <w:rsid w:val="00175BA0"/>
    <w:rsid w:val="00175C8C"/>
    <w:rsid w:val="0017669B"/>
    <w:rsid w:val="00176914"/>
    <w:rsid w:val="001769AA"/>
    <w:rsid w:val="00176AD9"/>
    <w:rsid w:val="00176E06"/>
    <w:rsid w:val="00176FF7"/>
    <w:rsid w:val="0017727A"/>
    <w:rsid w:val="001774D5"/>
    <w:rsid w:val="00177669"/>
    <w:rsid w:val="001776DB"/>
    <w:rsid w:val="00177A9A"/>
    <w:rsid w:val="00177CD2"/>
    <w:rsid w:val="00180100"/>
    <w:rsid w:val="00180544"/>
    <w:rsid w:val="00180680"/>
    <w:rsid w:val="0018082B"/>
    <w:rsid w:val="001809F2"/>
    <w:rsid w:val="00180B8E"/>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A7C"/>
    <w:rsid w:val="00183D33"/>
    <w:rsid w:val="00184258"/>
    <w:rsid w:val="001848F8"/>
    <w:rsid w:val="001849B6"/>
    <w:rsid w:val="00184A43"/>
    <w:rsid w:val="00184BBB"/>
    <w:rsid w:val="00184C9D"/>
    <w:rsid w:val="00184CF3"/>
    <w:rsid w:val="0018523E"/>
    <w:rsid w:val="001853E1"/>
    <w:rsid w:val="00185747"/>
    <w:rsid w:val="0018582C"/>
    <w:rsid w:val="00185BA9"/>
    <w:rsid w:val="0018612E"/>
    <w:rsid w:val="00186174"/>
    <w:rsid w:val="001861CC"/>
    <w:rsid w:val="0018655D"/>
    <w:rsid w:val="00186B03"/>
    <w:rsid w:val="00186C27"/>
    <w:rsid w:val="00187067"/>
    <w:rsid w:val="001878D2"/>
    <w:rsid w:val="00187A18"/>
    <w:rsid w:val="00187C03"/>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4CF"/>
    <w:rsid w:val="001945D3"/>
    <w:rsid w:val="001945FA"/>
    <w:rsid w:val="001948C6"/>
    <w:rsid w:val="001948F8"/>
    <w:rsid w:val="00194903"/>
    <w:rsid w:val="00194C7D"/>
    <w:rsid w:val="001959B0"/>
    <w:rsid w:val="001959D0"/>
    <w:rsid w:val="00196151"/>
    <w:rsid w:val="00196726"/>
    <w:rsid w:val="00196727"/>
    <w:rsid w:val="00196D47"/>
    <w:rsid w:val="00197578"/>
    <w:rsid w:val="0019779A"/>
    <w:rsid w:val="0019781E"/>
    <w:rsid w:val="001979B1"/>
    <w:rsid w:val="001A01DA"/>
    <w:rsid w:val="001A046B"/>
    <w:rsid w:val="001A0798"/>
    <w:rsid w:val="001A0BD5"/>
    <w:rsid w:val="001A14E3"/>
    <w:rsid w:val="001A1593"/>
    <w:rsid w:val="001A172A"/>
    <w:rsid w:val="001A180B"/>
    <w:rsid w:val="001A2172"/>
    <w:rsid w:val="001A23A7"/>
    <w:rsid w:val="001A2760"/>
    <w:rsid w:val="001A287D"/>
    <w:rsid w:val="001A298C"/>
    <w:rsid w:val="001A2ACF"/>
    <w:rsid w:val="001A2F3C"/>
    <w:rsid w:val="001A2FA0"/>
    <w:rsid w:val="001A3616"/>
    <w:rsid w:val="001A375E"/>
    <w:rsid w:val="001A4190"/>
    <w:rsid w:val="001A41BC"/>
    <w:rsid w:val="001A45F7"/>
    <w:rsid w:val="001A45FC"/>
    <w:rsid w:val="001A51EF"/>
    <w:rsid w:val="001A5293"/>
    <w:rsid w:val="001A555D"/>
    <w:rsid w:val="001A556D"/>
    <w:rsid w:val="001A56BF"/>
    <w:rsid w:val="001A5707"/>
    <w:rsid w:val="001A58BE"/>
    <w:rsid w:val="001A5971"/>
    <w:rsid w:val="001A5B7B"/>
    <w:rsid w:val="001A5F0F"/>
    <w:rsid w:val="001A6457"/>
    <w:rsid w:val="001A65D1"/>
    <w:rsid w:val="001A706C"/>
    <w:rsid w:val="001A7097"/>
    <w:rsid w:val="001A709D"/>
    <w:rsid w:val="001A72BF"/>
    <w:rsid w:val="001A73BC"/>
    <w:rsid w:val="001A7C5E"/>
    <w:rsid w:val="001A7FCA"/>
    <w:rsid w:val="001B0314"/>
    <w:rsid w:val="001B0370"/>
    <w:rsid w:val="001B048E"/>
    <w:rsid w:val="001B096F"/>
    <w:rsid w:val="001B0CC3"/>
    <w:rsid w:val="001B1C0A"/>
    <w:rsid w:val="001B1EB4"/>
    <w:rsid w:val="001B2015"/>
    <w:rsid w:val="001B218F"/>
    <w:rsid w:val="001B219D"/>
    <w:rsid w:val="001B2C5C"/>
    <w:rsid w:val="001B3133"/>
    <w:rsid w:val="001B3462"/>
    <w:rsid w:val="001B367E"/>
    <w:rsid w:val="001B3787"/>
    <w:rsid w:val="001B3A36"/>
    <w:rsid w:val="001B3B0B"/>
    <w:rsid w:val="001B3CC2"/>
    <w:rsid w:val="001B3E3D"/>
    <w:rsid w:val="001B3E4B"/>
    <w:rsid w:val="001B3E7F"/>
    <w:rsid w:val="001B3F70"/>
    <w:rsid w:val="001B3FAC"/>
    <w:rsid w:val="001B403E"/>
    <w:rsid w:val="001B4262"/>
    <w:rsid w:val="001B45BF"/>
    <w:rsid w:val="001B4668"/>
    <w:rsid w:val="001B4731"/>
    <w:rsid w:val="001B4991"/>
    <w:rsid w:val="001B4A87"/>
    <w:rsid w:val="001B4A9C"/>
    <w:rsid w:val="001B61F1"/>
    <w:rsid w:val="001B63EA"/>
    <w:rsid w:val="001B6640"/>
    <w:rsid w:val="001B6BB1"/>
    <w:rsid w:val="001B6EAE"/>
    <w:rsid w:val="001B7C0C"/>
    <w:rsid w:val="001B7C30"/>
    <w:rsid w:val="001B7E0D"/>
    <w:rsid w:val="001B7E3A"/>
    <w:rsid w:val="001C03D9"/>
    <w:rsid w:val="001C103B"/>
    <w:rsid w:val="001C131C"/>
    <w:rsid w:val="001C1BA6"/>
    <w:rsid w:val="001C1C80"/>
    <w:rsid w:val="001C23EC"/>
    <w:rsid w:val="001C2554"/>
    <w:rsid w:val="001C2959"/>
    <w:rsid w:val="001C2D06"/>
    <w:rsid w:val="001C2DE2"/>
    <w:rsid w:val="001C2ED6"/>
    <w:rsid w:val="001C30C8"/>
    <w:rsid w:val="001C3152"/>
    <w:rsid w:val="001C3413"/>
    <w:rsid w:val="001C388E"/>
    <w:rsid w:val="001C3AD9"/>
    <w:rsid w:val="001C3BAF"/>
    <w:rsid w:val="001C3C76"/>
    <w:rsid w:val="001C3DD2"/>
    <w:rsid w:val="001C416A"/>
    <w:rsid w:val="001C45CF"/>
    <w:rsid w:val="001C46B0"/>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77C"/>
    <w:rsid w:val="001D09B2"/>
    <w:rsid w:val="001D1027"/>
    <w:rsid w:val="001D10BB"/>
    <w:rsid w:val="001D1509"/>
    <w:rsid w:val="001D1EB2"/>
    <w:rsid w:val="001D307C"/>
    <w:rsid w:val="001D32F5"/>
    <w:rsid w:val="001D3C3D"/>
    <w:rsid w:val="001D3C84"/>
    <w:rsid w:val="001D3DBD"/>
    <w:rsid w:val="001D4246"/>
    <w:rsid w:val="001D46B8"/>
    <w:rsid w:val="001D4877"/>
    <w:rsid w:val="001D4DC7"/>
    <w:rsid w:val="001D4E60"/>
    <w:rsid w:val="001D5159"/>
    <w:rsid w:val="001D541E"/>
    <w:rsid w:val="001D5473"/>
    <w:rsid w:val="001D5729"/>
    <w:rsid w:val="001D61A1"/>
    <w:rsid w:val="001D61A2"/>
    <w:rsid w:val="001D66F4"/>
    <w:rsid w:val="001D6C0F"/>
    <w:rsid w:val="001D7032"/>
    <w:rsid w:val="001D744E"/>
    <w:rsid w:val="001D752F"/>
    <w:rsid w:val="001D770B"/>
    <w:rsid w:val="001E0260"/>
    <w:rsid w:val="001E06AD"/>
    <w:rsid w:val="001E0C4B"/>
    <w:rsid w:val="001E12BC"/>
    <w:rsid w:val="001E1402"/>
    <w:rsid w:val="001E1691"/>
    <w:rsid w:val="001E1CC1"/>
    <w:rsid w:val="001E1D84"/>
    <w:rsid w:val="001E1D8C"/>
    <w:rsid w:val="001E2223"/>
    <w:rsid w:val="001E243D"/>
    <w:rsid w:val="001E2449"/>
    <w:rsid w:val="001E2725"/>
    <w:rsid w:val="001E293E"/>
    <w:rsid w:val="001E2A4C"/>
    <w:rsid w:val="001E2E42"/>
    <w:rsid w:val="001E2F45"/>
    <w:rsid w:val="001E3201"/>
    <w:rsid w:val="001E329B"/>
    <w:rsid w:val="001E336D"/>
    <w:rsid w:val="001E3436"/>
    <w:rsid w:val="001E358F"/>
    <w:rsid w:val="001E3AD6"/>
    <w:rsid w:val="001E3BAC"/>
    <w:rsid w:val="001E4109"/>
    <w:rsid w:val="001E4E74"/>
    <w:rsid w:val="001E5197"/>
    <w:rsid w:val="001E5228"/>
    <w:rsid w:val="001E5384"/>
    <w:rsid w:val="001E577C"/>
    <w:rsid w:val="001E5DF3"/>
    <w:rsid w:val="001E6997"/>
    <w:rsid w:val="001E6C8B"/>
    <w:rsid w:val="001E6D3C"/>
    <w:rsid w:val="001E6DC5"/>
    <w:rsid w:val="001E6E32"/>
    <w:rsid w:val="001E70CB"/>
    <w:rsid w:val="001E77A5"/>
    <w:rsid w:val="001E7CB9"/>
    <w:rsid w:val="001E7FE9"/>
    <w:rsid w:val="001F05D3"/>
    <w:rsid w:val="001F10C6"/>
    <w:rsid w:val="001F17A8"/>
    <w:rsid w:val="001F1802"/>
    <w:rsid w:val="001F18F4"/>
    <w:rsid w:val="001F1D93"/>
    <w:rsid w:val="001F1E34"/>
    <w:rsid w:val="001F282D"/>
    <w:rsid w:val="001F2AC6"/>
    <w:rsid w:val="001F2BE5"/>
    <w:rsid w:val="001F2E75"/>
    <w:rsid w:val="001F31C3"/>
    <w:rsid w:val="001F322B"/>
    <w:rsid w:val="001F3B5D"/>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1BC"/>
    <w:rsid w:val="00200244"/>
    <w:rsid w:val="00200349"/>
    <w:rsid w:val="00200439"/>
    <w:rsid w:val="002008DA"/>
    <w:rsid w:val="002009BF"/>
    <w:rsid w:val="00200C66"/>
    <w:rsid w:val="00200CBB"/>
    <w:rsid w:val="00200E58"/>
    <w:rsid w:val="002019F6"/>
    <w:rsid w:val="0020216E"/>
    <w:rsid w:val="0020243A"/>
    <w:rsid w:val="002028A7"/>
    <w:rsid w:val="00202CCD"/>
    <w:rsid w:val="00202CD8"/>
    <w:rsid w:val="002030A5"/>
    <w:rsid w:val="002035DE"/>
    <w:rsid w:val="0020368E"/>
    <w:rsid w:val="00203847"/>
    <w:rsid w:val="00204027"/>
    <w:rsid w:val="00204111"/>
    <w:rsid w:val="0020428C"/>
    <w:rsid w:val="0020445C"/>
    <w:rsid w:val="00204871"/>
    <w:rsid w:val="002049BE"/>
    <w:rsid w:val="00204F32"/>
    <w:rsid w:val="00205B96"/>
    <w:rsid w:val="00205C4A"/>
    <w:rsid w:val="00206302"/>
    <w:rsid w:val="002067CF"/>
    <w:rsid w:val="00206ABA"/>
    <w:rsid w:val="00206AD0"/>
    <w:rsid w:val="00206C02"/>
    <w:rsid w:val="00207151"/>
    <w:rsid w:val="0020735B"/>
    <w:rsid w:val="00207D08"/>
    <w:rsid w:val="00210557"/>
    <w:rsid w:val="00210A85"/>
    <w:rsid w:val="00210C31"/>
    <w:rsid w:val="00210CC5"/>
    <w:rsid w:val="00210FF3"/>
    <w:rsid w:val="0021118A"/>
    <w:rsid w:val="0021136F"/>
    <w:rsid w:val="00211424"/>
    <w:rsid w:val="002114E5"/>
    <w:rsid w:val="0021152F"/>
    <w:rsid w:val="00211ADD"/>
    <w:rsid w:val="00211BA2"/>
    <w:rsid w:val="00211CE8"/>
    <w:rsid w:val="00211DDA"/>
    <w:rsid w:val="0021302C"/>
    <w:rsid w:val="00213058"/>
    <w:rsid w:val="00213277"/>
    <w:rsid w:val="002135B4"/>
    <w:rsid w:val="00213928"/>
    <w:rsid w:val="00213997"/>
    <w:rsid w:val="002139AE"/>
    <w:rsid w:val="00213BFB"/>
    <w:rsid w:val="00213C60"/>
    <w:rsid w:val="00213D3C"/>
    <w:rsid w:val="00213D6F"/>
    <w:rsid w:val="00213FB3"/>
    <w:rsid w:val="00214046"/>
    <w:rsid w:val="002140FC"/>
    <w:rsid w:val="002141D7"/>
    <w:rsid w:val="002143A0"/>
    <w:rsid w:val="002147A7"/>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17F6E"/>
    <w:rsid w:val="00220471"/>
    <w:rsid w:val="00220AF0"/>
    <w:rsid w:val="00220B82"/>
    <w:rsid w:val="00220FAF"/>
    <w:rsid w:val="0022170E"/>
    <w:rsid w:val="00221994"/>
    <w:rsid w:val="002227E8"/>
    <w:rsid w:val="002227FB"/>
    <w:rsid w:val="002229DA"/>
    <w:rsid w:val="00222BA3"/>
    <w:rsid w:val="00222C12"/>
    <w:rsid w:val="00222E33"/>
    <w:rsid w:val="00222EC2"/>
    <w:rsid w:val="0022302E"/>
    <w:rsid w:val="0022303E"/>
    <w:rsid w:val="002231BA"/>
    <w:rsid w:val="002231ED"/>
    <w:rsid w:val="002232C0"/>
    <w:rsid w:val="00223386"/>
    <w:rsid w:val="002233C3"/>
    <w:rsid w:val="002234C5"/>
    <w:rsid w:val="00223749"/>
    <w:rsid w:val="00223A5B"/>
    <w:rsid w:val="00223A82"/>
    <w:rsid w:val="002241D5"/>
    <w:rsid w:val="002246F7"/>
    <w:rsid w:val="00224C2B"/>
    <w:rsid w:val="00224CF4"/>
    <w:rsid w:val="00224D9E"/>
    <w:rsid w:val="00224E1A"/>
    <w:rsid w:val="002251A4"/>
    <w:rsid w:val="00225879"/>
    <w:rsid w:val="002260F7"/>
    <w:rsid w:val="00226574"/>
    <w:rsid w:val="0022742B"/>
    <w:rsid w:val="002275E8"/>
    <w:rsid w:val="00227901"/>
    <w:rsid w:val="00227CD0"/>
    <w:rsid w:val="0023000F"/>
    <w:rsid w:val="00230DAD"/>
    <w:rsid w:val="00230DC9"/>
    <w:rsid w:val="00231D47"/>
    <w:rsid w:val="002320DD"/>
    <w:rsid w:val="00232552"/>
    <w:rsid w:val="00232912"/>
    <w:rsid w:val="00232AB4"/>
    <w:rsid w:val="00232BD9"/>
    <w:rsid w:val="00233121"/>
    <w:rsid w:val="00233412"/>
    <w:rsid w:val="00233847"/>
    <w:rsid w:val="00233981"/>
    <w:rsid w:val="00233B0E"/>
    <w:rsid w:val="00233D11"/>
    <w:rsid w:val="00234135"/>
    <w:rsid w:val="00234232"/>
    <w:rsid w:val="00234A02"/>
    <w:rsid w:val="00234AFE"/>
    <w:rsid w:val="00234C5D"/>
    <w:rsid w:val="002352D8"/>
    <w:rsid w:val="0023562B"/>
    <w:rsid w:val="00235837"/>
    <w:rsid w:val="0023587D"/>
    <w:rsid w:val="00235F84"/>
    <w:rsid w:val="00236068"/>
    <w:rsid w:val="00236565"/>
    <w:rsid w:val="0023668D"/>
    <w:rsid w:val="00236692"/>
    <w:rsid w:val="00236BCF"/>
    <w:rsid w:val="00237670"/>
    <w:rsid w:val="0023772A"/>
    <w:rsid w:val="00237DF9"/>
    <w:rsid w:val="00237FB2"/>
    <w:rsid w:val="00240344"/>
    <w:rsid w:val="00240961"/>
    <w:rsid w:val="00240B93"/>
    <w:rsid w:val="0024114E"/>
    <w:rsid w:val="00241462"/>
    <w:rsid w:val="002416D5"/>
    <w:rsid w:val="00241A19"/>
    <w:rsid w:val="00241AB0"/>
    <w:rsid w:val="002422C3"/>
    <w:rsid w:val="002423EF"/>
    <w:rsid w:val="00242622"/>
    <w:rsid w:val="00242DF8"/>
    <w:rsid w:val="00242F92"/>
    <w:rsid w:val="002430B1"/>
    <w:rsid w:val="00243C0F"/>
    <w:rsid w:val="00243C78"/>
    <w:rsid w:val="002441CF"/>
    <w:rsid w:val="00244361"/>
    <w:rsid w:val="002444EC"/>
    <w:rsid w:val="0024451C"/>
    <w:rsid w:val="0024485F"/>
    <w:rsid w:val="00244A86"/>
    <w:rsid w:val="00244EA7"/>
    <w:rsid w:val="00245371"/>
    <w:rsid w:val="00245760"/>
    <w:rsid w:val="00245AAF"/>
    <w:rsid w:val="00245B76"/>
    <w:rsid w:val="00245D8D"/>
    <w:rsid w:val="00245E38"/>
    <w:rsid w:val="0024604B"/>
    <w:rsid w:val="002462B4"/>
    <w:rsid w:val="0024726B"/>
    <w:rsid w:val="0024733D"/>
    <w:rsid w:val="002479F9"/>
    <w:rsid w:val="00247C64"/>
    <w:rsid w:val="00247C77"/>
    <w:rsid w:val="00247CEA"/>
    <w:rsid w:val="00247F64"/>
    <w:rsid w:val="00247FD6"/>
    <w:rsid w:val="0025036A"/>
    <w:rsid w:val="0025041A"/>
    <w:rsid w:val="00250606"/>
    <w:rsid w:val="002508A8"/>
    <w:rsid w:val="00251496"/>
    <w:rsid w:val="002517C6"/>
    <w:rsid w:val="00251824"/>
    <w:rsid w:val="00251B5E"/>
    <w:rsid w:val="00251C99"/>
    <w:rsid w:val="00251CF5"/>
    <w:rsid w:val="0025238C"/>
    <w:rsid w:val="00252A63"/>
    <w:rsid w:val="00252B1F"/>
    <w:rsid w:val="00252CA3"/>
    <w:rsid w:val="00252D25"/>
    <w:rsid w:val="00253011"/>
    <w:rsid w:val="00253033"/>
    <w:rsid w:val="002532F9"/>
    <w:rsid w:val="00253631"/>
    <w:rsid w:val="00253748"/>
    <w:rsid w:val="00253C15"/>
    <w:rsid w:val="00253C73"/>
    <w:rsid w:val="00253E9C"/>
    <w:rsid w:val="00254328"/>
    <w:rsid w:val="00254951"/>
    <w:rsid w:val="00254BA0"/>
    <w:rsid w:val="00254C49"/>
    <w:rsid w:val="00254C8B"/>
    <w:rsid w:val="00254E43"/>
    <w:rsid w:val="00254E4B"/>
    <w:rsid w:val="00255371"/>
    <w:rsid w:val="00255515"/>
    <w:rsid w:val="0025567A"/>
    <w:rsid w:val="00255CF9"/>
    <w:rsid w:val="00255FE0"/>
    <w:rsid w:val="002565E1"/>
    <w:rsid w:val="00256BFF"/>
    <w:rsid w:val="00256D75"/>
    <w:rsid w:val="002574B0"/>
    <w:rsid w:val="002574D9"/>
    <w:rsid w:val="002577A6"/>
    <w:rsid w:val="00257A71"/>
    <w:rsid w:val="00257BCA"/>
    <w:rsid w:val="00257D8E"/>
    <w:rsid w:val="00257DB1"/>
    <w:rsid w:val="00260104"/>
    <w:rsid w:val="00260640"/>
    <w:rsid w:val="00260B87"/>
    <w:rsid w:val="00260C5E"/>
    <w:rsid w:val="00260D53"/>
    <w:rsid w:val="00260F9B"/>
    <w:rsid w:val="00261109"/>
    <w:rsid w:val="00261232"/>
    <w:rsid w:val="00261249"/>
    <w:rsid w:val="00261349"/>
    <w:rsid w:val="00261769"/>
    <w:rsid w:val="00261778"/>
    <w:rsid w:val="00261C1E"/>
    <w:rsid w:val="00262569"/>
    <w:rsid w:val="00262725"/>
    <w:rsid w:val="0026277D"/>
    <w:rsid w:val="002627C8"/>
    <w:rsid w:val="00262825"/>
    <w:rsid w:val="0026340F"/>
    <w:rsid w:val="00263E43"/>
    <w:rsid w:val="00263E4C"/>
    <w:rsid w:val="00263EA9"/>
    <w:rsid w:val="0026400A"/>
    <w:rsid w:val="002644E9"/>
    <w:rsid w:val="00264637"/>
    <w:rsid w:val="00264683"/>
    <w:rsid w:val="00264877"/>
    <w:rsid w:val="00264C85"/>
    <w:rsid w:val="00264D2A"/>
    <w:rsid w:val="00264D63"/>
    <w:rsid w:val="00265169"/>
    <w:rsid w:val="0026530F"/>
    <w:rsid w:val="002654BF"/>
    <w:rsid w:val="00265B55"/>
    <w:rsid w:val="002661F8"/>
    <w:rsid w:val="00266387"/>
    <w:rsid w:val="002663F5"/>
    <w:rsid w:val="0026679A"/>
    <w:rsid w:val="00266BA4"/>
    <w:rsid w:val="00266DA8"/>
    <w:rsid w:val="002672A6"/>
    <w:rsid w:val="00267795"/>
    <w:rsid w:val="002678FF"/>
    <w:rsid w:val="00267CAF"/>
    <w:rsid w:val="00267E07"/>
    <w:rsid w:val="00267F73"/>
    <w:rsid w:val="00267F8E"/>
    <w:rsid w:val="002703C2"/>
    <w:rsid w:val="0027049E"/>
    <w:rsid w:val="00270AA2"/>
    <w:rsid w:val="00270B2B"/>
    <w:rsid w:val="0027115E"/>
    <w:rsid w:val="00271733"/>
    <w:rsid w:val="00271952"/>
    <w:rsid w:val="00271C4C"/>
    <w:rsid w:val="002726E9"/>
    <w:rsid w:val="0027275D"/>
    <w:rsid w:val="002731BE"/>
    <w:rsid w:val="00273270"/>
    <w:rsid w:val="00273823"/>
    <w:rsid w:val="00273AC6"/>
    <w:rsid w:val="00273EA9"/>
    <w:rsid w:val="00274100"/>
    <w:rsid w:val="00274181"/>
    <w:rsid w:val="00274341"/>
    <w:rsid w:val="00274398"/>
    <w:rsid w:val="002745D0"/>
    <w:rsid w:val="0027488E"/>
    <w:rsid w:val="002748BD"/>
    <w:rsid w:val="00274EC1"/>
    <w:rsid w:val="00275620"/>
    <w:rsid w:val="002756C3"/>
    <w:rsid w:val="00275968"/>
    <w:rsid w:val="00275F42"/>
    <w:rsid w:val="00276337"/>
    <w:rsid w:val="00276598"/>
    <w:rsid w:val="00276CBA"/>
    <w:rsid w:val="00276CE9"/>
    <w:rsid w:val="00276ED0"/>
    <w:rsid w:val="0027708B"/>
    <w:rsid w:val="00277323"/>
    <w:rsid w:val="00277438"/>
    <w:rsid w:val="0027775B"/>
    <w:rsid w:val="00277821"/>
    <w:rsid w:val="00280127"/>
    <w:rsid w:val="00280814"/>
    <w:rsid w:val="00280B9C"/>
    <w:rsid w:val="00280DAD"/>
    <w:rsid w:val="00280DC6"/>
    <w:rsid w:val="00281098"/>
    <w:rsid w:val="002815D8"/>
    <w:rsid w:val="00281788"/>
    <w:rsid w:val="00281923"/>
    <w:rsid w:val="002819B5"/>
    <w:rsid w:val="00281C44"/>
    <w:rsid w:val="00281CE1"/>
    <w:rsid w:val="00281EAD"/>
    <w:rsid w:val="0028205E"/>
    <w:rsid w:val="00282B27"/>
    <w:rsid w:val="00282C0D"/>
    <w:rsid w:val="00282CE8"/>
    <w:rsid w:val="00282DE8"/>
    <w:rsid w:val="0028381B"/>
    <w:rsid w:val="00283C93"/>
    <w:rsid w:val="0028412C"/>
    <w:rsid w:val="00284462"/>
    <w:rsid w:val="00284613"/>
    <w:rsid w:val="00284616"/>
    <w:rsid w:val="00284DC9"/>
    <w:rsid w:val="002851C1"/>
    <w:rsid w:val="002852A7"/>
    <w:rsid w:val="002853AD"/>
    <w:rsid w:val="0028543A"/>
    <w:rsid w:val="0028544A"/>
    <w:rsid w:val="002855C9"/>
    <w:rsid w:val="0028583C"/>
    <w:rsid w:val="00286278"/>
    <w:rsid w:val="00286491"/>
    <w:rsid w:val="00286761"/>
    <w:rsid w:val="00286A2B"/>
    <w:rsid w:val="00286C2F"/>
    <w:rsid w:val="002879BB"/>
    <w:rsid w:val="00287A95"/>
    <w:rsid w:val="00287E59"/>
    <w:rsid w:val="002907A2"/>
    <w:rsid w:val="002908BC"/>
    <w:rsid w:val="00290A84"/>
    <w:rsid w:val="00290B26"/>
    <w:rsid w:val="00290BFB"/>
    <w:rsid w:val="00290E62"/>
    <w:rsid w:val="00290F16"/>
    <w:rsid w:val="00291253"/>
    <w:rsid w:val="00291382"/>
    <w:rsid w:val="00291859"/>
    <w:rsid w:val="00291E3E"/>
    <w:rsid w:val="0029254B"/>
    <w:rsid w:val="00292BDB"/>
    <w:rsid w:val="00292C1F"/>
    <w:rsid w:val="00292CA3"/>
    <w:rsid w:val="00292DDF"/>
    <w:rsid w:val="00292E14"/>
    <w:rsid w:val="00293149"/>
    <w:rsid w:val="00293264"/>
    <w:rsid w:val="002937B2"/>
    <w:rsid w:val="00293B30"/>
    <w:rsid w:val="00293D60"/>
    <w:rsid w:val="00293EEA"/>
    <w:rsid w:val="00293F1B"/>
    <w:rsid w:val="00293F5E"/>
    <w:rsid w:val="00294082"/>
    <w:rsid w:val="00294DF0"/>
    <w:rsid w:val="00294EEE"/>
    <w:rsid w:val="00294F26"/>
    <w:rsid w:val="00294F7F"/>
    <w:rsid w:val="00295157"/>
    <w:rsid w:val="00295377"/>
    <w:rsid w:val="00295545"/>
    <w:rsid w:val="00295C5A"/>
    <w:rsid w:val="00295D4D"/>
    <w:rsid w:val="00295E3A"/>
    <w:rsid w:val="00296016"/>
    <w:rsid w:val="002960CE"/>
    <w:rsid w:val="00296110"/>
    <w:rsid w:val="002963F0"/>
    <w:rsid w:val="002964ED"/>
    <w:rsid w:val="00296950"/>
    <w:rsid w:val="00296972"/>
    <w:rsid w:val="00296E23"/>
    <w:rsid w:val="00297B89"/>
    <w:rsid w:val="00297EC5"/>
    <w:rsid w:val="00297F48"/>
    <w:rsid w:val="002A0233"/>
    <w:rsid w:val="002A0469"/>
    <w:rsid w:val="002A0B81"/>
    <w:rsid w:val="002A0FAA"/>
    <w:rsid w:val="002A1887"/>
    <w:rsid w:val="002A2011"/>
    <w:rsid w:val="002A2340"/>
    <w:rsid w:val="002A2373"/>
    <w:rsid w:val="002A2488"/>
    <w:rsid w:val="002A28C9"/>
    <w:rsid w:val="002A2991"/>
    <w:rsid w:val="002A2DD0"/>
    <w:rsid w:val="002A33AE"/>
    <w:rsid w:val="002A3C3F"/>
    <w:rsid w:val="002A3F56"/>
    <w:rsid w:val="002A42EC"/>
    <w:rsid w:val="002A436B"/>
    <w:rsid w:val="002A4479"/>
    <w:rsid w:val="002A480D"/>
    <w:rsid w:val="002A4C1D"/>
    <w:rsid w:val="002A5235"/>
    <w:rsid w:val="002A5382"/>
    <w:rsid w:val="002A57A5"/>
    <w:rsid w:val="002A5C0C"/>
    <w:rsid w:val="002A5CA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5C7"/>
    <w:rsid w:val="002B0650"/>
    <w:rsid w:val="002B0891"/>
    <w:rsid w:val="002B0C8B"/>
    <w:rsid w:val="002B0F43"/>
    <w:rsid w:val="002B1022"/>
    <w:rsid w:val="002B1389"/>
    <w:rsid w:val="002B163F"/>
    <w:rsid w:val="002B1797"/>
    <w:rsid w:val="002B1A1C"/>
    <w:rsid w:val="002B1BC2"/>
    <w:rsid w:val="002B1FEC"/>
    <w:rsid w:val="002B2034"/>
    <w:rsid w:val="002B2134"/>
    <w:rsid w:val="002B21E0"/>
    <w:rsid w:val="002B23C0"/>
    <w:rsid w:val="002B244F"/>
    <w:rsid w:val="002B27A8"/>
    <w:rsid w:val="002B2B3E"/>
    <w:rsid w:val="002B2BE0"/>
    <w:rsid w:val="002B2CE2"/>
    <w:rsid w:val="002B2F74"/>
    <w:rsid w:val="002B304A"/>
    <w:rsid w:val="002B3372"/>
    <w:rsid w:val="002B357F"/>
    <w:rsid w:val="002B3618"/>
    <w:rsid w:val="002B364E"/>
    <w:rsid w:val="002B3924"/>
    <w:rsid w:val="002B3A07"/>
    <w:rsid w:val="002B3CB8"/>
    <w:rsid w:val="002B3FC0"/>
    <w:rsid w:val="002B4312"/>
    <w:rsid w:val="002B4921"/>
    <w:rsid w:val="002B4A00"/>
    <w:rsid w:val="002B4EC9"/>
    <w:rsid w:val="002B4F6A"/>
    <w:rsid w:val="002B517C"/>
    <w:rsid w:val="002B52EB"/>
    <w:rsid w:val="002B557C"/>
    <w:rsid w:val="002B55FE"/>
    <w:rsid w:val="002B5A35"/>
    <w:rsid w:val="002B5B83"/>
    <w:rsid w:val="002B5D52"/>
    <w:rsid w:val="002B6603"/>
    <w:rsid w:val="002B663B"/>
    <w:rsid w:val="002B6D5A"/>
    <w:rsid w:val="002B6EB1"/>
    <w:rsid w:val="002B6F1E"/>
    <w:rsid w:val="002B72C2"/>
    <w:rsid w:val="002B7588"/>
    <w:rsid w:val="002B7A6E"/>
    <w:rsid w:val="002C00D1"/>
    <w:rsid w:val="002C0186"/>
    <w:rsid w:val="002C02D6"/>
    <w:rsid w:val="002C042F"/>
    <w:rsid w:val="002C082D"/>
    <w:rsid w:val="002C083C"/>
    <w:rsid w:val="002C0C5C"/>
    <w:rsid w:val="002C0D45"/>
    <w:rsid w:val="002C0D84"/>
    <w:rsid w:val="002C14EB"/>
    <w:rsid w:val="002C17DD"/>
    <w:rsid w:val="002C1AB1"/>
    <w:rsid w:val="002C247D"/>
    <w:rsid w:val="002C25E3"/>
    <w:rsid w:val="002C2733"/>
    <w:rsid w:val="002C2AC1"/>
    <w:rsid w:val="002C2AF6"/>
    <w:rsid w:val="002C2F55"/>
    <w:rsid w:val="002C313A"/>
    <w:rsid w:val="002C3141"/>
    <w:rsid w:val="002C3274"/>
    <w:rsid w:val="002C3283"/>
    <w:rsid w:val="002C342F"/>
    <w:rsid w:val="002C34EE"/>
    <w:rsid w:val="002C35E1"/>
    <w:rsid w:val="002C3B6B"/>
    <w:rsid w:val="002C3DFA"/>
    <w:rsid w:val="002C3FEE"/>
    <w:rsid w:val="002C4ED4"/>
    <w:rsid w:val="002C5507"/>
    <w:rsid w:val="002C5943"/>
    <w:rsid w:val="002C5A60"/>
    <w:rsid w:val="002C5AEB"/>
    <w:rsid w:val="002C5C2F"/>
    <w:rsid w:val="002C6229"/>
    <w:rsid w:val="002C66EC"/>
    <w:rsid w:val="002C6BC9"/>
    <w:rsid w:val="002C6F35"/>
    <w:rsid w:val="002C6F42"/>
    <w:rsid w:val="002C70F3"/>
    <w:rsid w:val="002C70FB"/>
    <w:rsid w:val="002D0167"/>
    <w:rsid w:val="002D0554"/>
    <w:rsid w:val="002D0583"/>
    <w:rsid w:val="002D05BE"/>
    <w:rsid w:val="002D08E2"/>
    <w:rsid w:val="002D0A7B"/>
    <w:rsid w:val="002D0FC0"/>
    <w:rsid w:val="002D1762"/>
    <w:rsid w:val="002D224C"/>
    <w:rsid w:val="002D23B9"/>
    <w:rsid w:val="002D29D3"/>
    <w:rsid w:val="002D2D9F"/>
    <w:rsid w:val="002D2DFE"/>
    <w:rsid w:val="002D326E"/>
    <w:rsid w:val="002D32EE"/>
    <w:rsid w:val="002D3319"/>
    <w:rsid w:val="002D339D"/>
    <w:rsid w:val="002D3733"/>
    <w:rsid w:val="002D3869"/>
    <w:rsid w:val="002D407F"/>
    <w:rsid w:val="002D410A"/>
    <w:rsid w:val="002D42D8"/>
    <w:rsid w:val="002D452C"/>
    <w:rsid w:val="002D4625"/>
    <w:rsid w:val="002D48E7"/>
    <w:rsid w:val="002D49C2"/>
    <w:rsid w:val="002D4AD0"/>
    <w:rsid w:val="002D4AFD"/>
    <w:rsid w:val="002D4D6B"/>
    <w:rsid w:val="002D4E90"/>
    <w:rsid w:val="002D4F18"/>
    <w:rsid w:val="002D519B"/>
    <w:rsid w:val="002D5217"/>
    <w:rsid w:val="002D545F"/>
    <w:rsid w:val="002D5540"/>
    <w:rsid w:val="002D5AA6"/>
    <w:rsid w:val="002D5ACF"/>
    <w:rsid w:val="002D5E88"/>
    <w:rsid w:val="002D5FD3"/>
    <w:rsid w:val="002D6137"/>
    <w:rsid w:val="002D63C5"/>
    <w:rsid w:val="002D64A5"/>
    <w:rsid w:val="002D673A"/>
    <w:rsid w:val="002D6771"/>
    <w:rsid w:val="002D680D"/>
    <w:rsid w:val="002D6997"/>
    <w:rsid w:val="002D6AAE"/>
    <w:rsid w:val="002D6D6E"/>
    <w:rsid w:val="002D7053"/>
    <w:rsid w:val="002D7444"/>
    <w:rsid w:val="002D75E4"/>
    <w:rsid w:val="002D785B"/>
    <w:rsid w:val="002D7AB2"/>
    <w:rsid w:val="002E0505"/>
    <w:rsid w:val="002E08BD"/>
    <w:rsid w:val="002E08EA"/>
    <w:rsid w:val="002E107A"/>
    <w:rsid w:val="002E12CC"/>
    <w:rsid w:val="002E13F7"/>
    <w:rsid w:val="002E161E"/>
    <w:rsid w:val="002E1783"/>
    <w:rsid w:val="002E183C"/>
    <w:rsid w:val="002E1868"/>
    <w:rsid w:val="002E1904"/>
    <w:rsid w:val="002E1C8E"/>
    <w:rsid w:val="002E2018"/>
    <w:rsid w:val="002E2374"/>
    <w:rsid w:val="002E23D1"/>
    <w:rsid w:val="002E2F11"/>
    <w:rsid w:val="002E33ED"/>
    <w:rsid w:val="002E35BD"/>
    <w:rsid w:val="002E3680"/>
    <w:rsid w:val="002E40BF"/>
    <w:rsid w:val="002E4258"/>
    <w:rsid w:val="002E437F"/>
    <w:rsid w:val="002E5445"/>
    <w:rsid w:val="002E5932"/>
    <w:rsid w:val="002E59D5"/>
    <w:rsid w:val="002E5AFD"/>
    <w:rsid w:val="002E5DDF"/>
    <w:rsid w:val="002E62CE"/>
    <w:rsid w:val="002E6567"/>
    <w:rsid w:val="002E6587"/>
    <w:rsid w:val="002E69ED"/>
    <w:rsid w:val="002E6CD1"/>
    <w:rsid w:val="002E6D79"/>
    <w:rsid w:val="002E75AC"/>
    <w:rsid w:val="002E763A"/>
    <w:rsid w:val="002F026B"/>
    <w:rsid w:val="002F04E2"/>
    <w:rsid w:val="002F074E"/>
    <w:rsid w:val="002F099F"/>
    <w:rsid w:val="002F1040"/>
    <w:rsid w:val="002F13B3"/>
    <w:rsid w:val="002F1423"/>
    <w:rsid w:val="002F1788"/>
    <w:rsid w:val="002F1C1B"/>
    <w:rsid w:val="002F1E22"/>
    <w:rsid w:val="002F2105"/>
    <w:rsid w:val="002F28B2"/>
    <w:rsid w:val="002F2DD6"/>
    <w:rsid w:val="002F2DE5"/>
    <w:rsid w:val="002F2E6E"/>
    <w:rsid w:val="002F33CD"/>
    <w:rsid w:val="002F3590"/>
    <w:rsid w:val="002F3D28"/>
    <w:rsid w:val="002F3DAD"/>
    <w:rsid w:val="002F45B3"/>
    <w:rsid w:val="002F48D1"/>
    <w:rsid w:val="002F536E"/>
    <w:rsid w:val="002F53FF"/>
    <w:rsid w:val="002F663E"/>
    <w:rsid w:val="002F736D"/>
    <w:rsid w:val="002F78F8"/>
    <w:rsid w:val="003003A5"/>
    <w:rsid w:val="00300AC5"/>
    <w:rsid w:val="00300AF6"/>
    <w:rsid w:val="0030144A"/>
    <w:rsid w:val="00301D4D"/>
    <w:rsid w:val="00302472"/>
    <w:rsid w:val="00302473"/>
    <w:rsid w:val="003024F5"/>
    <w:rsid w:val="0030251B"/>
    <w:rsid w:val="003025B9"/>
    <w:rsid w:val="0030297F"/>
    <w:rsid w:val="00302ACB"/>
    <w:rsid w:val="00302C6B"/>
    <w:rsid w:val="00302DC0"/>
    <w:rsid w:val="00303262"/>
    <w:rsid w:val="00303467"/>
    <w:rsid w:val="003035F6"/>
    <w:rsid w:val="00303711"/>
    <w:rsid w:val="00303D7D"/>
    <w:rsid w:val="00303E05"/>
    <w:rsid w:val="00304141"/>
    <w:rsid w:val="003053FE"/>
    <w:rsid w:val="00305592"/>
    <w:rsid w:val="00305AD4"/>
    <w:rsid w:val="00305D38"/>
    <w:rsid w:val="00306251"/>
    <w:rsid w:val="003062C1"/>
    <w:rsid w:val="003063C6"/>
    <w:rsid w:val="00306B60"/>
    <w:rsid w:val="00306E2A"/>
    <w:rsid w:val="00306EB9"/>
    <w:rsid w:val="00306EDC"/>
    <w:rsid w:val="00307043"/>
    <w:rsid w:val="0030777F"/>
    <w:rsid w:val="0030789D"/>
    <w:rsid w:val="00307990"/>
    <w:rsid w:val="00307C0F"/>
    <w:rsid w:val="003100D8"/>
    <w:rsid w:val="0031033D"/>
    <w:rsid w:val="00310554"/>
    <w:rsid w:val="00310846"/>
    <w:rsid w:val="003108C8"/>
    <w:rsid w:val="00310EB6"/>
    <w:rsid w:val="003110E5"/>
    <w:rsid w:val="00311888"/>
    <w:rsid w:val="00311E5C"/>
    <w:rsid w:val="00312650"/>
    <w:rsid w:val="00312B44"/>
    <w:rsid w:val="00312D43"/>
    <w:rsid w:val="0031310F"/>
    <w:rsid w:val="0031324D"/>
    <w:rsid w:val="00314033"/>
    <w:rsid w:val="00314378"/>
    <w:rsid w:val="003144E0"/>
    <w:rsid w:val="00314573"/>
    <w:rsid w:val="00314768"/>
    <w:rsid w:val="0031483B"/>
    <w:rsid w:val="00314AE3"/>
    <w:rsid w:val="003152EB"/>
    <w:rsid w:val="00315802"/>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8A9"/>
    <w:rsid w:val="00320A32"/>
    <w:rsid w:val="00320CA0"/>
    <w:rsid w:val="00320E0F"/>
    <w:rsid w:val="00320EAB"/>
    <w:rsid w:val="003210C1"/>
    <w:rsid w:val="00321165"/>
    <w:rsid w:val="0032122C"/>
    <w:rsid w:val="0032163C"/>
    <w:rsid w:val="0032186E"/>
    <w:rsid w:val="003218F2"/>
    <w:rsid w:val="00321C7B"/>
    <w:rsid w:val="00321F8D"/>
    <w:rsid w:val="00322313"/>
    <w:rsid w:val="00322C32"/>
    <w:rsid w:val="00322C56"/>
    <w:rsid w:val="00322D22"/>
    <w:rsid w:val="0032326E"/>
    <w:rsid w:val="003233D5"/>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727"/>
    <w:rsid w:val="00330949"/>
    <w:rsid w:val="00330E59"/>
    <w:rsid w:val="00330F9C"/>
    <w:rsid w:val="003310E4"/>
    <w:rsid w:val="00331795"/>
    <w:rsid w:val="003320BE"/>
    <w:rsid w:val="003323DD"/>
    <w:rsid w:val="00332650"/>
    <w:rsid w:val="00332879"/>
    <w:rsid w:val="00332CFE"/>
    <w:rsid w:val="00333AF2"/>
    <w:rsid w:val="00333F16"/>
    <w:rsid w:val="003340EC"/>
    <w:rsid w:val="0033463E"/>
    <w:rsid w:val="0033467A"/>
    <w:rsid w:val="0033469C"/>
    <w:rsid w:val="003350DA"/>
    <w:rsid w:val="00335525"/>
    <w:rsid w:val="003358B5"/>
    <w:rsid w:val="0033599E"/>
    <w:rsid w:val="00335A01"/>
    <w:rsid w:val="00336343"/>
    <w:rsid w:val="00336FB3"/>
    <w:rsid w:val="003372D6"/>
    <w:rsid w:val="00337500"/>
    <w:rsid w:val="003375F4"/>
    <w:rsid w:val="003376C6"/>
    <w:rsid w:val="00337C5A"/>
    <w:rsid w:val="00337E1E"/>
    <w:rsid w:val="0034052F"/>
    <w:rsid w:val="00340872"/>
    <w:rsid w:val="00340D97"/>
    <w:rsid w:val="00340EC8"/>
    <w:rsid w:val="0034123C"/>
    <w:rsid w:val="003412CC"/>
    <w:rsid w:val="00341536"/>
    <w:rsid w:val="0034193A"/>
    <w:rsid w:val="00341B1C"/>
    <w:rsid w:val="00341B30"/>
    <w:rsid w:val="00341DCE"/>
    <w:rsid w:val="00341F5D"/>
    <w:rsid w:val="00341FC1"/>
    <w:rsid w:val="003421A7"/>
    <w:rsid w:val="003421B5"/>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15"/>
    <w:rsid w:val="00344194"/>
    <w:rsid w:val="00344337"/>
    <w:rsid w:val="00344368"/>
    <w:rsid w:val="00344587"/>
    <w:rsid w:val="00344E22"/>
    <w:rsid w:val="00344ED8"/>
    <w:rsid w:val="00345036"/>
    <w:rsid w:val="003450DE"/>
    <w:rsid w:val="0034602A"/>
    <w:rsid w:val="003460FF"/>
    <w:rsid w:val="003463BC"/>
    <w:rsid w:val="003473A0"/>
    <w:rsid w:val="003477C1"/>
    <w:rsid w:val="00347BBC"/>
    <w:rsid w:val="00350395"/>
    <w:rsid w:val="003503BE"/>
    <w:rsid w:val="003508B5"/>
    <w:rsid w:val="00350FB0"/>
    <w:rsid w:val="003515FF"/>
    <w:rsid w:val="0035163D"/>
    <w:rsid w:val="00351762"/>
    <w:rsid w:val="0035188B"/>
    <w:rsid w:val="0035236F"/>
    <w:rsid w:val="003525AA"/>
    <w:rsid w:val="00352784"/>
    <w:rsid w:val="003527E1"/>
    <w:rsid w:val="00352864"/>
    <w:rsid w:val="003528F1"/>
    <w:rsid w:val="00352C3A"/>
    <w:rsid w:val="00352D61"/>
    <w:rsid w:val="00353961"/>
    <w:rsid w:val="00354111"/>
    <w:rsid w:val="00354245"/>
    <w:rsid w:val="003543F2"/>
    <w:rsid w:val="00354420"/>
    <w:rsid w:val="00354653"/>
    <w:rsid w:val="0035477D"/>
    <w:rsid w:val="003549DE"/>
    <w:rsid w:val="00354A32"/>
    <w:rsid w:val="00354D41"/>
    <w:rsid w:val="00354EB5"/>
    <w:rsid w:val="0035563A"/>
    <w:rsid w:val="003559E9"/>
    <w:rsid w:val="00355AF2"/>
    <w:rsid w:val="00355DE2"/>
    <w:rsid w:val="00355F74"/>
    <w:rsid w:val="00356838"/>
    <w:rsid w:val="00356ACE"/>
    <w:rsid w:val="00356B70"/>
    <w:rsid w:val="00356D65"/>
    <w:rsid w:val="0035720B"/>
    <w:rsid w:val="003572A7"/>
    <w:rsid w:val="00357FBA"/>
    <w:rsid w:val="003602D1"/>
    <w:rsid w:val="0036050C"/>
    <w:rsid w:val="0036054A"/>
    <w:rsid w:val="00360709"/>
    <w:rsid w:val="003608E5"/>
    <w:rsid w:val="00360962"/>
    <w:rsid w:val="00360FC5"/>
    <w:rsid w:val="003613B7"/>
    <w:rsid w:val="00361491"/>
    <w:rsid w:val="00361E40"/>
    <w:rsid w:val="00362330"/>
    <w:rsid w:val="00362541"/>
    <w:rsid w:val="00362975"/>
    <w:rsid w:val="003629E5"/>
    <w:rsid w:val="00363152"/>
    <w:rsid w:val="0036336A"/>
    <w:rsid w:val="003633A6"/>
    <w:rsid w:val="00363912"/>
    <w:rsid w:val="00363A50"/>
    <w:rsid w:val="003640AD"/>
    <w:rsid w:val="00364314"/>
    <w:rsid w:val="003644F3"/>
    <w:rsid w:val="0036470A"/>
    <w:rsid w:val="00364E8B"/>
    <w:rsid w:val="003650CF"/>
    <w:rsid w:val="003650EE"/>
    <w:rsid w:val="003651C3"/>
    <w:rsid w:val="0036531C"/>
    <w:rsid w:val="00365382"/>
    <w:rsid w:val="0036598B"/>
    <w:rsid w:val="00365A1C"/>
    <w:rsid w:val="00365D1D"/>
    <w:rsid w:val="00365EB4"/>
    <w:rsid w:val="0036623D"/>
    <w:rsid w:val="0036636B"/>
    <w:rsid w:val="00366490"/>
    <w:rsid w:val="00366522"/>
    <w:rsid w:val="003666C3"/>
    <w:rsid w:val="00366734"/>
    <w:rsid w:val="00366837"/>
    <w:rsid w:val="0036710F"/>
    <w:rsid w:val="00367475"/>
    <w:rsid w:val="00367838"/>
    <w:rsid w:val="00367850"/>
    <w:rsid w:val="003679DF"/>
    <w:rsid w:val="00367BFF"/>
    <w:rsid w:val="003709D3"/>
    <w:rsid w:val="00370AA9"/>
    <w:rsid w:val="00370BD0"/>
    <w:rsid w:val="00370E97"/>
    <w:rsid w:val="003713EF"/>
    <w:rsid w:val="003715D3"/>
    <w:rsid w:val="00371603"/>
    <w:rsid w:val="00371BC9"/>
    <w:rsid w:val="0037260A"/>
    <w:rsid w:val="00372A3D"/>
    <w:rsid w:val="00372D45"/>
    <w:rsid w:val="00372D67"/>
    <w:rsid w:val="00372FB4"/>
    <w:rsid w:val="00373012"/>
    <w:rsid w:val="00373291"/>
    <w:rsid w:val="00373705"/>
    <w:rsid w:val="003737D3"/>
    <w:rsid w:val="003737F4"/>
    <w:rsid w:val="00373E3D"/>
    <w:rsid w:val="00374227"/>
    <w:rsid w:val="003746CC"/>
    <w:rsid w:val="003749DD"/>
    <w:rsid w:val="00374D0A"/>
    <w:rsid w:val="00374D49"/>
    <w:rsid w:val="00374EE7"/>
    <w:rsid w:val="00374FCD"/>
    <w:rsid w:val="00375021"/>
    <w:rsid w:val="00375373"/>
    <w:rsid w:val="003756A2"/>
    <w:rsid w:val="00375838"/>
    <w:rsid w:val="00375FF5"/>
    <w:rsid w:val="00376130"/>
    <w:rsid w:val="003762D5"/>
    <w:rsid w:val="00376A5A"/>
    <w:rsid w:val="00376CA5"/>
    <w:rsid w:val="0037717F"/>
    <w:rsid w:val="003771A2"/>
    <w:rsid w:val="003772D0"/>
    <w:rsid w:val="00377540"/>
    <w:rsid w:val="0037783D"/>
    <w:rsid w:val="00377ACF"/>
    <w:rsid w:val="00377BB1"/>
    <w:rsid w:val="00380399"/>
    <w:rsid w:val="003807DF"/>
    <w:rsid w:val="00381009"/>
    <w:rsid w:val="00381027"/>
    <w:rsid w:val="003810FE"/>
    <w:rsid w:val="00381889"/>
    <w:rsid w:val="0038206D"/>
    <w:rsid w:val="0038233F"/>
    <w:rsid w:val="00382754"/>
    <w:rsid w:val="00383211"/>
    <w:rsid w:val="0038375A"/>
    <w:rsid w:val="003841C5"/>
    <w:rsid w:val="0038425A"/>
    <w:rsid w:val="003844CF"/>
    <w:rsid w:val="003849FD"/>
    <w:rsid w:val="003851BF"/>
    <w:rsid w:val="003855EC"/>
    <w:rsid w:val="00385C26"/>
    <w:rsid w:val="003861B3"/>
    <w:rsid w:val="003863C1"/>
    <w:rsid w:val="00386410"/>
    <w:rsid w:val="003864E1"/>
    <w:rsid w:val="003867BF"/>
    <w:rsid w:val="00386CF5"/>
    <w:rsid w:val="00387971"/>
    <w:rsid w:val="003879DB"/>
    <w:rsid w:val="00387EFB"/>
    <w:rsid w:val="00390154"/>
    <w:rsid w:val="00390308"/>
    <w:rsid w:val="003904AC"/>
    <w:rsid w:val="003904F7"/>
    <w:rsid w:val="00390889"/>
    <w:rsid w:val="00390BB9"/>
    <w:rsid w:val="003916EB"/>
    <w:rsid w:val="00391789"/>
    <w:rsid w:val="003917AE"/>
    <w:rsid w:val="003918E7"/>
    <w:rsid w:val="00391CCF"/>
    <w:rsid w:val="00391D2E"/>
    <w:rsid w:val="00392978"/>
    <w:rsid w:val="00392CF4"/>
    <w:rsid w:val="00392DAC"/>
    <w:rsid w:val="00392DE4"/>
    <w:rsid w:val="00392E30"/>
    <w:rsid w:val="003934F1"/>
    <w:rsid w:val="00393867"/>
    <w:rsid w:val="00393A04"/>
    <w:rsid w:val="00394BD7"/>
    <w:rsid w:val="00394C47"/>
    <w:rsid w:val="00394DEF"/>
    <w:rsid w:val="00395178"/>
    <w:rsid w:val="003951EC"/>
    <w:rsid w:val="00395306"/>
    <w:rsid w:val="00395F0F"/>
    <w:rsid w:val="00395FCD"/>
    <w:rsid w:val="00396044"/>
    <w:rsid w:val="00396048"/>
    <w:rsid w:val="003962D8"/>
    <w:rsid w:val="003966DA"/>
    <w:rsid w:val="003966E4"/>
    <w:rsid w:val="00396996"/>
    <w:rsid w:val="003969D8"/>
    <w:rsid w:val="00396C41"/>
    <w:rsid w:val="00396E3A"/>
    <w:rsid w:val="00396E50"/>
    <w:rsid w:val="00396EC6"/>
    <w:rsid w:val="0039717D"/>
    <w:rsid w:val="0039726A"/>
    <w:rsid w:val="00397532"/>
    <w:rsid w:val="00397A48"/>
    <w:rsid w:val="00397DF3"/>
    <w:rsid w:val="00397F14"/>
    <w:rsid w:val="003A02E9"/>
    <w:rsid w:val="003A0CD6"/>
    <w:rsid w:val="003A15C6"/>
    <w:rsid w:val="003A18EB"/>
    <w:rsid w:val="003A1BCA"/>
    <w:rsid w:val="003A1CBB"/>
    <w:rsid w:val="003A217D"/>
    <w:rsid w:val="003A23C1"/>
    <w:rsid w:val="003A28E2"/>
    <w:rsid w:val="003A2B5B"/>
    <w:rsid w:val="003A2F76"/>
    <w:rsid w:val="003A3062"/>
    <w:rsid w:val="003A30F4"/>
    <w:rsid w:val="003A345B"/>
    <w:rsid w:val="003A3EA5"/>
    <w:rsid w:val="003A40DD"/>
    <w:rsid w:val="003A43E6"/>
    <w:rsid w:val="003A44C8"/>
    <w:rsid w:val="003A4822"/>
    <w:rsid w:val="003A492D"/>
    <w:rsid w:val="003A4B3A"/>
    <w:rsid w:val="003A4F45"/>
    <w:rsid w:val="003A58C5"/>
    <w:rsid w:val="003A5AAB"/>
    <w:rsid w:val="003A5AD4"/>
    <w:rsid w:val="003A5B11"/>
    <w:rsid w:val="003A5BD4"/>
    <w:rsid w:val="003A5D72"/>
    <w:rsid w:val="003A681D"/>
    <w:rsid w:val="003A7252"/>
    <w:rsid w:val="003A74F5"/>
    <w:rsid w:val="003A7C94"/>
    <w:rsid w:val="003B04D4"/>
    <w:rsid w:val="003B0703"/>
    <w:rsid w:val="003B0A49"/>
    <w:rsid w:val="003B0FEF"/>
    <w:rsid w:val="003B1316"/>
    <w:rsid w:val="003B17B1"/>
    <w:rsid w:val="003B17F1"/>
    <w:rsid w:val="003B1A94"/>
    <w:rsid w:val="003B1B5E"/>
    <w:rsid w:val="003B1E10"/>
    <w:rsid w:val="003B21D2"/>
    <w:rsid w:val="003B2355"/>
    <w:rsid w:val="003B2544"/>
    <w:rsid w:val="003B2C9B"/>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40"/>
    <w:rsid w:val="003B69C2"/>
    <w:rsid w:val="003B6CE1"/>
    <w:rsid w:val="003B6E2D"/>
    <w:rsid w:val="003B75F8"/>
    <w:rsid w:val="003B77F9"/>
    <w:rsid w:val="003B78F6"/>
    <w:rsid w:val="003B7972"/>
    <w:rsid w:val="003C0007"/>
    <w:rsid w:val="003C02D8"/>
    <w:rsid w:val="003C0607"/>
    <w:rsid w:val="003C06CE"/>
    <w:rsid w:val="003C0822"/>
    <w:rsid w:val="003C0B94"/>
    <w:rsid w:val="003C0C70"/>
    <w:rsid w:val="003C1142"/>
    <w:rsid w:val="003C135A"/>
    <w:rsid w:val="003C165C"/>
    <w:rsid w:val="003C171A"/>
    <w:rsid w:val="003C1F3E"/>
    <w:rsid w:val="003C217A"/>
    <w:rsid w:val="003C24B3"/>
    <w:rsid w:val="003C298E"/>
    <w:rsid w:val="003C2FF1"/>
    <w:rsid w:val="003C30DA"/>
    <w:rsid w:val="003C39B7"/>
    <w:rsid w:val="003C3DA1"/>
    <w:rsid w:val="003C4417"/>
    <w:rsid w:val="003C45E8"/>
    <w:rsid w:val="003C45F6"/>
    <w:rsid w:val="003C4CA2"/>
    <w:rsid w:val="003C4CAB"/>
    <w:rsid w:val="003C4E60"/>
    <w:rsid w:val="003C504C"/>
    <w:rsid w:val="003C528E"/>
    <w:rsid w:val="003C52B3"/>
    <w:rsid w:val="003C53F5"/>
    <w:rsid w:val="003C5563"/>
    <w:rsid w:val="003C5ADB"/>
    <w:rsid w:val="003C5B52"/>
    <w:rsid w:val="003C5E34"/>
    <w:rsid w:val="003C6932"/>
    <w:rsid w:val="003C6934"/>
    <w:rsid w:val="003C6A93"/>
    <w:rsid w:val="003C6A9F"/>
    <w:rsid w:val="003C6C52"/>
    <w:rsid w:val="003C71E2"/>
    <w:rsid w:val="003C7223"/>
    <w:rsid w:val="003C7488"/>
    <w:rsid w:val="003C7609"/>
    <w:rsid w:val="003C7CCE"/>
    <w:rsid w:val="003C7D8F"/>
    <w:rsid w:val="003D004D"/>
    <w:rsid w:val="003D00A4"/>
    <w:rsid w:val="003D0A98"/>
    <w:rsid w:val="003D0AE4"/>
    <w:rsid w:val="003D0C3E"/>
    <w:rsid w:val="003D0C59"/>
    <w:rsid w:val="003D0D36"/>
    <w:rsid w:val="003D0DE8"/>
    <w:rsid w:val="003D0F3F"/>
    <w:rsid w:val="003D1178"/>
    <w:rsid w:val="003D1474"/>
    <w:rsid w:val="003D1E6B"/>
    <w:rsid w:val="003D1E86"/>
    <w:rsid w:val="003D1E8D"/>
    <w:rsid w:val="003D2418"/>
    <w:rsid w:val="003D2E38"/>
    <w:rsid w:val="003D33B8"/>
    <w:rsid w:val="003D33F6"/>
    <w:rsid w:val="003D3414"/>
    <w:rsid w:val="003D37B2"/>
    <w:rsid w:val="003D38B6"/>
    <w:rsid w:val="003D529D"/>
    <w:rsid w:val="003D5362"/>
    <w:rsid w:val="003D562E"/>
    <w:rsid w:val="003D580D"/>
    <w:rsid w:val="003D6058"/>
    <w:rsid w:val="003D61E6"/>
    <w:rsid w:val="003D628F"/>
    <w:rsid w:val="003D62AF"/>
    <w:rsid w:val="003D631A"/>
    <w:rsid w:val="003D6480"/>
    <w:rsid w:val="003D6C0F"/>
    <w:rsid w:val="003D6C16"/>
    <w:rsid w:val="003D6C3F"/>
    <w:rsid w:val="003D6C9E"/>
    <w:rsid w:val="003D7114"/>
    <w:rsid w:val="003D73AF"/>
    <w:rsid w:val="003D7570"/>
    <w:rsid w:val="003D7692"/>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96B"/>
    <w:rsid w:val="003E4C3C"/>
    <w:rsid w:val="003E512F"/>
    <w:rsid w:val="003E525B"/>
    <w:rsid w:val="003E53AD"/>
    <w:rsid w:val="003E54B1"/>
    <w:rsid w:val="003E5785"/>
    <w:rsid w:val="003E5851"/>
    <w:rsid w:val="003E58BB"/>
    <w:rsid w:val="003E5E39"/>
    <w:rsid w:val="003E5F63"/>
    <w:rsid w:val="003E5FD3"/>
    <w:rsid w:val="003E6101"/>
    <w:rsid w:val="003E6162"/>
    <w:rsid w:val="003E632F"/>
    <w:rsid w:val="003E6435"/>
    <w:rsid w:val="003E654C"/>
    <w:rsid w:val="003E6573"/>
    <w:rsid w:val="003E66B3"/>
    <w:rsid w:val="003E68E9"/>
    <w:rsid w:val="003E6A3A"/>
    <w:rsid w:val="003E6C0E"/>
    <w:rsid w:val="003E6C5B"/>
    <w:rsid w:val="003E6E32"/>
    <w:rsid w:val="003E7418"/>
    <w:rsid w:val="003E74AB"/>
    <w:rsid w:val="003E750D"/>
    <w:rsid w:val="003E7530"/>
    <w:rsid w:val="003E770F"/>
    <w:rsid w:val="003E79E1"/>
    <w:rsid w:val="003E7B9C"/>
    <w:rsid w:val="003F026D"/>
    <w:rsid w:val="003F052B"/>
    <w:rsid w:val="003F05C3"/>
    <w:rsid w:val="003F07E7"/>
    <w:rsid w:val="003F0816"/>
    <w:rsid w:val="003F0C91"/>
    <w:rsid w:val="003F0DA2"/>
    <w:rsid w:val="003F14D2"/>
    <w:rsid w:val="003F1562"/>
    <w:rsid w:val="003F20ED"/>
    <w:rsid w:val="003F2182"/>
    <w:rsid w:val="003F21FF"/>
    <w:rsid w:val="003F2910"/>
    <w:rsid w:val="003F2EF6"/>
    <w:rsid w:val="003F3107"/>
    <w:rsid w:val="003F3479"/>
    <w:rsid w:val="003F348E"/>
    <w:rsid w:val="003F36EE"/>
    <w:rsid w:val="003F3999"/>
    <w:rsid w:val="003F3DBA"/>
    <w:rsid w:val="003F3E4B"/>
    <w:rsid w:val="003F41A0"/>
    <w:rsid w:val="003F43F4"/>
    <w:rsid w:val="003F44AF"/>
    <w:rsid w:val="003F46E3"/>
    <w:rsid w:val="003F4863"/>
    <w:rsid w:val="003F49AD"/>
    <w:rsid w:val="003F5024"/>
    <w:rsid w:val="003F5025"/>
    <w:rsid w:val="003F5D19"/>
    <w:rsid w:val="003F5EAC"/>
    <w:rsid w:val="003F5ED0"/>
    <w:rsid w:val="003F5FAE"/>
    <w:rsid w:val="003F60C3"/>
    <w:rsid w:val="003F6656"/>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F1C"/>
    <w:rsid w:val="00403B69"/>
    <w:rsid w:val="00403BD9"/>
    <w:rsid w:val="00403C47"/>
    <w:rsid w:val="00403F39"/>
    <w:rsid w:val="00404963"/>
    <w:rsid w:val="00404DD4"/>
    <w:rsid w:val="004052CD"/>
    <w:rsid w:val="00405684"/>
    <w:rsid w:val="00405E5E"/>
    <w:rsid w:val="004062E7"/>
    <w:rsid w:val="004065AE"/>
    <w:rsid w:val="00406F25"/>
    <w:rsid w:val="00406F7D"/>
    <w:rsid w:val="0040775A"/>
    <w:rsid w:val="004077E5"/>
    <w:rsid w:val="00407AC9"/>
    <w:rsid w:val="00410307"/>
    <w:rsid w:val="004107FE"/>
    <w:rsid w:val="00411041"/>
    <w:rsid w:val="0041123A"/>
    <w:rsid w:val="00411871"/>
    <w:rsid w:val="004118CB"/>
    <w:rsid w:val="00411DC3"/>
    <w:rsid w:val="00411E78"/>
    <w:rsid w:val="004120AE"/>
    <w:rsid w:val="004125D6"/>
    <w:rsid w:val="00412AC4"/>
    <w:rsid w:val="00412FFF"/>
    <w:rsid w:val="00413198"/>
    <w:rsid w:val="00413236"/>
    <w:rsid w:val="0041370C"/>
    <w:rsid w:val="00413AFE"/>
    <w:rsid w:val="00413BCE"/>
    <w:rsid w:val="00414215"/>
    <w:rsid w:val="004143B5"/>
    <w:rsid w:val="004143E5"/>
    <w:rsid w:val="00414A97"/>
    <w:rsid w:val="00414ABC"/>
    <w:rsid w:val="00415058"/>
    <w:rsid w:val="00415264"/>
    <w:rsid w:val="00415A39"/>
    <w:rsid w:val="0041601E"/>
    <w:rsid w:val="00416358"/>
    <w:rsid w:val="0041640B"/>
    <w:rsid w:val="004164A3"/>
    <w:rsid w:val="004166BF"/>
    <w:rsid w:val="00416B98"/>
    <w:rsid w:val="00416CDB"/>
    <w:rsid w:val="00417E78"/>
    <w:rsid w:val="00417EBA"/>
    <w:rsid w:val="00417F6A"/>
    <w:rsid w:val="004206CB"/>
    <w:rsid w:val="004206D6"/>
    <w:rsid w:val="00420F5D"/>
    <w:rsid w:val="00421BD7"/>
    <w:rsid w:val="00422032"/>
    <w:rsid w:val="00422350"/>
    <w:rsid w:val="00422578"/>
    <w:rsid w:val="00422B07"/>
    <w:rsid w:val="00422CAB"/>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18C"/>
    <w:rsid w:val="0042720A"/>
    <w:rsid w:val="004276AD"/>
    <w:rsid w:val="00427883"/>
    <w:rsid w:val="004278B5"/>
    <w:rsid w:val="004278F7"/>
    <w:rsid w:val="00427A8A"/>
    <w:rsid w:val="00427AA1"/>
    <w:rsid w:val="00427CE2"/>
    <w:rsid w:val="00427E21"/>
    <w:rsid w:val="00427EB4"/>
    <w:rsid w:val="00430185"/>
    <w:rsid w:val="0043024A"/>
    <w:rsid w:val="00430427"/>
    <w:rsid w:val="00430B69"/>
    <w:rsid w:val="004312D3"/>
    <w:rsid w:val="004317EF"/>
    <w:rsid w:val="00431B8E"/>
    <w:rsid w:val="0043237C"/>
    <w:rsid w:val="00432535"/>
    <w:rsid w:val="00432657"/>
    <w:rsid w:val="004327B8"/>
    <w:rsid w:val="00432942"/>
    <w:rsid w:val="00432AD7"/>
    <w:rsid w:val="00432D53"/>
    <w:rsid w:val="00432D69"/>
    <w:rsid w:val="00432D80"/>
    <w:rsid w:val="00432E31"/>
    <w:rsid w:val="0043312E"/>
    <w:rsid w:val="00433673"/>
    <w:rsid w:val="00433784"/>
    <w:rsid w:val="004338C4"/>
    <w:rsid w:val="00433B83"/>
    <w:rsid w:val="0043431B"/>
    <w:rsid w:val="00434B16"/>
    <w:rsid w:val="00435443"/>
    <w:rsid w:val="004354FC"/>
    <w:rsid w:val="00435907"/>
    <w:rsid w:val="00435A98"/>
    <w:rsid w:val="00435C5B"/>
    <w:rsid w:val="00436336"/>
    <w:rsid w:val="004363D8"/>
    <w:rsid w:val="0043654E"/>
    <w:rsid w:val="0043679B"/>
    <w:rsid w:val="00436B3E"/>
    <w:rsid w:val="00436DA9"/>
    <w:rsid w:val="00436EE1"/>
    <w:rsid w:val="00437049"/>
    <w:rsid w:val="00437A68"/>
    <w:rsid w:val="00437B87"/>
    <w:rsid w:val="00437F73"/>
    <w:rsid w:val="0044066D"/>
    <w:rsid w:val="00440A71"/>
    <w:rsid w:val="00440AD5"/>
    <w:rsid w:val="00441026"/>
    <w:rsid w:val="00441785"/>
    <w:rsid w:val="00441921"/>
    <w:rsid w:val="00441BAB"/>
    <w:rsid w:val="00441E54"/>
    <w:rsid w:val="0044217C"/>
    <w:rsid w:val="004424A0"/>
    <w:rsid w:val="004424DD"/>
    <w:rsid w:val="004425F5"/>
    <w:rsid w:val="0044336E"/>
    <w:rsid w:val="004433E9"/>
    <w:rsid w:val="004435FD"/>
    <w:rsid w:val="00443729"/>
    <w:rsid w:val="00443845"/>
    <w:rsid w:val="004439A4"/>
    <w:rsid w:val="00443A6A"/>
    <w:rsid w:val="00443AD9"/>
    <w:rsid w:val="00443BFF"/>
    <w:rsid w:val="00443DBF"/>
    <w:rsid w:val="00444103"/>
    <w:rsid w:val="00444287"/>
    <w:rsid w:val="00444579"/>
    <w:rsid w:val="00444649"/>
    <w:rsid w:val="004448D7"/>
    <w:rsid w:val="004448E7"/>
    <w:rsid w:val="0044590F"/>
    <w:rsid w:val="00445A55"/>
    <w:rsid w:val="00445E54"/>
    <w:rsid w:val="0044613E"/>
    <w:rsid w:val="0044638A"/>
    <w:rsid w:val="00446EC0"/>
    <w:rsid w:val="00446F8B"/>
    <w:rsid w:val="00447244"/>
    <w:rsid w:val="00447702"/>
    <w:rsid w:val="0044779D"/>
    <w:rsid w:val="00447B18"/>
    <w:rsid w:val="00447D24"/>
    <w:rsid w:val="00450C9B"/>
    <w:rsid w:val="00450EB3"/>
    <w:rsid w:val="004511D5"/>
    <w:rsid w:val="00451863"/>
    <w:rsid w:val="00451891"/>
    <w:rsid w:val="004518FA"/>
    <w:rsid w:val="004519B1"/>
    <w:rsid w:val="004519BB"/>
    <w:rsid w:val="00451E79"/>
    <w:rsid w:val="00451F41"/>
    <w:rsid w:val="0045222A"/>
    <w:rsid w:val="0045246A"/>
    <w:rsid w:val="00452710"/>
    <w:rsid w:val="00452758"/>
    <w:rsid w:val="00452965"/>
    <w:rsid w:val="0045306E"/>
    <w:rsid w:val="00453275"/>
    <w:rsid w:val="004532CC"/>
    <w:rsid w:val="00453A04"/>
    <w:rsid w:val="00453B90"/>
    <w:rsid w:val="0045469A"/>
    <w:rsid w:val="004549A1"/>
    <w:rsid w:val="004550F3"/>
    <w:rsid w:val="0045575A"/>
    <w:rsid w:val="004559F1"/>
    <w:rsid w:val="00455D19"/>
    <w:rsid w:val="00455E5C"/>
    <w:rsid w:val="00456435"/>
    <w:rsid w:val="0045685C"/>
    <w:rsid w:val="00456877"/>
    <w:rsid w:val="00456A8F"/>
    <w:rsid w:val="00456C8B"/>
    <w:rsid w:val="00457A99"/>
    <w:rsid w:val="004603E2"/>
    <w:rsid w:val="00460C7D"/>
    <w:rsid w:val="004612CD"/>
    <w:rsid w:val="004618A5"/>
    <w:rsid w:val="00461F43"/>
    <w:rsid w:val="0046293B"/>
    <w:rsid w:val="0046297A"/>
    <w:rsid w:val="00462B0C"/>
    <w:rsid w:val="00463455"/>
    <w:rsid w:val="004635BD"/>
    <w:rsid w:val="004636C5"/>
    <w:rsid w:val="00463E7A"/>
    <w:rsid w:val="00463FD9"/>
    <w:rsid w:val="00463FE2"/>
    <w:rsid w:val="004647A4"/>
    <w:rsid w:val="00464918"/>
    <w:rsid w:val="00464D1D"/>
    <w:rsid w:val="00464D71"/>
    <w:rsid w:val="004650BE"/>
    <w:rsid w:val="00465275"/>
    <w:rsid w:val="00465640"/>
    <w:rsid w:val="00465992"/>
    <w:rsid w:val="00465B0B"/>
    <w:rsid w:val="00465B12"/>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7F"/>
    <w:rsid w:val="004740BE"/>
    <w:rsid w:val="0047445C"/>
    <w:rsid w:val="004744FC"/>
    <w:rsid w:val="0047480C"/>
    <w:rsid w:val="00474AEE"/>
    <w:rsid w:val="00474F05"/>
    <w:rsid w:val="00474F43"/>
    <w:rsid w:val="00475220"/>
    <w:rsid w:val="004753EA"/>
    <w:rsid w:val="004756E7"/>
    <w:rsid w:val="00475814"/>
    <w:rsid w:val="00475BD1"/>
    <w:rsid w:val="00475F7B"/>
    <w:rsid w:val="004760A8"/>
    <w:rsid w:val="004764F9"/>
    <w:rsid w:val="00476728"/>
    <w:rsid w:val="00476735"/>
    <w:rsid w:val="00476A65"/>
    <w:rsid w:val="00476E54"/>
    <w:rsid w:val="0047715C"/>
    <w:rsid w:val="004772F7"/>
    <w:rsid w:val="004773A3"/>
    <w:rsid w:val="0047743A"/>
    <w:rsid w:val="0047790C"/>
    <w:rsid w:val="004779F6"/>
    <w:rsid w:val="00477FA4"/>
    <w:rsid w:val="00480077"/>
    <w:rsid w:val="00480138"/>
    <w:rsid w:val="00480583"/>
    <w:rsid w:val="00480907"/>
    <w:rsid w:val="00480A0F"/>
    <w:rsid w:val="004812AF"/>
    <w:rsid w:val="004812F9"/>
    <w:rsid w:val="00481820"/>
    <w:rsid w:val="00481BC8"/>
    <w:rsid w:val="00481BCC"/>
    <w:rsid w:val="00481D61"/>
    <w:rsid w:val="00482208"/>
    <w:rsid w:val="00482257"/>
    <w:rsid w:val="0048279A"/>
    <w:rsid w:val="004829D9"/>
    <w:rsid w:val="00482AAA"/>
    <w:rsid w:val="00482D4C"/>
    <w:rsid w:val="004830B0"/>
    <w:rsid w:val="00483BB4"/>
    <w:rsid w:val="00483C99"/>
    <w:rsid w:val="00483CD8"/>
    <w:rsid w:val="00483EFF"/>
    <w:rsid w:val="00484F79"/>
    <w:rsid w:val="0048566A"/>
    <w:rsid w:val="0048599A"/>
    <w:rsid w:val="00485AB8"/>
    <w:rsid w:val="00485C55"/>
    <w:rsid w:val="00485F02"/>
    <w:rsid w:val="004863B7"/>
    <w:rsid w:val="004867FE"/>
    <w:rsid w:val="0048686C"/>
    <w:rsid w:val="00487309"/>
    <w:rsid w:val="00487825"/>
    <w:rsid w:val="00487891"/>
    <w:rsid w:val="004905AB"/>
    <w:rsid w:val="00490B65"/>
    <w:rsid w:val="00490DA3"/>
    <w:rsid w:val="00490F97"/>
    <w:rsid w:val="004910E9"/>
    <w:rsid w:val="004913CE"/>
    <w:rsid w:val="00491E05"/>
    <w:rsid w:val="00491EFB"/>
    <w:rsid w:val="00491FDD"/>
    <w:rsid w:val="00492AC4"/>
    <w:rsid w:val="00492DD4"/>
    <w:rsid w:val="0049306E"/>
    <w:rsid w:val="0049308A"/>
    <w:rsid w:val="0049324F"/>
    <w:rsid w:val="0049331E"/>
    <w:rsid w:val="004934A8"/>
    <w:rsid w:val="00493838"/>
    <w:rsid w:val="004938FD"/>
    <w:rsid w:val="004939D2"/>
    <w:rsid w:val="00493A22"/>
    <w:rsid w:val="00493B2B"/>
    <w:rsid w:val="0049420D"/>
    <w:rsid w:val="004942C8"/>
    <w:rsid w:val="00494596"/>
    <w:rsid w:val="0049469D"/>
    <w:rsid w:val="004947DD"/>
    <w:rsid w:val="00494CD6"/>
    <w:rsid w:val="0049540A"/>
    <w:rsid w:val="00495801"/>
    <w:rsid w:val="00495BD3"/>
    <w:rsid w:val="00495CA8"/>
    <w:rsid w:val="00495D9E"/>
    <w:rsid w:val="0049618A"/>
    <w:rsid w:val="004961CB"/>
    <w:rsid w:val="00496294"/>
    <w:rsid w:val="00496843"/>
    <w:rsid w:val="00496C79"/>
    <w:rsid w:val="00496F56"/>
    <w:rsid w:val="0049721E"/>
    <w:rsid w:val="004973F2"/>
    <w:rsid w:val="004975C4"/>
    <w:rsid w:val="00497C91"/>
    <w:rsid w:val="00497D37"/>
    <w:rsid w:val="004A0A58"/>
    <w:rsid w:val="004A0B49"/>
    <w:rsid w:val="004A0E5D"/>
    <w:rsid w:val="004A12CB"/>
    <w:rsid w:val="004A1538"/>
    <w:rsid w:val="004A169D"/>
    <w:rsid w:val="004A20F9"/>
    <w:rsid w:val="004A22E2"/>
    <w:rsid w:val="004A23B2"/>
    <w:rsid w:val="004A2650"/>
    <w:rsid w:val="004A2702"/>
    <w:rsid w:val="004A2848"/>
    <w:rsid w:val="004A28A7"/>
    <w:rsid w:val="004A2E80"/>
    <w:rsid w:val="004A304D"/>
    <w:rsid w:val="004A34A8"/>
    <w:rsid w:val="004A375E"/>
    <w:rsid w:val="004A3DBE"/>
    <w:rsid w:val="004A3EB1"/>
    <w:rsid w:val="004A41DC"/>
    <w:rsid w:val="004A491C"/>
    <w:rsid w:val="004A4FE8"/>
    <w:rsid w:val="004A5249"/>
    <w:rsid w:val="004A53A1"/>
    <w:rsid w:val="004A547C"/>
    <w:rsid w:val="004A5684"/>
    <w:rsid w:val="004A58FB"/>
    <w:rsid w:val="004A5947"/>
    <w:rsid w:val="004A597C"/>
    <w:rsid w:val="004A5D09"/>
    <w:rsid w:val="004A5F4F"/>
    <w:rsid w:val="004A61E3"/>
    <w:rsid w:val="004A6590"/>
    <w:rsid w:val="004A7185"/>
    <w:rsid w:val="004A725C"/>
    <w:rsid w:val="004A7354"/>
    <w:rsid w:val="004A766B"/>
    <w:rsid w:val="004B021A"/>
    <w:rsid w:val="004B0321"/>
    <w:rsid w:val="004B03F3"/>
    <w:rsid w:val="004B0E05"/>
    <w:rsid w:val="004B13FD"/>
    <w:rsid w:val="004B1425"/>
    <w:rsid w:val="004B143F"/>
    <w:rsid w:val="004B163D"/>
    <w:rsid w:val="004B19FF"/>
    <w:rsid w:val="004B1A93"/>
    <w:rsid w:val="004B1DD8"/>
    <w:rsid w:val="004B20FF"/>
    <w:rsid w:val="004B2200"/>
    <w:rsid w:val="004B246A"/>
    <w:rsid w:val="004B25C8"/>
    <w:rsid w:val="004B2BFA"/>
    <w:rsid w:val="004B33DF"/>
    <w:rsid w:val="004B347E"/>
    <w:rsid w:val="004B3A94"/>
    <w:rsid w:val="004B3BF0"/>
    <w:rsid w:val="004B4696"/>
    <w:rsid w:val="004B4A56"/>
    <w:rsid w:val="004B4FC8"/>
    <w:rsid w:val="004B535C"/>
    <w:rsid w:val="004B54EA"/>
    <w:rsid w:val="004B5A0E"/>
    <w:rsid w:val="004B5A54"/>
    <w:rsid w:val="004B5C5A"/>
    <w:rsid w:val="004B5D05"/>
    <w:rsid w:val="004B5DC3"/>
    <w:rsid w:val="004B5ED3"/>
    <w:rsid w:val="004B62BF"/>
    <w:rsid w:val="004B6670"/>
    <w:rsid w:val="004B67F1"/>
    <w:rsid w:val="004B6C38"/>
    <w:rsid w:val="004B6D83"/>
    <w:rsid w:val="004B7035"/>
    <w:rsid w:val="004B70F6"/>
    <w:rsid w:val="004B71D0"/>
    <w:rsid w:val="004B7338"/>
    <w:rsid w:val="004B7987"/>
    <w:rsid w:val="004B7C4E"/>
    <w:rsid w:val="004B7E4D"/>
    <w:rsid w:val="004C00C4"/>
    <w:rsid w:val="004C02B9"/>
    <w:rsid w:val="004C09AE"/>
    <w:rsid w:val="004C0D89"/>
    <w:rsid w:val="004C11DA"/>
    <w:rsid w:val="004C17AC"/>
    <w:rsid w:val="004C1A3F"/>
    <w:rsid w:val="004C1F97"/>
    <w:rsid w:val="004C29D8"/>
    <w:rsid w:val="004C2BB8"/>
    <w:rsid w:val="004C2C09"/>
    <w:rsid w:val="004C2E90"/>
    <w:rsid w:val="004C3675"/>
    <w:rsid w:val="004C3717"/>
    <w:rsid w:val="004C3A1C"/>
    <w:rsid w:val="004C3B38"/>
    <w:rsid w:val="004C3C5F"/>
    <w:rsid w:val="004C40FA"/>
    <w:rsid w:val="004C45AC"/>
    <w:rsid w:val="004C4877"/>
    <w:rsid w:val="004C4B2E"/>
    <w:rsid w:val="004C4E61"/>
    <w:rsid w:val="004C56BB"/>
    <w:rsid w:val="004C57A6"/>
    <w:rsid w:val="004C5DFB"/>
    <w:rsid w:val="004C612A"/>
    <w:rsid w:val="004C6778"/>
    <w:rsid w:val="004C70B4"/>
    <w:rsid w:val="004C72AD"/>
    <w:rsid w:val="004C7474"/>
    <w:rsid w:val="004C75D3"/>
    <w:rsid w:val="004C76AE"/>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5EC8"/>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BFC"/>
    <w:rsid w:val="004E4C8A"/>
    <w:rsid w:val="004E4ECE"/>
    <w:rsid w:val="004E4ED7"/>
    <w:rsid w:val="004E53C5"/>
    <w:rsid w:val="004E5460"/>
    <w:rsid w:val="004E5665"/>
    <w:rsid w:val="004E5927"/>
    <w:rsid w:val="004E5985"/>
    <w:rsid w:val="004E5C38"/>
    <w:rsid w:val="004E5F92"/>
    <w:rsid w:val="004E605B"/>
    <w:rsid w:val="004E60E0"/>
    <w:rsid w:val="004E61F1"/>
    <w:rsid w:val="004E67C0"/>
    <w:rsid w:val="004E6CE6"/>
    <w:rsid w:val="004E725E"/>
    <w:rsid w:val="004E7380"/>
    <w:rsid w:val="004E7414"/>
    <w:rsid w:val="004E7466"/>
    <w:rsid w:val="004E75AB"/>
    <w:rsid w:val="004E75F9"/>
    <w:rsid w:val="004E7CEA"/>
    <w:rsid w:val="004F01B7"/>
    <w:rsid w:val="004F02CF"/>
    <w:rsid w:val="004F0358"/>
    <w:rsid w:val="004F0B07"/>
    <w:rsid w:val="004F1238"/>
    <w:rsid w:val="004F17E7"/>
    <w:rsid w:val="004F18B1"/>
    <w:rsid w:val="004F1A0A"/>
    <w:rsid w:val="004F1E87"/>
    <w:rsid w:val="004F1EB3"/>
    <w:rsid w:val="004F2675"/>
    <w:rsid w:val="004F3373"/>
    <w:rsid w:val="004F3396"/>
    <w:rsid w:val="004F3781"/>
    <w:rsid w:val="004F3D64"/>
    <w:rsid w:val="004F4790"/>
    <w:rsid w:val="004F49BB"/>
    <w:rsid w:val="004F4C91"/>
    <w:rsid w:val="004F4DA8"/>
    <w:rsid w:val="004F4DBA"/>
    <w:rsid w:val="004F5367"/>
    <w:rsid w:val="004F5616"/>
    <w:rsid w:val="004F5A19"/>
    <w:rsid w:val="004F6256"/>
    <w:rsid w:val="004F64DF"/>
    <w:rsid w:val="004F6AEF"/>
    <w:rsid w:val="004F6FB6"/>
    <w:rsid w:val="004F70D8"/>
    <w:rsid w:val="004F7288"/>
    <w:rsid w:val="004F7502"/>
    <w:rsid w:val="004F767C"/>
    <w:rsid w:val="004F77AB"/>
    <w:rsid w:val="004F7E41"/>
    <w:rsid w:val="00500142"/>
    <w:rsid w:val="00500143"/>
    <w:rsid w:val="00500222"/>
    <w:rsid w:val="00500309"/>
    <w:rsid w:val="00500381"/>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9A5"/>
    <w:rsid w:val="00502BED"/>
    <w:rsid w:val="00502D60"/>
    <w:rsid w:val="00502E1C"/>
    <w:rsid w:val="00503040"/>
    <w:rsid w:val="005033F0"/>
    <w:rsid w:val="0050381D"/>
    <w:rsid w:val="00503CAC"/>
    <w:rsid w:val="005040B8"/>
    <w:rsid w:val="00504358"/>
    <w:rsid w:val="005046A9"/>
    <w:rsid w:val="00504704"/>
    <w:rsid w:val="005047AE"/>
    <w:rsid w:val="00504863"/>
    <w:rsid w:val="00504B58"/>
    <w:rsid w:val="00505287"/>
    <w:rsid w:val="0050554C"/>
    <w:rsid w:val="00505AB8"/>
    <w:rsid w:val="00505CDF"/>
    <w:rsid w:val="00506033"/>
    <w:rsid w:val="005060FD"/>
    <w:rsid w:val="0050629D"/>
    <w:rsid w:val="0050679F"/>
    <w:rsid w:val="00506AFC"/>
    <w:rsid w:val="00506B2E"/>
    <w:rsid w:val="00506D9C"/>
    <w:rsid w:val="00506EA2"/>
    <w:rsid w:val="0050760E"/>
    <w:rsid w:val="00507611"/>
    <w:rsid w:val="00507883"/>
    <w:rsid w:val="00507896"/>
    <w:rsid w:val="00507C51"/>
    <w:rsid w:val="00507C67"/>
    <w:rsid w:val="005102CB"/>
    <w:rsid w:val="0051076C"/>
    <w:rsid w:val="00510945"/>
    <w:rsid w:val="005115D7"/>
    <w:rsid w:val="00511710"/>
    <w:rsid w:val="00511FA0"/>
    <w:rsid w:val="0051241C"/>
    <w:rsid w:val="00512BED"/>
    <w:rsid w:val="005133AD"/>
    <w:rsid w:val="005134F6"/>
    <w:rsid w:val="005135F1"/>
    <w:rsid w:val="00513A8C"/>
    <w:rsid w:val="00514086"/>
    <w:rsid w:val="0051447F"/>
    <w:rsid w:val="00514481"/>
    <w:rsid w:val="005147A8"/>
    <w:rsid w:val="00514BA1"/>
    <w:rsid w:val="00514C8A"/>
    <w:rsid w:val="00514CB3"/>
    <w:rsid w:val="00514EFD"/>
    <w:rsid w:val="0051544C"/>
    <w:rsid w:val="00515618"/>
    <w:rsid w:val="0051561A"/>
    <w:rsid w:val="005159C5"/>
    <w:rsid w:val="005160C0"/>
    <w:rsid w:val="0051635C"/>
    <w:rsid w:val="00516502"/>
    <w:rsid w:val="00516699"/>
    <w:rsid w:val="00516B6B"/>
    <w:rsid w:val="0051721A"/>
    <w:rsid w:val="00517282"/>
    <w:rsid w:val="00517338"/>
    <w:rsid w:val="005175C3"/>
    <w:rsid w:val="00517769"/>
    <w:rsid w:val="00517899"/>
    <w:rsid w:val="005178E4"/>
    <w:rsid w:val="00517993"/>
    <w:rsid w:val="00517E4D"/>
    <w:rsid w:val="00520516"/>
    <w:rsid w:val="00520604"/>
    <w:rsid w:val="00520978"/>
    <w:rsid w:val="00520DBC"/>
    <w:rsid w:val="0052108C"/>
    <w:rsid w:val="00521704"/>
    <w:rsid w:val="00521EA3"/>
    <w:rsid w:val="00522165"/>
    <w:rsid w:val="00522381"/>
    <w:rsid w:val="005227FB"/>
    <w:rsid w:val="00522ABF"/>
    <w:rsid w:val="00522C15"/>
    <w:rsid w:val="00522D84"/>
    <w:rsid w:val="005232DA"/>
    <w:rsid w:val="0052331A"/>
    <w:rsid w:val="005239AB"/>
    <w:rsid w:val="005240E1"/>
    <w:rsid w:val="0052460F"/>
    <w:rsid w:val="005247F2"/>
    <w:rsid w:val="00525053"/>
    <w:rsid w:val="00525055"/>
    <w:rsid w:val="0052562A"/>
    <w:rsid w:val="005256F8"/>
    <w:rsid w:val="00525BA5"/>
    <w:rsid w:val="00525C03"/>
    <w:rsid w:val="00525DFF"/>
    <w:rsid w:val="00525E69"/>
    <w:rsid w:val="005260E6"/>
    <w:rsid w:val="0052656C"/>
    <w:rsid w:val="005265BC"/>
    <w:rsid w:val="005266B1"/>
    <w:rsid w:val="00526985"/>
    <w:rsid w:val="00526DAD"/>
    <w:rsid w:val="0052736F"/>
    <w:rsid w:val="00527AD1"/>
    <w:rsid w:val="00527D2B"/>
    <w:rsid w:val="00527D74"/>
    <w:rsid w:val="005302BC"/>
    <w:rsid w:val="005309C9"/>
    <w:rsid w:val="00530A5C"/>
    <w:rsid w:val="00530AB7"/>
    <w:rsid w:val="00530BEF"/>
    <w:rsid w:val="0053102B"/>
    <w:rsid w:val="00531165"/>
    <w:rsid w:val="00531ACB"/>
    <w:rsid w:val="00531B86"/>
    <w:rsid w:val="00531CA5"/>
    <w:rsid w:val="005329F0"/>
    <w:rsid w:val="00533083"/>
    <w:rsid w:val="00533282"/>
    <w:rsid w:val="00533284"/>
    <w:rsid w:val="005333DE"/>
    <w:rsid w:val="0053347B"/>
    <w:rsid w:val="005337DA"/>
    <w:rsid w:val="005338C6"/>
    <w:rsid w:val="005339DD"/>
    <w:rsid w:val="00533A87"/>
    <w:rsid w:val="00533CD9"/>
    <w:rsid w:val="00534390"/>
    <w:rsid w:val="005344F2"/>
    <w:rsid w:val="0053491E"/>
    <w:rsid w:val="00534A62"/>
    <w:rsid w:val="00534C64"/>
    <w:rsid w:val="005355CF"/>
    <w:rsid w:val="0053569A"/>
    <w:rsid w:val="00535C4A"/>
    <w:rsid w:val="00535E60"/>
    <w:rsid w:val="0053641D"/>
    <w:rsid w:val="005365A7"/>
    <w:rsid w:val="0053691F"/>
    <w:rsid w:val="00536D2F"/>
    <w:rsid w:val="005370E0"/>
    <w:rsid w:val="00537227"/>
    <w:rsid w:val="00537552"/>
    <w:rsid w:val="00537609"/>
    <w:rsid w:val="00537747"/>
    <w:rsid w:val="0053789A"/>
    <w:rsid w:val="00537B72"/>
    <w:rsid w:val="00540015"/>
    <w:rsid w:val="0054056C"/>
    <w:rsid w:val="005406A0"/>
    <w:rsid w:val="0054070C"/>
    <w:rsid w:val="0054098C"/>
    <w:rsid w:val="00540A43"/>
    <w:rsid w:val="00540BE5"/>
    <w:rsid w:val="00540CD8"/>
    <w:rsid w:val="005410D0"/>
    <w:rsid w:val="005419DB"/>
    <w:rsid w:val="00541B8C"/>
    <w:rsid w:val="00541E19"/>
    <w:rsid w:val="00542127"/>
    <w:rsid w:val="00542354"/>
    <w:rsid w:val="00542429"/>
    <w:rsid w:val="00542457"/>
    <w:rsid w:val="005424A0"/>
    <w:rsid w:val="005425D7"/>
    <w:rsid w:val="00542700"/>
    <w:rsid w:val="00542D86"/>
    <w:rsid w:val="00543191"/>
    <w:rsid w:val="005431C8"/>
    <w:rsid w:val="00543210"/>
    <w:rsid w:val="00543BC2"/>
    <w:rsid w:val="00543CEF"/>
    <w:rsid w:val="00543EB0"/>
    <w:rsid w:val="00544189"/>
    <w:rsid w:val="00544638"/>
    <w:rsid w:val="00544AE7"/>
    <w:rsid w:val="00544C24"/>
    <w:rsid w:val="00544CE8"/>
    <w:rsid w:val="00544D57"/>
    <w:rsid w:val="005453B2"/>
    <w:rsid w:val="00545456"/>
    <w:rsid w:val="0054567E"/>
    <w:rsid w:val="00545D25"/>
    <w:rsid w:val="00545E8E"/>
    <w:rsid w:val="00546123"/>
    <w:rsid w:val="00546265"/>
    <w:rsid w:val="005463B3"/>
    <w:rsid w:val="005467BD"/>
    <w:rsid w:val="00546862"/>
    <w:rsid w:val="005472C7"/>
    <w:rsid w:val="00547363"/>
    <w:rsid w:val="005474B1"/>
    <w:rsid w:val="00547506"/>
    <w:rsid w:val="00547654"/>
    <w:rsid w:val="00550552"/>
    <w:rsid w:val="0055055D"/>
    <w:rsid w:val="00550BFA"/>
    <w:rsid w:val="00550FE2"/>
    <w:rsid w:val="0055106E"/>
    <w:rsid w:val="005519B6"/>
    <w:rsid w:val="00551AD0"/>
    <w:rsid w:val="00551C38"/>
    <w:rsid w:val="00552170"/>
    <w:rsid w:val="00552254"/>
    <w:rsid w:val="00552504"/>
    <w:rsid w:val="00552974"/>
    <w:rsid w:val="00552BA6"/>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338"/>
    <w:rsid w:val="00557C85"/>
    <w:rsid w:val="0056032B"/>
    <w:rsid w:val="0056049C"/>
    <w:rsid w:val="005605C6"/>
    <w:rsid w:val="005606F8"/>
    <w:rsid w:val="00560885"/>
    <w:rsid w:val="00560BF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675"/>
    <w:rsid w:val="0056488E"/>
    <w:rsid w:val="005648F3"/>
    <w:rsid w:val="00564E84"/>
    <w:rsid w:val="00565119"/>
    <w:rsid w:val="00565159"/>
    <w:rsid w:val="00565666"/>
    <w:rsid w:val="0056571E"/>
    <w:rsid w:val="00565922"/>
    <w:rsid w:val="00565B21"/>
    <w:rsid w:val="00565F4F"/>
    <w:rsid w:val="00566390"/>
    <w:rsid w:val="00566C5B"/>
    <w:rsid w:val="00566D3C"/>
    <w:rsid w:val="00566D60"/>
    <w:rsid w:val="00566E91"/>
    <w:rsid w:val="0056708A"/>
    <w:rsid w:val="005672E8"/>
    <w:rsid w:val="00567343"/>
    <w:rsid w:val="00567B57"/>
    <w:rsid w:val="00567C18"/>
    <w:rsid w:val="00567C96"/>
    <w:rsid w:val="00567D3E"/>
    <w:rsid w:val="0057065D"/>
    <w:rsid w:val="00570872"/>
    <w:rsid w:val="00570882"/>
    <w:rsid w:val="0057099C"/>
    <w:rsid w:val="00570BE3"/>
    <w:rsid w:val="00570D29"/>
    <w:rsid w:val="00570F4D"/>
    <w:rsid w:val="00571112"/>
    <w:rsid w:val="0057155E"/>
    <w:rsid w:val="00571570"/>
    <w:rsid w:val="00571EC5"/>
    <w:rsid w:val="00571ECD"/>
    <w:rsid w:val="00572146"/>
    <w:rsid w:val="005723A9"/>
    <w:rsid w:val="005724FE"/>
    <w:rsid w:val="0057279F"/>
    <w:rsid w:val="00572B5D"/>
    <w:rsid w:val="00572C64"/>
    <w:rsid w:val="00572F7C"/>
    <w:rsid w:val="00573231"/>
    <w:rsid w:val="005735E4"/>
    <w:rsid w:val="0057367F"/>
    <w:rsid w:val="00573CC8"/>
    <w:rsid w:val="00574472"/>
    <w:rsid w:val="005746C8"/>
    <w:rsid w:val="005747D1"/>
    <w:rsid w:val="00574B7B"/>
    <w:rsid w:val="0057545E"/>
    <w:rsid w:val="0057567D"/>
    <w:rsid w:val="00575745"/>
    <w:rsid w:val="005757A9"/>
    <w:rsid w:val="00575EE0"/>
    <w:rsid w:val="00575EE4"/>
    <w:rsid w:val="0057608F"/>
    <w:rsid w:val="00576B30"/>
    <w:rsid w:val="00576D81"/>
    <w:rsid w:val="00576EBE"/>
    <w:rsid w:val="00577289"/>
    <w:rsid w:val="0057750E"/>
    <w:rsid w:val="005776F5"/>
    <w:rsid w:val="00577988"/>
    <w:rsid w:val="005779CC"/>
    <w:rsid w:val="005779CE"/>
    <w:rsid w:val="00577AAB"/>
    <w:rsid w:val="00577B78"/>
    <w:rsid w:val="00577B88"/>
    <w:rsid w:val="00577D6B"/>
    <w:rsid w:val="005800F0"/>
    <w:rsid w:val="005804DA"/>
    <w:rsid w:val="005805BD"/>
    <w:rsid w:val="005808BE"/>
    <w:rsid w:val="00580C0C"/>
    <w:rsid w:val="00580CE9"/>
    <w:rsid w:val="00580D97"/>
    <w:rsid w:val="005811DF"/>
    <w:rsid w:val="00581333"/>
    <w:rsid w:val="00581406"/>
    <w:rsid w:val="00581443"/>
    <w:rsid w:val="005816EB"/>
    <w:rsid w:val="00581F1E"/>
    <w:rsid w:val="00582431"/>
    <w:rsid w:val="005829C3"/>
    <w:rsid w:val="0058323D"/>
    <w:rsid w:val="005832AA"/>
    <w:rsid w:val="00583667"/>
    <w:rsid w:val="00583A40"/>
    <w:rsid w:val="0058427B"/>
    <w:rsid w:val="005844F6"/>
    <w:rsid w:val="00584509"/>
    <w:rsid w:val="005847B0"/>
    <w:rsid w:val="00584EF9"/>
    <w:rsid w:val="005851BE"/>
    <w:rsid w:val="005852D5"/>
    <w:rsid w:val="0058576C"/>
    <w:rsid w:val="00585A47"/>
    <w:rsid w:val="00585E54"/>
    <w:rsid w:val="005863F4"/>
    <w:rsid w:val="0058657D"/>
    <w:rsid w:val="00586789"/>
    <w:rsid w:val="00586F76"/>
    <w:rsid w:val="0058756C"/>
    <w:rsid w:val="005876F4"/>
    <w:rsid w:val="00587B94"/>
    <w:rsid w:val="00587C8E"/>
    <w:rsid w:val="00590C50"/>
    <w:rsid w:val="00590CB4"/>
    <w:rsid w:val="00591069"/>
    <w:rsid w:val="0059142D"/>
    <w:rsid w:val="0059185E"/>
    <w:rsid w:val="00591B88"/>
    <w:rsid w:val="00592539"/>
    <w:rsid w:val="00592C7D"/>
    <w:rsid w:val="00593106"/>
    <w:rsid w:val="0059310C"/>
    <w:rsid w:val="00593148"/>
    <w:rsid w:val="005931B8"/>
    <w:rsid w:val="005933F4"/>
    <w:rsid w:val="00593434"/>
    <w:rsid w:val="00593E55"/>
    <w:rsid w:val="00593EB1"/>
    <w:rsid w:val="0059401B"/>
    <w:rsid w:val="00594D1F"/>
    <w:rsid w:val="00594F71"/>
    <w:rsid w:val="00595000"/>
    <w:rsid w:val="0059587B"/>
    <w:rsid w:val="00595955"/>
    <w:rsid w:val="005959ED"/>
    <w:rsid w:val="00595CDD"/>
    <w:rsid w:val="005969BC"/>
    <w:rsid w:val="00597053"/>
    <w:rsid w:val="00597748"/>
    <w:rsid w:val="005978EE"/>
    <w:rsid w:val="00597AD9"/>
    <w:rsid w:val="00597DB7"/>
    <w:rsid w:val="005A039C"/>
    <w:rsid w:val="005A05CB"/>
    <w:rsid w:val="005A06DD"/>
    <w:rsid w:val="005A0D1E"/>
    <w:rsid w:val="005A0DB1"/>
    <w:rsid w:val="005A0F05"/>
    <w:rsid w:val="005A12A9"/>
    <w:rsid w:val="005A157D"/>
    <w:rsid w:val="005A1602"/>
    <w:rsid w:val="005A1AB0"/>
    <w:rsid w:val="005A1C0B"/>
    <w:rsid w:val="005A1D01"/>
    <w:rsid w:val="005A200F"/>
    <w:rsid w:val="005A2026"/>
    <w:rsid w:val="005A2380"/>
    <w:rsid w:val="005A2403"/>
    <w:rsid w:val="005A2831"/>
    <w:rsid w:val="005A2CE1"/>
    <w:rsid w:val="005A2D81"/>
    <w:rsid w:val="005A2F1B"/>
    <w:rsid w:val="005A2F80"/>
    <w:rsid w:val="005A3029"/>
    <w:rsid w:val="005A3999"/>
    <w:rsid w:val="005A3E21"/>
    <w:rsid w:val="005A4646"/>
    <w:rsid w:val="005A4D10"/>
    <w:rsid w:val="005A4D75"/>
    <w:rsid w:val="005A4F7B"/>
    <w:rsid w:val="005A5069"/>
    <w:rsid w:val="005A5497"/>
    <w:rsid w:val="005A5617"/>
    <w:rsid w:val="005A5626"/>
    <w:rsid w:val="005A57B7"/>
    <w:rsid w:val="005A57D4"/>
    <w:rsid w:val="005A6144"/>
    <w:rsid w:val="005A65AD"/>
    <w:rsid w:val="005A699B"/>
    <w:rsid w:val="005A699E"/>
    <w:rsid w:val="005A6E71"/>
    <w:rsid w:val="005A7129"/>
    <w:rsid w:val="005A7614"/>
    <w:rsid w:val="005B08A3"/>
    <w:rsid w:val="005B0B4C"/>
    <w:rsid w:val="005B108A"/>
    <w:rsid w:val="005B10DD"/>
    <w:rsid w:val="005B1305"/>
    <w:rsid w:val="005B14C3"/>
    <w:rsid w:val="005B14F4"/>
    <w:rsid w:val="005B1629"/>
    <w:rsid w:val="005B1CE6"/>
    <w:rsid w:val="005B24DF"/>
    <w:rsid w:val="005B27EB"/>
    <w:rsid w:val="005B2A19"/>
    <w:rsid w:val="005B33B0"/>
    <w:rsid w:val="005B3C0C"/>
    <w:rsid w:val="005B4093"/>
    <w:rsid w:val="005B46AB"/>
    <w:rsid w:val="005B4846"/>
    <w:rsid w:val="005B4A09"/>
    <w:rsid w:val="005B4B5C"/>
    <w:rsid w:val="005B4BF7"/>
    <w:rsid w:val="005B537E"/>
    <w:rsid w:val="005B5392"/>
    <w:rsid w:val="005B564F"/>
    <w:rsid w:val="005B56D4"/>
    <w:rsid w:val="005B5A1F"/>
    <w:rsid w:val="005B5A2D"/>
    <w:rsid w:val="005B5D37"/>
    <w:rsid w:val="005B6192"/>
    <w:rsid w:val="005B6257"/>
    <w:rsid w:val="005B6494"/>
    <w:rsid w:val="005B6FFF"/>
    <w:rsid w:val="005B71D4"/>
    <w:rsid w:val="005B71F8"/>
    <w:rsid w:val="005B7669"/>
    <w:rsid w:val="005B775B"/>
    <w:rsid w:val="005B79E8"/>
    <w:rsid w:val="005B7B42"/>
    <w:rsid w:val="005B7BBC"/>
    <w:rsid w:val="005B7CD9"/>
    <w:rsid w:val="005B7DA9"/>
    <w:rsid w:val="005B7FA2"/>
    <w:rsid w:val="005C02B3"/>
    <w:rsid w:val="005C0AF9"/>
    <w:rsid w:val="005C0BE4"/>
    <w:rsid w:val="005C0D14"/>
    <w:rsid w:val="005C151E"/>
    <w:rsid w:val="005C16BF"/>
    <w:rsid w:val="005C1995"/>
    <w:rsid w:val="005C2322"/>
    <w:rsid w:val="005C2435"/>
    <w:rsid w:val="005C2A56"/>
    <w:rsid w:val="005C2EF7"/>
    <w:rsid w:val="005C301A"/>
    <w:rsid w:val="005C31BC"/>
    <w:rsid w:val="005C32A0"/>
    <w:rsid w:val="005C33B2"/>
    <w:rsid w:val="005C37BA"/>
    <w:rsid w:val="005C396D"/>
    <w:rsid w:val="005C428A"/>
    <w:rsid w:val="005C4B44"/>
    <w:rsid w:val="005C4F53"/>
    <w:rsid w:val="005C5088"/>
    <w:rsid w:val="005C509C"/>
    <w:rsid w:val="005C5298"/>
    <w:rsid w:val="005C548F"/>
    <w:rsid w:val="005C5A99"/>
    <w:rsid w:val="005C5D39"/>
    <w:rsid w:val="005C5D61"/>
    <w:rsid w:val="005C5D7F"/>
    <w:rsid w:val="005C5EB5"/>
    <w:rsid w:val="005C63ED"/>
    <w:rsid w:val="005C6614"/>
    <w:rsid w:val="005C668D"/>
    <w:rsid w:val="005C68EF"/>
    <w:rsid w:val="005C6920"/>
    <w:rsid w:val="005C6B40"/>
    <w:rsid w:val="005C6D4C"/>
    <w:rsid w:val="005C7271"/>
    <w:rsid w:val="005C7483"/>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578"/>
    <w:rsid w:val="005D3C76"/>
    <w:rsid w:val="005D44BB"/>
    <w:rsid w:val="005D4A8F"/>
    <w:rsid w:val="005D4F08"/>
    <w:rsid w:val="005D5269"/>
    <w:rsid w:val="005D5348"/>
    <w:rsid w:val="005D5729"/>
    <w:rsid w:val="005D5FF1"/>
    <w:rsid w:val="005D606A"/>
    <w:rsid w:val="005D61CE"/>
    <w:rsid w:val="005D65A6"/>
    <w:rsid w:val="005D6D74"/>
    <w:rsid w:val="005D7FE4"/>
    <w:rsid w:val="005E0151"/>
    <w:rsid w:val="005E05D3"/>
    <w:rsid w:val="005E071A"/>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5B"/>
    <w:rsid w:val="005E3F8E"/>
    <w:rsid w:val="005E3FB0"/>
    <w:rsid w:val="005E487E"/>
    <w:rsid w:val="005E4F99"/>
    <w:rsid w:val="005E50F1"/>
    <w:rsid w:val="005E519B"/>
    <w:rsid w:val="005E531A"/>
    <w:rsid w:val="005E5432"/>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D9E"/>
    <w:rsid w:val="005F7163"/>
    <w:rsid w:val="005F71C8"/>
    <w:rsid w:val="005F7B44"/>
    <w:rsid w:val="005F7D8D"/>
    <w:rsid w:val="00600067"/>
    <w:rsid w:val="006002CC"/>
    <w:rsid w:val="00600664"/>
    <w:rsid w:val="00600A33"/>
    <w:rsid w:val="00600B01"/>
    <w:rsid w:val="00600CD1"/>
    <w:rsid w:val="00601454"/>
    <w:rsid w:val="00601BCA"/>
    <w:rsid w:val="00602180"/>
    <w:rsid w:val="0060227A"/>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2B8"/>
    <w:rsid w:val="00605555"/>
    <w:rsid w:val="006058F1"/>
    <w:rsid w:val="0060593A"/>
    <w:rsid w:val="00605980"/>
    <w:rsid w:val="00605C42"/>
    <w:rsid w:val="00605D81"/>
    <w:rsid w:val="006060DF"/>
    <w:rsid w:val="00606100"/>
    <w:rsid w:val="00606356"/>
    <w:rsid w:val="00606B56"/>
    <w:rsid w:val="00606BA9"/>
    <w:rsid w:val="00606DC4"/>
    <w:rsid w:val="00607046"/>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FC"/>
    <w:rsid w:val="00613B13"/>
    <w:rsid w:val="00614007"/>
    <w:rsid w:val="006140F0"/>
    <w:rsid w:val="006144C6"/>
    <w:rsid w:val="006145B3"/>
    <w:rsid w:val="006147EE"/>
    <w:rsid w:val="00614D5F"/>
    <w:rsid w:val="006151B2"/>
    <w:rsid w:val="00615323"/>
    <w:rsid w:val="00615491"/>
    <w:rsid w:val="00615629"/>
    <w:rsid w:val="00615EAD"/>
    <w:rsid w:val="00616177"/>
    <w:rsid w:val="00616817"/>
    <w:rsid w:val="00616E1C"/>
    <w:rsid w:val="00616F2C"/>
    <w:rsid w:val="00617242"/>
    <w:rsid w:val="006204E2"/>
    <w:rsid w:val="00620511"/>
    <w:rsid w:val="00620723"/>
    <w:rsid w:val="00620835"/>
    <w:rsid w:val="00620E07"/>
    <w:rsid w:val="006213F4"/>
    <w:rsid w:val="00621752"/>
    <w:rsid w:val="00621765"/>
    <w:rsid w:val="00621D56"/>
    <w:rsid w:val="006220D5"/>
    <w:rsid w:val="006222FF"/>
    <w:rsid w:val="0062245B"/>
    <w:rsid w:val="006225D2"/>
    <w:rsid w:val="00622B66"/>
    <w:rsid w:val="00622E65"/>
    <w:rsid w:val="00622EE8"/>
    <w:rsid w:val="00622FB5"/>
    <w:rsid w:val="006231F4"/>
    <w:rsid w:val="00623752"/>
    <w:rsid w:val="00623785"/>
    <w:rsid w:val="00623832"/>
    <w:rsid w:val="00623925"/>
    <w:rsid w:val="0062395F"/>
    <w:rsid w:val="00623ACF"/>
    <w:rsid w:val="00623FBB"/>
    <w:rsid w:val="00624479"/>
    <w:rsid w:val="00624497"/>
    <w:rsid w:val="006248E0"/>
    <w:rsid w:val="00624A6A"/>
    <w:rsid w:val="00624AEE"/>
    <w:rsid w:val="00624DFF"/>
    <w:rsid w:val="00624FDC"/>
    <w:rsid w:val="00625273"/>
    <w:rsid w:val="00625377"/>
    <w:rsid w:val="0062540E"/>
    <w:rsid w:val="0062562C"/>
    <w:rsid w:val="00625A32"/>
    <w:rsid w:val="00625CA0"/>
    <w:rsid w:val="00626144"/>
    <w:rsid w:val="00626522"/>
    <w:rsid w:val="0062654B"/>
    <w:rsid w:val="0062674C"/>
    <w:rsid w:val="00626C2D"/>
    <w:rsid w:val="00626D7A"/>
    <w:rsid w:val="00626DCA"/>
    <w:rsid w:val="00626FC9"/>
    <w:rsid w:val="006274B4"/>
    <w:rsid w:val="006274FB"/>
    <w:rsid w:val="00630278"/>
    <w:rsid w:val="0063038F"/>
    <w:rsid w:val="00630421"/>
    <w:rsid w:val="00630E92"/>
    <w:rsid w:val="00630EB5"/>
    <w:rsid w:val="00631036"/>
    <w:rsid w:val="00631454"/>
    <w:rsid w:val="006318B6"/>
    <w:rsid w:val="00631E7E"/>
    <w:rsid w:val="006325FD"/>
    <w:rsid w:val="006327A1"/>
    <w:rsid w:val="006328D3"/>
    <w:rsid w:val="0063296A"/>
    <w:rsid w:val="00632FBA"/>
    <w:rsid w:val="00633020"/>
    <w:rsid w:val="00633DAC"/>
    <w:rsid w:val="00633DC1"/>
    <w:rsid w:val="00634377"/>
    <w:rsid w:val="00634B08"/>
    <w:rsid w:val="00634B29"/>
    <w:rsid w:val="00634B35"/>
    <w:rsid w:val="00634C74"/>
    <w:rsid w:val="0063513D"/>
    <w:rsid w:val="00635397"/>
    <w:rsid w:val="00635958"/>
    <w:rsid w:val="006361AB"/>
    <w:rsid w:val="006368C0"/>
    <w:rsid w:val="00636BB1"/>
    <w:rsid w:val="00636C2C"/>
    <w:rsid w:val="00636C57"/>
    <w:rsid w:val="006373AE"/>
    <w:rsid w:val="006374A2"/>
    <w:rsid w:val="006375A3"/>
    <w:rsid w:val="00637A09"/>
    <w:rsid w:val="00637AC2"/>
    <w:rsid w:val="00637C0F"/>
    <w:rsid w:val="00637DE0"/>
    <w:rsid w:val="006400DC"/>
    <w:rsid w:val="0064032E"/>
    <w:rsid w:val="00640463"/>
    <w:rsid w:val="006407FE"/>
    <w:rsid w:val="006408E0"/>
    <w:rsid w:val="00640FAD"/>
    <w:rsid w:val="00641947"/>
    <w:rsid w:val="00641A07"/>
    <w:rsid w:val="00641ED3"/>
    <w:rsid w:val="00642267"/>
    <w:rsid w:val="00642389"/>
    <w:rsid w:val="00642650"/>
    <w:rsid w:val="00642798"/>
    <w:rsid w:val="0064325D"/>
    <w:rsid w:val="00643651"/>
    <w:rsid w:val="00643A8E"/>
    <w:rsid w:val="00643BF4"/>
    <w:rsid w:val="00643D46"/>
    <w:rsid w:val="006441A1"/>
    <w:rsid w:val="00644370"/>
    <w:rsid w:val="0064484E"/>
    <w:rsid w:val="00644D45"/>
    <w:rsid w:val="0064553E"/>
    <w:rsid w:val="0064572D"/>
    <w:rsid w:val="00645F72"/>
    <w:rsid w:val="006460AA"/>
    <w:rsid w:val="006469F3"/>
    <w:rsid w:val="00647193"/>
    <w:rsid w:val="006474B9"/>
    <w:rsid w:val="00647A26"/>
    <w:rsid w:val="00650121"/>
    <w:rsid w:val="00650243"/>
    <w:rsid w:val="0065054B"/>
    <w:rsid w:val="006506C2"/>
    <w:rsid w:val="00651550"/>
    <w:rsid w:val="00651580"/>
    <w:rsid w:val="006518CA"/>
    <w:rsid w:val="00651939"/>
    <w:rsid w:val="0065197C"/>
    <w:rsid w:val="00651AA8"/>
    <w:rsid w:val="00651C17"/>
    <w:rsid w:val="00651E34"/>
    <w:rsid w:val="00651EBA"/>
    <w:rsid w:val="00651ED0"/>
    <w:rsid w:val="0065288D"/>
    <w:rsid w:val="00652A26"/>
    <w:rsid w:val="00652D53"/>
    <w:rsid w:val="00652D55"/>
    <w:rsid w:val="0065369F"/>
    <w:rsid w:val="00653A2A"/>
    <w:rsid w:val="00653CE8"/>
    <w:rsid w:val="00653D52"/>
    <w:rsid w:val="00653FA4"/>
    <w:rsid w:val="00654117"/>
    <w:rsid w:val="006541D8"/>
    <w:rsid w:val="00654492"/>
    <w:rsid w:val="00654EA0"/>
    <w:rsid w:val="00654FEE"/>
    <w:rsid w:val="00655066"/>
    <w:rsid w:val="006551C1"/>
    <w:rsid w:val="0065596B"/>
    <w:rsid w:val="00655C81"/>
    <w:rsid w:val="00655D42"/>
    <w:rsid w:val="00655DE3"/>
    <w:rsid w:val="006568DE"/>
    <w:rsid w:val="0065691A"/>
    <w:rsid w:val="00656B13"/>
    <w:rsid w:val="00656B90"/>
    <w:rsid w:val="00656CAA"/>
    <w:rsid w:val="00656EB8"/>
    <w:rsid w:val="00657021"/>
    <w:rsid w:val="0065720C"/>
    <w:rsid w:val="00657291"/>
    <w:rsid w:val="006577BC"/>
    <w:rsid w:val="00660662"/>
    <w:rsid w:val="0066068A"/>
    <w:rsid w:val="006609AA"/>
    <w:rsid w:val="00660E11"/>
    <w:rsid w:val="00660E4F"/>
    <w:rsid w:val="006618E1"/>
    <w:rsid w:val="006619FB"/>
    <w:rsid w:val="00661A0A"/>
    <w:rsid w:val="00661BB7"/>
    <w:rsid w:val="006624ED"/>
    <w:rsid w:val="006625C2"/>
    <w:rsid w:val="0066268D"/>
    <w:rsid w:val="00662F41"/>
    <w:rsid w:val="006634B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66"/>
    <w:rsid w:val="00670808"/>
    <w:rsid w:val="006709E5"/>
    <w:rsid w:val="00670C4B"/>
    <w:rsid w:val="00670DB0"/>
    <w:rsid w:val="00671445"/>
    <w:rsid w:val="00671844"/>
    <w:rsid w:val="00671A4C"/>
    <w:rsid w:val="00671E82"/>
    <w:rsid w:val="006720CE"/>
    <w:rsid w:val="00672264"/>
    <w:rsid w:val="00672C02"/>
    <w:rsid w:val="00672DAC"/>
    <w:rsid w:val="006730D8"/>
    <w:rsid w:val="0067313A"/>
    <w:rsid w:val="006734A8"/>
    <w:rsid w:val="0067367A"/>
    <w:rsid w:val="00673AE2"/>
    <w:rsid w:val="00673B4A"/>
    <w:rsid w:val="00673FA5"/>
    <w:rsid w:val="00674172"/>
    <w:rsid w:val="006744BC"/>
    <w:rsid w:val="00674689"/>
    <w:rsid w:val="00674801"/>
    <w:rsid w:val="00675613"/>
    <w:rsid w:val="0067574B"/>
    <w:rsid w:val="006758F3"/>
    <w:rsid w:val="00675C40"/>
    <w:rsid w:val="00676071"/>
    <w:rsid w:val="006760E6"/>
    <w:rsid w:val="006761AA"/>
    <w:rsid w:val="0067657A"/>
    <w:rsid w:val="0067671E"/>
    <w:rsid w:val="00676A2B"/>
    <w:rsid w:val="00676A6F"/>
    <w:rsid w:val="006771E4"/>
    <w:rsid w:val="00677421"/>
    <w:rsid w:val="0067791E"/>
    <w:rsid w:val="00677C6C"/>
    <w:rsid w:val="00677CF8"/>
    <w:rsid w:val="00677E0F"/>
    <w:rsid w:val="00677F94"/>
    <w:rsid w:val="00680417"/>
    <w:rsid w:val="00681252"/>
    <w:rsid w:val="00681D48"/>
    <w:rsid w:val="00681DD6"/>
    <w:rsid w:val="006821B3"/>
    <w:rsid w:val="0068228D"/>
    <w:rsid w:val="00682454"/>
    <w:rsid w:val="006828A6"/>
    <w:rsid w:val="00682C79"/>
    <w:rsid w:val="00682F72"/>
    <w:rsid w:val="0068305D"/>
    <w:rsid w:val="0068310D"/>
    <w:rsid w:val="00683CE7"/>
    <w:rsid w:val="00684031"/>
    <w:rsid w:val="006841FC"/>
    <w:rsid w:val="006842CD"/>
    <w:rsid w:val="00684392"/>
    <w:rsid w:val="00684815"/>
    <w:rsid w:val="00685A19"/>
    <w:rsid w:val="00685B9E"/>
    <w:rsid w:val="00685BAF"/>
    <w:rsid w:val="006865CB"/>
    <w:rsid w:val="00686711"/>
    <w:rsid w:val="00686FEC"/>
    <w:rsid w:val="0068778C"/>
    <w:rsid w:val="006877F2"/>
    <w:rsid w:val="00687EE4"/>
    <w:rsid w:val="00690255"/>
    <w:rsid w:val="006906AE"/>
    <w:rsid w:val="0069097C"/>
    <w:rsid w:val="006913BB"/>
    <w:rsid w:val="0069160E"/>
    <w:rsid w:val="00691ACB"/>
    <w:rsid w:val="00691F1E"/>
    <w:rsid w:val="0069229A"/>
    <w:rsid w:val="0069241F"/>
    <w:rsid w:val="00692D14"/>
    <w:rsid w:val="006931FA"/>
    <w:rsid w:val="00693302"/>
    <w:rsid w:val="00693989"/>
    <w:rsid w:val="006939B4"/>
    <w:rsid w:val="00693B29"/>
    <w:rsid w:val="00694B66"/>
    <w:rsid w:val="00694C9A"/>
    <w:rsid w:val="00694F79"/>
    <w:rsid w:val="00694F95"/>
    <w:rsid w:val="00695096"/>
    <w:rsid w:val="0069548B"/>
    <w:rsid w:val="00695698"/>
    <w:rsid w:val="006957B5"/>
    <w:rsid w:val="006959A6"/>
    <w:rsid w:val="006962FE"/>
    <w:rsid w:val="0069635B"/>
    <w:rsid w:val="006966EE"/>
    <w:rsid w:val="006967EF"/>
    <w:rsid w:val="00696982"/>
    <w:rsid w:val="00696C3A"/>
    <w:rsid w:val="00696E9B"/>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6A3"/>
    <w:rsid w:val="006A37F8"/>
    <w:rsid w:val="006A394E"/>
    <w:rsid w:val="006A4169"/>
    <w:rsid w:val="006A443F"/>
    <w:rsid w:val="006A4727"/>
    <w:rsid w:val="006A48CE"/>
    <w:rsid w:val="006A49E0"/>
    <w:rsid w:val="006A4C93"/>
    <w:rsid w:val="006A4EAD"/>
    <w:rsid w:val="006A500A"/>
    <w:rsid w:val="006A54E8"/>
    <w:rsid w:val="006A59FC"/>
    <w:rsid w:val="006A5E41"/>
    <w:rsid w:val="006A6575"/>
    <w:rsid w:val="006A671E"/>
    <w:rsid w:val="006A6C3D"/>
    <w:rsid w:val="006A6CFF"/>
    <w:rsid w:val="006A6D02"/>
    <w:rsid w:val="006A6EFD"/>
    <w:rsid w:val="006A751B"/>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854"/>
    <w:rsid w:val="006B420D"/>
    <w:rsid w:val="006B46A6"/>
    <w:rsid w:val="006B4846"/>
    <w:rsid w:val="006B4A11"/>
    <w:rsid w:val="006B4B7C"/>
    <w:rsid w:val="006B521C"/>
    <w:rsid w:val="006B5330"/>
    <w:rsid w:val="006B556C"/>
    <w:rsid w:val="006B557B"/>
    <w:rsid w:val="006B5E95"/>
    <w:rsid w:val="006B627B"/>
    <w:rsid w:val="006B659A"/>
    <w:rsid w:val="006B6740"/>
    <w:rsid w:val="006B6EF3"/>
    <w:rsid w:val="006B72FD"/>
    <w:rsid w:val="006B736E"/>
    <w:rsid w:val="006B7C6C"/>
    <w:rsid w:val="006C05A3"/>
    <w:rsid w:val="006C08E2"/>
    <w:rsid w:val="006C099B"/>
    <w:rsid w:val="006C0B84"/>
    <w:rsid w:val="006C0E01"/>
    <w:rsid w:val="006C0EF9"/>
    <w:rsid w:val="006C0FCB"/>
    <w:rsid w:val="006C1062"/>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C7FCF"/>
    <w:rsid w:val="006D00E6"/>
    <w:rsid w:val="006D01C7"/>
    <w:rsid w:val="006D089A"/>
    <w:rsid w:val="006D0B81"/>
    <w:rsid w:val="006D0B88"/>
    <w:rsid w:val="006D1969"/>
    <w:rsid w:val="006D1E79"/>
    <w:rsid w:val="006D2017"/>
    <w:rsid w:val="006D2B15"/>
    <w:rsid w:val="006D2DDB"/>
    <w:rsid w:val="006D2E32"/>
    <w:rsid w:val="006D319A"/>
    <w:rsid w:val="006D3269"/>
    <w:rsid w:val="006D37D1"/>
    <w:rsid w:val="006D3A32"/>
    <w:rsid w:val="006D3ADF"/>
    <w:rsid w:val="006D3DF3"/>
    <w:rsid w:val="006D3F41"/>
    <w:rsid w:val="006D3F5E"/>
    <w:rsid w:val="006D434E"/>
    <w:rsid w:val="006D44C9"/>
    <w:rsid w:val="006D4698"/>
    <w:rsid w:val="006D4977"/>
    <w:rsid w:val="006D5161"/>
    <w:rsid w:val="006D542E"/>
    <w:rsid w:val="006D5434"/>
    <w:rsid w:val="006D582F"/>
    <w:rsid w:val="006D615C"/>
    <w:rsid w:val="006D6772"/>
    <w:rsid w:val="006D6FBA"/>
    <w:rsid w:val="006D70F1"/>
    <w:rsid w:val="006D76B0"/>
    <w:rsid w:val="006D7814"/>
    <w:rsid w:val="006D7AF8"/>
    <w:rsid w:val="006D7DE0"/>
    <w:rsid w:val="006D7E43"/>
    <w:rsid w:val="006E0A7E"/>
    <w:rsid w:val="006E0AB0"/>
    <w:rsid w:val="006E0AED"/>
    <w:rsid w:val="006E0BE0"/>
    <w:rsid w:val="006E0CBD"/>
    <w:rsid w:val="006E0E58"/>
    <w:rsid w:val="006E0EFC"/>
    <w:rsid w:val="006E0F67"/>
    <w:rsid w:val="006E0F8A"/>
    <w:rsid w:val="006E1012"/>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660"/>
    <w:rsid w:val="006F08F5"/>
    <w:rsid w:val="006F0C0D"/>
    <w:rsid w:val="006F0D1E"/>
    <w:rsid w:val="006F1791"/>
    <w:rsid w:val="006F1B4D"/>
    <w:rsid w:val="006F1CDF"/>
    <w:rsid w:val="006F1E4F"/>
    <w:rsid w:val="006F1FC4"/>
    <w:rsid w:val="006F2017"/>
    <w:rsid w:val="006F21D0"/>
    <w:rsid w:val="006F241B"/>
    <w:rsid w:val="006F278B"/>
    <w:rsid w:val="006F27AA"/>
    <w:rsid w:val="006F32F3"/>
    <w:rsid w:val="006F3560"/>
    <w:rsid w:val="006F35C3"/>
    <w:rsid w:val="006F3750"/>
    <w:rsid w:val="006F38B8"/>
    <w:rsid w:val="006F3A36"/>
    <w:rsid w:val="006F3A60"/>
    <w:rsid w:val="006F41BB"/>
    <w:rsid w:val="006F48D1"/>
    <w:rsid w:val="006F48E4"/>
    <w:rsid w:val="006F549A"/>
    <w:rsid w:val="006F570F"/>
    <w:rsid w:val="006F571D"/>
    <w:rsid w:val="006F5F06"/>
    <w:rsid w:val="006F602A"/>
    <w:rsid w:val="006F642E"/>
    <w:rsid w:val="006F6DDA"/>
    <w:rsid w:val="006F6DEA"/>
    <w:rsid w:val="006F76BD"/>
    <w:rsid w:val="006F7927"/>
    <w:rsid w:val="00700220"/>
    <w:rsid w:val="00700281"/>
    <w:rsid w:val="007005DC"/>
    <w:rsid w:val="0070080F"/>
    <w:rsid w:val="00700E79"/>
    <w:rsid w:val="007014DA"/>
    <w:rsid w:val="007015F1"/>
    <w:rsid w:val="007017E1"/>
    <w:rsid w:val="00701CC1"/>
    <w:rsid w:val="00701CE0"/>
    <w:rsid w:val="0070275C"/>
    <w:rsid w:val="00702938"/>
    <w:rsid w:val="00702E85"/>
    <w:rsid w:val="007036B0"/>
    <w:rsid w:val="00703856"/>
    <w:rsid w:val="00703F56"/>
    <w:rsid w:val="00704445"/>
    <w:rsid w:val="0070454D"/>
    <w:rsid w:val="0070465D"/>
    <w:rsid w:val="007047E2"/>
    <w:rsid w:val="007049D1"/>
    <w:rsid w:val="00704AE5"/>
    <w:rsid w:val="00704B92"/>
    <w:rsid w:val="00704D31"/>
    <w:rsid w:val="00704EEE"/>
    <w:rsid w:val="007054A5"/>
    <w:rsid w:val="0070553E"/>
    <w:rsid w:val="00705847"/>
    <w:rsid w:val="00705961"/>
    <w:rsid w:val="00705C88"/>
    <w:rsid w:val="00705E6F"/>
    <w:rsid w:val="007066B6"/>
    <w:rsid w:val="00706756"/>
    <w:rsid w:val="00706D83"/>
    <w:rsid w:val="00706E24"/>
    <w:rsid w:val="00706F57"/>
    <w:rsid w:val="007079CB"/>
    <w:rsid w:val="00707DD9"/>
    <w:rsid w:val="00707EEC"/>
    <w:rsid w:val="0071011B"/>
    <w:rsid w:val="00710304"/>
    <w:rsid w:val="00710339"/>
    <w:rsid w:val="007103DE"/>
    <w:rsid w:val="007105F7"/>
    <w:rsid w:val="00710E89"/>
    <w:rsid w:val="0071137E"/>
    <w:rsid w:val="007114A8"/>
    <w:rsid w:val="007116C0"/>
    <w:rsid w:val="007116E8"/>
    <w:rsid w:val="00711DF6"/>
    <w:rsid w:val="0071231D"/>
    <w:rsid w:val="007128B3"/>
    <w:rsid w:val="00712A1E"/>
    <w:rsid w:val="00712D22"/>
    <w:rsid w:val="00713006"/>
    <w:rsid w:val="00713067"/>
    <w:rsid w:val="0071311C"/>
    <w:rsid w:val="00713279"/>
    <w:rsid w:val="007132A4"/>
    <w:rsid w:val="00713A8C"/>
    <w:rsid w:val="00713B67"/>
    <w:rsid w:val="00713C4F"/>
    <w:rsid w:val="00713E3E"/>
    <w:rsid w:val="007147A4"/>
    <w:rsid w:val="007148F5"/>
    <w:rsid w:val="00714FD3"/>
    <w:rsid w:val="007152B5"/>
    <w:rsid w:val="00715C34"/>
    <w:rsid w:val="00715FF1"/>
    <w:rsid w:val="00716105"/>
    <w:rsid w:val="00716152"/>
    <w:rsid w:val="007163D0"/>
    <w:rsid w:val="00716885"/>
    <w:rsid w:val="00716938"/>
    <w:rsid w:val="00716DB6"/>
    <w:rsid w:val="00717048"/>
    <w:rsid w:val="0071719B"/>
    <w:rsid w:val="00717263"/>
    <w:rsid w:val="007172DA"/>
    <w:rsid w:val="00717352"/>
    <w:rsid w:val="00717533"/>
    <w:rsid w:val="00717AAF"/>
    <w:rsid w:val="00717D4A"/>
    <w:rsid w:val="00717F0D"/>
    <w:rsid w:val="00717F9A"/>
    <w:rsid w:val="00720381"/>
    <w:rsid w:val="00720BAA"/>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3592"/>
    <w:rsid w:val="007237AF"/>
    <w:rsid w:val="00723DD9"/>
    <w:rsid w:val="00723E3E"/>
    <w:rsid w:val="00724536"/>
    <w:rsid w:val="00724A35"/>
    <w:rsid w:val="00724A6C"/>
    <w:rsid w:val="00724B83"/>
    <w:rsid w:val="00724C84"/>
    <w:rsid w:val="00725046"/>
    <w:rsid w:val="0072520C"/>
    <w:rsid w:val="00725217"/>
    <w:rsid w:val="00725278"/>
    <w:rsid w:val="0072543B"/>
    <w:rsid w:val="00725CD5"/>
    <w:rsid w:val="007262C8"/>
    <w:rsid w:val="0072639E"/>
    <w:rsid w:val="00726615"/>
    <w:rsid w:val="007267FC"/>
    <w:rsid w:val="00726EA7"/>
    <w:rsid w:val="00727026"/>
    <w:rsid w:val="00727104"/>
    <w:rsid w:val="007272C9"/>
    <w:rsid w:val="007275AF"/>
    <w:rsid w:val="00727A2E"/>
    <w:rsid w:val="00727ACC"/>
    <w:rsid w:val="00727D38"/>
    <w:rsid w:val="00727DFF"/>
    <w:rsid w:val="00727F69"/>
    <w:rsid w:val="00730170"/>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15"/>
    <w:rsid w:val="00734A9C"/>
    <w:rsid w:val="00734CA1"/>
    <w:rsid w:val="00734D0A"/>
    <w:rsid w:val="00734EF6"/>
    <w:rsid w:val="007352BA"/>
    <w:rsid w:val="0073540F"/>
    <w:rsid w:val="007358BC"/>
    <w:rsid w:val="007358C0"/>
    <w:rsid w:val="00735940"/>
    <w:rsid w:val="00735AF5"/>
    <w:rsid w:val="00735B55"/>
    <w:rsid w:val="00735FD8"/>
    <w:rsid w:val="00736018"/>
    <w:rsid w:val="0073636E"/>
    <w:rsid w:val="00736EFD"/>
    <w:rsid w:val="00737550"/>
    <w:rsid w:val="00737598"/>
    <w:rsid w:val="007377C4"/>
    <w:rsid w:val="00737BF7"/>
    <w:rsid w:val="007400B8"/>
    <w:rsid w:val="00740167"/>
    <w:rsid w:val="007407F7"/>
    <w:rsid w:val="00740954"/>
    <w:rsid w:val="00740FD5"/>
    <w:rsid w:val="00741046"/>
    <w:rsid w:val="00741BD5"/>
    <w:rsid w:val="00741F26"/>
    <w:rsid w:val="00742093"/>
    <w:rsid w:val="0074253B"/>
    <w:rsid w:val="00742BAE"/>
    <w:rsid w:val="00742CF1"/>
    <w:rsid w:val="00742D71"/>
    <w:rsid w:val="00742E7C"/>
    <w:rsid w:val="0074342B"/>
    <w:rsid w:val="00743433"/>
    <w:rsid w:val="00743677"/>
    <w:rsid w:val="00743CB1"/>
    <w:rsid w:val="00744024"/>
    <w:rsid w:val="0074417D"/>
    <w:rsid w:val="00744715"/>
    <w:rsid w:val="00744841"/>
    <w:rsid w:val="00745189"/>
    <w:rsid w:val="007454E0"/>
    <w:rsid w:val="007455F3"/>
    <w:rsid w:val="0074574A"/>
    <w:rsid w:val="007457C7"/>
    <w:rsid w:val="00745B8A"/>
    <w:rsid w:val="00745BA2"/>
    <w:rsid w:val="00745C70"/>
    <w:rsid w:val="00745DC5"/>
    <w:rsid w:val="00746006"/>
    <w:rsid w:val="0074701B"/>
    <w:rsid w:val="0074712E"/>
    <w:rsid w:val="00747325"/>
    <w:rsid w:val="00747611"/>
    <w:rsid w:val="00747669"/>
    <w:rsid w:val="007477B6"/>
    <w:rsid w:val="00747B10"/>
    <w:rsid w:val="00750519"/>
    <w:rsid w:val="0075081F"/>
    <w:rsid w:val="0075083C"/>
    <w:rsid w:val="00750B6B"/>
    <w:rsid w:val="0075140E"/>
    <w:rsid w:val="007515C1"/>
    <w:rsid w:val="007516E0"/>
    <w:rsid w:val="0075172A"/>
    <w:rsid w:val="00751B9C"/>
    <w:rsid w:val="00751C9C"/>
    <w:rsid w:val="00752778"/>
    <w:rsid w:val="00752BF3"/>
    <w:rsid w:val="00752CD8"/>
    <w:rsid w:val="00752EAC"/>
    <w:rsid w:val="00753180"/>
    <w:rsid w:val="0075384F"/>
    <w:rsid w:val="0075390E"/>
    <w:rsid w:val="00753A3E"/>
    <w:rsid w:val="00753B2B"/>
    <w:rsid w:val="00753C12"/>
    <w:rsid w:val="00753C2B"/>
    <w:rsid w:val="00753FD4"/>
    <w:rsid w:val="007540D1"/>
    <w:rsid w:val="00754115"/>
    <w:rsid w:val="00754218"/>
    <w:rsid w:val="00754A3E"/>
    <w:rsid w:val="00754B7C"/>
    <w:rsid w:val="00754EF3"/>
    <w:rsid w:val="007550F3"/>
    <w:rsid w:val="0075530E"/>
    <w:rsid w:val="00755530"/>
    <w:rsid w:val="00755800"/>
    <w:rsid w:val="0075590C"/>
    <w:rsid w:val="00755DB0"/>
    <w:rsid w:val="00755FA2"/>
    <w:rsid w:val="007561D8"/>
    <w:rsid w:val="0075646A"/>
    <w:rsid w:val="007565FA"/>
    <w:rsid w:val="00756876"/>
    <w:rsid w:val="007569B5"/>
    <w:rsid w:val="00756A02"/>
    <w:rsid w:val="00757322"/>
    <w:rsid w:val="00757974"/>
    <w:rsid w:val="00757D69"/>
    <w:rsid w:val="00757EEA"/>
    <w:rsid w:val="00760071"/>
    <w:rsid w:val="00760114"/>
    <w:rsid w:val="00760321"/>
    <w:rsid w:val="00760642"/>
    <w:rsid w:val="0076075B"/>
    <w:rsid w:val="0076075D"/>
    <w:rsid w:val="0076084E"/>
    <w:rsid w:val="00760851"/>
    <w:rsid w:val="00760989"/>
    <w:rsid w:val="00760B10"/>
    <w:rsid w:val="00760E58"/>
    <w:rsid w:val="00761016"/>
    <w:rsid w:val="00761464"/>
    <w:rsid w:val="007614AD"/>
    <w:rsid w:val="007616C4"/>
    <w:rsid w:val="00761811"/>
    <w:rsid w:val="007618BD"/>
    <w:rsid w:val="007618CB"/>
    <w:rsid w:val="00761C57"/>
    <w:rsid w:val="00761C73"/>
    <w:rsid w:val="00761E0A"/>
    <w:rsid w:val="007623AB"/>
    <w:rsid w:val="0076241B"/>
    <w:rsid w:val="00762441"/>
    <w:rsid w:val="0076262B"/>
    <w:rsid w:val="00762BBD"/>
    <w:rsid w:val="00763150"/>
    <w:rsid w:val="00763460"/>
    <w:rsid w:val="00763481"/>
    <w:rsid w:val="007649C8"/>
    <w:rsid w:val="00764E11"/>
    <w:rsid w:val="0076540F"/>
    <w:rsid w:val="00765629"/>
    <w:rsid w:val="0076599B"/>
    <w:rsid w:val="00765AFA"/>
    <w:rsid w:val="007662EB"/>
    <w:rsid w:val="00766437"/>
    <w:rsid w:val="007669FF"/>
    <w:rsid w:val="00766E41"/>
    <w:rsid w:val="00767011"/>
    <w:rsid w:val="00767658"/>
    <w:rsid w:val="00767A5B"/>
    <w:rsid w:val="00767ECD"/>
    <w:rsid w:val="0077032A"/>
    <w:rsid w:val="00770350"/>
    <w:rsid w:val="007703CC"/>
    <w:rsid w:val="00770572"/>
    <w:rsid w:val="00770799"/>
    <w:rsid w:val="007708EE"/>
    <w:rsid w:val="00770AD0"/>
    <w:rsid w:val="00770B29"/>
    <w:rsid w:val="00770F30"/>
    <w:rsid w:val="00771069"/>
    <w:rsid w:val="00771126"/>
    <w:rsid w:val="00771277"/>
    <w:rsid w:val="007714A2"/>
    <w:rsid w:val="00771671"/>
    <w:rsid w:val="0077172B"/>
    <w:rsid w:val="00771762"/>
    <w:rsid w:val="007717B8"/>
    <w:rsid w:val="00771BF8"/>
    <w:rsid w:val="00771E42"/>
    <w:rsid w:val="007725F4"/>
    <w:rsid w:val="00772805"/>
    <w:rsid w:val="007729CA"/>
    <w:rsid w:val="00772BD3"/>
    <w:rsid w:val="00773029"/>
    <w:rsid w:val="007739D2"/>
    <w:rsid w:val="00773B43"/>
    <w:rsid w:val="00773B8F"/>
    <w:rsid w:val="00773BE9"/>
    <w:rsid w:val="00773D2A"/>
    <w:rsid w:val="007740FC"/>
    <w:rsid w:val="00774128"/>
    <w:rsid w:val="00774567"/>
    <w:rsid w:val="00774697"/>
    <w:rsid w:val="007746A7"/>
    <w:rsid w:val="0077474F"/>
    <w:rsid w:val="00774C80"/>
    <w:rsid w:val="00774D99"/>
    <w:rsid w:val="00775572"/>
    <w:rsid w:val="00775597"/>
    <w:rsid w:val="007755F9"/>
    <w:rsid w:val="00775627"/>
    <w:rsid w:val="00775E66"/>
    <w:rsid w:val="00776559"/>
    <w:rsid w:val="00776758"/>
    <w:rsid w:val="00776867"/>
    <w:rsid w:val="00776D17"/>
    <w:rsid w:val="00776F7F"/>
    <w:rsid w:val="007772EE"/>
    <w:rsid w:val="0077749D"/>
    <w:rsid w:val="007774B4"/>
    <w:rsid w:val="0077751C"/>
    <w:rsid w:val="00777A57"/>
    <w:rsid w:val="00777AE6"/>
    <w:rsid w:val="00777DDA"/>
    <w:rsid w:val="00777E90"/>
    <w:rsid w:val="0078075B"/>
    <w:rsid w:val="00780A98"/>
    <w:rsid w:val="00780EC9"/>
    <w:rsid w:val="0078135E"/>
    <w:rsid w:val="00781394"/>
    <w:rsid w:val="00781520"/>
    <w:rsid w:val="00781AC3"/>
    <w:rsid w:val="0078253C"/>
    <w:rsid w:val="00782552"/>
    <w:rsid w:val="007826BF"/>
    <w:rsid w:val="00782A09"/>
    <w:rsid w:val="007832F5"/>
    <w:rsid w:val="007837BC"/>
    <w:rsid w:val="0078391A"/>
    <w:rsid w:val="00783D1D"/>
    <w:rsid w:val="00785033"/>
    <w:rsid w:val="00785302"/>
    <w:rsid w:val="00785325"/>
    <w:rsid w:val="007854CE"/>
    <w:rsid w:val="00785A36"/>
    <w:rsid w:val="0078604C"/>
    <w:rsid w:val="00786154"/>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DF6"/>
    <w:rsid w:val="00792E35"/>
    <w:rsid w:val="00793032"/>
    <w:rsid w:val="0079381F"/>
    <w:rsid w:val="00793C62"/>
    <w:rsid w:val="00793D30"/>
    <w:rsid w:val="00793E95"/>
    <w:rsid w:val="007944FF"/>
    <w:rsid w:val="0079490F"/>
    <w:rsid w:val="00794B53"/>
    <w:rsid w:val="00794ED5"/>
    <w:rsid w:val="00795238"/>
    <w:rsid w:val="007953F6"/>
    <w:rsid w:val="00795810"/>
    <w:rsid w:val="00795A97"/>
    <w:rsid w:val="00795B64"/>
    <w:rsid w:val="007969FB"/>
    <w:rsid w:val="007970AE"/>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0C"/>
    <w:rsid w:val="007A1828"/>
    <w:rsid w:val="007A192D"/>
    <w:rsid w:val="007A19BE"/>
    <w:rsid w:val="007A1EB4"/>
    <w:rsid w:val="007A1EDD"/>
    <w:rsid w:val="007A20A9"/>
    <w:rsid w:val="007A26C4"/>
    <w:rsid w:val="007A2F57"/>
    <w:rsid w:val="007A3787"/>
    <w:rsid w:val="007A37F7"/>
    <w:rsid w:val="007A38B0"/>
    <w:rsid w:val="007A3FDC"/>
    <w:rsid w:val="007A40A1"/>
    <w:rsid w:val="007A418A"/>
    <w:rsid w:val="007A4692"/>
    <w:rsid w:val="007A4AD3"/>
    <w:rsid w:val="007A4BCE"/>
    <w:rsid w:val="007A4DEF"/>
    <w:rsid w:val="007A5011"/>
    <w:rsid w:val="007A51E1"/>
    <w:rsid w:val="007A5621"/>
    <w:rsid w:val="007A5AE6"/>
    <w:rsid w:val="007A5B97"/>
    <w:rsid w:val="007A5C0D"/>
    <w:rsid w:val="007A5D90"/>
    <w:rsid w:val="007A6247"/>
    <w:rsid w:val="007A634D"/>
    <w:rsid w:val="007A6499"/>
    <w:rsid w:val="007A696B"/>
    <w:rsid w:val="007A6AF0"/>
    <w:rsid w:val="007A7107"/>
    <w:rsid w:val="007A7B4F"/>
    <w:rsid w:val="007A7D40"/>
    <w:rsid w:val="007A7ED2"/>
    <w:rsid w:val="007B0642"/>
    <w:rsid w:val="007B0716"/>
    <w:rsid w:val="007B07AD"/>
    <w:rsid w:val="007B089A"/>
    <w:rsid w:val="007B1346"/>
    <w:rsid w:val="007B13EA"/>
    <w:rsid w:val="007B14BE"/>
    <w:rsid w:val="007B1B2D"/>
    <w:rsid w:val="007B2102"/>
    <w:rsid w:val="007B2128"/>
    <w:rsid w:val="007B235D"/>
    <w:rsid w:val="007B2459"/>
    <w:rsid w:val="007B2AD2"/>
    <w:rsid w:val="007B2BAE"/>
    <w:rsid w:val="007B3264"/>
    <w:rsid w:val="007B338C"/>
    <w:rsid w:val="007B3A0D"/>
    <w:rsid w:val="007B3EA3"/>
    <w:rsid w:val="007B4799"/>
    <w:rsid w:val="007B48BB"/>
    <w:rsid w:val="007B4B90"/>
    <w:rsid w:val="007B4C68"/>
    <w:rsid w:val="007B5086"/>
    <w:rsid w:val="007B5554"/>
    <w:rsid w:val="007B56BF"/>
    <w:rsid w:val="007B5745"/>
    <w:rsid w:val="007B5A41"/>
    <w:rsid w:val="007B6393"/>
    <w:rsid w:val="007B6B7C"/>
    <w:rsid w:val="007B6D4F"/>
    <w:rsid w:val="007B7529"/>
    <w:rsid w:val="007B78A6"/>
    <w:rsid w:val="007B7BDF"/>
    <w:rsid w:val="007B7F39"/>
    <w:rsid w:val="007C0BE0"/>
    <w:rsid w:val="007C0C6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467"/>
    <w:rsid w:val="007C54DE"/>
    <w:rsid w:val="007C559B"/>
    <w:rsid w:val="007C575E"/>
    <w:rsid w:val="007C6607"/>
    <w:rsid w:val="007C6AE0"/>
    <w:rsid w:val="007C7229"/>
    <w:rsid w:val="007C752A"/>
    <w:rsid w:val="007C75FD"/>
    <w:rsid w:val="007C7BBC"/>
    <w:rsid w:val="007C7C75"/>
    <w:rsid w:val="007C7F4D"/>
    <w:rsid w:val="007D0134"/>
    <w:rsid w:val="007D083C"/>
    <w:rsid w:val="007D0921"/>
    <w:rsid w:val="007D0C87"/>
    <w:rsid w:val="007D0DC2"/>
    <w:rsid w:val="007D106E"/>
    <w:rsid w:val="007D1350"/>
    <w:rsid w:val="007D14D6"/>
    <w:rsid w:val="007D1705"/>
    <w:rsid w:val="007D1834"/>
    <w:rsid w:val="007D19E0"/>
    <w:rsid w:val="007D1B28"/>
    <w:rsid w:val="007D1E12"/>
    <w:rsid w:val="007D21B5"/>
    <w:rsid w:val="007D2C5A"/>
    <w:rsid w:val="007D2F59"/>
    <w:rsid w:val="007D3CA2"/>
    <w:rsid w:val="007D43B2"/>
    <w:rsid w:val="007D4704"/>
    <w:rsid w:val="007D483E"/>
    <w:rsid w:val="007D49AB"/>
    <w:rsid w:val="007D4B1B"/>
    <w:rsid w:val="007D4D46"/>
    <w:rsid w:val="007D4DC0"/>
    <w:rsid w:val="007D4F30"/>
    <w:rsid w:val="007D5048"/>
    <w:rsid w:val="007D55AA"/>
    <w:rsid w:val="007D569F"/>
    <w:rsid w:val="007D58F6"/>
    <w:rsid w:val="007D5AD5"/>
    <w:rsid w:val="007D6537"/>
    <w:rsid w:val="007D6544"/>
    <w:rsid w:val="007D6562"/>
    <w:rsid w:val="007D6726"/>
    <w:rsid w:val="007D6F6C"/>
    <w:rsid w:val="007D709E"/>
    <w:rsid w:val="007D7410"/>
    <w:rsid w:val="007D747B"/>
    <w:rsid w:val="007D7C1F"/>
    <w:rsid w:val="007E0596"/>
    <w:rsid w:val="007E0856"/>
    <w:rsid w:val="007E1181"/>
    <w:rsid w:val="007E1360"/>
    <w:rsid w:val="007E1477"/>
    <w:rsid w:val="007E176C"/>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E9"/>
    <w:rsid w:val="007E76FF"/>
    <w:rsid w:val="007E7976"/>
    <w:rsid w:val="007E7BB8"/>
    <w:rsid w:val="007F04D6"/>
    <w:rsid w:val="007F06BC"/>
    <w:rsid w:val="007F08A5"/>
    <w:rsid w:val="007F08C9"/>
    <w:rsid w:val="007F08E5"/>
    <w:rsid w:val="007F0E24"/>
    <w:rsid w:val="007F1516"/>
    <w:rsid w:val="007F164E"/>
    <w:rsid w:val="007F26BE"/>
    <w:rsid w:val="007F2721"/>
    <w:rsid w:val="007F2737"/>
    <w:rsid w:val="007F2ABC"/>
    <w:rsid w:val="007F2CBD"/>
    <w:rsid w:val="007F2CD7"/>
    <w:rsid w:val="007F2D62"/>
    <w:rsid w:val="007F3043"/>
    <w:rsid w:val="007F347E"/>
    <w:rsid w:val="007F34EF"/>
    <w:rsid w:val="007F3679"/>
    <w:rsid w:val="007F36A5"/>
    <w:rsid w:val="007F3961"/>
    <w:rsid w:val="007F39B6"/>
    <w:rsid w:val="007F3BDA"/>
    <w:rsid w:val="007F3CFE"/>
    <w:rsid w:val="007F3F25"/>
    <w:rsid w:val="007F3FA4"/>
    <w:rsid w:val="007F4122"/>
    <w:rsid w:val="007F426D"/>
    <w:rsid w:val="007F42BE"/>
    <w:rsid w:val="007F42F7"/>
    <w:rsid w:val="007F43B2"/>
    <w:rsid w:val="007F479B"/>
    <w:rsid w:val="007F483C"/>
    <w:rsid w:val="007F500F"/>
    <w:rsid w:val="007F516E"/>
    <w:rsid w:val="007F5515"/>
    <w:rsid w:val="007F582B"/>
    <w:rsid w:val="007F60D0"/>
    <w:rsid w:val="007F6276"/>
    <w:rsid w:val="007F6616"/>
    <w:rsid w:val="007F66B8"/>
    <w:rsid w:val="007F67A1"/>
    <w:rsid w:val="007F6D28"/>
    <w:rsid w:val="007F721A"/>
    <w:rsid w:val="007F7431"/>
    <w:rsid w:val="007F7D7A"/>
    <w:rsid w:val="0080073F"/>
    <w:rsid w:val="00800967"/>
    <w:rsid w:val="008009C1"/>
    <w:rsid w:val="00800E18"/>
    <w:rsid w:val="00801702"/>
    <w:rsid w:val="00801B65"/>
    <w:rsid w:val="00801C43"/>
    <w:rsid w:val="00801E1C"/>
    <w:rsid w:val="00801F19"/>
    <w:rsid w:val="008020F5"/>
    <w:rsid w:val="008024EB"/>
    <w:rsid w:val="00802680"/>
    <w:rsid w:val="00802E86"/>
    <w:rsid w:val="00802EF1"/>
    <w:rsid w:val="008034A9"/>
    <w:rsid w:val="00803A6F"/>
    <w:rsid w:val="00803F62"/>
    <w:rsid w:val="0080402C"/>
    <w:rsid w:val="0080403A"/>
    <w:rsid w:val="008040AE"/>
    <w:rsid w:val="008040E5"/>
    <w:rsid w:val="00804186"/>
    <w:rsid w:val="0080428B"/>
    <w:rsid w:val="008046C5"/>
    <w:rsid w:val="008051EE"/>
    <w:rsid w:val="00805216"/>
    <w:rsid w:val="00805310"/>
    <w:rsid w:val="00805799"/>
    <w:rsid w:val="00805811"/>
    <w:rsid w:val="00805821"/>
    <w:rsid w:val="008066C8"/>
    <w:rsid w:val="00806B68"/>
    <w:rsid w:val="00807456"/>
    <w:rsid w:val="0080749B"/>
    <w:rsid w:val="008075B4"/>
    <w:rsid w:val="00807A5A"/>
    <w:rsid w:val="00810146"/>
    <w:rsid w:val="0081022B"/>
    <w:rsid w:val="00810538"/>
    <w:rsid w:val="00810548"/>
    <w:rsid w:val="00810A92"/>
    <w:rsid w:val="00810E5A"/>
    <w:rsid w:val="00810EDE"/>
    <w:rsid w:val="00810F21"/>
    <w:rsid w:val="00810FB4"/>
    <w:rsid w:val="00810FF3"/>
    <w:rsid w:val="008110A8"/>
    <w:rsid w:val="008112A2"/>
    <w:rsid w:val="00811DB9"/>
    <w:rsid w:val="0081219D"/>
    <w:rsid w:val="0081219E"/>
    <w:rsid w:val="008121AB"/>
    <w:rsid w:val="0081247E"/>
    <w:rsid w:val="00812777"/>
    <w:rsid w:val="00812DF1"/>
    <w:rsid w:val="00812E78"/>
    <w:rsid w:val="0081305D"/>
    <w:rsid w:val="00813495"/>
    <w:rsid w:val="00813A04"/>
    <w:rsid w:val="0081422B"/>
    <w:rsid w:val="00814263"/>
    <w:rsid w:val="0081451B"/>
    <w:rsid w:val="0081466E"/>
    <w:rsid w:val="0081473B"/>
    <w:rsid w:val="0081499B"/>
    <w:rsid w:val="00814AC8"/>
    <w:rsid w:val="0081502E"/>
    <w:rsid w:val="00815135"/>
    <w:rsid w:val="0081519C"/>
    <w:rsid w:val="008151CD"/>
    <w:rsid w:val="00815208"/>
    <w:rsid w:val="00815218"/>
    <w:rsid w:val="008154D0"/>
    <w:rsid w:val="0081579A"/>
    <w:rsid w:val="00815802"/>
    <w:rsid w:val="00815841"/>
    <w:rsid w:val="00815B22"/>
    <w:rsid w:val="00815CB4"/>
    <w:rsid w:val="00815E51"/>
    <w:rsid w:val="00815FB2"/>
    <w:rsid w:val="00815FC3"/>
    <w:rsid w:val="00815FFB"/>
    <w:rsid w:val="008161EA"/>
    <w:rsid w:val="0081623A"/>
    <w:rsid w:val="00816570"/>
    <w:rsid w:val="00816998"/>
    <w:rsid w:val="00816F3E"/>
    <w:rsid w:val="008172F2"/>
    <w:rsid w:val="00817675"/>
    <w:rsid w:val="008176D9"/>
    <w:rsid w:val="008177CD"/>
    <w:rsid w:val="00817A1D"/>
    <w:rsid w:val="0082039D"/>
    <w:rsid w:val="0082072C"/>
    <w:rsid w:val="00820A6A"/>
    <w:rsid w:val="00820AFC"/>
    <w:rsid w:val="00820B40"/>
    <w:rsid w:val="00820CA0"/>
    <w:rsid w:val="00820CDD"/>
    <w:rsid w:val="00820FE2"/>
    <w:rsid w:val="00821041"/>
    <w:rsid w:val="00821288"/>
    <w:rsid w:val="0082130E"/>
    <w:rsid w:val="00821916"/>
    <w:rsid w:val="00821A0C"/>
    <w:rsid w:val="0082218F"/>
    <w:rsid w:val="00822656"/>
    <w:rsid w:val="00822B25"/>
    <w:rsid w:val="00822F0D"/>
    <w:rsid w:val="00823171"/>
    <w:rsid w:val="0082353B"/>
    <w:rsid w:val="00823AD8"/>
    <w:rsid w:val="00823BE0"/>
    <w:rsid w:val="00823BFD"/>
    <w:rsid w:val="0082410A"/>
    <w:rsid w:val="0082469D"/>
    <w:rsid w:val="00824861"/>
    <w:rsid w:val="00824899"/>
    <w:rsid w:val="0082520C"/>
    <w:rsid w:val="008252C7"/>
    <w:rsid w:val="008254FC"/>
    <w:rsid w:val="00825598"/>
    <w:rsid w:val="0082595F"/>
    <w:rsid w:val="0082597F"/>
    <w:rsid w:val="008260CD"/>
    <w:rsid w:val="00826583"/>
    <w:rsid w:val="00826B13"/>
    <w:rsid w:val="0082711A"/>
    <w:rsid w:val="00827257"/>
    <w:rsid w:val="00827DF8"/>
    <w:rsid w:val="00830956"/>
    <w:rsid w:val="00830F08"/>
    <w:rsid w:val="0083122D"/>
    <w:rsid w:val="0083139A"/>
    <w:rsid w:val="008313F2"/>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7ED"/>
    <w:rsid w:val="00841BC4"/>
    <w:rsid w:val="00841BE7"/>
    <w:rsid w:val="00841F94"/>
    <w:rsid w:val="008423A9"/>
    <w:rsid w:val="0084253F"/>
    <w:rsid w:val="008425E5"/>
    <w:rsid w:val="008428BC"/>
    <w:rsid w:val="00842A1C"/>
    <w:rsid w:val="00842B3D"/>
    <w:rsid w:val="00842B83"/>
    <w:rsid w:val="00842CAD"/>
    <w:rsid w:val="00842E4F"/>
    <w:rsid w:val="00842F08"/>
    <w:rsid w:val="00842F4C"/>
    <w:rsid w:val="00843AEC"/>
    <w:rsid w:val="00844295"/>
    <w:rsid w:val="008443D9"/>
    <w:rsid w:val="00844742"/>
    <w:rsid w:val="00844A5E"/>
    <w:rsid w:val="00844C48"/>
    <w:rsid w:val="0084571A"/>
    <w:rsid w:val="008457D5"/>
    <w:rsid w:val="0084629B"/>
    <w:rsid w:val="0084679C"/>
    <w:rsid w:val="00846B71"/>
    <w:rsid w:val="00846DA9"/>
    <w:rsid w:val="00847241"/>
    <w:rsid w:val="008475C9"/>
    <w:rsid w:val="00847ABD"/>
    <w:rsid w:val="00847AE9"/>
    <w:rsid w:val="00847BAB"/>
    <w:rsid w:val="00847BEC"/>
    <w:rsid w:val="0085045F"/>
    <w:rsid w:val="00850833"/>
    <w:rsid w:val="008508EC"/>
    <w:rsid w:val="0085099D"/>
    <w:rsid w:val="00850CEC"/>
    <w:rsid w:val="00850D8B"/>
    <w:rsid w:val="00850FB2"/>
    <w:rsid w:val="0085124B"/>
    <w:rsid w:val="008512C6"/>
    <w:rsid w:val="008514C9"/>
    <w:rsid w:val="008515F4"/>
    <w:rsid w:val="00851719"/>
    <w:rsid w:val="00851B57"/>
    <w:rsid w:val="00851E6E"/>
    <w:rsid w:val="00851E92"/>
    <w:rsid w:val="00852473"/>
    <w:rsid w:val="00852548"/>
    <w:rsid w:val="008525AD"/>
    <w:rsid w:val="00852C22"/>
    <w:rsid w:val="0085348E"/>
    <w:rsid w:val="008534D0"/>
    <w:rsid w:val="0085364E"/>
    <w:rsid w:val="0085367B"/>
    <w:rsid w:val="008537FB"/>
    <w:rsid w:val="008538D9"/>
    <w:rsid w:val="00853BB6"/>
    <w:rsid w:val="00853FE8"/>
    <w:rsid w:val="00854058"/>
    <w:rsid w:val="0085405B"/>
    <w:rsid w:val="0085406C"/>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04F"/>
    <w:rsid w:val="00860691"/>
    <w:rsid w:val="00860B91"/>
    <w:rsid w:val="00860E44"/>
    <w:rsid w:val="008610E8"/>
    <w:rsid w:val="00861417"/>
    <w:rsid w:val="00861714"/>
    <w:rsid w:val="008619C1"/>
    <w:rsid w:val="00861AFB"/>
    <w:rsid w:val="008627A2"/>
    <w:rsid w:val="008627C2"/>
    <w:rsid w:val="0086291D"/>
    <w:rsid w:val="008629A2"/>
    <w:rsid w:val="00862E60"/>
    <w:rsid w:val="00862F42"/>
    <w:rsid w:val="00862FCB"/>
    <w:rsid w:val="00863144"/>
    <w:rsid w:val="00863491"/>
    <w:rsid w:val="00863941"/>
    <w:rsid w:val="00863D13"/>
    <w:rsid w:val="00863D4C"/>
    <w:rsid w:val="00863E7C"/>
    <w:rsid w:val="00864009"/>
    <w:rsid w:val="0086416E"/>
    <w:rsid w:val="00864634"/>
    <w:rsid w:val="00864DA8"/>
    <w:rsid w:val="008650CF"/>
    <w:rsid w:val="00865ADC"/>
    <w:rsid w:val="00865EFB"/>
    <w:rsid w:val="008667BE"/>
    <w:rsid w:val="00866AC4"/>
    <w:rsid w:val="00866B4E"/>
    <w:rsid w:val="00866BD3"/>
    <w:rsid w:val="0086708E"/>
    <w:rsid w:val="0086723C"/>
    <w:rsid w:val="00867279"/>
    <w:rsid w:val="0086756A"/>
    <w:rsid w:val="0086784E"/>
    <w:rsid w:val="008678B4"/>
    <w:rsid w:val="00867AAE"/>
    <w:rsid w:val="00867EB6"/>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2CF0"/>
    <w:rsid w:val="00873021"/>
    <w:rsid w:val="008731C6"/>
    <w:rsid w:val="008736E4"/>
    <w:rsid w:val="00873B2B"/>
    <w:rsid w:val="0087407E"/>
    <w:rsid w:val="008745B5"/>
    <w:rsid w:val="00874659"/>
    <w:rsid w:val="00874945"/>
    <w:rsid w:val="008749CF"/>
    <w:rsid w:val="008749DC"/>
    <w:rsid w:val="00874B28"/>
    <w:rsid w:val="00874C37"/>
    <w:rsid w:val="00874EB9"/>
    <w:rsid w:val="00874F5B"/>
    <w:rsid w:val="00874FF5"/>
    <w:rsid w:val="00875033"/>
    <w:rsid w:val="00875359"/>
    <w:rsid w:val="00875E57"/>
    <w:rsid w:val="00875FAD"/>
    <w:rsid w:val="00876181"/>
    <w:rsid w:val="00876388"/>
    <w:rsid w:val="00876390"/>
    <w:rsid w:val="008768C0"/>
    <w:rsid w:val="008770C4"/>
    <w:rsid w:val="008774EC"/>
    <w:rsid w:val="00877513"/>
    <w:rsid w:val="0087760F"/>
    <w:rsid w:val="00877AE1"/>
    <w:rsid w:val="00877BA7"/>
    <w:rsid w:val="00877D80"/>
    <w:rsid w:val="00877EFF"/>
    <w:rsid w:val="00877F45"/>
    <w:rsid w:val="00880708"/>
    <w:rsid w:val="0088085F"/>
    <w:rsid w:val="00880A4D"/>
    <w:rsid w:val="00880C30"/>
    <w:rsid w:val="00880C65"/>
    <w:rsid w:val="00880E64"/>
    <w:rsid w:val="00881072"/>
    <w:rsid w:val="0088161F"/>
    <w:rsid w:val="00881657"/>
    <w:rsid w:val="00881801"/>
    <w:rsid w:val="008818E9"/>
    <w:rsid w:val="008819AE"/>
    <w:rsid w:val="008821F5"/>
    <w:rsid w:val="008824BD"/>
    <w:rsid w:val="008824F8"/>
    <w:rsid w:val="008826D7"/>
    <w:rsid w:val="00882AF6"/>
    <w:rsid w:val="0088310B"/>
    <w:rsid w:val="0088345F"/>
    <w:rsid w:val="00883642"/>
    <w:rsid w:val="008837A7"/>
    <w:rsid w:val="00883E20"/>
    <w:rsid w:val="00883E60"/>
    <w:rsid w:val="00884497"/>
    <w:rsid w:val="0088449F"/>
    <w:rsid w:val="00884794"/>
    <w:rsid w:val="00884BCC"/>
    <w:rsid w:val="00884F52"/>
    <w:rsid w:val="00885A94"/>
    <w:rsid w:val="00886461"/>
    <w:rsid w:val="00886647"/>
    <w:rsid w:val="00886827"/>
    <w:rsid w:val="00886892"/>
    <w:rsid w:val="00886A95"/>
    <w:rsid w:val="00886D2E"/>
    <w:rsid w:val="00886FAE"/>
    <w:rsid w:val="00886FEC"/>
    <w:rsid w:val="00887219"/>
    <w:rsid w:val="0088724B"/>
    <w:rsid w:val="00887410"/>
    <w:rsid w:val="00887753"/>
    <w:rsid w:val="0088775D"/>
    <w:rsid w:val="00887807"/>
    <w:rsid w:val="00890111"/>
    <w:rsid w:val="00890170"/>
    <w:rsid w:val="00890598"/>
    <w:rsid w:val="00890F31"/>
    <w:rsid w:val="00891083"/>
    <w:rsid w:val="0089139A"/>
    <w:rsid w:val="00891407"/>
    <w:rsid w:val="00891697"/>
    <w:rsid w:val="00891B03"/>
    <w:rsid w:val="008922B7"/>
    <w:rsid w:val="008928DA"/>
    <w:rsid w:val="00892AC9"/>
    <w:rsid w:val="00893261"/>
    <w:rsid w:val="0089332A"/>
    <w:rsid w:val="008933D2"/>
    <w:rsid w:val="00893519"/>
    <w:rsid w:val="0089361B"/>
    <w:rsid w:val="00893782"/>
    <w:rsid w:val="00893784"/>
    <w:rsid w:val="00893B89"/>
    <w:rsid w:val="0089457F"/>
    <w:rsid w:val="008946F4"/>
    <w:rsid w:val="008948C8"/>
    <w:rsid w:val="00894D7B"/>
    <w:rsid w:val="00894EAF"/>
    <w:rsid w:val="00894F66"/>
    <w:rsid w:val="008950F2"/>
    <w:rsid w:val="008952FC"/>
    <w:rsid w:val="0089563A"/>
    <w:rsid w:val="00896A1D"/>
    <w:rsid w:val="00896DC8"/>
    <w:rsid w:val="0089706F"/>
    <w:rsid w:val="008971A9"/>
    <w:rsid w:val="00897218"/>
    <w:rsid w:val="008975CB"/>
    <w:rsid w:val="00897674"/>
    <w:rsid w:val="00897711"/>
    <w:rsid w:val="00897A36"/>
    <w:rsid w:val="00897D3B"/>
    <w:rsid w:val="008A0536"/>
    <w:rsid w:val="008A1111"/>
    <w:rsid w:val="008A17A0"/>
    <w:rsid w:val="008A185A"/>
    <w:rsid w:val="008A1998"/>
    <w:rsid w:val="008A1EF4"/>
    <w:rsid w:val="008A22E4"/>
    <w:rsid w:val="008A2347"/>
    <w:rsid w:val="008A2AA5"/>
    <w:rsid w:val="008A2B43"/>
    <w:rsid w:val="008A2CDE"/>
    <w:rsid w:val="008A3385"/>
    <w:rsid w:val="008A36DD"/>
    <w:rsid w:val="008A39A0"/>
    <w:rsid w:val="008A3BE1"/>
    <w:rsid w:val="008A3D50"/>
    <w:rsid w:val="008A3E0A"/>
    <w:rsid w:val="008A3E25"/>
    <w:rsid w:val="008A3E95"/>
    <w:rsid w:val="008A41E8"/>
    <w:rsid w:val="008A4CCF"/>
    <w:rsid w:val="008A4F28"/>
    <w:rsid w:val="008A5791"/>
    <w:rsid w:val="008A5D9C"/>
    <w:rsid w:val="008A5EF9"/>
    <w:rsid w:val="008A5F4F"/>
    <w:rsid w:val="008A6410"/>
    <w:rsid w:val="008A6413"/>
    <w:rsid w:val="008A6558"/>
    <w:rsid w:val="008A6C2B"/>
    <w:rsid w:val="008A71C9"/>
    <w:rsid w:val="008A7E4C"/>
    <w:rsid w:val="008A7EF0"/>
    <w:rsid w:val="008A7FB7"/>
    <w:rsid w:val="008B0035"/>
    <w:rsid w:val="008B03FB"/>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6C0"/>
    <w:rsid w:val="008B4192"/>
    <w:rsid w:val="008B4533"/>
    <w:rsid w:val="008B46D9"/>
    <w:rsid w:val="008B48B6"/>
    <w:rsid w:val="008B49AF"/>
    <w:rsid w:val="008B4B02"/>
    <w:rsid w:val="008B4BFF"/>
    <w:rsid w:val="008B4F7E"/>
    <w:rsid w:val="008B5044"/>
    <w:rsid w:val="008B51D9"/>
    <w:rsid w:val="008B5705"/>
    <w:rsid w:val="008B57D3"/>
    <w:rsid w:val="008B5AF0"/>
    <w:rsid w:val="008B5E97"/>
    <w:rsid w:val="008B5FBE"/>
    <w:rsid w:val="008B60BA"/>
    <w:rsid w:val="008B6273"/>
    <w:rsid w:val="008B6367"/>
    <w:rsid w:val="008B65D7"/>
    <w:rsid w:val="008B6606"/>
    <w:rsid w:val="008B6D72"/>
    <w:rsid w:val="008B72B2"/>
    <w:rsid w:val="008B73A9"/>
    <w:rsid w:val="008B73B7"/>
    <w:rsid w:val="008B7F60"/>
    <w:rsid w:val="008B7F7A"/>
    <w:rsid w:val="008C036A"/>
    <w:rsid w:val="008C0480"/>
    <w:rsid w:val="008C13A6"/>
    <w:rsid w:val="008C1FD7"/>
    <w:rsid w:val="008C2061"/>
    <w:rsid w:val="008C206E"/>
    <w:rsid w:val="008C21F6"/>
    <w:rsid w:val="008C230B"/>
    <w:rsid w:val="008C26BB"/>
    <w:rsid w:val="008C27AC"/>
    <w:rsid w:val="008C2C16"/>
    <w:rsid w:val="008C3081"/>
    <w:rsid w:val="008C31D9"/>
    <w:rsid w:val="008C3308"/>
    <w:rsid w:val="008C3626"/>
    <w:rsid w:val="008C3987"/>
    <w:rsid w:val="008C3A63"/>
    <w:rsid w:val="008C3FB5"/>
    <w:rsid w:val="008C42E4"/>
    <w:rsid w:val="008C440D"/>
    <w:rsid w:val="008C44CE"/>
    <w:rsid w:val="008C452B"/>
    <w:rsid w:val="008C4954"/>
    <w:rsid w:val="008C4FB0"/>
    <w:rsid w:val="008C502A"/>
    <w:rsid w:val="008C54FF"/>
    <w:rsid w:val="008C5580"/>
    <w:rsid w:val="008C55F4"/>
    <w:rsid w:val="008C58E1"/>
    <w:rsid w:val="008C5D92"/>
    <w:rsid w:val="008C6211"/>
    <w:rsid w:val="008C6466"/>
    <w:rsid w:val="008C67CC"/>
    <w:rsid w:val="008C6922"/>
    <w:rsid w:val="008C7649"/>
    <w:rsid w:val="008C76EA"/>
    <w:rsid w:val="008C77F9"/>
    <w:rsid w:val="008C7874"/>
    <w:rsid w:val="008C7B72"/>
    <w:rsid w:val="008C7FEC"/>
    <w:rsid w:val="008D00CA"/>
    <w:rsid w:val="008D0312"/>
    <w:rsid w:val="008D058C"/>
    <w:rsid w:val="008D0796"/>
    <w:rsid w:val="008D0BAF"/>
    <w:rsid w:val="008D0DE9"/>
    <w:rsid w:val="008D16A4"/>
    <w:rsid w:val="008D18F8"/>
    <w:rsid w:val="008D1946"/>
    <w:rsid w:val="008D1C85"/>
    <w:rsid w:val="008D1D95"/>
    <w:rsid w:val="008D1E4E"/>
    <w:rsid w:val="008D209C"/>
    <w:rsid w:val="008D24ED"/>
    <w:rsid w:val="008D2B23"/>
    <w:rsid w:val="008D2C40"/>
    <w:rsid w:val="008D33B1"/>
    <w:rsid w:val="008D46DF"/>
    <w:rsid w:val="008D476D"/>
    <w:rsid w:val="008D4C2B"/>
    <w:rsid w:val="008D4F98"/>
    <w:rsid w:val="008D5016"/>
    <w:rsid w:val="008D5429"/>
    <w:rsid w:val="008D574E"/>
    <w:rsid w:val="008D5F13"/>
    <w:rsid w:val="008D60CF"/>
    <w:rsid w:val="008D6D61"/>
    <w:rsid w:val="008D71DE"/>
    <w:rsid w:val="008D71FC"/>
    <w:rsid w:val="008D7AB5"/>
    <w:rsid w:val="008E0174"/>
    <w:rsid w:val="008E0504"/>
    <w:rsid w:val="008E0524"/>
    <w:rsid w:val="008E052A"/>
    <w:rsid w:val="008E0895"/>
    <w:rsid w:val="008E0BD1"/>
    <w:rsid w:val="008E1385"/>
    <w:rsid w:val="008E140B"/>
    <w:rsid w:val="008E143A"/>
    <w:rsid w:val="008E1460"/>
    <w:rsid w:val="008E14F1"/>
    <w:rsid w:val="008E1580"/>
    <w:rsid w:val="008E176E"/>
    <w:rsid w:val="008E1828"/>
    <w:rsid w:val="008E1AFF"/>
    <w:rsid w:val="008E21F5"/>
    <w:rsid w:val="008E2833"/>
    <w:rsid w:val="008E28FE"/>
    <w:rsid w:val="008E2976"/>
    <w:rsid w:val="008E2C91"/>
    <w:rsid w:val="008E2D1B"/>
    <w:rsid w:val="008E33E7"/>
    <w:rsid w:val="008E3A5D"/>
    <w:rsid w:val="008E3DE9"/>
    <w:rsid w:val="008E42BF"/>
    <w:rsid w:val="008E449F"/>
    <w:rsid w:val="008E493D"/>
    <w:rsid w:val="008E4F86"/>
    <w:rsid w:val="008E528D"/>
    <w:rsid w:val="008E52D9"/>
    <w:rsid w:val="008E5400"/>
    <w:rsid w:val="008E583F"/>
    <w:rsid w:val="008E585A"/>
    <w:rsid w:val="008E5BBB"/>
    <w:rsid w:val="008E6714"/>
    <w:rsid w:val="008E6C41"/>
    <w:rsid w:val="008E6C55"/>
    <w:rsid w:val="008E6DEA"/>
    <w:rsid w:val="008E6E16"/>
    <w:rsid w:val="008E6FD6"/>
    <w:rsid w:val="008E7418"/>
    <w:rsid w:val="008E75D3"/>
    <w:rsid w:val="008E7B2E"/>
    <w:rsid w:val="008F0168"/>
    <w:rsid w:val="008F05EA"/>
    <w:rsid w:val="008F0915"/>
    <w:rsid w:val="008F0C20"/>
    <w:rsid w:val="008F0C57"/>
    <w:rsid w:val="008F0C9C"/>
    <w:rsid w:val="008F0CFD"/>
    <w:rsid w:val="008F0DE7"/>
    <w:rsid w:val="008F0F46"/>
    <w:rsid w:val="008F1536"/>
    <w:rsid w:val="008F1635"/>
    <w:rsid w:val="008F16EC"/>
    <w:rsid w:val="008F18BC"/>
    <w:rsid w:val="008F1A91"/>
    <w:rsid w:val="008F1E98"/>
    <w:rsid w:val="008F2087"/>
    <w:rsid w:val="008F28CA"/>
    <w:rsid w:val="008F2F52"/>
    <w:rsid w:val="008F35C4"/>
    <w:rsid w:val="008F410E"/>
    <w:rsid w:val="008F4198"/>
    <w:rsid w:val="008F4430"/>
    <w:rsid w:val="008F4598"/>
    <w:rsid w:val="008F4CC3"/>
    <w:rsid w:val="008F5358"/>
    <w:rsid w:val="008F555D"/>
    <w:rsid w:val="008F55D7"/>
    <w:rsid w:val="008F5C6E"/>
    <w:rsid w:val="008F5FFC"/>
    <w:rsid w:val="008F6097"/>
    <w:rsid w:val="008F611B"/>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3EB"/>
    <w:rsid w:val="0090162E"/>
    <w:rsid w:val="00901AF9"/>
    <w:rsid w:val="00902495"/>
    <w:rsid w:val="00902B01"/>
    <w:rsid w:val="00902B64"/>
    <w:rsid w:val="00902C40"/>
    <w:rsid w:val="00902C8F"/>
    <w:rsid w:val="00903326"/>
    <w:rsid w:val="0090385F"/>
    <w:rsid w:val="0090389F"/>
    <w:rsid w:val="00903921"/>
    <w:rsid w:val="0090442B"/>
    <w:rsid w:val="009047C1"/>
    <w:rsid w:val="00904D15"/>
    <w:rsid w:val="00904FF3"/>
    <w:rsid w:val="0090507D"/>
    <w:rsid w:val="009051BD"/>
    <w:rsid w:val="00905571"/>
    <w:rsid w:val="0090563C"/>
    <w:rsid w:val="009058A7"/>
    <w:rsid w:val="00905911"/>
    <w:rsid w:val="00905A1E"/>
    <w:rsid w:val="00905A9D"/>
    <w:rsid w:val="00905ABF"/>
    <w:rsid w:val="00905AED"/>
    <w:rsid w:val="00905B0F"/>
    <w:rsid w:val="00905E88"/>
    <w:rsid w:val="00905EC5"/>
    <w:rsid w:val="00905F5A"/>
    <w:rsid w:val="009060E7"/>
    <w:rsid w:val="00906878"/>
    <w:rsid w:val="009068F7"/>
    <w:rsid w:val="009071DE"/>
    <w:rsid w:val="00907DB6"/>
    <w:rsid w:val="00907EFE"/>
    <w:rsid w:val="0091029A"/>
    <w:rsid w:val="00910312"/>
    <w:rsid w:val="009103F8"/>
    <w:rsid w:val="00910720"/>
    <w:rsid w:val="00910A1A"/>
    <w:rsid w:val="009110D5"/>
    <w:rsid w:val="00911108"/>
    <w:rsid w:val="009112D5"/>
    <w:rsid w:val="00911D29"/>
    <w:rsid w:val="0091234D"/>
    <w:rsid w:val="0091248D"/>
    <w:rsid w:val="00912668"/>
    <w:rsid w:val="00912B54"/>
    <w:rsid w:val="00912B82"/>
    <w:rsid w:val="00912E0D"/>
    <w:rsid w:val="00912E2D"/>
    <w:rsid w:val="00913926"/>
    <w:rsid w:val="00913B1A"/>
    <w:rsid w:val="00913B82"/>
    <w:rsid w:val="00913C5D"/>
    <w:rsid w:val="0091440F"/>
    <w:rsid w:val="0091448B"/>
    <w:rsid w:val="00914BEF"/>
    <w:rsid w:val="00915590"/>
    <w:rsid w:val="009157A7"/>
    <w:rsid w:val="00915959"/>
    <w:rsid w:val="0091597A"/>
    <w:rsid w:val="00915B26"/>
    <w:rsid w:val="009168B5"/>
    <w:rsid w:val="00916DA5"/>
    <w:rsid w:val="00916E86"/>
    <w:rsid w:val="00917181"/>
    <w:rsid w:val="00917B98"/>
    <w:rsid w:val="00917D5D"/>
    <w:rsid w:val="00917F71"/>
    <w:rsid w:val="0092000A"/>
    <w:rsid w:val="0092014D"/>
    <w:rsid w:val="009204F5"/>
    <w:rsid w:val="009206AC"/>
    <w:rsid w:val="00920CF5"/>
    <w:rsid w:val="00920E0C"/>
    <w:rsid w:val="00920F20"/>
    <w:rsid w:val="00921474"/>
    <w:rsid w:val="009219F7"/>
    <w:rsid w:val="00921EEF"/>
    <w:rsid w:val="00921F64"/>
    <w:rsid w:val="00921FC1"/>
    <w:rsid w:val="009226C3"/>
    <w:rsid w:val="00922714"/>
    <w:rsid w:val="00922AFE"/>
    <w:rsid w:val="00922EDB"/>
    <w:rsid w:val="0092373B"/>
    <w:rsid w:val="0092385C"/>
    <w:rsid w:val="00923B13"/>
    <w:rsid w:val="00923C4E"/>
    <w:rsid w:val="00924420"/>
    <w:rsid w:val="009244A0"/>
    <w:rsid w:val="009244BF"/>
    <w:rsid w:val="00924829"/>
    <w:rsid w:val="00924963"/>
    <w:rsid w:val="00925102"/>
    <w:rsid w:val="009251B4"/>
    <w:rsid w:val="00925B19"/>
    <w:rsid w:val="00925C46"/>
    <w:rsid w:val="00925CD9"/>
    <w:rsid w:val="00925E05"/>
    <w:rsid w:val="00926001"/>
    <w:rsid w:val="009266E2"/>
    <w:rsid w:val="00926734"/>
    <w:rsid w:val="0092680D"/>
    <w:rsid w:val="00926852"/>
    <w:rsid w:val="00926AE7"/>
    <w:rsid w:val="00926B3E"/>
    <w:rsid w:val="0092701C"/>
    <w:rsid w:val="0092735A"/>
    <w:rsid w:val="009279A4"/>
    <w:rsid w:val="00927DEB"/>
    <w:rsid w:val="00930400"/>
    <w:rsid w:val="0093067A"/>
    <w:rsid w:val="009313C1"/>
    <w:rsid w:val="00931669"/>
    <w:rsid w:val="00931774"/>
    <w:rsid w:val="00932408"/>
    <w:rsid w:val="00932423"/>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94"/>
    <w:rsid w:val="009355E8"/>
    <w:rsid w:val="00935B7F"/>
    <w:rsid w:val="009363AA"/>
    <w:rsid w:val="00936537"/>
    <w:rsid w:val="00936709"/>
    <w:rsid w:val="00936758"/>
    <w:rsid w:val="00937A6B"/>
    <w:rsid w:val="00937BA5"/>
    <w:rsid w:val="00940069"/>
    <w:rsid w:val="0094044D"/>
    <w:rsid w:val="0094057D"/>
    <w:rsid w:val="00940764"/>
    <w:rsid w:val="00940C74"/>
    <w:rsid w:val="009412ED"/>
    <w:rsid w:val="00941558"/>
    <w:rsid w:val="0094185B"/>
    <w:rsid w:val="00941CD4"/>
    <w:rsid w:val="0094234B"/>
    <w:rsid w:val="00942550"/>
    <w:rsid w:val="00942559"/>
    <w:rsid w:val="00942ABC"/>
    <w:rsid w:val="00942B95"/>
    <w:rsid w:val="009435FF"/>
    <w:rsid w:val="00943BA8"/>
    <w:rsid w:val="009440B1"/>
    <w:rsid w:val="00944391"/>
    <w:rsid w:val="0094440A"/>
    <w:rsid w:val="00944830"/>
    <w:rsid w:val="009449E5"/>
    <w:rsid w:val="00944DED"/>
    <w:rsid w:val="00944FB6"/>
    <w:rsid w:val="009457DC"/>
    <w:rsid w:val="00945A39"/>
    <w:rsid w:val="00945D51"/>
    <w:rsid w:val="00945E95"/>
    <w:rsid w:val="009464BD"/>
    <w:rsid w:val="009465FA"/>
    <w:rsid w:val="009467EE"/>
    <w:rsid w:val="00946A68"/>
    <w:rsid w:val="00946D7D"/>
    <w:rsid w:val="009474F9"/>
    <w:rsid w:val="009475BE"/>
    <w:rsid w:val="0095033B"/>
    <w:rsid w:val="00950536"/>
    <w:rsid w:val="0095082C"/>
    <w:rsid w:val="00950883"/>
    <w:rsid w:val="00950897"/>
    <w:rsid w:val="009508EB"/>
    <w:rsid w:val="00950B76"/>
    <w:rsid w:val="00950BA7"/>
    <w:rsid w:val="00950CE6"/>
    <w:rsid w:val="00950E8D"/>
    <w:rsid w:val="009513DF"/>
    <w:rsid w:val="009519F6"/>
    <w:rsid w:val="00951E16"/>
    <w:rsid w:val="00952753"/>
    <w:rsid w:val="00952760"/>
    <w:rsid w:val="00952CFD"/>
    <w:rsid w:val="00952D4A"/>
    <w:rsid w:val="00952F9E"/>
    <w:rsid w:val="009541B9"/>
    <w:rsid w:val="0095421C"/>
    <w:rsid w:val="00954283"/>
    <w:rsid w:val="009542BF"/>
    <w:rsid w:val="0095439E"/>
    <w:rsid w:val="00954467"/>
    <w:rsid w:val="009547A5"/>
    <w:rsid w:val="00954A16"/>
    <w:rsid w:val="00955364"/>
    <w:rsid w:val="009558CB"/>
    <w:rsid w:val="00955B08"/>
    <w:rsid w:val="00955EB0"/>
    <w:rsid w:val="00956051"/>
    <w:rsid w:val="009565CC"/>
    <w:rsid w:val="00956DB4"/>
    <w:rsid w:val="009577E3"/>
    <w:rsid w:val="00957820"/>
    <w:rsid w:val="0095784C"/>
    <w:rsid w:val="00957C05"/>
    <w:rsid w:val="00957C91"/>
    <w:rsid w:val="00957EA5"/>
    <w:rsid w:val="009605D4"/>
    <w:rsid w:val="00960756"/>
    <w:rsid w:val="00960DE8"/>
    <w:rsid w:val="00960F87"/>
    <w:rsid w:val="00960FF0"/>
    <w:rsid w:val="009612C1"/>
    <w:rsid w:val="0096133A"/>
    <w:rsid w:val="009613AD"/>
    <w:rsid w:val="009614F5"/>
    <w:rsid w:val="0096182A"/>
    <w:rsid w:val="00961A1C"/>
    <w:rsid w:val="00961A80"/>
    <w:rsid w:val="00961A97"/>
    <w:rsid w:val="009622AB"/>
    <w:rsid w:val="00962337"/>
    <w:rsid w:val="00962793"/>
    <w:rsid w:val="009627E0"/>
    <w:rsid w:val="00962838"/>
    <w:rsid w:val="00962BDF"/>
    <w:rsid w:val="00962DFB"/>
    <w:rsid w:val="00963109"/>
    <w:rsid w:val="009631C3"/>
    <w:rsid w:val="00963301"/>
    <w:rsid w:val="009635A9"/>
    <w:rsid w:val="0096379A"/>
    <w:rsid w:val="00964208"/>
    <w:rsid w:val="009642F1"/>
    <w:rsid w:val="00964D68"/>
    <w:rsid w:val="00964D77"/>
    <w:rsid w:val="00965931"/>
    <w:rsid w:val="00965977"/>
    <w:rsid w:val="00965AEB"/>
    <w:rsid w:val="00965B93"/>
    <w:rsid w:val="00965F46"/>
    <w:rsid w:val="0096608B"/>
    <w:rsid w:val="00966A52"/>
    <w:rsid w:val="00966DC2"/>
    <w:rsid w:val="00966ED3"/>
    <w:rsid w:val="00966FDF"/>
    <w:rsid w:val="00967248"/>
    <w:rsid w:val="0096767D"/>
    <w:rsid w:val="00967D72"/>
    <w:rsid w:val="00970083"/>
    <w:rsid w:val="00970537"/>
    <w:rsid w:val="009707C8"/>
    <w:rsid w:val="00970B55"/>
    <w:rsid w:val="00970B70"/>
    <w:rsid w:val="00970CA0"/>
    <w:rsid w:val="00970FB7"/>
    <w:rsid w:val="009718A4"/>
    <w:rsid w:val="0097190A"/>
    <w:rsid w:val="0097192A"/>
    <w:rsid w:val="00971B66"/>
    <w:rsid w:val="00971B9A"/>
    <w:rsid w:val="00971D11"/>
    <w:rsid w:val="00971DC9"/>
    <w:rsid w:val="00971EDE"/>
    <w:rsid w:val="00972001"/>
    <w:rsid w:val="00972464"/>
    <w:rsid w:val="00972CFE"/>
    <w:rsid w:val="009733FE"/>
    <w:rsid w:val="00973585"/>
    <w:rsid w:val="00973925"/>
    <w:rsid w:val="00973AE7"/>
    <w:rsid w:val="00973B4B"/>
    <w:rsid w:val="00973E53"/>
    <w:rsid w:val="00974148"/>
    <w:rsid w:val="00974649"/>
    <w:rsid w:val="009747C4"/>
    <w:rsid w:val="0097498D"/>
    <w:rsid w:val="00974BB4"/>
    <w:rsid w:val="00974DAE"/>
    <w:rsid w:val="009752F7"/>
    <w:rsid w:val="009753F9"/>
    <w:rsid w:val="00975822"/>
    <w:rsid w:val="00975836"/>
    <w:rsid w:val="00975EE5"/>
    <w:rsid w:val="009760ED"/>
    <w:rsid w:val="009761ED"/>
    <w:rsid w:val="00976344"/>
    <w:rsid w:val="0097655D"/>
    <w:rsid w:val="0097665D"/>
    <w:rsid w:val="0097666D"/>
    <w:rsid w:val="009769E4"/>
    <w:rsid w:val="00976C29"/>
    <w:rsid w:val="00976DC4"/>
    <w:rsid w:val="00976FA7"/>
    <w:rsid w:val="0097714D"/>
    <w:rsid w:val="009771B3"/>
    <w:rsid w:val="00977487"/>
    <w:rsid w:val="009774FF"/>
    <w:rsid w:val="0097758D"/>
    <w:rsid w:val="0097794F"/>
    <w:rsid w:val="00977B13"/>
    <w:rsid w:val="00977BA7"/>
    <w:rsid w:val="00977C1A"/>
    <w:rsid w:val="00977CC5"/>
    <w:rsid w:val="00977F34"/>
    <w:rsid w:val="00977F91"/>
    <w:rsid w:val="009802EA"/>
    <w:rsid w:val="00980546"/>
    <w:rsid w:val="0098056A"/>
    <w:rsid w:val="009808EA"/>
    <w:rsid w:val="009812D0"/>
    <w:rsid w:val="00981349"/>
    <w:rsid w:val="009818B8"/>
    <w:rsid w:val="00981B1A"/>
    <w:rsid w:val="00981BE0"/>
    <w:rsid w:val="00981DC1"/>
    <w:rsid w:val="00981EFA"/>
    <w:rsid w:val="00981F4E"/>
    <w:rsid w:val="009821EF"/>
    <w:rsid w:val="009832B9"/>
    <w:rsid w:val="009833A8"/>
    <w:rsid w:val="009833C9"/>
    <w:rsid w:val="00983B15"/>
    <w:rsid w:val="00983B9D"/>
    <w:rsid w:val="0098440C"/>
    <w:rsid w:val="00984938"/>
    <w:rsid w:val="0098526A"/>
    <w:rsid w:val="00985529"/>
    <w:rsid w:val="00985669"/>
    <w:rsid w:val="009856D7"/>
    <w:rsid w:val="00985FCA"/>
    <w:rsid w:val="0098669F"/>
    <w:rsid w:val="009867A8"/>
    <w:rsid w:val="00986F3D"/>
    <w:rsid w:val="00987239"/>
    <w:rsid w:val="0098738E"/>
    <w:rsid w:val="00987F9A"/>
    <w:rsid w:val="00990690"/>
    <w:rsid w:val="00990957"/>
    <w:rsid w:val="00990CC2"/>
    <w:rsid w:val="00990E17"/>
    <w:rsid w:val="009915BC"/>
    <w:rsid w:val="00991890"/>
    <w:rsid w:val="009919AE"/>
    <w:rsid w:val="009919EF"/>
    <w:rsid w:val="00991A45"/>
    <w:rsid w:val="0099239F"/>
    <w:rsid w:val="0099276D"/>
    <w:rsid w:val="009927B8"/>
    <w:rsid w:val="009927D3"/>
    <w:rsid w:val="00992AC0"/>
    <w:rsid w:val="00992F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958"/>
    <w:rsid w:val="00995A49"/>
    <w:rsid w:val="00995AA6"/>
    <w:rsid w:val="0099622F"/>
    <w:rsid w:val="009963B3"/>
    <w:rsid w:val="00996EC8"/>
    <w:rsid w:val="009977EB"/>
    <w:rsid w:val="0099791F"/>
    <w:rsid w:val="00997DA3"/>
    <w:rsid w:val="00997FBB"/>
    <w:rsid w:val="009A0881"/>
    <w:rsid w:val="009A09D8"/>
    <w:rsid w:val="009A0DC0"/>
    <w:rsid w:val="009A10B5"/>
    <w:rsid w:val="009A11E6"/>
    <w:rsid w:val="009A1289"/>
    <w:rsid w:val="009A1A14"/>
    <w:rsid w:val="009A218F"/>
    <w:rsid w:val="009A2888"/>
    <w:rsid w:val="009A2C7A"/>
    <w:rsid w:val="009A3198"/>
    <w:rsid w:val="009A3852"/>
    <w:rsid w:val="009A3BED"/>
    <w:rsid w:val="009A3BF7"/>
    <w:rsid w:val="009A3D36"/>
    <w:rsid w:val="009A41FB"/>
    <w:rsid w:val="009A445E"/>
    <w:rsid w:val="009A48E4"/>
    <w:rsid w:val="009A4D83"/>
    <w:rsid w:val="009A4F3B"/>
    <w:rsid w:val="009A51AB"/>
    <w:rsid w:val="009A52B6"/>
    <w:rsid w:val="009A5473"/>
    <w:rsid w:val="009A55AB"/>
    <w:rsid w:val="009A5602"/>
    <w:rsid w:val="009A5649"/>
    <w:rsid w:val="009A5C24"/>
    <w:rsid w:val="009A61DA"/>
    <w:rsid w:val="009A61F4"/>
    <w:rsid w:val="009A630B"/>
    <w:rsid w:val="009A6332"/>
    <w:rsid w:val="009A64E2"/>
    <w:rsid w:val="009A682F"/>
    <w:rsid w:val="009A6936"/>
    <w:rsid w:val="009A6D33"/>
    <w:rsid w:val="009A6FAB"/>
    <w:rsid w:val="009A7244"/>
    <w:rsid w:val="009A76CE"/>
    <w:rsid w:val="009A7A41"/>
    <w:rsid w:val="009A7C17"/>
    <w:rsid w:val="009A7D05"/>
    <w:rsid w:val="009A7EBE"/>
    <w:rsid w:val="009B0796"/>
    <w:rsid w:val="009B09D8"/>
    <w:rsid w:val="009B0ACE"/>
    <w:rsid w:val="009B0B0E"/>
    <w:rsid w:val="009B0B86"/>
    <w:rsid w:val="009B0F3B"/>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74E"/>
    <w:rsid w:val="009B380E"/>
    <w:rsid w:val="009B3D65"/>
    <w:rsid w:val="009B3E2F"/>
    <w:rsid w:val="009B43A2"/>
    <w:rsid w:val="009B47D1"/>
    <w:rsid w:val="009B4AE7"/>
    <w:rsid w:val="009B4DE6"/>
    <w:rsid w:val="009B4E38"/>
    <w:rsid w:val="009B4E99"/>
    <w:rsid w:val="009B4FDF"/>
    <w:rsid w:val="009B6426"/>
    <w:rsid w:val="009B686A"/>
    <w:rsid w:val="009B6B56"/>
    <w:rsid w:val="009B6BE5"/>
    <w:rsid w:val="009B6C48"/>
    <w:rsid w:val="009B6CF1"/>
    <w:rsid w:val="009B6E6A"/>
    <w:rsid w:val="009B7E8B"/>
    <w:rsid w:val="009C0057"/>
    <w:rsid w:val="009C0088"/>
    <w:rsid w:val="009C01A3"/>
    <w:rsid w:val="009C052A"/>
    <w:rsid w:val="009C0890"/>
    <w:rsid w:val="009C0A47"/>
    <w:rsid w:val="009C0BD9"/>
    <w:rsid w:val="009C0D01"/>
    <w:rsid w:val="009C0D83"/>
    <w:rsid w:val="009C0DB9"/>
    <w:rsid w:val="009C104B"/>
    <w:rsid w:val="009C1091"/>
    <w:rsid w:val="009C1387"/>
    <w:rsid w:val="009C18C6"/>
    <w:rsid w:val="009C2690"/>
    <w:rsid w:val="009C290E"/>
    <w:rsid w:val="009C2E94"/>
    <w:rsid w:val="009C3715"/>
    <w:rsid w:val="009C37D9"/>
    <w:rsid w:val="009C3D6D"/>
    <w:rsid w:val="009C3F69"/>
    <w:rsid w:val="009C41B8"/>
    <w:rsid w:val="009C478F"/>
    <w:rsid w:val="009C4AAA"/>
    <w:rsid w:val="009C4AF7"/>
    <w:rsid w:val="009C51AF"/>
    <w:rsid w:val="009C52E7"/>
    <w:rsid w:val="009C60B1"/>
    <w:rsid w:val="009C6333"/>
    <w:rsid w:val="009C6D93"/>
    <w:rsid w:val="009C703B"/>
    <w:rsid w:val="009C74F8"/>
    <w:rsid w:val="009C75DA"/>
    <w:rsid w:val="009C783B"/>
    <w:rsid w:val="009C7959"/>
    <w:rsid w:val="009C7E94"/>
    <w:rsid w:val="009D023E"/>
    <w:rsid w:val="009D02AE"/>
    <w:rsid w:val="009D04F3"/>
    <w:rsid w:val="009D09EB"/>
    <w:rsid w:val="009D0AB6"/>
    <w:rsid w:val="009D10B9"/>
    <w:rsid w:val="009D11F3"/>
    <w:rsid w:val="009D1237"/>
    <w:rsid w:val="009D13B8"/>
    <w:rsid w:val="009D1F9F"/>
    <w:rsid w:val="009D2510"/>
    <w:rsid w:val="009D2639"/>
    <w:rsid w:val="009D2B90"/>
    <w:rsid w:val="009D2D42"/>
    <w:rsid w:val="009D2EDF"/>
    <w:rsid w:val="009D2FB1"/>
    <w:rsid w:val="009D3699"/>
    <w:rsid w:val="009D3D43"/>
    <w:rsid w:val="009D4035"/>
    <w:rsid w:val="009D42DA"/>
    <w:rsid w:val="009D4543"/>
    <w:rsid w:val="009D4B17"/>
    <w:rsid w:val="009D4B46"/>
    <w:rsid w:val="009D4F01"/>
    <w:rsid w:val="009D565E"/>
    <w:rsid w:val="009D5749"/>
    <w:rsid w:val="009D5973"/>
    <w:rsid w:val="009D5A6F"/>
    <w:rsid w:val="009D639F"/>
    <w:rsid w:val="009D6643"/>
    <w:rsid w:val="009D6D05"/>
    <w:rsid w:val="009D73A0"/>
    <w:rsid w:val="009D74B5"/>
    <w:rsid w:val="009D791C"/>
    <w:rsid w:val="009D7B3C"/>
    <w:rsid w:val="009D7C04"/>
    <w:rsid w:val="009E00BF"/>
    <w:rsid w:val="009E0408"/>
    <w:rsid w:val="009E0772"/>
    <w:rsid w:val="009E0E9B"/>
    <w:rsid w:val="009E1340"/>
    <w:rsid w:val="009E180F"/>
    <w:rsid w:val="009E1E91"/>
    <w:rsid w:val="009E215B"/>
    <w:rsid w:val="009E22C6"/>
    <w:rsid w:val="009E2308"/>
    <w:rsid w:val="009E2309"/>
    <w:rsid w:val="009E23DB"/>
    <w:rsid w:val="009E26DF"/>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291"/>
    <w:rsid w:val="009E64F6"/>
    <w:rsid w:val="009E68FE"/>
    <w:rsid w:val="009E69BC"/>
    <w:rsid w:val="009E6FF5"/>
    <w:rsid w:val="009E76CA"/>
    <w:rsid w:val="009E780F"/>
    <w:rsid w:val="009E7811"/>
    <w:rsid w:val="009E7970"/>
    <w:rsid w:val="009E7DAE"/>
    <w:rsid w:val="009E7DBF"/>
    <w:rsid w:val="009E7E10"/>
    <w:rsid w:val="009E7E4E"/>
    <w:rsid w:val="009E7FF9"/>
    <w:rsid w:val="009F0316"/>
    <w:rsid w:val="009F03E6"/>
    <w:rsid w:val="009F08A5"/>
    <w:rsid w:val="009F0D52"/>
    <w:rsid w:val="009F0E4B"/>
    <w:rsid w:val="009F1112"/>
    <w:rsid w:val="009F1237"/>
    <w:rsid w:val="009F1326"/>
    <w:rsid w:val="009F178F"/>
    <w:rsid w:val="009F1986"/>
    <w:rsid w:val="009F1A4D"/>
    <w:rsid w:val="009F1DA5"/>
    <w:rsid w:val="009F1F3F"/>
    <w:rsid w:val="009F1FD6"/>
    <w:rsid w:val="009F1FFA"/>
    <w:rsid w:val="009F2536"/>
    <w:rsid w:val="009F25A6"/>
    <w:rsid w:val="009F2624"/>
    <w:rsid w:val="009F2958"/>
    <w:rsid w:val="009F2A19"/>
    <w:rsid w:val="009F2A74"/>
    <w:rsid w:val="009F2B22"/>
    <w:rsid w:val="009F31B3"/>
    <w:rsid w:val="009F343F"/>
    <w:rsid w:val="009F3A79"/>
    <w:rsid w:val="009F3EDD"/>
    <w:rsid w:val="009F4360"/>
    <w:rsid w:val="009F4383"/>
    <w:rsid w:val="009F46B0"/>
    <w:rsid w:val="009F4AF2"/>
    <w:rsid w:val="009F4E66"/>
    <w:rsid w:val="009F4EBD"/>
    <w:rsid w:val="009F501F"/>
    <w:rsid w:val="009F5124"/>
    <w:rsid w:val="009F5F2C"/>
    <w:rsid w:val="009F615F"/>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2CD"/>
    <w:rsid w:val="00A05499"/>
    <w:rsid w:val="00A058CB"/>
    <w:rsid w:val="00A05D7D"/>
    <w:rsid w:val="00A0624F"/>
    <w:rsid w:val="00A062D2"/>
    <w:rsid w:val="00A06F0F"/>
    <w:rsid w:val="00A06F35"/>
    <w:rsid w:val="00A07052"/>
    <w:rsid w:val="00A072C8"/>
    <w:rsid w:val="00A0737B"/>
    <w:rsid w:val="00A074BF"/>
    <w:rsid w:val="00A0751E"/>
    <w:rsid w:val="00A07B17"/>
    <w:rsid w:val="00A102AD"/>
    <w:rsid w:val="00A107D3"/>
    <w:rsid w:val="00A1104B"/>
    <w:rsid w:val="00A11094"/>
    <w:rsid w:val="00A1123B"/>
    <w:rsid w:val="00A112B9"/>
    <w:rsid w:val="00A11328"/>
    <w:rsid w:val="00A118B0"/>
    <w:rsid w:val="00A118E0"/>
    <w:rsid w:val="00A120AE"/>
    <w:rsid w:val="00A120B9"/>
    <w:rsid w:val="00A120D8"/>
    <w:rsid w:val="00A128FE"/>
    <w:rsid w:val="00A1291F"/>
    <w:rsid w:val="00A1319D"/>
    <w:rsid w:val="00A13254"/>
    <w:rsid w:val="00A1332E"/>
    <w:rsid w:val="00A13398"/>
    <w:rsid w:val="00A133B9"/>
    <w:rsid w:val="00A13B02"/>
    <w:rsid w:val="00A13C87"/>
    <w:rsid w:val="00A13CDA"/>
    <w:rsid w:val="00A13EBF"/>
    <w:rsid w:val="00A1402F"/>
    <w:rsid w:val="00A14432"/>
    <w:rsid w:val="00A1452A"/>
    <w:rsid w:val="00A1486A"/>
    <w:rsid w:val="00A14F1F"/>
    <w:rsid w:val="00A1596B"/>
    <w:rsid w:val="00A1604B"/>
    <w:rsid w:val="00A164F8"/>
    <w:rsid w:val="00A16518"/>
    <w:rsid w:val="00A165DF"/>
    <w:rsid w:val="00A16719"/>
    <w:rsid w:val="00A1676B"/>
    <w:rsid w:val="00A167FE"/>
    <w:rsid w:val="00A16DEF"/>
    <w:rsid w:val="00A16EE8"/>
    <w:rsid w:val="00A16FEC"/>
    <w:rsid w:val="00A17134"/>
    <w:rsid w:val="00A1780C"/>
    <w:rsid w:val="00A17D16"/>
    <w:rsid w:val="00A17EB1"/>
    <w:rsid w:val="00A17FE4"/>
    <w:rsid w:val="00A2002D"/>
    <w:rsid w:val="00A2018D"/>
    <w:rsid w:val="00A201F2"/>
    <w:rsid w:val="00A207AE"/>
    <w:rsid w:val="00A207DD"/>
    <w:rsid w:val="00A20D58"/>
    <w:rsid w:val="00A215D1"/>
    <w:rsid w:val="00A2190F"/>
    <w:rsid w:val="00A21A88"/>
    <w:rsid w:val="00A21E27"/>
    <w:rsid w:val="00A221EE"/>
    <w:rsid w:val="00A227E1"/>
    <w:rsid w:val="00A22F1B"/>
    <w:rsid w:val="00A22F93"/>
    <w:rsid w:val="00A23559"/>
    <w:rsid w:val="00A2376D"/>
    <w:rsid w:val="00A238D1"/>
    <w:rsid w:val="00A23976"/>
    <w:rsid w:val="00A239AC"/>
    <w:rsid w:val="00A23A68"/>
    <w:rsid w:val="00A23FE0"/>
    <w:rsid w:val="00A240F7"/>
    <w:rsid w:val="00A24A3E"/>
    <w:rsid w:val="00A24AA3"/>
    <w:rsid w:val="00A24CF9"/>
    <w:rsid w:val="00A24FA9"/>
    <w:rsid w:val="00A254DA"/>
    <w:rsid w:val="00A25735"/>
    <w:rsid w:val="00A257F5"/>
    <w:rsid w:val="00A257FC"/>
    <w:rsid w:val="00A258A6"/>
    <w:rsid w:val="00A25D00"/>
    <w:rsid w:val="00A25D78"/>
    <w:rsid w:val="00A264E4"/>
    <w:rsid w:val="00A26526"/>
    <w:rsid w:val="00A266F8"/>
    <w:rsid w:val="00A26775"/>
    <w:rsid w:val="00A27030"/>
    <w:rsid w:val="00A308F9"/>
    <w:rsid w:val="00A310F5"/>
    <w:rsid w:val="00A3140C"/>
    <w:rsid w:val="00A315D5"/>
    <w:rsid w:val="00A31602"/>
    <w:rsid w:val="00A316B1"/>
    <w:rsid w:val="00A31FAC"/>
    <w:rsid w:val="00A32211"/>
    <w:rsid w:val="00A3224D"/>
    <w:rsid w:val="00A324E2"/>
    <w:rsid w:val="00A32AAB"/>
    <w:rsid w:val="00A33066"/>
    <w:rsid w:val="00A331EF"/>
    <w:rsid w:val="00A33761"/>
    <w:rsid w:val="00A3390C"/>
    <w:rsid w:val="00A33D5B"/>
    <w:rsid w:val="00A34113"/>
    <w:rsid w:val="00A3466B"/>
    <w:rsid w:val="00A34777"/>
    <w:rsid w:val="00A34797"/>
    <w:rsid w:val="00A34CE4"/>
    <w:rsid w:val="00A34F3A"/>
    <w:rsid w:val="00A35156"/>
    <w:rsid w:val="00A35347"/>
    <w:rsid w:val="00A353B8"/>
    <w:rsid w:val="00A356F1"/>
    <w:rsid w:val="00A35B30"/>
    <w:rsid w:val="00A35F56"/>
    <w:rsid w:val="00A364A5"/>
    <w:rsid w:val="00A369B3"/>
    <w:rsid w:val="00A36CF6"/>
    <w:rsid w:val="00A376F9"/>
    <w:rsid w:val="00A3774E"/>
    <w:rsid w:val="00A378BB"/>
    <w:rsid w:val="00A37FA3"/>
    <w:rsid w:val="00A400D5"/>
    <w:rsid w:val="00A402BC"/>
    <w:rsid w:val="00A406C0"/>
    <w:rsid w:val="00A40992"/>
    <w:rsid w:val="00A41655"/>
    <w:rsid w:val="00A416A2"/>
    <w:rsid w:val="00A419B5"/>
    <w:rsid w:val="00A42020"/>
    <w:rsid w:val="00A422F3"/>
    <w:rsid w:val="00A4250B"/>
    <w:rsid w:val="00A42768"/>
    <w:rsid w:val="00A4277D"/>
    <w:rsid w:val="00A42845"/>
    <w:rsid w:val="00A42CD1"/>
    <w:rsid w:val="00A43292"/>
    <w:rsid w:val="00A43519"/>
    <w:rsid w:val="00A43EFF"/>
    <w:rsid w:val="00A444CB"/>
    <w:rsid w:val="00A4489B"/>
    <w:rsid w:val="00A4490C"/>
    <w:rsid w:val="00A44C4E"/>
    <w:rsid w:val="00A44D2C"/>
    <w:rsid w:val="00A44E20"/>
    <w:rsid w:val="00A454CF"/>
    <w:rsid w:val="00A455C7"/>
    <w:rsid w:val="00A45B42"/>
    <w:rsid w:val="00A45F67"/>
    <w:rsid w:val="00A45FBF"/>
    <w:rsid w:val="00A462FB"/>
    <w:rsid w:val="00A4634C"/>
    <w:rsid w:val="00A474CA"/>
    <w:rsid w:val="00A476AE"/>
    <w:rsid w:val="00A476E9"/>
    <w:rsid w:val="00A477F6"/>
    <w:rsid w:val="00A47C5B"/>
    <w:rsid w:val="00A5010C"/>
    <w:rsid w:val="00A5095D"/>
    <w:rsid w:val="00A50A82"/>
    <w:rsid w:val="00A50A94"/>
    <w:rsid w:val="00A50E45"/>
    <w:rsid w:val="00A5121F"/>
    <w:rsid w:val="00A51417"/>
    <w:rsid w:val="00A5149F"/>
    <w:rsid w:val="00A516F8"/>
    <w:rsid w:val="00A51A19"/>
    <w:rsid w:val="00A51C4C"/>
    <w:rsid w:val="00A51DB1"/>
    <w:rsid w:val="00A521C0"/>
    <w:rsid w:val="00A5231D"/>
    <w:rsid w:val="00A52424"/>
    <w:rsid w:val="00A52574"/>
    <w:rsid w:val="00A53563"/>
    <w:rsid w:val="00A53E3F"/>
    <w:rsid w:val="00A5412C"/>
    <w:rsid w:val="00A54741"/>
    <w:rsid w:val="00A55057"/>
    <w:rsid w:val="00A5521E"/>
    <w:rsid w:val="00A553BA"/>
    <w:rsid w:val="00A556C3"/>
    <w:rsid w:val="00A5577F"/>
    <w:rsid w:val="00A55B9A"/>
    <w:rsid w:val="00A55C74"/>
    <w:rsid w:val="00A56364"/>
    <w:rsid w:val="00A5645B"/>
    <w:rsid w:val="00A5665E"/>
    <w:rsid w:val="00A56741"/>
    <w:rsid w:val="00A567C4"/>
    <w:rsid w:val="00A57230"/>
    <w:rsid w:val="00A57439"/>
    <w:rsid w:val="00A5766B"/>
    <w:rsid w:val="00A57A4D"/>
    <w:rsid w:val="00A57BF2"/>
    <w:rsid w:val="00A57FD3"/>
    <w:rsid w:val="00A60039"/>
    <w:rsid w:val="00A60088"/>
    <w:rsid w:val="00A60246"/>
    <w:rsid w:val="00A6095B"/>
    <w:rsid w:val="00A61509"/>
    <w:rsid w:val="00A618C9"/>
    <w:rsid w:val="00A6199C"/>
    <w:rsid w:val="00A619CB"/>
    <w:rsid w:val="00A61F9C"/>
    <w:rsid w:val="00A62047"/>
    <w:rsid w:val="00A62136"/>
    <w:rsid w:val="00A621A4"/>
    <w:rsid w:val="00A62292"/>
    <w:rsid w:val="00A6234C"/>
    <w:rsid w:val="00A627A2"/>
    <w:rsid w:val="00A62AE0"/>
    <w:rsid w:val="00A62CD8"/>
    <w:rsid w:val="00A62D86"/>
    <w:rsid w:val="00A631AB"/>
    <w:rsid w:val="00A63474"/>
    <w:rsid w:val="00A63DC8"/>
    <w:rsid w:val="00A63E9D"/>
    <w:rsid w:val="00A6402D"/>
    <w:rsid w:val="00A64062"/>
    <w:rsid w:val="00A64721"/>
    <w:rsid w:val="00A64D20"/>
    <w:rsid w:val="00A64F47"/>
    <w:rsid w:val="00A6544F"/>
    <w:rsid w:val="00A658CA"/>
    <w:rsid w:val="00A65E60"/>
    <w:rsid w:val="00A660DB"/>
    <w:rsid w:val="00A661DE"/>
    <w:rsid w:val="00A66713"/>
    <w:rsid w:val="00A66901"/>
    <w:rsid w:val="00A66F6A"/>
    <w:rsid w:val="00A67031"/>
    <w:rsid w:val="00A6751D"/>
    <w:rsid w:val="00A67706"/>
    <w:rsid w:val="00A6780D"/>
    <w:rsid w:val="00A67D88"/>
    <w:rsid w:val="00A67E9D"/>
    <w:rsid w:val="00A701C0"/>
    <w:rsid w:val="00A70475"/>
    <w:rsid w:val="00A7145A"/>
    <w:rsid w:val="00A71584"/>
    <w:rsid w:val="00A71693"/>
    <w:rsid w:val="00A71A51"/>
    <w:rsid w:val="00A71E3B"/>
    <w:rsid w:val="00A7221D"/>
    <w:rsid w:val="00A726D1"/>
    <w:rsid w:val="00A728F4"/>
    <w:rsid w:val="00A72C8B"/>
    <w:rsid w:val="00A72F79"/>
    <w:rsid w:val="00A73048"/>
    <w:rsid w:val="00A73374"/>
    <w:rsid w:val="00A733E5"/>
    <w:rsid w:val="00A739DD"/>
    <w:rsid w:val="00A73C54"/>
    <w:rsid w:val="00A73F56"/>
    <w:rsid w:val="00A7442A"/>
    <w:rsid w:val="00A74997"/>
    <w:rsid w:val="00A74A1E"/>
    <w:rsid w:val="00A75419"/>
    <w:rsid w:val="00A7548E"/>
    <w:rsid w:val="00A75640"/>
    <w:rsid w:val="00A75718"/>
    <w:rsid w:val="00A75E1A"/>
    <w:rsid w:val="00A75F48"/>
    <w:rsid w:val="00A75FD7"/>
    <w:rsid w:val="00A767C0"/>
    <w:rsid w:val="00A76860"/>
    <w:rsid w:val="00A77156"/>
    <w:rsid w:val="00A77296"/>
    <w:rsid w:val="00A7747D"/>
    <w:rsid w:val="00A7748B"/>
    <w:rsid w:val="00A77748"/>
    <w:rsid w:val="00A777CF"/>
    <w:rsid w:val="00A77B63"/>
    <w:rsid w:val="00A77B8F"/>
    <w:rsid w:val="00A77E2B"/>
    <w:rsid w:val="00A77E54"/>
    <w:rsid w:val="00A77FAC"/>
    <w:rsid w:val="00A800E6"/>
    <w:rsid w:val="00A8038D"/>
    <w:rsid w:val="00A80511"/>
    <w:rsid w:val="00A80538"/>
    <w:rsid w:val="00A8054F"/>
    <w:rsid w:val="00A8089D"/>
    <w:rsid w:val="00A80B1F"/>
    <w:rsid w:val="00A80C99"/>
    <w:rsid w:val="00A818DE"/>
    <w:rsid w:val="00A81A9B"/>
    <w:rsid w:val="00A81ADD"/>
    <w:rsid w:val="00A81CB1"/>
    <w:rsid w:val="00A81DFB"/>
    <w:rsid w:val="00A82C77"/>
    <w:rsid w:val="00A83780"/>
    <w:rsid w:val="00A83CAC"/>
    <w:rsid w:val="00A84511"/>
    <w:rsid w:val="00A84512"/>
    <w:rsid w:val="00A84D17"/>
    <w:rsid w:val="00A852E5"/>
    <w:rsid w:val="00A85576"/>
    <w:rsid w:val="00A856EA"/>
    <w:rsid w:val="00A85D24"/>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842"/>
    <w:rsid w:val="00A9290A"/>
    <w:rsid w:val="00A92A93"/>
    <w:rsid w:val="00A92D21"/>
    <w:rsid w:val="00A93043"/>
    <w:rsid w:val="00A93C9A"/>
    <w:rsid w:val="00A94394"/>
    <w:rsid w:val="00A9455F"/>
    <w:rsid w:val="00A9474D"/>
    <w:rsid w:val="00A948A5"/>
    <w:rsid w:val="00A94916"/>
    <w:rsid w:val="00A94F3C"/>
    <w:rsid w:val="00A956FE"/>
    <w:rsid w:val="00A95BC3"/>
    <w:rsid w:val="00A95FE5"/>
    <w:rsid w:val="00A96941"/>
    <w:rsid w:val="00A96DB4"/>
    <w:rsid w:val="00A96EA4"/>
    <w:rsid w:val="00A97155"/>
    <w:rsid w:val="00A97509"/>
    <w:rsid w:val="00A97572"/>
    <w:rsid w:val="00A97723"/>
    <w:rsid w:val="00A978E1"/>
    <w:rsid w:val="00A97E89"/>
    <w:rsid w:val="00A97F37"/>
    <w:rsid w:val="00AA0303"/>
    <w:rsid w:val="00AA0433"/>
    <w:rsid w:val="00AA0691"/>
    <w:rsid w:val="00AA06CD"/>
    <w:rsid w:val="00AA124D"/>
    <w:rsid w:val="00AA1279"/>
    <w:rsid w:val="00AA1282"/>
    <w:rsid w:val="00AA12C4"/>
    <w:rsid w:val="00AA1467"/>
    <w:rsid w:val="00AA1A65"/>
    <w:rsid w:val="00AA1B23"/>
    <w:rsid w:val="00AA2610"/>
    <w:rsid w:val="00AA269F"/>
    <w:rsid w:val="00AA2860"/>
    <w:rsid w:val="00AA291A"/>
    <w:rsid w:val="00AA2CC3"/>
    <w:rsid w:val="00AA34B2"/>
    <w:rsid w:val="00AA3C33"/>
    <w:rsid w:val="00AA3D2F"/>
    <w:rsid w:val="00AA3E74"/>
    <w:rsid w:val="00AA48A9"/>
    <w:rsid w:val="00AA5929"/>
    <w:rsid w:val="00AA596E"/>
    <w:rsid w:val="00AA5E64"/>
    <w:rsid w:val="00AA6002"/>
    <w:rsid w:val="00AA604A"/>
    <w:rsid w:val="00AA65F6"/>
    <w:rsid w:val="00AA6AAA"/>
    <w:rsid w:val="00AA6D9C"/>
    <w:rsid w:val="00AA6DE0"/>
    <w:rsid w:val="00AA6F40"/>
    <w:rsid w:val="00AA7183"/>
    <w:rsid w:val="00AA7688"/>
    <w:rsid w:val="00AA76A5"/>
    <w:rsid w:val="00AA7A21"/>
    <w:rsid w:val="00AA7FF9"/>
    <w:rsid w:val="00AB00B8"/>
    <w:rsid w:val="00AB021F"/>
    <w:rsid w:val="00AB02A1"/>
    <w:rsid w:val="00AB0462"/>
    <w:rsid w:val="00AB0DB9"/>
    <w:rsid w:val="00AB1371"/>
    <w:rsid w:val="00AB140C"/>
    <w:rsid w:val="00AB1BF3"/>
    <w:rsid w:val="00AB204B"/>
    <w:rsid w:val="00AB2310"/>
    <w:rsid w:val="00AB270E"/>
    <w:rsid w:val="00AB2EF2"/>
    <w:rsid w:val="00AB33B7"/>
    <w:rsid w:val="00AB3921"/>
    <w:rsid w:val="00AB3E2C"/>
    <w:rsid w:val="00AB3F73"/>
    <w:rsid w:val="00AB416F"/>
    <w:rsid w:val="00AB4555"/>
    <w:rsid w:val="00AB4ACA"/>
    <w:rsid w:val="00AB51E6"/>
    <w:rsid w:val="00AB5221"/>
    <w:rsid w:val="00AB54CA"/>
    <w:rsid w:val="00AB603E"/>
    <w:rsid w:val="00AB628B"/>
    <w:rsid w:val="00AB63DA"/>
    <w:rsid w:val="00AB6BBB"/>
    <w:rsid w:val="00AB70D2"/>
    <w:rsid w:val="00AB7137"/>
    <w:rsid w:val="00AB71FF"/>
    <w:rsid w:val="00AB748F"/>
    <w:rsid w:val="00AB78F1"/>
    <w:rsid w:val="00AB7AFF"/>
    <w:rsid w:val="00AB7CD9"/>
    <w:rsid w:val="00AB7D63"/>
    <w:rsid w:val="00AC043E"/>
    <w:rsid w:val="00AC0714"/>
    <w:rsid w:val="00AC0842"/>
    <w:rsid w:val="00AC0958"/>
    <w:rsid w:val="00AC195B"/>
    <w:rsid w:val="00AC1A40"/>
    <w:rsid w:val="00AC1BFB"/>
    <w:rsid w:val="00AC1CAC"/>
    <w:rsid w:val="00AC1EFD"/>
    <w:rsid w:val="00AC254B"/>
    <w:rsid w:val="00AC2764"/>
    <w:rsid w:val="00AC2C5A"/>
    <w:rsid w:val="00AC312A"/>
    <w:rsid w:val="00AC39F3"/>
    <w:rsid w:val="00AC3B03"/>
    <w:rsid w:val="00AC41C5"/>
    <w:rsid w:val="00AC4564"/>
    <w:rsid w:val="00AC4D1D"/>
    <w:rsid w:val="00AC4D6E"/>
    <w:rsid w:val="00AC5178"/>
    <w:rsid w:val="00AC5474"/>
    <w:rsid w:val="00AC55D0"/>
    <w:rsid w:val="00AC580B"/>
    <w:rsid w:val="00AC59F9"/>
    <w:rsid w:val="00AC5EC6"/>
    <w:rsid w:val="00AC5F14"/>
    <w:rsid w:val="00AC5F7C"/>
    <w:rsid w:val="00AC5F86"/>
    <w:rsid w:val="00AC5FD6"/>
    <w:rsid w:val="00AC6188"/>
    <w:rsid w:val="00AC6392"/>
    <w:rsid w:val="00AC6525"/>
    <w:rsid w:val="00AC6F59"/>
    <w:rsid w:val="00AC7158"/>
    <w:rsid w:val="00AC73A1"/>
    <w:rsid w:val="00AC73BD"/>
    <w:rsid w:val="00AD051E"/>
    <w:rsid w:val="00AD0802"/>
    <w:rsid w:val="00AD0BDD"/>
    <w:rsid w:val="00AD0C24"/>
    <w:rsid w:val="00AD0CF5"/>
    <w:rsid w:val="00AD0E3E"/>
    <w:rsid w:val="00AD1012"/>
    <w:rsid w:val="00AD107B"/>
    <w:rsid w:val="00AD1340"/>
    <w:rsid w:val="00AD1363"/>
    <w:rsid w:val="00AD1370"/>
    <w:rsid w:val="00AD1BB1"/>
    <w:rsid w:val="00AD1E65"/>
    <w:rsid w:val="00AD1FE6"/>
    <w:rsid w:val="00AD2617"/>
    <w:rsid w:val="00AD29AB"/>
    <w:rsid w:val="00AD2B16"/>
    <w:rsid w:val="00AD3081"/>
    <w:rsid w:val="00AD3088"/>
    <w:rsid w:val="00AD32F2"/>
    <w:rsid w:val="00AD36B4"/>
    <w:rsid w:val="00AD3810"/>
    <w:rsid w:val="00AD3978"/>
    <w:rsid w:val="00AD3CB9"/>
    <w:rsid w:val="00AD3D7B"/>
    <w:rsid w:val="00AD3FBA"/>
    <w:rsid w:val="00AD4748"/>
    <w:rsid w:val="00AD506C"/>
    <w:rsid w:val="00AD50C7"/>
    <w:rsid w:val="00AD5138"/>
    <w:rsid w:val="00AD563C"/>
    <w:rsid w:val="00AD5826"/>
    <w:rsid w:val="00AD5A04"/>
    <w:rsid w:val="00AD5F15"/>
    <w:rsid w:val="00AD6057"/>
    <w:rsid w:val="00AD60F4"/>
    <w:rsid w:val="00AD616E"/>
    <w:rsid w:val="00AD6AF3"/>
    <w:rsid w:val="00AD6C37"/>
    <w:rsid w:val="00AD6CD3"/>
    <w:rsid w:val="00AD6FB8"/>
    <w:rsid w:val="00AD7142"/>
    <w:rsid w:val="00AD7293"/>
    <w:rsid w:val="00AD72B0"/>
    <w:rsid w:val="00AD749B"/>
    <w:rsid w:val="00AD7607"/>
    <w:rsid w:val="00AD7A2D"/>
    <w:rsid w:val="00AD7E87"/>
    <w:rsid w:val="00AD7F49"/>
    <w:rsid w:val="00AE03DB"/>
    <w:rsid w:val="00AE0516"/>
    <w:rsid w:val="00AE05BA"/>
    <w:rsid w:val="00AE067A"/>
    <w:rsid w:val="00AE0894"/>
    <w:rsid w:val="00AE08D6"/>
    <w:rsid w:val="00AE16FC"/>
    <w:rsid w:val="00AE1DB7"/>
    <w:rsid w:val="00AE1E83"/>
    <w:rsid w:val="00AE1FC9"/>
    <w:rsid w:val="00AE1FF8"/>
    <w:rsid w:val="00AE22C2"/>
    <w:rsid w:val="00AE22F6"/>
    <w:rsid w:val="00AE28CC"/>
    <w:rsid w:val="00AE28E1"/>
    <w:rsid w:val="00AE29E5"/>
    <w:rsid w:val="00AE2BBE"/>
    <w:rsid w:val="00AE3042"/>
    <w:rsid w:val="00AE3287"/>
    <w:rsid w:val="00AE3724"/>
    <w:rsid w:val="00AE3BEC"/>
    <w:rsid w:val="00AE3DC8"/>
    <w:rsid w:val="00AE47A5"/>
    <w:rsid w:val="00AE5CF6"/>
    <w:rsid w:val="00AE605F"/>
    <w:rsid w:val="00AE6441"/>
    <w:rsid w:val="00AE6D51"/>
    <w:rsid w:val="00AE6D86"/>
    <w:rsid w:val="00AE749E"/>
    <w:rsid w:val="00AE75A9"/>
    <w:rsid w:val="00AE76BF"/>
    <w:rsid w:val="00AE7D57"/>
    <w:rsid w:val="00AE7E3B"/>
    <w:rsid w:val="00AF0011"/>
    <w:rsid w:val="00AF0249"/>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3FA7"/>
    <w:rsid w:val="00AF475B"/>
    <w:rsid w:val="00AF4875"/>
    <w:rsid w:val="00AF4D5B"/>
    <w:rsid w:val="00AF4F9C"/>
    <w:rsid w:val="00AF5B5E"/>
    <w:rsid w:val="00AF5CF8"/>
    <w:rsid w:val="00AF5EB6"/>
    <w:rsid w:val="00AF6183"/>
    <w:rsid w:val="00AF624A"/>
    <w:rsid w:val="00AF625E"/>
    <w:rsid w:val="00AF6631"/>
    <w:rsid w:val="00AF6DBB"/>
    <w:rsid w:val="00AF76F7"/>
    <w:rsid w:val="00AF7BAE"/>
    <w:rsid w:val="00B00049"/>
    <w:rsid w:val="00B000D9"/>
    <w:rsid w:val="00B00168"/>
    <w:rsid w:val="00B00642"/>
    <w:rsid w:val="00B00978"/>
    <w:rsid w:val="00B00B81"/>
    <w:rsid w:val="00B00BBC"/>
    <w:rsid w:val="00B00D80"/>
    <w:rsid w:val="00B0106E"/>
    <w:rsid w:val="00B01607"/>
    <w:rsid w:val="00B0162D"/>
    <w:rsid w:val="00B0190C"/>
    <w:rsid w:val="00B02662"/>
    <w:rsid w:val="00B02666"/>
    <w:rsid w:val="00B02A05"/>
    <w:rsid w:val="00B02E86"/>
    <w:rsid w:val="00B03820"/>
    <w:rsid w:val="00B03885"/>
    <w:rsid w:val="00B039B1"/>
    <w:rsid w:val="00B03DA4"/>
    <w:rsid w:val="00B04020"/>
    <w:rsid w:val="00B0474A"/>
    <w:rsid w:val="00B04B8C"/>
    <w:rsid w:val="00B04C78"/>
    <w:rsid w:val="00B04E74"/>
    <w:rsid w:val="00B05144"/>
    <w:rsid w:val="00B05298"/>
    <w:rsid w:val="00B053B3"/>
    <w:rsid w:val="00B05487"/>
    <w:rsid w:val="00B05656"/>
    <w:rsid w:val="00B05BBC"/>
    <w:rsid w:val="00B05FF1"/>
    <w:rsid w:val="00B061E1"/>
    <w:rsid w:val="00B06338"/>
    <w:rsid w:val="00B065A0"/>
    <w:rsid w:val="00B068E1"/>
    <w:rsid w:val="00B06B82"/>
    <w:rsid w:val="00B06BDB"/>
    <w:rsid w:val="00B06E0C"/>
    <w:rsid w:val="00B06E45"/>
    <w:rsid w:val="00B0754C"/>
    <w:rsid w:val="00B07828"/>
    <w:rsid w:val="00B078EC"/>
    <w:rsid w:val="00B1016D"/>
    <w:rsid w:val="00B10224"/>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4E8C"/>
    <w:rsid w:val="00B154F0"/>
    <w:rsid w:val="00B15823"/>
    <w:rsid w:val="00B15BD5"/>
    <w:rsid w:val="00B15E46"/>
    <w:rsid w:val="00B16257"/>
    <w:rsid w:val="00B16538"/>
    <w:rsid w:val="00B16670"/>
    <w:rsid w:val="00B16680"/>
    <w:rsid w:val="00B17150"/>
    <w:rsid w:val="00B173E0"/>
    <w:rsid w:val="00B174AD"/>
    <w:rsid w:val="00B17874"/>
    <w:rsid w:val="00B178CC"/>
    <w:rsid w:val="00B201E6"/>
    <w:rsid w:val="00B20233"/>
    <w:rsid w:val="00B20520"/>
    <w:rsid w:val="00B20556"/>
    <w:rsid w:val="00B205ED"/>
    <w:rsid w:val="00B20844"/>
    <w:rsid w:val="00B20A6C"/>
    <w:rsid w:val="00B20C4F"/>
    <w:rsid w:val="00B213F6"/>
    <w:rsid w:val="00B21790"/>
    <w:rsid w:val="00B21F02"/>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80B"/>
    <w:rsid w:val="00B24BAB"/>
    <w:rsid w:val="00B25024"/>
    <w:rsid w:val="00B251A5"/>
    <w:rsid w:val="00B2569B"/>
    <w:rsid w:val="00B259EF"/>
    <w:rsid w:val="00B25AFF"/>
    <w:rsid w:val="00B25D18"/>
    <w:rsid w:val="00B26013"/>
    <w:rsid w:val="00B26266"/>
    <w:rsid w:val="00B2672B"/>
    <w:rsid w:val="00B269FE"/>
    <w:rsid w:val="00B26A1E"/>
    <w:rsid w:val="00B270A3"/>
    <w:rsid w:val="00B27A60"/>
    <w:rsid w:val="00B3008E"/>
    <w:rsid w:val="00B3068E"/>
    <w:rsid w:val="00B3082B"/>
    <w:rsid w:val="00B30AAF"/>
    <w:rsid w:val="00B30BE2"/>
    <w:rsid w:val="00B31A21"/>
    <w:rsid w:val="00B31A98"/>
    <w:rsid w:val="00B31D6B"/>
    <w:rsid w:val="00B3206C"/>
    <w:rsid w:val="00B322BF"/>
    <w:rsid w:val="00B325C6"/>
    <w:rsid w:val="00B32A15"/>
    <w:rsid w:val="00B33259"/>
    <w:rsid w:val="00B3393B"/>
    <w:rsid w:val="00B339BC"/>
    <w:rsid w:val="00B33F06"/>
    <w:rsid w:val="00B340DF"/>
    <w:rsid w:val="00B3425E"/>
    <w:rsid w:val="00B342AF"/>
    <w:rsid w:val="00B3479B"/>
    <w:rsid w:val="00B34C1D"/>
    <w:rsid w:val="00B34FC8"/>
    <w:rsid w:val="00B35109"/>
    <w:rsid w:val="00B35383"/>
    <w:rsid w:val="00B355F7"/>
    <w:rsid w:val="00B35783"/>
    <w:rsid w:val="00B3598F"/>
    <w:rsid w:val="00B35B43"/>
    <w:rsid w:val="00B35D11"/>
    <w:rsid w:val="00B35D39"/>
    <w:rsid w:val="00B35FC8"/>
    <w:rsid w:val="00B36326"/>
    <w:rsid w:val="00B363C4"/>
    <w:rsid w:val="00B368E6"/>
    <w:rsid w:val="00B368F3"/>
    <w:rsid w:val="00B3698A"/>
    <w:rsid w:val="00B373AC"/>
    <w:rsid w:val="00B378E9"/>
    <w:rsid w:val="00B37917"/>
    <w:rsid w:val="00B37C36"/>
    <w:rsid w:val="00B37CFB"/>
    <w:rsid w:val="00B37DF3"/>
    <w:rsid w:val="00B40699"/>
    <w:rsid w:val="00B40708"/>
    <w:rsid w:val="00B4116D"/>
    <w:rsid w:val="00B415D2"/>
    <w:rsid w:val="00B41637"/>
    <w:rsid w:val="00B41A02"/>
    <w:rsid w:val="00B41D50"/>
    <w:rsid w:val="00B41E19"/>
    <w:rsid w:val="00B41EF0"/>
    <w:rsid w:val="00B427F9"/>
    <w:rsid w:val="00B42870"/>
    <w:rsid w:val="00B42911"/>
    <w:rsid w:val="00B42D76"/>
    <w:rsid w:val="00B42D7E"/>
    <w:rsid w:val="00B432A4"/>
    <w:rsid w:val="00B4336A"/>
    <w:rsid w:val="00B4353C"/>
    <w:rsid w:val="00B43791"/>
    <w:rsid w:val="00B43811"/>
    <w:rsid w:val="00B43989"/>
    <w:rsid w:val="00B43B63"/>
    <w:rsid w:val="00B43C37"/>
    <w:rsid w:val="00B43DF8"/>
    <w:rsid w:val="00B43F78"/>
    <w:rsid w:val="00B4410B"/>
    <w:rsid w:val="00B4469E"/>
    <w:rsid w:val="00B448B2"/>
    <w:rsid w:val="00B45069"/>
    <w:rsid w:val="00B454C1"/>
    <w:rsid w:val="00B45550"/>
    <w:rsid w:val="00B456E5"/>
    <w:rsid w:val="00B45D49"/>
    <w:rsid w:val="00B45DE7"/>
    <w:rsid w:val="00B45F00"/>
    <w:rsid w:val="00B45F51"/>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744"/>
    <w:rsid w:val="00B54B46"/>
    <w:rsid w:val="00B55376"/>
    <w:rsid w:val="00B55C9E"/>
    <w:rsid w:val="00B55CA5"/>
    <w:rsid w:val="00B55F0B"/>
    <w:rsid w:val="00B56027"/>
    <w:rsid w:val="00B5680E"/>
    <w:rsid w:val="00B5690A"/>
    <w:rsid w:val="00B569C8"/>
    <w:rsid w:val="00B56C01"/>
    <w:rsid w:val="00B56D13"/>
    <w:rsid w:val="00B56D23"/>
    <w:rsid w:val="00B578A4"/>
    <w:rsid w:val="00B578B7"/>
    <w:rsid w:val="00B57A33"/>
    <w:rsid w:val="00B57EFD"/>
    <w:rsid w:val="00B602C6"/>
    <w:rsid w:val="00B60558"/>
    <w:rsid w:val="00B6059B"/>
    <w:rsid w:val="00B6080D"/>
    <w:rsid w:val="00B60B5F"/>
    <w:rsid w:val="00B60D6A"/>
    <w:rsid w:val="00B60E79"/>
    <w:rsid w:val="00B61612"/>
    <w:rsid w:val="00B618F5"/>
    <w:rsid w:val="00B61AD9"/>
    <w:rsid w:val="00B61BE9"/>
    <w:rsid w:val="00B61BEB"/>
    <w:rsid w:val="00B61C90"/>
    <w:rsid w:val="00B61DFC"/>
    <w:rsid w:val="00B61F80"/>
    <w:rsid w:val="00B623FE"/>
    <w:rsid w:val="00B629F8"/>
    <w:rsid w:val="00B62B5B"/>
    <w:rsid w:val="00B62C45"/>
    <w:rsid w:val="00B63174"/>
    <w:rsid w:val="00B63712"/>
    <w:rsid w:val="00B63C0C"/>
    <w:rsid w:val="00B6424D"/>
    <w:rsid w:val="00B64A01"/>
    <w:rsid w:val="00B64A82"/>
    <w:rsid w:val="00B64B40"/>
    <w:rsid w:val="00B64F1D"/>
    <w:rsid w:val="00B6516F"/>
    <w:rsid w:val="00B653AD"/>
    <w:rsid w:val="00B65558"/>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635"/>
    <w:rsid w:val="00B677C8"/>
    <w:rsid w:val="00B67A37"/>
    <w:rsid w:val="00B67C02"/>
    <w:rsid w:val="00B67C31"/>
    <w:rsid w:val="00B67D83"/>
    <w:rsid w:val="00B700D3"/>
    <w:rsid w:val="00B71B46"/>
    <w:rsid w:val="00B72190"/>
    <w:rsid w:val="00B722F4"/>
    <w:rsid w:val="00B7233A"/>
    <w:rsid w:val="00B72DA0"/>
    <w:rsid w:val="00B72F2E"/>
    <w:rsid w:val="00B73336"/>
    <w:rsid w:val="00B7342A"/>
    <w:rsid w:val="00B73437"/>
    <w:rsid w:val="00B735B0"/>
    <w:rsid w:val="00B73B81"/>
    <w:rsid w:val="00B73F08"/>
    <w:rsid w:val="00B740FF"/>
    <w:rsid w:val="00B7442A"/>
    <w:rsid w:val="00B753FE"/>
    <w:rsid w:val="00B75414"/>
    <w:rsid w:val="00B75F6F"/>
    <w:rsid w:val="00B7636F"/>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C8"/>
    <w:rsid w:val="00B83325"/>
    <w:rsid w:val="00B83546"/>
    <w:rsid w:val="00B83552"/>
    <w:rsid w:val="00B835A8"/>
    <w:rsid w:val="00B83CEA"/>
    <w:rsid w:val="00B83D49"/>
    <w:rsid w:val="00B84319"/>
    <w:rsid w:val="00B843F6"/>
    <w:rsid w:val="00B84B07"/>
    <w:rsid w:val="00B84CA1"/>
    <w:rsid w:val="00B85291"/>
    <w:rsid w:val="00B853B6"/>
    <w:rsid w:val="00B85769"/>
    <w:rsid w:val="00B85CDC"/>
    <w:rsid w:val="00B85D86"/>
    <w:rsid w:val="00B85FDC"/>
    <w:rsid w:val="00B85FFD"/>
    <w:rsid w:val="00B861D4"/>
    <w:rsid w:val="00B861E8"/>
    <w:rsid w:val="00B8655D"/>
    <w:rsid w:val="00B865AA"/>
    <w:rsid w:val="00B8691A"/>
    <w:rsid w:val="00B86932"/>
    <w:rsid w:val="00B86A60"/>
    <w:rsid w:val="00B86BC7"/>
    <w:rsid w:val="00B86E5B"/>
    <w:rsid w:val="00B8736D"/>
    <w:rsid w:val="00B87501"/>
    <w:rsid w:val="00B87A9F"/>
    <w:rsid w:val="00B87E31"/>
    <w:rsid w:val="00B90852"/>
    <w:rsid w:val="00B90993"/>
    <w:rsid w:val="00B90CBB"/>
    <w:rsid w:val="00B91012"/>
    <w:rsid w:val="00B910DC"/>
    <w:rsid w:val="00B91670"/>
    <w:rsid w:val="00B916C2"/>
    <w:rsid w:val="00B916D2"/>
    <w:rsid w:val="00B919E0"/>
    <w:rsid w:val="00B91BCC"/>
    <w:rsid w:val="00B91C8F"/>
    <w:rsid w:val="00B91F55"/>
    <w:rsid w:val="00B923D1"/>
    <w:rsid w:val="00B92991"/>
    <w:rsid w:val="00B92C55"/>
    <w:rsid w:val="00B9339B"/>
    <w:rsid w:val="00B933F9"/>
    <w:rsid w:val="00B93533"/>
    <w:rsid w:val="00B93772"/>
    <w:rsid w:val="00B93C84"/>
    <w:rsid w:val="00B93C85"/>
    <w:rsid w:val="00B93D8F"/>
    <w:rsid w:val="00B93FAB"/>
    <w:rsid w:val="00B942A9"/>
    <w:rsid w:val="00B9437A"/>
    <w:rsid w:val="00B944BA"/>
    <w:rsid w:val="00B94CA2"/>
    <w:rsid w:val="00B94F0D"/>
    <w:rsid w:val="00B95417"/>
    <w:rsid w:val="00B95496"/>
    <w:rsid w:val="00B9576E"/>
    <w:rsid w:val="00B95990"/>
    <w:rsid w:val="00B95B2D"/>
    <w:rsid w:val="00B95B45"/>
    <w:rsid w:val="00B96021"/>
    <w:rsid w:val="00B96025"/>
    <w:rsid w:val="00B960AC"/>
    <w:rsid w:val="00B96320"/>
    <w:rsid w:val="00B96607"/>
    <w:rsid w:val="00B9661F"/>
    <w:rsid w:val="00B966B2"/>
    <w:rsid w:val="00B971C6"/>
    <w:rsid w:val="00B973BE"/>
    <w:rsid w:val="00B973F7"/>
    <w:rsid w:val="00B975FA"/>
    <w:rsid w:val="00B9767D"/>
    <w:rsid w:val="00B97774"/>
    <w:rsid w:val="00B977FF"/>
    <w:rsid w:val="00BA0162"/>
    <w:rsid w:val="00BA01F4"/>
    <w:rsid w:val="00BA0360"/>
    <w:rsid w:val="00BA0461"/>
    <w:rsid w:val="00BA07D7"/>
    <w:rsid w:val="00BA09DE"/>
    <w:rsid w:val="00BA10AB"/>
    <w:rsid w:val="00BA125F"/>
    <w:rsid w:val="00BA1302"/>
    <w:rsid w:val="00BA1451"/>
    <w:rsid w:val="00BA1457"/>
    <w:rsid w:val="00BA14D0"/>
    <w:rsid w:val="00BA15DD"/>
    <w:rsid w:val="00BA19E0"/>
    <w:rsid w:val="00BA1E63"/>
    <w:rsid w:val="00BA20AE"/>
    <w:rsid w:val="00BA2146"/>
    <w:rsid w:val="00BA24CC"/>
    <w:rsid w:val="00BA29AB"/>
    <w:rsid w:val="00BA2C2D"/>
    <w:rsid w:val="00BA2F0C"/>
    <w:rsid w:val="00BA30FC"/>
    <w:rsid w:val="00BA3153"/>
    <w:rsid w:val="00BA36A2"/>
    <w:rsid w:val="00BA3799"/>
    <w:rsid w:val="00BA38F2"/>
    <w:rsid w:val="00BA39E8"/>
    <w:rsid w:val="00BA3E74"/>
    <w:rsid w:val="00BA40DD"/>
    <w:rsid w:val="00BA42D9"/>
    <w:rsid w:val="00BA430D"/>
    <w:rsid w:val="00BA46FD"/>
    <w:rsid w:val="00BA4859"/>
    <w:rsid w:val="00BA491A"/>
    <w:rsid w:val="00BA4B06"/>
    <w:rsid w:val="00BA4DDD"/>
    <w:rsid w:val="00BA6118"/>
    <w:rsid w:val="00BA6122"/>
    <w:rsid w:val="00BA6467"/>
    <w:rsid w:val="00BA653D"/>
    <w:rsid w:val="00BA6571"/>
    <w:rsid w:val="00BA657B"/>
    <w:rsid w:val="00BA6692"/>
    <w:rsid w:val="00BA7215"/>
    <w:rsid w:val="00BA75B0"/>
    <w:rsid w:val="00BA7992"/>
    <w:rsid w:val="00BB0152"/>
    <w:rsid w:val="00BB0282"/>
    <w:rsid w:val="00BB041D"/>
    <w:rsid w:val="00BB09CA"/>
    <w:rsid w:val="00BB0BD9"/>
    <w:rsid w:val="00BB0F68"/>
    <w:rsid w:val="00BB11CF"/>
    <w:rsid w:val="00BB1A4A"/>
    <w:rsid w:val="00BB1F50"/>
    <w:rsid w:val="00BB203D"/>
    <w:rsid w:val="00BB2AAA"/>
    <w:rsid w:val="00BB2CC1"/>
    <w:rsid w:val="00BB381A"/>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A8F"/>
    <w:rsid w:val="00BB6CB3"/>
    <w:rsid w:val="00BB75B4"/>
    <w:rsid w:val="00BB7778"/>
    <w:rsid w:val="00BB7875"/>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48"/>
    <w:rsid w:val="00BC2627"/>
    <w:rsid w:val="00BC28C4"/>
    <w:rsid w:val="00BC2984"/>
    <w:rsid w:val="00BC3179"/>
    <w:rsid w:val="00BC319E"/>
    <w:rsid w:val="00BC33D6"/>
    <w:rsid w:val="00BC341B"/>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311"/>
    <w:rsid w:val="00BC6684"/>
    <w:rsid w:val="00BC6A42"/>
    <w:rsid w:val="00BC6C17"/>
    <w:rsid w:val="00BC6C75"/>
    <w:rsid w:val="00BC7022"/>
    <w:rsid w:val="00BC771E"/>
    <w:rsid w:val="00BC7F95"/>
    <w:rsid w:val="00BD0559"/>
    <w:rsid w:val="00BD0782"/>
    <w:rsid w:val="00BD0C1D"/>
    <w:rsid w:val="00BD0C2F"/>
    <w:rsid w:val="00BD144F"/>
    <w:rsid w:val="00BD161A"/>
    <w:rsid w:val="00BD16BA"/>
    <w:rsid w:val="00BD18F7"/>
    <w:rsid w:val="00BD1B7B"/>
    <w:rsid w:val="00BD1D78"/>
    <w:rsid w:val="00BD1E9B"/>
    <w:rsid w:val="00BD1EF7"/>
    <w:rsid w:val="00BD2456"/>
    <w:rsid w:val="00BD25A3"/>
    <w:rsid w:val="00BD290C"/>
    <w:rsid w:val="00BD2C1C"/>
    <w:rsid w:val="00BD2CA8"/>
    <w:rsid w:val="00BD2EE8"/>
    <w:rsid w:val="00BD3196"/>
    <w:rsid w:val="00BD331D"/>
    <w:rsid w:val="00BD3536"/>
    <w:rsid w:val="00BD3799"/>
    <w:rsid w:val="00BD3DC6"/>
    <w:rsid w:val="00BD427D"/>
    <w:rsid w:val="00BD45CB"/>
    <w:rsid w:val="00BD4E1E"/>
    <w:rsid w:val="00BD4FC1"/>
    <w:rsid w:val="00BD51C4"/>
    <w:rsid w:val="00BD54C8"/>
    <w:rsid w:val="00BD581D"/>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21A1"/>
    <w:rsid w:val="00BE2401"/>
    <w:rsid w:val="00BE29C7"/>
    <w:rsid w:val="00BE2C29"/>
    <w:rsid w:val="00BE2E27"/>
    <w:rsid w:val="00BE2EA9"/>
    <w:rsid w:val="00BE37EC"/>
    <w:rsid w:val="00BE3B16"/>
    <w:rsid w:val="00BE4013"/>
    <w:rsid w:val="00BE461C"/>
    <w:rsid w:val="00BE4700"/>
    <w:rsid w:val="00BE471D"/>
    <w:rsid w:val="00BE4924"/>
    <w:rsid w:val="00BE4BDA"/>
    <w:rsid w:val="00BE4CEC"/>
    <w:rsid w:val="00BE4FE8"/>
    <w:rsid w:val="00BE53A4"/>
    <w:rsid w:val="00BE5428"/>
    <w:rsid w:val="00BE5B62"/>
    <w:rsid w:val="00BE5BFE"/>
    <w:rsid w:val="00BE603D"/>
    <w:rsid w:val="00BE6394"/>
    <w:rsid w:val="00BE6B11"/>
    <w:rsid w:val="00BE6C03"/>
    <w:rsid w:val="00BE6DB5"/>
    <w:rsid w:val="00BE6EAE"/>
    <w:rsid w:val="00BE6F92"/>
    <w:rsid w:val="00BE71E5"/>
    <w:rsid w:val="00BE7425"/>
    <w:rsid w:val="00BE7496"/>
    <w:rsid w:val="00BE77E4"/>
    <w:rsid w:val="00BE789B"/>
    <w:rsid w:val="00BE7900"/>
    <w:rsid w:val="00BE7B3D"/>
    <w:rsid w:val="00BE7DA2"/>
    <w:rsid w:val="00BF0559"/>
    <w:rsid w:val="00BF0CE1"/>
    <w:rsid w:val="00BF0D6C"/>
    <w:rsid w:val="00BF0EA5"/>
    <w:rsid w:val="00BF15D4"/>
    <w:rsid w:val="00BF25FA"/>
    <w:rsid w:val="00BF277D"/>
    <w:rsid w:val="00BF2E1B"/>
    <w:rsid w:val="00BF2FE2"/>
    <w:rsid w:val="00BF320A"/>
    <w:rsid w:val="00BF3748"/>
    <w:rsid w:val="00BF37FD"/>
    <w:rsid w:val="00BF39C7"/>
    <w:rsid w:val="00BF39F6"/>
    <w:rsid w:val="00BF3C51"/>
    <w:rsid w:val="00BF4204"/>
    <w:rsid w:val="00BF43C7"/>
    <w:rsid w:val="00BF4B41"/>
    <w:rsid w:val="00BF4F69"/>
    <w:rsid w:val="00BF4FF6"/>
    <w:rsid w:val="00BF5065"/>
    <w:rsid w:val="00BF580C"/>
    <w:rsid w:val="00BF5BB3"/>
    <w:rsid w:val="00BF5F6A"/>
    <w:rsid w:val="00BF65FB"/>
    <w:rsid w:val="00BF6A30"/>
    <w:rsid w:val="00BF6A4C"/>
    <w:rsid w:val="00BF6CF9"/>
    <w:rsid w:val="00BF70C8"/>
    <w:rsid w:val="00BF7360"/>
    <w:rsid w:val="00BF74CC"/>
    <w:rsid w:val="00BF74E3"/>
    <w:rsid w:val="00BF7C67"/>
    <w:rsid w:val="00C00545"/>
    <w:rsid w:val="00C0078C"/>
    <w:rsid w:val="00C007F5"/>
    <w:rsid w:val="00C00D1C"/>
    <w:rsid w:val="00C0102C"/>
    <w:rsid w:val="00C0154A"/>
    <w:rsid w:val="00C01585"/>
    <w:rsid w:val="00C01D6C"/>
    <w:rsid w:val="00C02206"/>
    <w:rsid w:val="00C02441"/>
    <w:rsid w:val="00C0254E"/>
    <w:rsid w:val="00C0255E"/>
    <w:rsid w:val="00C028A0"/>
    <w:rsid w:val="00C02C5E"/>
    <w:rsid w:val="00C02F94"/>
    <w:rsid w:val="00C03995"/>
    <w:rsid w:val="00C0454E"/>
    <w:rsid w:val="00C046AB"/>
    <w:rsid w:val="00C0486A"/>
    <w:rsid w:val="00C0520F"/>
    <w:rsid w:val="00C05537"/>
    <w:rsid w:val="00C055A3"/>
    <w:rsid w:val="00C056A3"/>
    <w:rsid w:val="00C05AE6"/>
    <w:rsid w:val="00C0613B"/>
    <w:rsid w:val="00C06966"/>
    <w:rsid w:val="00C06BFF"/>
    <w:rsid w:val="00C07A89"/>
    <w:rsid w:val="00C07E6D"/>
    <w:rsid w:val="00C07E75"/>
    <w:rsid w:val="00C10575"/>
    <w:rsid w:val="00C107B0"/>
    <w:rsid w:val="00C109DD"/>
    <w:rsid w:val="00C10BB5"/>
    <w:rsid w:val="00C10FF4"/>
    <w:rsid w:val="00C1115D"/>
    <w:rsid w:val="00C116D2"/>
    <w:rsid w:val="00C1177C"/>
    <w:rsid w:val="00C119DC"/>
    <w:rsid w:val="00C11D34"/>
    <w:rsid w:val="00C1261F"/>
    <w:rsid w:val="00C126C4"/>
    <w:rsid w:val="00C12C75"/>
    <w:rsid w:val="00C12EF4"/>
    <w:rsid w:val="00C12FD2"/>
    <w:rsid w:val="00C13193"/>
    <w:rsid w:val="00C13396"/>
    <w:rsid w:val="00C1371F"/>
    <w:rsid w:val="00C138DE"/>
    <w:rsid w:val="00C13B1F"/>
    <w:rsid w:val="00C13BEF"/>
    <w:rsid w:val="00C14152"/>
    <w:rsid w:val="00C14157"/>
    <w:rsid w:val="00C141C3"/>
    <w:rsid w:val="00C1425C"/>
    <w:rsid w:val="00C14706"/>
    <w:rsid w:val="00C14F77"/>
    <w:rsid w:val="00C1530A"/>
    <w:rsid w:val="00C158C6"/>
    <w:rsid w:val="00C16181"/>
    <w:rsid w:val="00C16393"/>
    <w:rsid w:val="00C16743"/>
    <w:rsid w:val="00C16E57"/>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450"/>
    <w:rsid w:val="00C225BA"/>
    <w:rsid w:val="00C226BD"/>
    <w:rsid w:val="00C2280E"/>
    <w:rsid w:val="00C22B4F"/>
    <w:rsid w:val="00C22C73"/>
    <w:rsid w:val="00C22D21"/>
    <w:rsid w:val="00C22E78"/>
    <w:rsid w:val="00C2300F"/>
    <w:rsid w:val="00C23509"/>
    <w:rsid w:val="00C238E1"/>
    <w:rsid w:val="00C23AF3"/>
    <w:rsid w:val="00C24038"/>
    <w:rsid w:val="00C24192"/>
    <w:rsid w:val="00C2471E"/>
    <w:rsid w:val="00C247A1"/>
    <w:rsid w:val="00C24C7C"/>
    <w:rsid w:val="00C264A6"/>
    <w:rsid w:val="00C26B46"/>
    <w:rsid w:val="00C26CDF"/>
    <w:rsid w:val="00C26DFA"/>
    <w:rsid w:val="00C2724C"/>
    <w:rsid w:val="00C273A1"/>
    <w:rsid w:val="00C274E7"/>
    <w:rsid w:val="00C277AE"/>
    <w:rsid w:val="00C27B37"/>
    <w:rsid w:val="00C27C81"/>
    <w:rsid w:val="00C27E1F"/>
    <w:rsid w:val="00C3007D"/>
    <w:rsid w:val="00C3010E"/>
    <w:rsid w:val="00C305FF"/>
    <w:rsid w:val="00C30C35"/>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976"/>
    <w:rsid w:val="00C35A11"/>
    <w:rsid w:val="00C35A7A"/>
    <w:rsid w:val="00C36014"/>
    <w:rsid w:val="00C364EF"/>
    <w:rsid w:val="00C36F2A"/>
    <w:rsid w:val="00C37001"/>
    <w:rsid w:val="00C37399"/>
    <w:rsid w:val="00C37A3F"/>
    <w:rsid w:val="00C37BF6"/>
    <w:rsid w:val="00C40127"/>
    <w:rsid w:val="00C405D0"/>
    <w:rsid w:val="00C409D6"/>
    <w:rsid w:val="00C4115F"/>
    <w:rsid w:val="00C41604"/>
    <w:rsid w:val="00C41C8E"/>
    <w:rsid w:val="00C41DAF"/>
    <w:rsid w:val="00C41DCD"/>
    <w:rsid w:val="00C4217A"/>
    <w:rsid w:val="00C42493"/>
    <w:rsid w:val="00C42B1D"/>
    <w:rsid w:val="00C42D3A"/>
    <w:rsid w:val="00C42DE5"/>
    <w:rsid w:val="00C42F47"/>
    <w:rsid w:val="00C4334A"/>
    <w:rsid w:val="00C43772"/>
    <w:rsid w:val="00C438A8"/>
    <w:rsid w:val="00C439BF"/>
    <w:rsid w:val="00C43C00"/>
    <w:rsid w:val="00C43C15"/>
    <w:rsid w:val="00C43CFC"/>
    <w:rsid w:val="00C44470"/>
    <w:rsid w:val="00C44910"/>
    <w:rsid w:val="00C4496F"/>
    <w:rsid w:val="00C44B26"/>
    <w:rsid w:val="00C4524C"/>
    <w:rsid w:val="00C45337"/>
    <w:rsid w:val="00C453A5"/>
    <w:rsid w:val="00C458A4"/>
    <w:rsid w:val="00C45FFC"/>
    <w:rsid w:val="00C466C9"/>
    <w:rsid w:val="00C4690D"/>
    <w:rsid w:val="00C46AEC"/>
    <w:rsid w:val="00C46E9D"/>
    <w:rsid w:val="00C46FE3"/>
    <w:rsid w:val="00C472E0"/>
    <w:rsid w:val="00C4759A"/>
    <w:rsid w:val="00C47A96"/>
    <w:rsid w:val="00C47D48"/>
    <w:rsid w:val="00C47FA0"/>
    <w:rsid w:val="00C50E98"/>
    <w:rsid w:val="00C51192"/>
    <w:rsid w:val="00C51437"/>
    <w:rsid w:val="00C5147E"/>
    <w:rsid w:val="00C517B0"/>
    <w:rsid w:val="00C51818"/>
    <w:rsid w:val="00C51953"/>
    <w:rsid w:val="00C51A36"/>
    <w:rsid w:val="00C51A3E"/>
    <w:rsid w:val="00C52268"/>
    <w:rsid w:val="00C524D4"/>
    <w:rsid w:val="00C5250B"/>
    <w:rsid w:val="00C52EDE"/>
    <w:rsid w:val="00C53940"/>
    <w:rsid w:val="00C53AC6"/>
    <w:rsid w:val="00C53BAE"/>
    <w:rsid w:val="00C53CFD"/>
    <w:rsid w:val="00C53E36"/>
    <w:rsid w:val="00C53F69"/>
    <w:rsid w:val="00C53FA0"/>
    <w:rsid w:val="00C54521"/>
    <w:rsid w:val="00C54780"/>
    <w:rsid w:val="00C5484C"/>
    <w:rsid w:val="00C54CEE"/>
    <w:rsid w:val="00C55465"/>
    <w:rsid w:val="00C55862"/>
    <w:rsid w:val="00C55908"/>
    <w:rsid w:val="00C55AE9"/>
    <w:rsid w:val="00C55AEB"/>
    <w:rsid w:val="00C55C79"/>
    <w:rsid w:val="00C55C8F"/>
    <w:rsid w:val="00C55D9A"/>
    <w:rsid w:val="00C55EF0"/>
    <w:rsid w:val="00C561A1"/>
    <w:rsid w:val="00C56267"/>
    <w:rsid w:val="00C56624"/>
    <w:rsid w:val="00C56B03"/>
    <w:rsid w:val="00C56E2F"/>
    <w:rsid w:val="00C56F4B"/>
    <w:rsid w:val="00C5707F"/>
    <w:rsid w:val="00C571B9"/>
    <w:rsid w:val="00C5776A"/>
    <w:rsid w:val="00C57982"/>
    <w:rsid w:val="00C579DE"/>
    <w:rsid w:val="00C57A82"/>
    <w:rsid w:val="00C57E44"/>
    <w:rsid w:val="00C57EFF"/>
    <w:rsid w:val="00C57F14"/>
    <w:rsid w:val="00C57FC4"/>
    <w:rsid w:val="00C60097"/>
    <w:rsid w:val="00C60457"/>
    <w:rsid w:val="00C60512"/>
    <w:rsid w:val="00C611DA"/>
    <w:rsid w:val="00C612BA"/>
    <w:rsid w:val="00C6201F"/>
    <w:rsid w:val="00C62855"/>
    <w:rsid w:val="00C62AA7"/>
    <w:rsid w:val="00C62D6D"/>
    <w:rsid w:val="00C62DFA"/>
    <w:rsid w:val="00C62F25"/>
    <w:rsid w:val="00C6348A"/>
    <w:rsid w:val="00C63585"/>
    <w:rsid w:val="00C636E8"/>
    <w:rsid w:val="00C638DB"/>
    <w:rsid w:val="00C63900"/>
    <w:rsid w:val="00C639B6"/>
    <w:rsid w:val="00C63B70"/>
    <w:rsid w:val="00C63D64"/>
    <w:rsid w:val="00C64333"/>
    <w:rsid w:val="00C6444F"/>
    <w:rsid w:val="00C64457"/>
    <w:rsid w:val="00C64631"/>
    <w:rsid w:val="00C64B4E"/>
    <w:rsid w:val="00C64ED8"/>
    <w:rsid w:val="00C64F1F"/>
    <w:rsid w:val="00C64F31"/>
    <w:rsid w:val="00C650A2"/>
    <w:rsid w:val="00C650B9"/>
    <w:rsid w:val="00C65320"/>
    <w:rsid w:val="00C65C25"/>
    <w:rsid w:val="00C65DCD"/>
    <w:rsid w:val="00C66015"/>
    <w:rsid w:val="00C6628D"/>
    <w:rsid w:val="00C6641E"/>
    <w:rsid w:val="00C66456"/>
    <w:rsid w:val="00C66537"/>
    <w:rsid w:val="00C668C8"/>
    <w:rsid w:val="00C66C13"/>
    <w:rsid w:val="00C672B0"/>
    <w:rsid w:val="00C6735D"/>
    <w:rsid w:val="00C6753B"/>
    <w:rsid w:val="00C67BCA"/>
    <w:rsid w:val="00C7012E"/>
    <w:rsid w:val="00C70265"/>
    <w:rsid w:val="00C703CD"/>
    <w:rsid w:val="00C70621"/>
    <w:rsid w:val="00C7065A"/>
    <w:rsid w:val="00C709DB"/>
    <w:rsid w:val="00C70EFC"/>
    <w:rsid w:val="00C71C0B"/>
    <w:rsid w:val="00C71F22"/>
    <w:rsid w:val="00C7243C"/>
    <w:rsid w:val="00C7275F"/>
    <w:rsid w:val="00C72A79"/>
    <w:rsid w:val="00C73581"/>
    <w:rsid w:val="00C73BB7"/>
    <w:rsid w:val="00C73E83"/>
    <w:rsid w:val="00C73FD2"/>
    <w:rsid w:val="00C740F9"/>
    <w:rsid w:val="00C742C7"/>
    <w:rsid w:val="00C74636"/>
    <w:rsid w:val="00C74D6D"/>
    <w:rsid w:val="00C75214"/>
    <w:rsid w:val="00C75F09"/>
    <w:rsid w:val="00C75F3B"/>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327"/>
    <w:rsid w:val="00C8251B"/>
    <w:rsid w:val="00C827C3"/>
    <w:rsid w:val="00C829FF"/>
    <w:rsid w:val="00C82BB5"/>
    <w:rsid w:val="00C8306F"/>
    <w:rsid w:val="00C83878"/>
    <w:rsid w:val="00C838AC"/>
    <w:rsid w:val="00C83F08"/>
    <w:rsid w:val="00C841BF"/>
    <w:rsid w:val="00C849D5"/>
    <w:rsid w:val="00C84F89"/>
    <w:rsid w:val="00C8533F"/>
    <w:rsid w:val="00C85479"/>
    <w:rsid w:val="00C85817"/>
    <w:rsid w:val="00C8595C"/>
    <w:rsid w:val="00C85CF3"/>
    <w:rsid w:val="00C85E66"/>
    <w:rsid w:val="00C8639F"/>
    <w:rsid w:val="00C86927"/>
    <w:rsid w:val="00C86EFD"/>
    <w:rsid w:val="00C86F2E"/>
    <w:rsid w:val="00C87184"/>
    <w:rsid w:val="00C87876"/>
    <w:rsid w:val="00C87E6D"/>
    <w:rsid w:val="00C903AD"/>
    <w:rsid w:val="00C90867"/>
    <w:rsid w:val="00C90DAE"/>
    <w:rsid w:val="00C90E1F"/>
    <w:rsid w:val="00C90FDB"/>
    <w:rsid w:val="00C9105B"/>
    <w:rsid w:val="00C91409"/>
    <w:rsid w:val="00C91D6C"/>
    <w:rsid w:val="00C91DFA"/>
    <w:rsid w:val="00C922F5"/>
    <w:rsid w:val="00C926F6"/>
    <w:rsid w:val="00C927CE"/>
    <w:rsid w:val="00C92CB9"/>
    <w:rsid w:val="00C9386A"/>
    <w:rsid w:val="00C938E3"/>
    <w:rsid w:val="00C9395C"/>
    <w:rsid w:val="00C93B57"/>
    <w:rsid w:val="00C93C0F"/>
    <w:rsid w:val="00C93D2C"/>
    <w:rsid w:val="00C93FF0"/>
    <w:rsid w:val="00C94113"/>
    <w:rsid w:val="00C94240"/>
    <w:rsid w:val="00C942FB"/>
    <w:rsid w:val="00C9446D"/>
    <w:rsid w:val="00C94651"/>
    <w:rsid w:val="00C947E2"/>
    <w:rsid w:val="00C94A19"/>
    <w:rsid w:val="00C94F21"/>
    <w:rsid w:val="00C94F62"/>
    <w:rsid w:val="00C94FAB"/>
    <w:rsid w:val="00C95595"/>
    <w:rsid w:val="00C95E86"/>
    <w:rsid w:val="00C960C6"/>
    <w:rsid w:val="00C965AD"/>
    <w:rsid w:val="00C97891"/>
    <w:rsid w:val="00C978BE"/>
    <w:rsid w:val="00C978DB"/>
    <w:rsid w:val="00C97BB5"/>
    <w:rsid w:val="00CA028F"/>
    <w:rsid w:val="00CA082D"/>
    <w:rsid w:val="00CA0951"/>
    <w:rsid w:val="00CA0CE9"/>
    <w:rsid w:val="00CA107E"/>
    <w:rsid w:val="00CA15A2"/>
    <w:rsid w:val="00CA1883"/>
    <w:rsid w:val="00CA1AEE"/>
    <w:rsid w:val="00CA2059"/>
    <w:rsid w:val="00CA26BD"/>
    <w:rsid w:val="00CA2AAF"/>
    <w:rsid w:val="00CA2F58"/>
    <w:rsid w:val="00CA2F5C"/>
    <w:rsid w:val="00CA302F"/>
    <w:rsid w:val="00CA35A0"/>
    <w:rsid w:val="00CA391C"/>
    <w:rsid w:val="00CA3AF5"/>
    <w:rsid w:val="00CA3DB6"/>
    <w:rsid w:val="00CA4099"/>
    <w:rsid w:val="00CA4209"/>
    <w:rsid w:val="00CA424A"/>
    <w:rsid w:val="00CA4873"/>
    <w:rsid w:val="00CA567E"/>
    <w:rsid w:val="00CA5C24"/>
    <w:rsid w:val="00CA5E3A"/>
    <w:rsid w:val="00CA5FD3"/>
    <w:rsid w:val="00CA68BF"/>
    <w:rsid w:val="00CA6BE1"/>
    <w:rsid w:val="00CA6EEF"/>
    <w:rsid w:val="00CA7027"/>
    <w:rsid w:val="00CA74B2"/>
    <w:rsid w:val="00CA7E86"/>
    <w:rsid w:val="00CB0383"/>
    <w:rsid w:val="00CB0E0B"/>
    <w:rsid w:val="00CB1020"/>
    <w:rsid w:val="00CB11A2"/>
    <w:rsid w:val="00CB1CD4"/>
    <w:rsid w:val="00CB1F5D"/>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1A2"/>
    <w:rsid w:val="00CB687A"/>
    <w:rsid w:val="00CB6A6C"/>
    <w:rsid w:val="00CB6AA6"/>
    <w:rsid w:val="00CB703C"/>
    <w:rsid w:val="00CB70C3"/>
    <w:rsid w:val="00CB716F"/>
    <w:rsid w:val="00CB73F2"/>
    <w:rsid w:val="00CB798C"/>
    <w:rsid w:val="00CB7E30"/>
    <w:rsid w:val="00CC01C1"/>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523"/>
    <w:rsid w:val="00CC49E4"/>
    <w:rsid w:val="00CC4A53"/>
    <w:rsid w:val="00CC4B5E"/>
    <w:rsid w:val="00CC50AD"/>
    <w:rsid w:val="00CC5708"/>
    <w:rsid w:val="00CC5D23"/>
    <w:rsid w:val="00CC5EA5"/>
    <w:rsid w:val="00CC62ED"/>
    <w:rsid w:val="00CC6633"/>
    <w:rsid w:val="00CC6771"/>
    <w:rsid w:val="00CC683A"/>
    <w:rsid w:val="00CC68C3"/>
    <w:rsid w:val="00CC6E50"/>
    <w:rsid w:val="00CC70C0"/>
    <w:rsid w:val="00CC7115"/>
    <w:rsid w:val="00CC724D"/>
    <w:rsid w:val="00CC75D9"/>
    <w:rsid w:val="00CC76C2"/>
    <w:rsid w:val="00CC7714"/>
    <w:rsid w:val="00CC7A5E"/>
    <w:rsid w:val="00CD0132"/>
    <w:rsid w:val="00CD048B"/>
    <w:rsid w:val="00CD04A2"/>
    <w:rsid w:val="00CD05C7"/>
    <w:rsid w:val="00CD0616"/>
    <w:rsid w:val="00CD0B0F"/>
    <w:rsid w:val="00CD0F0C"/>
    <w:rsid w:val="00CD0FE3"/>
    <w:rsid w:val="00CD10A1"/>
    <w:rsid w:val="00CD120D"/>
    <w:rsid w:val="00CD17EB"/>
    <w:rsid w:val="00CD2742"/>
    <w:rsid w:val="00CD2AFA"/>
    <w:rsid w:val="00CD2D36"/>
    <w:rsid w:val="00CD2DC6"/>
    <w:rsid w:val="00CD2F29"/>
    <w:rsid w:val="00CD3030"/>
    <w:rsid w:val="00CD31E2"/>
    <w:rsid w:val="00CD3911"/>
    <w:rsid w:val="00CD3DCE"/>
    <w:rsid w:val="00CD3DD2"/>
    <w:rsid w:val="00CD4106"/>
    <w:rsid w:val="00CD4140"/>
    <w:rsid w:val="00CD4B57"/>
    <w:rsid w:val="00CD4E93"/>
    <w:rsid w:val="00CD5630"/>
    <w:rsid w:val="00CD5681"/>
    <w:rsid w:val="00CD6569"/>
    <w:rsid w:val="00CD656A"/>
    <w:rsid w:val="00CD6999"/>
    <w:rsid w:val="00CD6D99"/>
    <w:rsid w:val="00CD6ED3"/>
    <w:rsid w:val="00CD6F4B"/>
    <w:rsid w:val="00CD71F5"/>
    <w:rsid w:val="00CD7243"/>
    <w:rsid w:val="00CD7631"/>
    <w:rsid w:val="00CD7B72"/>
    <w:rsid w:val="00CD7FD7"/>
    <w:rsid w:val="00CE02CF"/>
    <w:rsid w:val="00CE048A"/>
    <w:rsid w:val="00CE0591"/>
    <w:rsid w:val="00CE0EE6"/>
    <w:rsid w:val="00CE103B"/>
    <w:rsid w:val="00CE149F"/>
    <w:rsid w:val="00CE1735"/>
    <w:rsid w:val="00CE1A52"/>
    <w:rsid w:val="00CE1A9D"/>
    <w:rsid w:val="00CE1AF0"/>
    <w:rsid w:val="00CE1D8D"/>
    <w:rsid w:val="00CE1F39"/>
    <w:rsid w:val="00CE1F41"/>
    <w:rsid w:val="00CE2054"/>
    <w:rsid w:val="00CE20BE"/>
    <w:rsid w:val="00CE21BE"/>
    <w:rsid w:val="00CE2426"/>
    <w:rsid w:val="00CE25F8"/>
    <w:rsid w:val="00CE26B7"/>
    <w:rsid w:val="00CE26C0"/>
    <w:rsid w:val="00CE276B"/>
    <w:rsid w:val="00CE2983"/>
    <w:rsid w:val="00CE29E5"/>
    <w:rsid w:val="00CE2A6D"/>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C44"/>
    <w:rsid w:val="00CE72F7"/>
    <w:rsid w:val="00CE7DD9"/>
    <w:rsid w:val="00CF0074"/>
    <w:rsid w:val="00CF014B"/>
    <w:rsid w:val="00CF063D"/>
    <w:rsid w:val="00CF091B"/>
    <w:rsid w:val="00CF0E9D"/>
    <w:rsid w:val="00CF0EB4"/>
    <w:rsid w:val="00CF12EE"/>
    <w:rsid w:val="00CF1909"/>
    <w:rsid w:val="00CF2640"/>
    <w:rsid w:val="00CF2649"/>
    <w:rsid w:val="00CF2B57"/>
    <w:rsid w:val="00CF2BF2"/>
    <w:rsid w:val="00CF2E09"/>
    <w:rsid w:val="00CF334E"/>
    <w:rsid w:val="00CF37E0"/>
    <w:rsid w:val="00CF3BB9"/>
    <w:rsid w:val="00CF3D65"/>
    <w:rsid w:val="00CF4066"/>
    <w:rsid w:val="00CF41C3"/>
    <w:rsid w:val="00CF44CB"/>
    <w:rsid w:val="00CF461E"/>
    <w:rsid w:val="00CF47C5"/>
    <w:rsid w:val="00CF4B98"/>
    <w:rsid w:val="00CF51D1"/>
    <w:rsid w:val="00CF5340"/>
    <w:rsid w:val="00CF53F2"/>
    <w:rsid w:val="00CF5B2B"/>
    <w:rsid w:val="00CF5F84"/>
    <w:rsid w:val="00CF6394"/>
    <w:rsid w:val="00CF6695"/>
    <w:rsid w:val="00CF68A9"/>
    <w:rsid w:val="00CF68AF"/>
    <w:rsid w:val="00CF6C05"/>
    <w:rsid w:val="00CF6CA2"/>
    <w:rsid w:val="00CF6DFD"/>
    <w:rsid w:val="00CF6E8F"/>
    <w:rsid w:val="00CF7381"/>
    <w:rsid w:val="00CF7C63"/>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977"/>
    <w:rsid w:val="00D02E6D"/>
    <w:rsid w:val="00D03166"/>
    <w:rsid w:val="00D0388F"/>
    <w:rsid w:val="00D039E8"/>
    <w:rsid w:val="00D03AD4"/>
    <w:rsid w:val="00D03D5E"/>
    <w:rsid w:val="00D03E01"/>
    <w:rsid w:val="00D041E0"/>
    <w:rsid w:val="00D04306"/>
    <w:rsid w:val="00D04760"/>
    <w:rsid w:val="00D048CA"/>
    <w:rsid w:val="00D049AB"/>
    <w:rsid w:val="00D05387"/>
    <w:rsid w:val="00D053E4"/>
    <w:rsid w:val="00D0551F"/>
    <w:rsid w:val="00D0569F"/>
    <w:rsid w:val="00D057FB"/>
    <w:rsid w:val="00D058CD"/>
    <w:rsid w:val="00D05A73"/>
    <w:rsid w:val="00D05BC6"/>
    <w:rsid w:val="00D05CAA"/>
    <w:rsid w:val="00D05EF2"/>
    <w:rsid w:val="00D06154"/>
    <w:rsid w:val="00D06381"/>
    <w:rsid w:val="00D0646A"/>
    <w:rsid w:val="00D06661"/>
    <w:rsid w:val="00D06691"/>
    <w:rsid w:val="00D06C3D"/>
    <w:rsid w:val="00D06C5E"/>
    <w:rsid w:val="00D06FC0"/>
    <w:rsid w:val="00D072F5"/>
    <w:rsid w:val="00D07385"/>
    <w:rsid w:val="00D073D5"/>
    <w:rsid w:val="00D07574"/>
    <w:rsid w:val="00D075F6"/>
    <w:rsid w:val="00D07878"/>
    <w:rsid w:val="00D07A9A"/>
    <w:rsid w:val="00D07BD7"/>
    <w:rsid w:val="00D07DC0"/>
    <w:rsid w:val="00D1028D"/>
    <w:rsid w:val="00D104FD"/>
    <w:rsid w:val="00D10625"/>
    <w:rsid w:val="00D10CB0"/>
    <w:rsid w:val="00D10CEC"/>
    <w:rsid w:val="00D10F67"/>
    <w:rsid w:val="00D11273"/>
    <w:rsid w:val="00D11376"/>
    <w:rsid w:val="00D118CE"/>
    <w:rsid w:val="00D11A79"/>
    <w:rsid w:val="00D11BF7"/>
    <w:rsid w:val="00D120B4"/>
    <w:rsid w:val="00D123AD"/>
    <w:rsid w:val="00D12B54"/>
    <w:rsid w:val="00D12C13"/>
    <w:rsid w:val="00D132E8"/>
    <w:rsid w:val="00D13541"/>
    <w:rsid w:val="00D135CC"/>
    <w:rsid w:val="00D13840"/>
    <w:rsid w:val="00D1395F"/>
    <w:rsid w:val="00D13ED0"/>
    <w:rsid w:val="00D14065"/>
    <w:rsid w:val="00D1421A"/>
    <w:rsid w:val="00D14CA1"/>
    <w:rsid w:val="00D14D54"/>
    <w:rsid w:val="00D15528"/>
    <w:rsid w:val="00D156E1"/>
    <w:rsid w:val="00D15883"/>
    <w:rsid w:val="00D15B46"/>
    <w:rsid w:val="00D15CAB"/>
    <w:rsid w:val="00D15ED1"/>
    <w:rsid w:val="00D160AF"/>
    <w:rsid w:val="00D164CD"/>
    <w:rsid w:val="00D16608"/>
    <w:rsid w:val="00D16B39"/>
    <w:rsid w:val="00D16B9D"/>
    <w:rsid w:val="00D171AD"/>
    <w:rsid w:val="00D17A03"/>
    <w:rsid w:val="00D17A96"/>
    <w:rsid w:val="00D17B0C"/>
    <w:rsid w:val="00D17C24"/>
    <w:rsid w:val="00D202A7"/>
    <w:rsid w:val="00D206CB"/>
    <w:rsid w:val="00D20B17"/>
    <w:rsid w:val="00D20E51"/>
    <w:rsid w:val="00D20EFA"/>
    <w:rsid w:val="00D20F01"/>
    <w:rsid w:val="00D2130B"/>
    <w:rsid w:val="00D21D82"/>
    <w:rsid w:val="00D220A6"/>
    <w:rsid w:val="00D22615"/>
    <w:rsid w:val="00D227C7"/>
    <w:rsid w:val="00D23169"/>
    <w:rsid w:val="00D231F7"/>
    <w:rsid w:val="00D232CB"/>
    <w:rsid w:val="00D23882"/>
    <w:rsid w:val="00D238F7"/>
    <w:rsid w:val="00D23942"/>
    <w:rsid w:val="00D23C9B"/>
    <w:rsid w:val="00D24419"/>
    <w:rsid w:val="00D2476F"/>
    <w:rsid w:val="00D24969"/>
    <w:rsid w:val="00D24C3F"/>
    <w:rsid w:val="00D24D47"/>
    <w:rsid w:val="00D24D65"/>
    <w:rsid w:val="00D250C2"/>
    <w:rsid w:val="00D25786"/>
    <w:rsid w:val="00D25951"/>
    <w:rsid w:val="00D25A43"/>
    <w:rsid w:val="00D25B00"/>
    <w:rsid w:val="00D25C1F"/>
    <w:rsid w:val="00D25C3C"/>
    <w:rsid w:val="00D25F7D"/>
    <w:rsid w:val="00D26447"/>
    <w:rsid w:val="00D26898"/>
    <w:rsid w:val="00D2689A"/>
    <w:rsid w:val="00D26D66"/>
    <w:rsid w:val="00D27361"/>
    <w:rsid w:val="00D273A8"/>
    <w:rsid w:val="00D273C7"/>
    <w:rsid w:val="00D279E1"/>
    <w:rsid w:val="00D279EA"/>
    <w:rsid w:val="00D30177"/>
    <w:rsid w:val="00D3017F"/>
    <w:rsid w:val="00D30598"/>
    <w:rsid w:val="00D308A9"/>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1E3"/>
    <w:rsid w:val="00D35C02"/>
    <w:rsid w:val="00D36996"/>
    <w:rsid w:val="00D36BFE"/>
    <w:rsid w:val="00D36FEC"/>
    <w:rsid w:val="00D3701C"/>
    <w:rsid w:val="00D370AF"/>
    <w:rsid w:val="00D370DA"/>
    <w:rsid w:val="00D372C8"/>
    <w:rsid w:val="00D37560"/>
    <w:rsid w:val="00D379CA"/>
    <w:rsid w:val="00D40190"/>
    <w:rsid w:val="00D407B8"/>
    <w:rsid w:val="00D40B31"/>
    <w:rsid w:val="00D40B94"/>
    <w:rsid w:val="00D41C4E"/>
    <w:rsid w:val="00D41FA8"/>
    <w:rsid w:val="00D422BA"/>
    <w:rsid w:val="00D4241C"/>
    <w:rsid w:val="00D427DB"/>
    <w:rsid w:val="00D428AE"/>
    <w:rsid w:val="00D42B7D"/>
    <w:rsid w:val="00D42BF5"/>
    <w:rsid w:val="00D42D72"/>
    <w:rsid w:val="00D42E7E"/>
    <w:rsid w:val="00D43083"/>
    <w:rsid w:val="00D430C3"/>
    <w:rsid w:val="00D431DF"/>
    <w:rsid w:val="00D43F66"/>
    <w:rsid w:val="00D44168"/>
    <w:rsid w:val="00D44355"/>
    <w:rsid w:val="00D44572"/>
    <w:rsid w:val="00D445F8"/>
    <w:rsid w:val="00D4484B"/>
    <w:rsid w:val="00D44E30"/>
    <w:rsid w:val="00D45302"/>
    <w:rsid w:val="00D453F2"/>
    <w:rsid w:val="00D45BE3"/>
    <w:rsid w:val="00D45DAA"/>
    <w:rsid w:val="00D45E82"/>
    <w:rsid w:val="00D45FD5"/>
    <w:rsid w:val="00D465BD"/>
    <w:rsid w:val="00D46844"/>
    <w:rsid w:val="00D4698D"/>
    <w:rsid w:val="00D46BF3"/>
    <w:rsid w:val="00D46ECF"/>
    <w:rsid w:val="00D4756C"/>
    <w:rsid w:val="00D47688"/>
    <w:rsid w:val="00D47AF5"/>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56"/>
    <w:rsid w:val="00D54896"/>
    <w:rsid w:val="00D54985"/>
    <w:rsid w:val="00D550CD"/>
    <w:rsid w:val="00D55179"/>
    <w:rsid w:val="00D5564B"/>
    <w:rsid w:val="00D559FC"/>
    <w:rsid w:val="00D563CB"/>
    <w:rsid w:val="00D56848"/>
    <w:rsid w:val="00D56B3E"/>
    <w:rsid w:val="00D56BFD"/>
    <w:rsid w:val="00D56E33"/>
    <w:rsid w:val="00D572DA"/>
    <w:rsid w:val="00D57E16"/>
    <w:rsid w:val="00D603C5"/>
    <w:rsid w:val="00D604D9"/>
    <w:rsid w:val="00D60E10"/>
    <w:rsid w:val="00D60F7A"/>
    <w:rsid w:val="00D61040"/>
    <w:rsid w:val="00D615C1"/>
    <w:rsid w:val="00D61D7B"/>
    <w:rsid w:val="00D61F13"/>
    <w:rsid w:val="00D61F77"/>
    <w:rsid w:val="00D626E4"/>
    <w:rsid w:val="00D62771"/>
    <w:rsid w:val="00D62CE6"/>
    <w:rsid w:val="00D63371"/>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831"/>
    <w:rsid w:val="00D67C01"/>
    <w:rsid w:val="00D67F8E"/>
    <w:rsid w:val="00D70F0C"/>
    <w:rsid w:val="00D711B7"/>
    <w:rsid w:val="00D7169A"/>
    <w:rsid w:val="00D72030"/>
    <w:rsid w:val="00D73495"/>
    <w:rsid w:val="00D73836"/>
    <w:rsid w:val="00D73918"/>
    <w:rsid w:val="00D73D65"/>
    <w:rsid w:val="00D73E0F"/>
    <w:rsid w:val="00D73F91"/>
    <w:rsid w:val="00D741FC"/>
    <w:rsid w:val="00D7442C"/>
    <w:rsid w:val="00D744E5"/>
    <w:rsid w:val="00D74CC1"/>
    <w:rsid w:val="00D756CB"/>
    <w:rsid w:val="00D75F90"/>
    <w:rsid w:val="00D7621C"/>
    <w:rsid w:val="00D766DC"/>
    <w:rsid w:val="00D77210"/>
    <w:rsid w:val="00D77503"/>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A69"/>
    <w:rsid w:val="00D81C86"/>
    <w:rsid w:val="00D81CD6"/>
    <w:rsid w:val="00D81D84"/>
    <w:rsid w:val="00D821AB"/>
    <w:rsid w:val="00D825D6"/>
    <w:rsid w:val="00D82884"/>
    <w:rsid w:val="00D828FC"/>
    <w:rsid w:val="00D82930"/>
    <w:rsid w:val="00D839ED"/>
    <w:rsid w:val="00D84599"/>
    <w:rsid w:val="00D846BA"/>
    <w:rsid w:val="00D84987"/>
    <w:rsid w:val="00D84CD2"/>
    <w:rsid w:val="00D84D25"/>
    <w:rsid w:val="00D84D38"/>
    <w:rsid w:val="00D8511B"/>
    <w:rsid w:val="00D8548F"/>
    <w:rsid w:val="00D85BDE"/>
    <w:rsid w:val="00D86811"/>
    <w:rsid w:val="00D8686F"/>
    <w:rsid w:val="00D87473"/>
    <w:rsid w:val="00D8753C"/>
    <w:rsid w:val="00D8789C"/>
    <w:rsid w:val="00D87A49"/>
    <w:rsid w:val="00D87CBD"/>
    <w:rsid w:val="00D9012C"/>
    <w:rsid w:val="00D902C0"/>
    <w:rsid w:val="00D90EFE"/>
    <w:rsid w:val="00D914AE"/>
    <w:rsid w:val="00D91C9F"/>
    <w:rsid w:val="00D92930"/>
    <w:rsid w:val="00D92C68"/>
    <w:rsid w:val="00D93012"/>
    <w:rsid w:val="00D93164"/>
    <w:rsid w:val="00D93759"/>
    <w:rsid w:val="00D93B6C"/>
    <w:rsid w:val="00D93D32"/>
    <w:rsid w:val="00D93EB8"/>
    <w:rsid w:val="00D9410D"/>
    <w:rsid w:val="00D9446B"/>
    <w:rsid w:val="00D946E4"/>
    <w:rsid w:val="00D94ACF"/>
    <w:rsid w:val="00D94B1C"/>
    <w:rsid w:val="00D94EA0"/>
    <w:rsid w:val="00D9548D"/>
    <w:rsid w:val="00D95747"/>
    <w:rsid w:val="00D95F02"/>
    <w:rsid w:val="00D96095"/>
    <w:rsid w:val="00D964CE"/>
    <w:rsid w:val="00D96616"/>
    <w:rsid w:val="00D96ED3"/>
    <w:rsid w:val="00D9736F"/>
    <w:rsid w:val="00D97437"/>
    <w:rsid w:val="00D976FA"/>
    <w:rsid w:val="00D97793"/>
    <w:rsid w:val="00D97B1F"/>
    <w:rsid w:val="00DA0236"/>
    <w:rsid w:val="00DA07EB"/>
    <w:rsid w:val="00DA0CFC"/>
    <w:rsid w:val="00DA180F"/>
    <w:rsid w:val="00DA18EC"/>
    <w:rsid w:val="00DA2052"/>
    <w:rsid w:val="00DA2456"/>
    <w:rsid w:val="00DA2519"/>
    <w:rsid w:val="00DA2849"/>
    <w:rsid w:val="00DA2AC2"/>
    <w:rsid w:val="00DA2D2B"/>
    <w:rsid w:val="00DA2F9D"/>
    <w:rsid w:val="00DA3461"/>
    <w:rsid w:val="00DA3995"/>
    <w:rsid w:val="00DA3C4E"/>
    <w:rsid w:val="00DA3EAE"/>
    <w:rsid w:val="00DA48F2"/>
    <w:rsid w:val="00DA495A"/>
    <w:rsid w:val="00DA49E3"/>
    <w:rsid w:val="00DA50CD"/>
    <w:rsid w:val="00DA50F0"/>
    <w:rsid w:val="00DA5327"/>
    <w:rsid w:val="00DA535C"/>
    <w:rsid w:val="00DA5820"/>
    <w:rsid w:val="00DA5BEA"/>
    <w:rsid w:val="00DA5D97"/>
    <w:rsid w:val="00DA6169"/>
    <w:rsid w:val="00DA65B3"/>
    <w:rsid w:val="00DA6982"/>
    <w:rsid w:val="00DA72A8"/>
    <w:rsid w:val="00DA776C"/>
    <w:rsid w:val="00DA79A6"/>
    <w:rsid w:val="00DA7AC7"/>
    <w:rsid w:val="00DA7DD9"/>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2F99"/>
    <w:rsid w:val="00DB31AC"/>
    <w:rsid w:val="00DB3255"/>
    <w:rsid w:val="00DB3413"/>
    <w:rsid w:val="00DB3566"/>
    <w:rsid w:val="00DB369C"/>
    <w:rsid w:val="00DB3811"/>
    <w:rsid w:val="00DB38AE"/>
    <w:rsid w:val="00DB38CA"/>
    <w:rsid w:val="00DB3A0D"/>
    <w:rsid w:val="00DB3B1D"/>
    <w:rsid w:val="00DB3B6D"/>
    <w:rsid w:val="00DB3ECF"/>
    <w:rsid w:val="00DB42FF"/>
    <w:rsid w:val="00DB4304"/>
    <w:rsid w:val="00DB4341"/>
    <w:rsid w:val="00DB4F66"/>
    <w:rsid w:val="00DB5E75"/>
    <w:rsid w:val="00DB611B"/>
    <w:rsid w:val="00DB6457"/>
    <w:rsid w:val="00DB658F"/>
    <w:rsid w:val="00DB660F"/>
    <w:rsid w:val="00DB6873"/>
    <w:rsid w:val="00DB6924"/>
    <w:rsid w:val="00DB6BD8"/>
    <w:rsid w:val="00DB6C8F"/>
    <w:rsid w:val="00DB6F09"/>
    <w:rsid w:val="00DB750E"/>
    <w:rsid w:val="00DB7C45"/>
    <w:rsid w:val="00DB7CEE"/>
    <w:rsid w:val="00DB7DC1"/>
    <w:rsid w:val="00DC0285"/>
    <w:rsid w:val="00DC036F"/>
    <w:rsid w:val="00DC0685"/>
    <w:rsid w:val="00DC11F7"/>
    <w:rsid w:val="00DC1208"/>
    <w:rsid w:val="00DC165D"/>
    <w:rsid w:val="00DC2172"/>
    <w:rsid w:val="00DC24E3"/>
    <w:rsid w:val="00DC26FA"/>
    <w:rsid w:val="00DC28A7"/>
    <w:rsid w:val="00DC2C18"/>
    <w:rsid w:val="00DC2C46"/>
    <w:rsid w:val="00DC2DCA"/>
    <w:rsid w:val="00DC32E9"/>
    <w:rsid w:val="00DC343E"/>
    <w:rsid w:val="00DC370A"/>
    <w:rsid w:val="00DC3B25"/>
    <w:rsid w:val="00DC3E06"/>
    <w:rsid w:val="00DC4446"/>
    <w:rsid w:val="00DC4493"/>
    <w:rsid w:val="00DC471F"/>
    <w:rsid w:val="00DC48DE"/>
    <w:rsid w:val="00DC4E95"/>
    <w:rsid w:val="00DC5155"/>
    <w:rsid w:val="00DC52A3"/>
    <w:rsid w:val="00DC55A5"/>
    <w:rsid w:val="00DC55C0"/>
    <w:rsid w:val="00DC569E"/>
    <w:rsid w:val="00DC5B36"/>
    <w:rsid w:val="00DC5EF4"/>
    <w:rsid w:val="00DC629D"/>
    <w:rsid w:val="00DC72E5"/>
    <w:rsid w:val="00DC72F3"/>
    <w:rsid w:val="00DC75EB"/>
    <w:rsid w:val="00DC7777"/>
    <w:rsid w:val="00DD01E2"/>
    <w:rsid w:val="00DD02F6"/>
    <w:rsid w:val="00DD097E"/>
    <w:rsid w:val="00DD0CAB"/>
    <w:rsid w:val="00DD1A68"/>
    <w:rsid w:val="00DD1E38"/>
    <w:rsid w:val="00DD24A4"/>
    <w:rsid w:val="00DD2573"/>
    <w:rsid w:val="00DD2832"/>
    <w:rsid w:val="00DD2853"/>
    <w:rsid w:val="00DD2CD6"/>
    <w:rsid w:val="00DD3374"/>
    <w:rsid w:val="00DD37E7"/>
    <w:rsid w:val="00DD3F25"/>
    <w:rsid w:val="00DD3F67"/>
    <w:rsid w:val="00DD4300"/>
    <w:rsid w:val="00DD476E"/>
    <w:rsid w:val="00DD548E"/>
    <w:rsid w:val="00DD55BA"/>
    <w:rsid w:val="00DD56EF"/>
    <w:rsid w:val="00DD5E6E"/>
    <w:rsid w:val="00DD5EA7"/>
    <w:rsid w:val="00DD6837"/>
    <w:rsid w:val="00DD686D"/>
    <w:rsid w:val="00DD68F5"/>
    <w:rsid w:val="00DD6BFE"/>
    <w:rsid w:val="00DD6FAC"/>
    <w:rsid w:val="00DD73F5"/>
    <w:rsid w:val="00DD750F"/>
    <w:rsid w:val="00DD77CC"/>
    <w:rsid w:val="00DD77FF"/>
    <w:rsid w:val="00DD7B26"/>
    <w:rsid w:val="00DD7C6D"/>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484"/>
    <w:rsid w:val="00DE2628"/>
    <w:rsid w:val="00DE2FCD"/>
    <w:rsid w:val="00DE306A"/>
    <w:rsid w:val="00DE4199"/>
    <w:rsid w:val="00DE41D0"/>
    <w:rsid w:val="00DE45EA"/>
    <w:rsid w:val="00DE47BC"/>
    <w:rsid w:val="00DE485E"/>
    <w:rsid w:val="00DE49AB"/>
    <w:rsid w:val="00DE4EF5"/>
    <w:rsid w:val="00DE55E5"/>
    <w:rsid w:val="00DE562E"/>
    <w:rsid w:val="00DE5E1E"/>
    <w:rsid w:val="00DE6522"/>
    <w:rsid w:val="00DE68D1"/>
    <w:rsid w:val="00DE69DB"/>
    <w:rsid w:val="00DE6BC4"/>
    <w:rsid w:val="00DE6F8B"/>
    <w:rsid w:val="00DE706B"/>
    <w:rsid w:val="00DE7118"/>
    <w:rsid w:val="00DE76B8"/>
    <w:rsid w:val="00DE77D6"/>
    <w:rsid w:val="00DE7C65"/>
    <w:rsid w:val="00DE7DA9"/>
    <w:rsid w:val="00DE7DF1"/>
    <w:rsid w:val="00DE7FBE"/>
    <w:rsid w:val="00DF0516"/>
    <w:rsid w:val="00DF06C2"/>
    <w:rsid w:val="00DF0712"/>
    <w:rsid w:val="00DF0AF0"/>
    <w:rsid w:val="00DF0DE0"/>
    <w:rsid w:val="00DF0E23"/>
    <w:rsid w:val="00DF188B"/>
    <w:rsid w:val="00DF21DF"/>
    <w:rsid w:val="00DF2577"/>
    <w:rsid w:val="00DF260A"/>
    <w:rsid w:val="00DF271A"/>
    <w:rsid w:val="00DF2813"/>
    <w:rsid w:val="00DF283C"/>
    <w:rsid w:val="00DF2854"/>
    <w:rsid w:val="00DF2A9A"/>
    <w:rsid w:val="00DF3090"/>
    <w:rsid w:val="00DF32AD"/>
    <w:rsid w:val="00DF3598"/>
    <w:rsid w:val="00DF35B6"/>
    <w:rsid w:val="00DF3792"/>
    <w:rsid w:val="00DF37F4"/>
    <w:rsid w:val="00DF3B39"/>
    <w:rsid w:val="00DF3E72"/>
    <w:rsid w:val="00DF40BF"/>
    <w:rsid w:val="00DF4283"/>
    <w:rsid w:val="00DF44D9"/>
    <w:rsid w:val="00DF4505"/>
    <w:rsid w:val="00DF47FA"/>
    <w:rsid w:val="00DF4A78"/>
    <w:rsid w:val="00DF4AC3"/>
    <w:rsid w:val="00DF4B13"/>
    <w:rsid w:val="00DF505F"/>
    <w:rsid w:val="00DF5068"/>
    <w:rsid w:val="00DF5153"/>
    <w:rsid w:val="00DF51D8"/>
    <w:rsid w:val="00DF5427"/>
    <w:rsid w:val="00DF598D"/>
    <w:rsid w:val="00DF5A1F"/>
    <w:rsid w:val="00DF62F5"/>
    <w:rsid w:val="00DF6727"/>
    <w:rsid w:val="00DF6D8C"/>
    <w:rsid w:val="00DF6DA4"/>
    <w:rsid w:val="00DF6E5E"/>
    <w:rsid w:val="00DF70BD"/>
    <w:rsid w:val="00DF7D8E"/>
    <w:rsid w:val="00DF7ED4"/>
    <w:rsid w:val="00E0007D"/>
    <w:rsid w:val="00E0009D"/>
    <w:rsid w:val="00E00710"/>
    <w:rsid w:val="00E00966"/>
    <w:rsid w:val="00E009E9"/>
    <w:rsid w:val="00E00DFA"/>
    <w:rsid w:val="00E017E7"/>
    <w:rsid w:val="00E01B6F"/>
    <w:rsid w:val="00E01D3B"/>
    <w:rsid w:val="00E01E27"/>
    <w:rsid w:val="00E01ECB"/>
    <w:rsid w:val="00E01F09"/>
    <w:rsid w:val="00E020A7"/>
    <w:rsid w:val="00E025AF"/>
    <w:rsid w:val="00E026F9"/>
    <w:rsid w:val="00E0279A"/>
    <w:rsid w:val="00E02EF9"/>
    <w:rsid w:val="00E0330C"/>
    <w:rsid w:val="00E0331C"/>
    <w:rsid w:val="00E034C9"/>
    <w:rsid w:val="00E039D1"/>
    <w:rsid w:val="00E03DA4"/>
    <w:rsid w:val="00E042FF"/>
    <w:rsid w:val="00E046BE"/>
    <w:rsid w:val="00E04EB5"/>
    <w:rsid w:val="00E04F74"/>
    <w:rsid w:val="00E05034"/>
    <w:rsid w:val="00E0528F"/>
    <w:rsid w:val="00E0530C"/>
    <w:rsid w:val="00E056F1"/>
    <w:rsid w:val="00E05B96"/>
    <w:rsid w:val="00E06131"/>
    <w:rsid w:val="00E062DE"/>
    <w:rsid w:val="00E06849"/>
    <w:rsid w:val="00E068F2"/>
    <w:rsid w:val="00E06A67"/>
    <w:rsid w:val="00E06CB8"/>
    <w:rsid w:val="00E06CEC"/>
    <w:rsid w:val="00E06D12"/>
    <w:rsid w:val="00E071D3"/>
    <w:rsid w:val="00E07975"/>
    <w:rsid w:val="00E10692"/>
    <w:rsid w:val="00E1127E"/>
    <w:rsid w:val="00E11995"/>
    <w:rsid w:val="00E1221D"/>
    <w:rsid w:val="00E122C0"/>
    <w:rsid w:val="00E1241E"/>
    <w:rsid w:val="00E127D9"/>
    <w:rsid w:val="00E128AB"/>
    <w:rsid w:val="00E129A4"/>
    <w:rsid w:val="00E12C5D"/>
    <w:rsid w:val="00E12F1A"/>
    <w:rsid w:val="00E13484"/>
    <w:rsid w:val="00E13512"/>
    <w:rsid w:val="00E1389D"/>
    <w:rsid w:val="00E138CC"/>
    <w:rsid w:val="00E13BBD"/>
    <w:rsid w:val="00E13CC7"/>
    <w:rsid w:val="00E13D54"/>
    <w:rsid w:val="00E13DEE"/>
    <w:rsid w:val="00E14197"/>
    <w:rsid w:val="00E144D5"/>
    <w:rsid w:val="00E1476F"/>
    <w:rsid w:val="00E1498D"/>
    <w:rsid w:val="00E14D06"/>
    <w:rsid w:val="00E14DA8"/>
    <w:rsid w:val="00E15D69"/>
    <w:rsid w:val="00E15D91"/>
    <w:rsid w:val="00E160A1"/>
    <w:rsid w:val="00E164A9"/>
    <w:rsid w:val="00E167C5"/>
    <w:rsid w:val="00E1683A"/>
    <w:rsid w:val="00E16904"/>
    <w:rsid w:val="00E16B05"/>
    <w:rsid w:val="00E16BA8"/>
    <w:rsid w:val="00E16CDB"/>
    <w:rsid w:val="00E16FAC"/>
    <w:rsid w:val="00E170C0"/>
    <w:rsid w:val="00E17544"/>
    <w:rsid w:val="00E17546"/>
    <w:rsid w:val="00E175C9"/>
    <w:rsid w:val="00E17917"/>
    <w:rsid w:val="00E17970"/>
    <w:rsid w:val="00E17D1D"/>
    <w:rsid w:val="00E17DAB"/>
    <w:rsid w:val="00E200B7"/>
    <w:rsid w:val="00E206C6"/>
    <w:rsid w:val="00E2093A"/>
    <w:rsid w:val="00E20A1C"/>
    <w:rsid w:val="00E20A58"/>
    <w:rsid w:val="00E20BDF"/>
    <w:rsid w:val="00E2137B"/>
    <w:rsid w:val="00E214E9"/>
    <w:rsid w:val="00E2170A"/>
    <w:rsid w:val="00E21748"/>
    <w:rsid w:val="00E21EEB"/>
    <w:rsid w:val="00E21FA8"/>
    <w:rsid w:val="00E2250D"/>
    <w:rsid w:val="00E22982"/>
    <w:rsid w:val="00E235DA"/>
    <w:rsid w:val="00E2382E"/>
    <w:rsid w:val="00E23A14"/>
    <w:rsid w:val="00E23C15"/>
    <w:rsid w:val="00E2448B"/>
    <w:rsid w:val="00E24559"/>
    <w:rsid w:val="00E245FE"/>
    <w:rsid w:val="00E246C3"/>
    <w:rsid w:val="00E246D0"/>
    <w:rsid w:val="00E24BE6"/>
    <w:rsid w:val="00E24D97"/>
    <w:rsid w:val="00E25308"/>
    <w:rsid w:val="00E25A27"/>
    <w:rsid w:val="00E25C14"/>
    <w:rsid w:val="00E25DC7"/>
    <w:rsid w:val="00E25E25"/>
    <w:rsid w:val="00E263E4"/>
    <w:rsid w:val="00E26A3B"/>
    <w:rsid w:val="00E26B84"/>
    <w:rsid w:val="00E26D5C"/>
    <w:rsid w:val="00E26DBC"/>
    <w:rsid w:val="00E2704F"/>
    <w:rsid w:val="00E2706B"/>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765"/>
    <w:rsid w:val="00E31D64"/>
    <w:rsid w:val="00E31D86"/>
    <w:rsid w:val="00E322A1"/>
    <w:rsid w:val="00E3383C"/>
    <w:rsid w:val="00E33A7E"/>
    <w:rsid w:val="00E33E48"/>
    <w:rsid w:val="00E34279"/>
    <w:rsid w:val="00E3438F"/>
    <w:rsid w:val="00E34AF4"/>
    <w:rsid w:val="00E34C2A"/>
    <w:rsid w:val="00E34CA3"/>
    <w:rsid w:val="00E34E3E"/>
    <w:rsid w:val="00E351F5"/>
    <w:rsid w:val="00E35470"/>
    <w:rsid w:val="00E354A4"/>
    <w:rsid w:val="00E35647"/>
    <w:rsid w:val="00E359A5"/>
    <w:rsid w:val="00E35C75"/>
    <w:rsid w:val="00E35E30"/>
    <w:rsid w:val="00E35EFD"/>
    <w:rsid w:val="00E3624A"/>
    <w:rsid w:val="00E364D4"/>
    <w:rsid w:val="00E36E58"/>
    <w:rsid w:val="00E36F01"/>
    <w:rsid w:val="00E370B4"/>
    <w:rsid w:val="00E37122"/>
    <w:rsid w:val="00E37D73"/>
    <w:rsid w:val="00E40112"/>
    <w:rsid w:val="00E405DB"/>
    <w:rsid w:val="00E406E7"/>
    <w:rsid w:val="00E40BE1"/>
    <w:rsid w:val="00E40C3A"/>
    <w:rsid w:val="00E40D62"/>
    <w:rsid w:val="00E41174"/>
    <w:rsid w:val="00E41377"/>
    <w:rsid w:val="00E4169C"/>
    <w:rsid w:val="00E4179A"/>
    <w:rsid w:val="00E41C23"/>
    <w:rsid w:val="00E41D11"/>
    <w:rsid w:val="00E41E38"/>
    <w:rsid w:val="00E41F95"/>
    <w:rsid w:val="00E42027"/>
    <w:rsid w:val="00E42075"/>
    <w:rsid w:val="00E420F5"/>
    <w:rsid w:val="00E42120"/>
    <w:rsid w:val="00E4256C"/>
    <w:rsid w:val="00E42E05"/>
    <w:rsid w:val="00E42EB0"/>
    <w:rsid w:val="00E432EF"/>
    <w:rsid w:val="00E43352"/>
    <w:rsid w:val="00E4342D"/>
    <w:rsid w:val="00E435E0"/>
    <w:rsid w:val="00E436CD"/>
    <w:rsid w:val="00E43D4F"/>
    <w:rsid w:val="00E43E5D"/>
    <w:rsid w:val="00E43EB1"/>
    <w:rsid w:val="00E44141"/>
    <w:rsid w:val="00E44736"/>
    <w:rsid w:val="00E44837"/>
    <w:rsid w:val="00E44926"/>
    <w:rsid w:val="00E44A9F"/>
    <w:rsid w:val="00E45232"/>
    <w:rsid w:val="00E45552"/>
    <w:rsid w:val="00E45A57"/>
    <w:rsid w:val="00E45A95"/>
    <w:rsid w:val="00E46086"/>
    <w:rsid w:val="00E46137"/>
    <w:rsid w:val="00E46697"/>
    <w:rsid w:val="00E46766"/>
    <w:rsid w:val="00E4685A"/>
    <w:rsid w:val="00E46993"/>
    <w:rsid w:val="00E46C98"/>
    <w:rsid w:val="00E47140"/>
    <w:rsid w:val="00E47185"/>
    <w:rsid w:val="00E47299"/>
    <w:rsid w:val="00E4759D"/>
    <w:rsid w:val="00E4764D"/>
    <w:rsid w:val="00E5025C"/>
    <w:rsid w:val="00E50970"/>
    <w:rsid w:val="00E50E50"/>
    <w:rsid w:val="00E514C3"/>
    <w:rsid w:val="00E514E8"/>
    <w:rsid w:val="00E51F5E"/>
    <w:rsid w:val="00E51FF0"/>
    <w:rsid w:val="00E52075"/>
    <w:rsid w:val="00E527ED"/>
    <w:rsid w:val="00E52BEC"/>
    <w:rsid w:val="00E52C59"/>
    <w:rsid w:val="00E52D85"/>
    <w:rsid w:val="00E534CE"/>
    <w:rsid w:val="00E5377F"/>
    <w:rsid w:val="00E5439A"/>
    <w:rsid w:val="00E54496"/>
    <w:rsid w:val="00E54716"/>
    <w:rsid w:val="00E54BB7"/>
    <w:rsid w:val="00E54F1C"/>
    <w:rsid w:val="00E54F2B"/>
    <w:rsid w:val="00E54F6D"/>
    <w:rsid w:val="00E5548B"/>
    <w:rsid w:val="00E557CB"/>
    <w:rsid w:val="00E55B8F"/>
    <w:rsid w:val="00E55C0C"/>
    <w:rsid w:val="00E55D25"/>
    <w:rsid w:val="00E562D1"/>
    <w:rsid w:val="00E56365"/>
    <w:rsid w:val="00E5698F"/>
    <w:rsid w:val="00E56AAE"/>
    <w:rsid w:val="00E56BB4"/>
    <w:rsid w:val="00E571CA"/>
    <w:rsid w:val="00E578FA"/>
    <w:rsid w:val="00E579F6"/>
    <w:rsid w:val="00E57D43"/>
    <w:rsid w:val="00E60307"/>
    <w:rsid w:val="00E60601"/>
    <w:rsid w:val="00E60A40"/>
    <w:rsid w:val="00E60BCF"/>
    <w:rsid w:val="00E60EF9"/>
    <w:rsid w:val="00E60FB5"/>
    <w:rsid w:val="00E6101B"/>
    <w:rsid w:val="00E611D3"/>
    <w:rsid w:val="00E61766"/>
    <w:rsid w:val="00E61B38"/>
    <w:rsid w:val="00E62011"/>
    <w:rsid w:val="00E622AE"/>
    <w:rsid w:val="00E62540"/>
    <w:rsid w:val="00E62593"/>
    <w:rsid w:val="00E62635"/>
    <w:rsid w:val="00E62D70"/>
    <w:rsid w:val="00E63314"/>
    <w:rsid w:val="00E638A1"/>
    <w:rsid w:val="00E63951"/>
    <w:rsid w:val="00E63996"/>
    <w:rsid w:val="00E63F7A"/>
    <w:rsid w:val="00E64B66"/>
    <w:rsid w:val="00E64BAA"/>
    <w:rsid w:val="00E64C6C"/>
    <w:rsid w:val="00E64EF0"/>
    <w:rsid w:val="00E65016"/>
    <w:rsid w:val="00E65722"/>
    <w:rsid w:val="00E658F7"/>
    <w:rsid w:val="00E659EB"/>
    <w:rsid w:val="00E65A1F"/>
    <w:rsid w:val="00E65D40"/>
    <w:rsid w:val="00E65E1B"/>
    <w:rsid w:val="00E666FC"/>
    <w:rsid w:val="00E66940"/>
    <w:rsid w:val="00E66C77"/>
    <w:rsid w:val="00E66EB9"/>
    <w:rsid w:val="00E67113"/>
    <w:rsid w:val="00E67186"/>
    <w:rsid w:val="00E672BB"/>
    <w:rsid w:val="00E678D0"/>
    <w:rsid w:val="00E67EB5"/>
    <w:rsid w:val="00E70508"/>
    <w:rsid w:val="00E70892"/>
    <w:rsid w:val="00E70A64"/>
    <w:rsid w:val="00E70E8C"/>
    <w:rsid w:val="00E71697"/>
    <w:rsid w:val="00E71C87"/>
    <w:rsid w:val="00E71DAD"/>
    <w:rsid w:val="00E71F2A"/>
    <w:rsid w:val="00E722AE"/>
    <w:rsid w:val="00E723AD"/>
    <w:rsid w:val="00E72822"/>
    <w:rsid w:val="00E72D4C"/>
    <w:rsid w:val="00E72E52"/>
    <w:rsid w:val="00E72F1E"/>
    <w:rsid w:val="00E72F29"/>
    <w:rsid w:val="00E738DF"/>
    <w:rsid w:val="00E73A01"/>
    <w:rsid w:val="00E73C0C"/>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7C4"/>
    <w:rsid w:val="00E77811"/>
    <w:rsid w:val="00E77FBB"/>
    <w:rsid w:val="00E8008A"/>
    <w:rsid w:val="00E80566"/>
    <w:rsid w:val="00E80D08"/>
    <w:rsid w:val="00E80DF4"/>
    <w:rsid w:val="00E81060"/>
    <w:rsid w:val="00E8147F"/>
    <w:rsid w:val="00E818BF"/>
    <w:rsid w:val="00E818CE"/>
    <w:rsid w:val="00E823DE"/>
    <w:rsid w:val="00E82875"/>
    <w:rsid w:val="00E82C6F"/>
    <w:rsid w:val="00E83492"/>
    <w:rsid w:val="00E837C0"/>
    <w:rsid w:val="00E83C06"/>
    <w:rsid w:val="00E8464D"/>
    <w:rsid w:val="00E84F16"/>
    <w:rsid w:val="00E8519B"/>
    <w:rsid w:val="00E85281"/>
    <w:rsid w:val="00E85991"/>
    <w:rsid w:val="00E85A88"/>
    <w:rsid w:val="00E85EB6"/>
    <w:rsid w:val="00E86317"/>
    <w:rsid w:val="00E863DB"/>
    <w:rsid w:val="00E86603"/>
    <w:rsid w:val="00E86A2E"/>
    <w:rsid w:val="00E86B6F"/>
    <w:rsid w:val="00E876B2"/>
    <w:rsid w:val="00E90340"/>
    <w:rsid w:val="00E90551"/>
    <w:rsid w:val="00E9094B"/>
    <w:rsid w:val="00E90CE0"/>
    <w:rsid w:val="00E90FAC"/>
    <w:rsid w:val="00E9117D"/>
    <w:rsid w:val="00E9127F"/>
    <w:rsid w:val="00E913BF"/>
    <w:rsid w:val="00E91D4D"/>
    <w:rsid w:val="00E91F1C"/>
    <w:rsid w:val="00E92236"/>
    <w:rsid w:val="00E929E7"/>
    <w:rsid w:val="00E92B3F"/>
    <w:rsid w:val="00E92C81"/>
    <w:rsid w:val="00E930CA"/>
    <w:rsid w:val="00E933C5"/>
    <w:rsid w:val="00E93467"/>
    <w:rsid w:val="00E937B5"/>
    <w:rsid w:val="00E93896"/>
    <w:rsid w:val="00E93F15"/>
    <w:rsid w:val="00E9408B"/>
    <w:rsid w:val="00E94461"/>
    <w:rsid w:val="00E9482E"/>
    <w:rsid w:val="00E94A5E"/>
    <w:rsid w:val="00E94CE9"/>
    <w:rsid w:val="00E94D3D"/>
    <w:rsid w:val="00E956FF"/>
    <w:rsid w:val="00E95783"/>
    <w:rsid w:val="00E95AC3"/>
    <w:rsid w:val="00E95D52"/>
    <w:rsid w:val="00E96334"/>
    <w:rsid w:val="00E9636B"/>
    <w:rsid w:val="00E96537"/>
    <w:rsid w:val="00E9690E"/>
    <w:rsid w:val="00E96ADB"/>
    <w:rsid w:val="00E976E8"/>
    <w:rsid w:val="00E97F96"/>
    <w:rsid w:val="00EA03F6"/>
    <w:rsid w:val="00EA0BD4"/>
    <w:rsid w:val="00EA0E7E"/>
    <w:rsid w:val="00EA1383"/>
    <w:rsid w:val="00EA1533"/>
    <w:rsid w:val="00EA1632"/>
    <w:rsid w:val="00EA1925"/>
    <w:rsid w:val="00EA1974"/>
    <w:rsid w:val="00EA1B24"/>
    <w:rsid w:val="00EA1E6F"/>
    <w:rsid w:val="00EA211E"/>
    <w:rsid w:val="00EA234D"/>
    <w:rsid w:val="00EA3051"/>
    <w:rsid w:val="00EA3881"/>
    <w:rsid w:val="00EA3B2E"/>
    <w:rsid w:val="00EA3B3B"/>
    <w:rsid w:val="00EA3B95"/>
    <w:rsid w:val="00EA3D83"/>
    <w:rsid w:val="00EA3D97"/>
    <w:rsid w:val="00EA410E"/>
    <w:rsid w:val="00EA42DC"/>
    <w:rsid w:val="00EA463D"/>
    <w:rsid w:val="00EA48F3"/>
    <w:rsid w:val="00EA4956"/>
    <w:rsid w:val="00EA508B"/>
    <w:rsid w:val="00EA5683"/>
    <w:rsid w:val="00EA5E73"/>
    <w:rsid w:val="00EA5EC1"/>
    <w:rsid w:val="00EA5F6F"/>
    <w:rsid w:val="00EA5FC2"/>
    <w:rsid w:val="00EA6075"/>
    <w:rsid w:val="00EA6178"/>
    <w:rsid w:val="00EA6436"/>
    <w:rsid w:val="00EA66AE"/>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005"/>
    <w:rsid w:val="00EB3596"/>
    <w:rsid w:val="00EB37F5"/>
    <w:rsid w:val="00EB430C"/>
    <w:rsid w:val="00EB4884"/>
    <w:rsid w:val="00EB4D2B"/>
    <w:rsid w:val="00EB4DE3"/>
    <w:rsid w:val="00EB4F1F"/>
    <w:rsid w:val="00EB4F79"/>
    <w:rsid w:val="00EB518C"/>
    <w:rsid w:val="00EB537D"/>
    <w:rsid w:val="00EB5552"/>
    <w:rsid w:val="00EB654B"/>
    <w:rsid w:val="00EB66E6"/>
    <w:rsid w:val="00EB684D"/>
    <w:rsid w:val="00EB6AEC"/>
    <w:rsid w:val="00EB7325"/>
    <w:rsid w:val="00EB7346"/>
    <w:rsid w:val="00EB7928"/>
    <w:rsid w:val="00EB7C8C"/>
    <w:rsid w:val="00EB7D79"/>
    <w:rsid w:val="00EB7E69"/>
    <w:rsid w:val="00EB7F38"/>
    <w:rsid w:val="00EC069A"/>
    <w:rsid w:val="00EC06AA"/>
    <w:rsid w:val="00EC0720"/>
    <w:rsid w:val="00EC0802"/>
    <w:rsid w:val="00EC1173"/>
    <w:rsid w:val="00EC11B6"/>
    <w:rsid w:val="00EC11CB"/>
    <w:rsid w:val="00EC1237"/>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3CD"/>
    <w:rsid w:val="00EC4B14"/>
    <w:rsid w:val="00EC4E99"/>
    <w:rsid w:val="00EC521B"/>
    <w:rsid w:val="00EC5229"/>
    <w:rsid w:val="00EC5455"/>
    <w:rsid w:val="00EC54F3"/>
    <w:rsid w:val="00EC5711"/>
    <w:rsid w:val="00EC5BB4"/>
    <w:rsid w:val="00EC5C99"/>
    <w:rsid w:val="00EC5C9F"/>
    <w:rsid w:val="00EC6312"/>
    <w:rsid w:val="00EC6805"/>
    <w:rsid w:val="00EC680D"/>
    <w:rsid w:val="00EC6A22"/>
    <w:rsid w:val="00EC6B1F"/>
    <w:rsid w:val="00EC6C01"/>
    <w:rsid w:val="00EC6DF1"/>
    <w:rsid w:val="00EC7099"/>
    <w:rsid w:val="00EC70E5"/>
    <w:rsid w:val="00EC7547"/>
    <w:rsid w:val="00EC7ACB"/>
    <w:rsid w:val="00ED0014"/>
    <w:rsid w:val="00ED00B3"/>
    <w:rsid w:val="00ED022F"/>
    <w:rsid w:val="00ED11CE"/>
    <w:rsid w:val="00ED13B2"/>
    <w:rsid w:val="00ED1C41"/>
    <w:rsid w:val="00ED1CCD"/>
    <w:rsid w:val="00ED227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E49"/>
    <w:rsid w:val="00ED60F6"/>
    <w:rsid w:val="00ED6137"/>
    <w:rsid w:val="00ED61E7"/>
    <w:rsid w:val="00ED62CF"/>
    <w:rsid w:val="00ED6B4A"/>
    <w:rsid w:val="00ED6D63"/>
    <w:rsid w:val="00ED6D8B"/>
    <w:rsid w:val="00ED6DE3"/>
    <w:rsid w:val="00ED700E"/>
    <w:rsid w:val="00ED704C"/>
    <w:rsid w:val="00ED70B2"/>
    <w:rsid w:val="00ED754D"/>
    <w:rsid w:val="00ED7D0A"/>
    <w:rsid w:val="00ED7DCB"/>
    <w:rsid w:val="00EE0029"/>
    <w:rsid w:val="00EE03E1"/>
    <w:rsid w:val="00EE048E"/>
    <w:rsid w:val="00EE070C"/>
    <w:rsid w:val="00EE09A4"/>
    <w:rsid w:val="00EE09AC"/>
    <w:rsid w:val="00EE0AF4"/>
    <w:rsid w:val="00EE0E23"/>
    <w:rsid w:val="00EE20D0"/>
    <w:rsid w:val="00EE260E"/>
    <w:rsid w:val="00EE2949"/>
    <w:rsid w:val="00EE3505"/>
    <w:rsid w:val="00EE364B"/>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5C6"/>
    <w:rsid w:val="00EF27DD"/>
    <w:rsid w:val="00EF2A99"/>
    <w:rsid w:val="00EF2F6F"/>
    <w:rsid w:val="00EF3048"/>
    <w:rsid w:val="00EF30F0"/>
    <w:rsid w:val="00EF3814"/>
    <w:rsid w:val="00EF3878"/>
    <w:rsid w:val="00EF399B"/>
    <w:rsid w:val="00EF3E3E"/>
    <w:rsid w:val="00EF3FEC"/>
    <w:rsid w:val="00EF450E"/>
    <w:rsid w:val="00EF45F6"/>
    <w:rsid w:val="00EF47EE"/>
    <w:rsid w:val="00EF4EED"/>
    <w:rsid w:val="00EF4FF8"/>
    <w:rsid w:val="00EF5BAB"/>
    <w:rsid w:val="00EF5E49"/>
    <w:rsid w:val="00EF62D6"/>
    <w:rsid w:val="00EF652F"/>
    <w:rsid w:val="00EF6815"/>
    <w:rsid w:val="00EF686A"/>
    <w:rsid w:val="00EF6C2D"/>
    <w:rsid w:val="00EF6DAD"/>
    <w:rsid w:val="00EF6F76"/>
    <w:rsid w:val="00EF7B6A"/>
    <w:rsid w:val="00F00160"/>
    <w:rsid w:val="00F00381"/>
    <w:rsid w:val="00F004B7"/>
    <w:rsid w:val="00F00792"/>
    <w:rsid w:val="00F0101B"/>
    <w:rsid w:val="00F014A0"/>
    <w:rsid w:val="00F01E2D"/>
    <w:rsid w:val="00F01F1A"/>
    <w:rsid w:val="00F022F8"/>
    <w:rsid w:val="00F02324"/>
    <w:rsid w:val="00F026BB"/>
    <w:rsid w:val="00F02D1F"/>
    <w:rsid w:val="00F03072"/>
    <w:rsid w:val="00F030DE"/>
    <w:rsid w:val="00F038B8"/>
    <w:rsid w:val="00F039C4"/>
    <w:rsid w:val="00F03DD5"/>
    <w:rsid w:val="00F03ED3"/>
    <w:rsid w:val="00F04D5E"/>
    <w:rsid w:val="00F052A2"/>
    <w:rsid w:val="00F058E6"/>
    <w:rsid w:val="00F05B02"/>
    <w:rsid w:val="00F05C12"/>
    <w:rsid w:val="00F064C6"/>
    <w:rsid w:val="00F0650F"/>
    <w:rsid w:val="00F06592"/>
    <w:rsid w:val="00F066DE"/>
    <w:rsid w:val="00F069E5"/>
    <w:rsid w:val="00F06B99"/>
    <w:rsid w:val="00F06BE0"/>
    <w:rsid w:val="00F073C3"/>
    <w:rsid w:val="00F07B77"/>
    <w:rsid w:val="00F07C4F"/>
    <w:rsid w:val="00F07C65"/>
    <w:rsid w:val="00F07C70"/>
    <w:rsid w:val="00F07D89"/>
    <w:rsid w:val="00F101A5"/>
    <w:rsid w:val="00F10531"/>
    <w:rsid w:val="00F1053D"/>
    <w:rsid w:val="00F10805"/>
    <w:rsid w:val="00F108DB"/>
    <w:rsid w:val="00F10B36"/>
    <w:rsid w:val="00F10C60"/>
    <w:rsid w:val="00F10CE2"/>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A3B"/>
    <w:rsid w:val="00F13B8A"/>
    <w:rsid w:val="00F140C8"/>
    <w:rsid w:val="00F14109"/>
    <w:rsid w:val="00F14482"/>
    <w:rsid w:val="00F14515"/>
    <w:rsid w:val="00F145CF"/>
    <w:rsid w:val="00F14765"/>
    <w:rsid w:val="00F148C6"/>
    <w:rsid w:val="00F14D09"/>
    <w:rsid w:val="00F1530D"/>
    <w:rsid w:val="00F15461"/>
    <w:rsid w:val="00F156B5"/>
    <w:rsid w:val="00F15BA3"/>
    <w:rsid w:val="00F15E8B"/>
    <w:rsid w:val="00F15EA2"/>
    <w:rsid w:val="00F15ECA"/>
    <w:rsid w:val="00F15EF3"/>
    <w:rsid w:val="00F162D5"/>
    <w:rsid w:val="00F165BC"/>
    <w:rsid w:val="00F1687A"/>
    <w:rsid w:val="00F16CC0"/>
    <w:rsid w:val="00F16F88"/>
    <w:rsid w:val="00F16FAE"/>
    <w:rsid w:val="00F17253"/>
    <w:rsid w:val="00F17319"/>
    <w:rsid w:val="00F17DD1"/>
    <w:rsid w:val="00F2004F"/>
    <w:rsid w:val="00F2027D"/>
    <w:rsid w:val="00F2028B"/>
    <w:rsid w:val="00F2032A"/>
    <w:rsid w:val="00F205EF"/>
    <w:rsid w:val="00F2064D"/>
    <w:rsid w:val="00F20C03"/>
    <w:rsid w:val="00F20C30"/>
    <w:rsid w:val="00F2127F"/>
    <w:rsid w:val="00F21346"/>
    <w:rsid w:val="00F21361"/>
    <w:rsid w:val="00F214B8"/>
    <w:rsid w:val="00F218E7"/>
    <w:rsid w:val="00F21A3B"/>
    <w:rsid w:val="00F21AFE"/>
    <w:rsid w:val="00F21D9A"/>
    <w:rsid w:val="00F21F46"/>
    <w:rsid w:val="00F22160"/>
    <w:rsid w:val="00F2269B"/>
    <w:rsid w:val="00F22AF2"/>
    <w:rsid w:val="00F2300C"/>
    <w:rsid w:val="00F2311C"/>
    <w:rsid w:val="00F23896"/>
    <w:rsid w:val="00F23DBE"/>
    <w:rsid w:val="00F23E96"/>
    <w:rsid w:val="00F23ECC"/>
    <w:rsid w:val="00F243BB"/>
    <w:rsid w:val="00F244BC"/>
    <w:rsid w:val="00F246E6"/>
    <w:rsid w:val="00F248DF"/>
    <w:rsid w:val="00F24AF1"/>
    <w:rsid w:val="00F24F06"/>
    <w:rsid w:val="00F25056"/>
    <w:rsid w:val="00F25A87"/>
    <w:rsid w:val="00F25B1B"/>
    <w:rsid w:val="00F25B46"/>
    <w:rsid w:val="00F25D01"/>
    <w:rsid w:val="00F2629A"/>
    <w:rsid w:val="00F26410"/>
    <w:rsid w:val="00F26739"/>
    <w:rsid w:val="00F26B54"/>
    <w:rsid w:val="00F26D84"/>
    <w:rsid w:val="00F26FF0"/>
    <w:rsid w:val="00F271D4"/>
    <w:rsid w:val="00F275AD"/>
    <w:rsid w:val="00F2760A"/>
    <w:rsid w:val="00F27AC7"/>
    <w:rsid w:val="00F30179"/>
    <w:rsid w:val="00F303EC"/>
    <w:rsid w:val="00F30606"/>
    <w:rsid w:val="00F30651"/>
    <w:rsid w:val="00F30D3B"/>
    <w:rsid w:val="00F31E65"/>
    <w:rsid w:val="00F31F6A"/>
    <w:rsid w:val="00F32038"/>
    <w:rsid w:val="00F321A3"/>
    <w:rsid w:val="00F32B76"/>
    <w:rsid w:val="00F32CE4"/>
    <w:rsid w:val="00F32E68"/>
    <w:rsid w:val="00F3335D"/>
    <w:rsid w:val="00F339EF"/>
    <w:rsid w:val="00F33A46"/>
    <w:rsid w:val="00F33A73"/>
    <w:rsid w:val="00F33BE8"/>
    <w:rsid w:val="00F3414F"/>
    <w:rsid w:val="00F341B0"/>
    <w:rsid w:val="00F341EA"/>
    <w:rsid w:val="00F34311"/>
    <w:rsid w:val="00F3477F"/>
    <w:rsid w:val="00F347FE"/>
    <w:rsid w:val="00F35178"/>
    <w:rsid w:val="00F355AE"/>
    <w:rsid w:val="00F356CC"/>
    <w:rsid w:val="00F35C70"/>
    <w:rsid w:val="00F35EB2"/>
    <w:rsid w:val="00F35F61"/>
    <w:rsid w:val="00F366A7"/>
    <w:rsid w:val="00F36A88"/>
    <w:rsid w:val="00F36CE2"/>
    <w:rsid w:val="00F36FF5"/>
    <w:rsid w:val="00F370EC"/>
    <w:rsid w:val="00F37334"/>
    <w:rsid w:val="00F378A4"/>
    <w:rsid w:val="00F379F3"/>
    <w:rsid w:val="00F402B7"/>
    <w:rsid w:val="00F40308"/>
    <w:rsid w:val="00F4078C"/>
    <w:rsid w:val="00F408D8"/>
    <w:rsid w:val="00F40BAB"/>
    <w:rsid w:val="00F4142C"/>
    <w:rsid w:val="00F416FF"/>
    <w:rsid w:val="00F41A86"/>
    <w:rsid w:val="00F41D3C"/>
    <w:rsid w:val="00F41D5C"/>
    <w:rsid w:val="00F41F9F"/>
    <w:rsid w:val="00F421B0"/>
    <w:rsid w:val="00F42B9B"/>
    <w:rsid w:val="00F42CFE"/>
    <w:rsid w:val="00F437CE"/>
    <w:rsid w:val="00F43B5A"/>
    <w:rsid w:val="00F43C12"/>
    <w:rsid w:val="00F43CC9"/>
    <w:rsid w:val="00F43F75"/>
    <w:rsid w:val="00F441E8"/>
    <w:rsid w:val="00F44C5A"/>
    <w:rsid w:val="00F44F97"/>
    <w:rsid w:val="00F450DB"/>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346"/>
    <w:rsid w:val="00F514CA"/>
    <w:rsid w:val="00F51B99"/>
    <w:rsid w:val="00F51CB0"/>
    <w:rsid w:val="00F51E7D"/>
    <w:rsid w:val="00F51F4A"/>
    <w:rsid w:val="00F520AA"/>
    <w:rsid w:val="00F52127"/>
    <w:rsid w:val="00F52345"/>
    <w:rsid w:val="00F5264D"/>
    <w:rsid w:val="00F5272D"/>
    <w:rsid w:val="00F52F06"/>
    <w:rsid w:val="00F53299"/>
    <w:rsid w:val="00F5413F"/>
    <w:rsid w:val="00F54596"/>
    <w:rsid w:val="00F54AEB"/>
    <w:rsid w:val="00F54D35"/>
    <w:rsid w:val="00F54D3A"/>
    <w:rsid w:val="00F55101"/>
    <w:rsid w:val="00F552BD"/>
    <w:rsid w:val="00F556C5"/>
    <w:rsid w:val="00F55B22"/>
    <w:rsid w:val="00F560C3"/>
    <w:rsid w:val="00F56293"/>
    <w:rsid w:val="00F564AC"/>
    <w:rsid w:val="00F569FC"/>
    <w:rsid w:val="00F56E80"/>
    <w:rsid w:val="00F56E9C"/>
    <w:rsid w:val="00F56F65"/>
    <w:rsid w:val="00F57151"/>
    <w:rsid w:val="00F57491"/>
    <w:rsid w:val="00F5769F"/>
    <w:rsid w:val="00F5797D"/>
    <w:rsid w:val="00F579FA"/>
    <w:rsid w:val="00F57A34"/>
    <w:rsid w:val="00F57A36"/>
    <w:rsid w:val="00F57B8E"/>
    <w:rsid w:val="00F57CB2"/>
    <w:rsid w:val="00F60766"/>
    <w:rsid w:val="00F60878"/>
    <w:rsid w:val="00F60FBC"/>
    <w:rsid w:val="00F6109A"/>
    <w:rsid w:val="00F6110A"/>
    <w:rsid w:val="00F612DB"/>
    <w:rsid w:val="00F61315"/>
    <w:rsid w:val="00F6137B"/>
    <w:rsid w:val="00F6148E"/>
    <w:rsid w:val="00F6175E"/>
    <w:rsid w:val="00F6197F"/>
    <w:rsid w:val="00F62011"/>
    <w:rsid w:val="00F621A3"/>
    <w:rsid w:val="00F622A9"/>
    <w:rsid w:val="00F62593"/>
    <w:rsid w:val="00F629C8"/>
    <w:rsid w:val="00F62DA1"/>
    <w:rsid w:val="00F63115"/>
    <w:rsid w:val="00F6325F"/>
    <w:rsid w:val="00F634B0"/>
    <w:rsid w:val="00F635F0"/>
    <w:rsid w:val="00F6388D"/>
    <w:rsid w:val="00F63C26"/>
    <w:rsid w:val="00F6416F"/>
    <w:rsid w:val="00F64203"/>
    <w:rsid w:val="00F64491"/>
    <w:rsid w:val="00F64B59"/>
    <w:rsid w:val="00F64BAD"/>
    <w:rsid w:val="00F64D10"/>
    <w:rsid w:val="00F64DA2"/>
    <w:rsid w:val="00F64EFC"/>
    <w:rsid w:val="00F655B8"/>
    <w:rsid w:val="00F657D5"/>
    <w:rsid w:val="00F657F8"/>
    <w:rsid w:val="00F65BCD"/>
    <w:rsid w:val="00F65D91"/>
    <w:rsid w:val="00F65E53"/>
    <w:rsid w:val="00F66069"/>
    <w:rsid w:val="00F6622F"/>
    <w:rsid w:val="00F6641C"/>
    <w:rsid w:val="00F666A7"/>
    <w:rsid w:val="00F6670B"/>
    <w:rsid w:val="00F66CDF"/>
    <w:rsid w:val="00F66E1D"/>
    <w:rsid w:val="00F6740E"/>
    <w:rsid w:val="00F67748"/>
    <w:rsid w:val="00F67891"/>
    <w:rsid w:val="00F67A3A"/>
    <w:rsid w:val="00F67A55"/>
    <w:rsid w:val="00F67EE2"/>
    <w:rsid w:val="00F70205"/>
    <w:rsid w:val="00F70869"/>
    <w:rsid w:val="00F70BCF"/>
    <w:rsid w:val="00F70D79"/>
    <w:rsid w:val="00F70FA6"/>
    <w:rsid w:val="00F71209"/>
    <w:rsid w:val="00F71D8D"/>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8B"/>
    <w:rsid w:val="00F777D9"/>
    <w:rsid w:val="00F77824"/>
    <w:rsid w:val="00F77848"/>
    <w:rsid w:val="00F779D1"/>
    <w:rsid w:val="00F77CF1"/>
    <w:rsid w:val="00F77E1C"/>
    <w:rsid w:val="00F80141"/>
    <w:rsid w:val="00F802FC"/>
    <w:rsid w:val="00F80694"/>
    <w:rsid w:val="00F80D25"/>
    <w:rsid w:val="00F80FFF"/>
    <w:rsid w:val="00F81394"/>
    <w:rsid w:val="00F816C9"/>
    <w:rsid w:val="00F81904"/>
    <w:rsid w:val="00F81B05"/>
    <w:rsid w:val="00F82377"/>
    <w:rsid w:val="00F825F3"/>
    <w:rsid w:val="00F82668"/>
    <w:rsid w:val="00F827FF"/>
    <w:rsid w:val="00F82AD2"/>
    <w:rsid w:val="00F82E76"/>
    <w:rsid w:val="00F8369E"/>
    <w:rsid w:val="00F83795"/>
    <w:rsid w:val="00F8389B"/>
    <w:rsid w:val="00F83CF3"/>
    <w:rsid w:val="00F83E88"/>
    <w:rsid w:val="00F84AB1"/>
    <w:rsid w:val="00F84F58"/>
    <w:rsid w:val="00F8506F"/>
    <w:rsid w:val="00F853A9"/>
    <w:rsid w:val="00F85B74"/>
    <w:rsid w:val="00F85C2B"/>
    <w:rsid w:val="00F85E5F"/>
    <w:rsid w:val="00F86598"/>
    <w:rsid w:val="00F865E8"/>
    <w:rsid w:val="00F868C1"/>
    <w:rsid w:val="00F868CA"/>
    <w:rsid w:val="00F86A19"/>
    <w:rsid w:val="00F86A64"/>
    <w:rsid w:val="00F86BCA"/>
    <w:rsid w:val="00F86C7D"/>
    <w:rsid w:val="00F87FB9"/>
    <w:rsid w:val="00F90004"/>
    <w:rsid w:val="00F9046C"/>
    <w:rsid w:val="00F90575"/>
    <w:rsid w:val="00F9085E"/>
    <w:rsid w:val="00F90875"/>
    <w:rsid w:val="00F908F5"/>
    <w:rsid w:val="00F90EEC"/>
    <w:rsid w:val="00F90F6A"/>
    <w:rsid w:val="00F9148A"/>
    <w:rsid w:val="00F9187E"/>
    <w:rsid w:val="00F918A2"/>
    <w:rsid w:val="00F919D9"/>
    <w:rsid w:val="00F91BEB"/>
    <w:rsid w:val="00F91CC6"/>
    <w:rsid w:val="00F9262E"/>
    <w:rsid w:val="00F928D4"/>
    <w:rsid w:val="00F92AB0"/>
    <w:rsid w:val="00F92AC0"/>
    <w:rsid w:val="00F92E83"/>
    <w:rsid w:val="00F93C66"/>
    <w:rsid w:val="00F93D07"/>
    <w:rsid w:val="00F93D7B"/>
    <w:rsid w:val="00F93DC8"/>
    <w:rsid w:val="00F946CA"/>
    <w:rsid w:val="00F947F9"/>
    <w:rsid w:val="00F94D16"/>
    <w:rsid w:val="00F94F0D"/>
    <w:rsid w:val="00F94F42"/>
    <w:rsid w:val="00F95255"/>
    <w:rsid w:val="00F959E2"/>
    <w:rsid w:val="00F95AEE"/>
    <w:rsid w:val="00F95DDD"/>
    <w:rsid w:val="00F960C2"/>
    <w:rsid w:val="00F96150"/>
    <w:rsid w:val="00F9620D"/>
    <w:rsid w:val="00F9636A"/>
    <w:rsid w:val="00F96608"/>
    <w:rsid w:val="00F96DFB"/>
    <w:rsid w:val="00F96FD4"/>
    <w:rsid w:val="00F9714B"/>
    <w:rsid w:val="00F97543"/>
    <w:rsid w:val="00F9755E"/>
    <w:rsid w:val="00F9774D"/>
    <w:rsid w:val="00FA0088"/>
    <w:rsid w:val="00FA0489"/>
    <w:rsid w:val="00FA056A"/>
    <w:rsid w:val="00FA0636"/>
    <w:rsid w:val="00FA0E61"/>
    <w:rsid w:val="00FA1161"/>
    <w:rsid w:val="00FA1CF5"/>
    <w:rsid w:val="00FA21A4"/>
    <w:rsid w:val="00FA2296"/>
    <w:rsid w:val="00FA23D1"/>
    <w:rsid w:val="00FA2534"/>
    <w:rsid w:val="00FA2770"/>
    <w:rsid w:val="00FA28DD"/>
    <w:rsid w:val="00FA2A41"/>
    <w:rsid w:val="00FA2FED"/>
    <w:rsid w:val="00FA364E"/>
    <w:rsid w:val="00FA39FD"/>
    <w:rsid w:val="00FA3DF7"/>
    <w:rsid w:val="00FA3FCB"/>
    <w:rsid w:val="00FA47B7"/>
    <w:rsid w:val="00FA4B51"/>
    <w:rsid w:val="00FA4B5C"/>
    <w:rsid w:val="00FA5285"/>
    <w:rsid w:val="00FA59BC"/>
    <w:rsid w:val="00FA6490"/>
    <w:rsid w:val="00FA6EE2"/>
    <w:rsid w:val="00FA7140"/>
    <w:rsid w:val="00FA7265"/>
    <w:rsid w:val="00FA753E"/>
    <w:rsid w:val="00FA759E"/>
    <w:rsid w:val="00FA7AF9"/>
    <w:rsid w:val="00FA7B5C"/>
    <w:rsid w:val="00FA7CEE"/>
    <w:rsid w:val="00FA7D46"/>
    <w:rsid w:val="00FA7EEB"/>
    <w:rsid w:val="00FB00AC"/>
    <w:rsid w:val="00FB020C"/>
    <w:rsid w:val="00FB0563"/>
    <w:rsid w:val="00FB0864"/>
    <w:rsid w:val="00FB0B77"/>
    <w:rsid w:val="00FB0EE8"/>
    <w:rsid w:val="00FB0F53"/>
    <w:rsid w:val="00FB1145"/>
    <w:rsid w:val="00FB171A"/>
    <w:rsid w:val="00FB175E"/>
    <w:rsid w:val="00FB182E"/>
    <w:rsid w:val="00FB1BD6"/>
    <w:rsid w:val="00FB1D54"/>
    <w:rsid w:val="00FB1F3B"/>
    <w:rsid w:val="00FB2290"/>
    <w:rsid w:val="00FB24C3"/>
    <w:rsid w:val="00FB287D"/>
    <w:rsid w:val="00FB28D2"/>
    <w:rsid w:val="00FB29F8"/>
    <w:rsid w:val="00FB2A6B"/>
    <w:rsid w:val="00FB3182"/>
    <w:rsid w:val="00FB3398"/>
    <w:rsid w:val="00FB339A"/>
    <w:rsid w:val="00FB366F"/>
    <w:rsid w:val="00FB3C1D"/>
    <w:rsid w:val="00FB3F8A"/>
    <w:rsid w:val="00FB443A"/>
    <w:rsid w:val="00FB4458"/>
    <w:rsid w:val="00FB4998"/>
    <w:rsid w:val="00FB4BEA"/>
    <w:rsid w:val="00FB51D5"/>
    <w:rsid w:val="00FB5692"/>
    <w:rsid w:val="00FB57B9"/>
    <w:rsid w:val="00FB57CA"/>
    <w:rsid w:val="00FB5C39"/>
    <w:rsid w:val="00FB5EBC"/>
    <w:rsid w:val="00FB669B"/>
    <w:rsid w:val="00FB6818"/>
    <w:rsid w:val="00FB695B"/>
    <w:rsid w:val="00FB6BF6"/>
    <w:rsid w:val="00FB71EA"/>
    <w:rsid w:val="00FB7BE8"/>
    <w:rsid w:val="00FB7D5C"/>
    <w:rsid w:val="00FB7F18"/>
    <w:rsid w:val="00FC0417"/>
    <w:rsid w:val="00FC0438"/>
    <w:rsid w:val="00FC0692"/>
    <w:rsid w:val="00FC0C68"/>
    <w:rsid w:val="00FC0CA2"/>
    <w:rsid w:val="00FC0D37"/>
    <w:rsid w:val="00FC0F99"/>
    <w:rsid w:val="00FC0FB9"/>
    <w:rsid w:val="00FC10E7"/>
    <w:rsid w:val="00FC118B"/>
    <w:rsid w:val="00FC1331"/>
    <w:rsid w:val="00FC137D"/>
    <w:rsid w:val="00FC13AA"/>
    <w:rsid w:val="00FC18A0"/>
    <w:rsid w:val="00FC201D"/>
    <w:rsid w:val="00FC238F"/>
    <w:rsid w:val="00FC3349"/>
    <w:rsid w:val="00FC355A"/>
    <w:rsid w:val="00FC35D3"/>
    <w:rsid w:val="00FC4614"/>
    <w:rsid w:val="00FC58AF"/>
    <w:rsid w:val="00FC5F24"/>
    <w:rsid w:val="00FC5F8E"/>
    <w:rsid w:val="00FC6284"/>
    <w:rsid w:val="00FC6711"/>
    <w:rsid w:val="00FC68BA"/>
    <w:rsid w:val="00FC6A5C"/>
    <w:rsid w:val="00FC6C92"/>
    <w:rsid w:val="00FC6D37"/>
    <w:rsid w:val="00FC71B6"/>
    <w:rsid w:val="00FC7212"/>
    <w:rsid w:val="00FC7234"/>
    <w:rsid w:val="00FC727A"/>
    <w:rsid w:val="00FC7857"/>
    <w:rsid w:val="00FC7F04"/>
    <w:rsid w:val="00FD03EA"/>
    <w:rsid w:val="00FD0A1F"/>
    <w:rsid w:val="00FD0B28"/>
    <w:rsid w:val="00FD0BDB"/>
    <w:rsid w:val="00FD0C19"/>
    <w:rsid w:val="00FD0C58"/>
    <w:rsid w:val="00FD0D7F"/>
    <w:rsid w:val="00FD0F7A"/>
    <w:rsid w:val="00FD0FB0"/>
    <w:rsid w:val="00FD164A"/>
    <w:rsid w:val="00FD1964"/>
    <w:rsid w:val="00FD1FEF"/>
    <w:rsid w:val="00FD2771"/>
    <w:rsid w:val="00FD28BC"/>
    <w:rsid w:val="00FD2AA4"/>
    <w:rsid w:val="00FD2E00"/>
    <w:rsid w:val="00FD3641"/>
    <w:rsid w:val="00FD3973"/>
    <w:rsid w:val="00FD40AE"/>
    <w:rsid w:val="00FD44E8"/>
    <w:rsid w:val="00FD4613"/>
    <w:rsid w:val="00FD4C1D"/>
    <w:rsid w:val="00FD4E64"/>
    <w:rsid w:val="00FD504E"/>
    <w:rsid w:val="00FD51C7"/>
    <w:rsid w:val="00FD5643"/>
    <w:rsid w:val="00FD5721"/>
    <w:rsid w:val="00FD589D"/>
    <w:rsid w:val="00FD58FC"/>
    <w:rsid w:val="00FD59A9"/>
    <w:rsid w:val="00FD5A84"/>
    <w:rsid w:val="00FD5B5D"/>
    <w:rsid w:val="00FD5C05"/>
    <w:rsid w:val="00FD67AC"/>
    <w:rsid w:val="00FD6911"/>
    <w:rsid w:val="00FD6A95"/>
    <w:rsid w:val="00FD6E69"/>
    <w:rsid w:val="00FD6E87"/>
    <w:rsid w:val="00FD6EB4"/>
    <w:rsid w:val="00FD6FCA"/>
    <w:rsid w:val="00FD7543"/>
    <w:rsid w:val="00FD7D24"/>
    <w:rsid w:val="00FE0252"/>
    <w:rsid w:val="00FE0485"/>
    <w:rsid w:val="00FE079B"/>
    <w:rsid w:val="00FE0997"/>
    <w:rsid w:val="00FE0EDB"/>
    <w:rsid w:val="00FE1206"/>
    <w:rsid w:val="00FE13AC"/>
    <w:rsid w:val="00FE1780"/>
    <w:rsid w:val="00FE1844"/>
    <w:rsid w:val="00FE1B9D"/>
    <w:rsid w:val="00FE1D17"/>
    <w:rsid w:val="00FE2554"/>
    <w:rsid w:val="00FE2794"/>
    <w:rsid w:val="00FE2971"/>
    <w:rsid w:val="00FE2E6D"/>
    <w:rsid w:val="00FE2EE1"/>
    <w:rsid w:val="00FE2F41"/>
    <w:rsid w:val="00FE325F"/>
    <w:rsid w:val="00FE33F5"/>
    <w:rsid w:val="00FE34CE"/>
    <w:rsid w:val="00FE4327"/>
    <w:rsid w:val="00FE435C"/>
    <w:rsid w:val="00FE4C19"/>
    <w:rsid w:val="00FE4DFD"/>
    <w:rsid w:val="00FE4E36"/>
    <w:rsid w:val="00FE5738"/>
    <w:rsid w:val="00FE5A9E"/>
    <w:rsid w:val="00FE5EBE"/>
    <w:rsid w:val="00FE62F5"/>
    <w:rsid w:val="00FE63EA"/>
    <w:rsid w:val="00FE64C5"/>
    <w:rsid w:val="00FE6630"/>
    <w:rsid w:val="00FE6D09"/>
    <w:rsid w:val="00FE6D80"/>
    <w:rsid w:val="00FE6F4A"/>
    <w:rsid w:val="00FE7736"/>
    <w:rsid w:val="00FE778D"/>
    <w:rsid w:val="00FE7EF5"/>
    <w:rsid w:val="00FF0601"/>
    <w:rsid w:val="00FF08AC"/>
    <w:rsid w:val="00FF0AC2"/>
    <w:rsid w:val="00FF0BAA"/>
    <w:rsid w:val="00FF0ED7"/>
    <w:rsid w:val="00FF1348"/>
    <w:rsid w:val="00FF148D"/>
    <w:rsid w:val="00FF1DB8"/>
    <w:rsid w:val="00FF224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E1F"/>
    <w:rsid w:val="00FF4F08"/>
    <w:rsid w:val="00FF4FB2"/>
    <w:rsid w:val="00FF59A9"/>
    <w:rsid w:val="00FF59ED"/>
    <w:rsid w:val="00FF5A49"/>
    <w:rsid w:val="00FF608F"/>
    <w:rsid w:val="00FF61E8"/>
    <w:rsid w:val="00FF6433"/>
    <w:rsid w:val="00FF6602"/>
    <w:rsid w:val="00FF6A0B"/>
    <w:rsid w:val="00FF6B7C"/>
    <w:rsid w:val="00FF7003"/>
    <w:rsid w:val="00FF7163"/>
    <w:rsid w:val="00FF71F0"/>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FE4CD"/>
  <w15:docId w15:val="{F1F57F03-73F3-49D5-8804-AB6CEFBB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8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WWNum13">
    <w:name w:val="WWNum13"/>
    <w:rsid w:val="00B86932"/>
    <w:pPr>
      <w:numPr>
        <w:numId w:val="28"/>
      </w:numPr>
    </w:pPr>
  </w:style>
  <w:style w:type="numbering" w:customStyle="1" w:styleId="WWNum27">
    <w:name w:val="WWNum27"/>
    <w:rsid w:val="00B8693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544844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99801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491926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1393358">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312386">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itanja.nabavke@rbkolubara.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2.jpeg"/><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asna.ristivojevic@rbkolubara.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asna.ristivojevic@rbkolubara.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itanja.nabavke@rbkolubara.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jasna.ristivojevic@rbkolubara.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rbkolubara.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DE69-C34D-44EE-97AF-E8937BBB612B}"/>
</file>

<file path=customXml/itemProps10.xml><?xml version="1.0" encoding="utf-8"?>
<ds:datastoreItem xmlns:ds="http://schemas.openxmlformats.org/officeDocument/2006/customXml" ds:itemID="{6186C97C-738A-4C0E-A2FF-020D9F341FA4}"/>
</file>

<file path=customXml/itemProps100.xml><?xml version="1.0" encoding="utf-8"?>
<ds:datastoreItem xmlns:ds="http://schemas.openxmlformats.org/officeDocument/2006/customXml" ds:itemID="{3C25F9FB-3AA5-449D-BB6D-E93D1EA715D7}"/>
</file>

<file path=customXml/itemProps101.xml><?xml version="1.0" encoding="utf-8"?>
<ds:datastoreItem xmlns:ds="http://schemas.openxmlformats.org/officeDocument/2006/customXml" ds:itemID="{069086B4-77C7-4BE6-B6A2-99F7651DEC3D}"/>
</file>

<file path=customXml/itemProps102.xml><?xml version="1.0" encoding="utf-8"?>
<ds:datastoreItem xmlns:ds="http://schemas.openxmlformats.org/officeDocument/2006/customXml" ds:itemID="{2D22B9AC-C109-49E1-A714-CA98112A27D7}"/>
</file>

<file path=customXml/itemProps103.xml><?xml version="1.0" encoding="utf-8"?>
<ds:datastoreItem xmlns:ds="http://schemas.openxmlformats.org/officeDocument/2006/customXml" ds:itemID="{B5608A50-F9CA-4CF2-88FE-4219253C2A61}"/>
</file>

<file path=customXml/itemProps104.xml><?xml version="1.0" encoding="utf-8"?>
<ds:datastoreItem xmlns:ds="http://schemas.openxmlformats.org/officeDocument/2006/customXml" ds:itemID="{655FC428-56BB-4C1B-97D4-40DEBE776751}"/>
</file>

<file path=customXml/itemProps105.xml><?xml version="1.0" encoding="utf-8"?>
<ds:datastoreItem xmlns:ds="http://schemas.openxmlformats.org/officeDocument/2006/customXml" ds:itemID="{93E105E7-597F-4BDA-90F5-C9A52F8A6DE5}"/>
</file>

<file path=customXml/itemProps106.xml><?xml version="1.0" encoding="utf-8"?>
<ds:datastoreItem xmlns:ds="http://schemas.openxmlformats.org/officeDocument/2006/customXml" ds:itemID="{1CF15747-1EAC-484A-83B6-342E0FBC7BF6}"/>
</file>

<file path=customXml/itemProps107.xml><?xml version="1.0" encoding="utf-8"?>
<ds:datastoreItem xmlns:ds="http://schemas.openxmlformats.org/officeDocument/2006/customXml" ds:itemID="{9F0C7397-EAF5-4D0F-91C1-0E7439792AFC}"/>
</file>

<file path=customXml/itemProps108.xml><?xml version="1.0" encoding="utf-8"?>
<ds:datastoreItem xmlns:ds="http://schemas.openxmlformats.org/officeDocument/2006/customXml" ds:itemID="{491ED339-9430-44F8-91B6-5A58136A91E0}"/>
</file>

<file path=customXml/itemProps109.xml><?xml version="1.0" encoding="utf-8"?>
<ds:datastoreItem xmlns:ds="http://schemas.openxmlformats.org/officeDocument/2006/customXml" ds:itemID="{F36CEF7F-EDA2-4880-9472-7A88B8FB232D}"/>
</file>

<file path=customXml/itemProps11.xml><?xml version="1.0" encoding="utf-8"?>
<ds:datastoreItem xmlns:ds="http://schemas.openxmlformats.org/officeDocument/2006/customXml" ds:itemID="{648CE794-8881-4472-B249-302B37750884}"/>
</file>

<file path=customXml/itemProps110.xml><?xml version="1.0" encoding="utf-8"?>
<ds:datastoreItem xmlns:ds="http://schemas.openxmlformats.org/officeDocument/2006/customXml" ds:itemID="{CC6F19B1-D0DA-4FE9-997C-C191191A3471}"/>
</file>

<file path=customXml/itemProps111.xml><?xml version="1.0" encoding="utf-8"?>
<ds:datastoreItem xmlns:ds="http://schemas.openxmlformats.org/officeDocument/2006/customXml" ds:itemID="{2E8620FD-49EA-4394-8FE3-37A917013A13}"/>
</file>

<file path=customXml/itemProps112.xml><?xml version="1.0" encoding="utf-8"?>
<ds:datastoreItem xmlns:ds="http://schemas.openxmlformats.org/officeDocument/2006/customXml" ds:itemID="{BE67C2C7-7E61-4895-BCCA-821DF91B7CD6}"/>
</file>

<file path=customXml/itemProps113.xml><?xml version="1.0" encoding="utf-8"?>
<ds:datastoreItem xmlns:ds="http://schemas.openxmlformats.org/officeDocument/2006/customXml" ds:itemID="{8C3B6B7E-A624-4FB8-B575-002F2FE827A2}"/>
</file>

<file path=customXml/itemProps114.xml><?xml version="1.0" encoding="utf-8"?>
<ds:datastoreItem xmlns:ds="http://schemas.openxmlformats.org/officeDocument/2006/customXml" ds:itemID="{2F231027-965E-4D77-BE10-27585FD16F36}"/>
</file>

<file path=customXml/itemProps115.xml><?xml version="1.0" encoding="utf-8"?>
<ds:datastoreItem xmlns:ds="http://schemas.openxmlformats.org/officeDocument/2006/customXml" ds:itemID="{A7E907C5-590B-4E67-917D-F6D83F511B37}"/>
</file>

<file path=customXml/itemProps116.xml><?xml version="1.0" encoding="utf-8"?>
<ds:datastoreItem xmlns:ds="http://schemas.openxmlformats.org/officeDocument/2006/customXml" ds:itemID="{8DF43066-F9D6-43D8-8611-01336DFD712E}"/>
</file>

<file path=customXml/itemProps117.xml><?xml version="1.0" encoding="utf-8"?>
<ds:datastoreItem xmlns:ds="http://schemas.openxmlformats.org/officeDocument/2006/customXml" ds:itemID="{F155D9B0-A2E6-4354-A068-11BCD748895C}"/>
</file>

<file path=customXml/itemProps118.xml><?xml version="1.0" encoding="utf-8"?>
<ds:datastoreItem xmlns:ds="http://schemas.openxmlformats.org/officeDocument/2006/customXml" ds:itemID="{7C9055C1-D677-4D67-A13E-474AB39A8BA3}"/>
</file>

<file path=customXml/itemProps119.xml><?xml version="1.0" encoding="utf-8"?>
<ds:datastoreItem xmlns:ds="http://schemas.openxmlformats.org/officeDocument/2006/customXml" ds:itemID="{28E2869D-2CE3-42F0-8712-3A4124592CA2}"/>
</file>

<file path=customXml/itemProps12.xml><?xml version="1.0" encoding="utf-8"?>
<ds:datastoreItem xmlns:ds="http://schemas.openxmlformats.org/officeDocument/2006/customXml" ds:itemID="{17936435-B4F0-4A2C-92B2-2ECEE743B46D}"/>
</file>

<file path=customXml/itemProps120.xml><?xml version="1.0" encoding="utf-8"?>
<ds:datastoreItem xmlns:ds="http://schemas.openxmlformats.org/officeDocument/2006/customXml" ds:itemID="{9D95AAF4-8E1B-41D7-8A6A-D26226934221}"/>
</file>

<file path=customXml/itemProps121.xml><?xml version="1.0" encoding="utf-8"?>
<ds:datastoreItem xmlns:ds="http://schemas.openxmlformats.org/officeDocument/2006/customXml" ds:itemID="{C30E7CFC-E356-43E9-8A9B-3356616B00C0}"/>
</file>

<file path=customXml/itemProps122.xml><?xml version="1.0" encoding="utf-8"?>
<ds:datastoreItem xmlns:ds="http://schemas.openxmlformats.org/officeDocument/2006/customXml" ds:itemID="{5BC10D82-5DC9-4B19-B3C6-F9FA8999DB59}"/>
</file>

<file path=customXml/itemProps123.xml><?xml version="1.0" encoding="utf-8"?>
<ds:datastoreItem xmlns:ds="http://schemas.openxmlformats.org/officeDocument/2006/customXml" ds:itemID="{0FD7421F-567B-49A4-A7D1-0E61B5BB36E8}"/>
</file>

<file path=customXml/itemProps124.xml><?xml version="1.0" encoding="utf-8"?>
<ds:datastoreItem xmlns:ds="http://schemas.openxmlformats.org/officeDocument/2006/customXml" ds:itemID="{F12F00C1-B4C2-446A-BBC6-2635F9D822B0}"/>
</file>

<file path=customXml/itemProps125.xml><?xml version="1.0" encoding="utf-8"?>
<ds:datastoreItem xmlns:ds="http://schemas.openxmlformats.org/officeDocument/2006/customXml" ds:itemID="{4556666D-E93C-476D-9A8D-1AE2CF2DF403}"/>
</file>

<file path=customXml/itemProps126.xml><?xml version="1.0" encoding="utf-8"?>
<ds:datastoreItem xmlns:ds="http://schemas.openxmlformats.org/officeDocument/2006/customXml" ds:itemID="{8B1CE08D-E747-4547-800D-F3B60FD2229F}"/>
</file>

<file path=customXml/itemProps127.xml><?xml version="1.0" encoding="utf-8"?>
<ds:datastoreItem xmlns:ds="http://schemas.openxmlformats.org/officeDocument/2006/customXml" ds:itemID="{6B770D43-2804-408E-AD01-BEE19B22335D}"/>
</file>

<file path=customXml/itemProps128.xml><?xml version="1.0" encoding="utf-8"?>
<ds:datastoreItem xmlns:ds="http://schemas.openxmlformats.org/officeDocument/2006/customXml" ds:itemID="{0CE19943-ACA9-4CB6-BFF5-28B928551084}"/>
</file>

<file path=customXml/itemProps129.xml><?xml version="1.0" encoding="utf-8"?>
<ds:datastoreItem xmlns:ds="http://schemas.openxmlformats.org/officeDocument/2006/customXml" ds:itemID="{F43695ED-57E2-4384-B0CE-F964C2B63C19}"/>
</file>

<file path=customXml/itemProps13.xml><?xml version="1.0" encoding="utf-8"?>
<ds:datastoreItem xmlns:ds="http://schemas.openxmlformats.org/officeDocument/2006/customXml" ds:itemID="{1C7FE226-8527-41DE-9F95-7FCCACA3CC87}"/>
</file>

<file path=customXml/itemProps130.xml><?xml version="1.0" encoding="utf-8"?>
<ds:datastoreItem xmlns:ds="http://schemas.openxmlformats.org/officeDocument/2006/customXml" ds:itemID="{E3912C17-8194-4175-801E-7D4D5FB3A4E8}"/>
</file>

<file path=customXml/itemProps131.xml><?xml version="1.0" encoding="utf-8"?>
<ds:datastoreItem xmlns:ds="http://schemas.openxmlformats.org/officeDocument/2006/customXml" ds:itemID="{2624DA62-58F9-4998-B437-2C76F1B094A0}"/>
</file>

<file path=customXml/itemProps132.xml><?xml version="1.0" encoding="utf-8"?>
<ds:datastoreItem xmlns:ds="http://schemas.openxmlformats.org/officeDocument/2006/customXml" ds:itemID="{AA6F62BC-7B4A-4B36-AB02-3203986AECE1}"/>
</file>

<file path=customXml/itemProps133.xml><?xml version="1.0" encoding="utf-8"?>
<ds:datastoreItem xmlns:ds="http://schemas.openxmlformats.org/officeDocument/2006/customXml" ds:itemID="{CE38EEF1-7F7B-4685-8F5D-6F7FB5756623}"/>
</file>

<file path=customXml/itemProps134.xml><?xml version="1.0" encoding="utf-8"?>
<ds:datastoreItem xmlns:ds="http://schemas.openxmlformats.org/officeDocument/2006/customXml" ds:itemID="{59611FCF-2A80-44CF-9ECF-865BEC34F20D}"/>
</file>

<file path=customXml/itemProps135.xml><?xml version="1.0" encoding="utf-8"?>
<ds:datastoreItem xmlns:ds="http://schemas.openxmlformats.org/officeDocument/2006/customXml" ds:itemID="{6EE85610-139E-4532-BFFF-1C11FA5AB8CA}"/>
</file>

<file path=customXml/itemProps136.xml><?xml version="1.0" encoding="utf-8"?>
<ds:datastoreItem xmlns:ds="http://schemas.openxmlformats.org/officeDocument/2006/customXml" ds:itemID="{B6190894-2A60-4085-B1ED-A3B7A7DDA359}"/>
</file>

<file path=customXml/itemProps137.xml><?xml version="1.0" encoding="utf-8"?>
<ds:datastoreItem xmlns:ds="http://schemas.openxmlformats.org/officeDocument/2006/customXml" ds:itemID="{95B01F3E-463F-4F20-8F1B-CDC41CFFC91B}"/>
</file>

<file path=customXml/itemProps138.xml><?xml version="1.0" encoding="utf-8"?>
<ds:datastoreItem xmlns:ds="http://schemas.openxmlformats.org/officeDocument/2006/customXml" ds:itemID="{A3F69FAF-E0A4-409D-866E-45846644FBC6}"/>
</file>

<file path=customXml/itemProps139.xml><?xml version="1.0" encoding="utf-8"?>
<ds:datastoreItem xmlns:ds="http://schemas.openxmlformats.org/officeDocument/2006/customXml" ds:itemID="{35598011-4DB9-43BD-BD7F-4FFFE9B56472}"/>
</file>

<file path=customXml/itemProps14.xml><?xml version="1.0" encoding="utf-8"?>
<ds:datastoreItem xmlns:ds="http://schemas.openxmlformats.org/officeDocument/2006/customXml" ds:itemID="{A53F8004-E99D-4256-945F-5C565CF268AD}"/>
</file>

<file path=customXml/itemProps140.xml><?xml version="1.0" encoding="utf-8"?>
<ds:datastoreItem xmlns:ds="http://schemas.openxmlformats.org/officeDocument/2006/customXml" ds:itemID="{0BE12A8D-ABF1-45EE-95B4-DAB0AE591632}"/>
</file>

<file path=customXml/itemProps141.xml><?xml version="1.0" encoding="utf-8"?>
<ds:datastoreItem xmlns:ds="http://schemas.openxmlformats.org/officeDocument/2006/customXml" ds:itemID="{850EA5AE-CD98-4D5B-8FDD-D37047794EEE}"/>
</file>

<file path=customXml/itemProps142.xml><?xml version="1.0" encoding="utf-8"?>
<ds:datastoreItem xmlns:ds="http://schemas.openxmlformats.org/officeDocument/2006/customXml" ds:itemID="{FD953105-84C7-46A3-A540-005DE64EC61A}"/>
</file>

<file path=customXml/itemProps143.xml><?xml version="1.0" encoding="utf-8"?>
<ds:datastoreItem xmlns:ds="http://schemas.openxmlformats.org/officeDocument/2006/customXml" ds:itemID="{857E7552-DE9E-4BA3-8123-2067E1A405C9}"/>
</file>

<file path=customXml/itemProps144.xml><?xml version="1.0" encoding="utf-8"?>
<ds:datastoreItem xmlns:ds="http://schemas.openxmlformats.org/officeDocument/2006/customXml" ds:itemID="{D7EFB85F-FFBE-4364-BF63-518BC04ADA8B}"/>
</file>

<file path=customXml/itemProps145.xml><?xml version="1.0" encoding="utf-8"?>
<ds:datastoreItem xmlns:ds="http://schemas.openxmlformats.org/officeDocument/2006/customXml" ds:itemID="{A5DB4C9F-BD22-4991-AD57-98BC58690C87}"/>
</file>

<file path=customXml/itemProps146.xml><?xml version="1.0" encoding="utf-8"?>
<ds:datastoreItem xmlns:ds="http://schemas.openxmlformats.org/officeDocument/2006/customXml" ds:itemID="{5D978E6E-946D-44BD-970B-CA7BD1CDAD6D}"/>
</file>

<file path=customXml/itemProps147.xml><?xml version="1.0" encoding="utf-8"?>
<ds:datastoreItem xmlns:ds="http://schemas.openxmlformats.org/officeDocument/2006/customXml" ds:itemID="{7F65EC03-2C6E-4B64-99AF-89CA7AE2428B}"/>
</file>

<file path=customXml/itemProps148.xml><?xml version="1.0" encoding="utf-8"?>
<ds:datastoreItem xmlns:ds="http://schemas.openxmlformats.org/officeDocument/2006/customXml" ds:itemID="{2B2F9170-B948-4302-A390-1D8732F8EBA5}"/>
</file>

<file path=customXml/itemProps149.xml><?xml version="1.0" encoding="utf-8"?>
<ds:datastoreItem xmlns:ds="http://schemas.openxmlformats.org/officeDocument/2006/customXml" ds:itemID="{10567465-1640-4C51-84C3-CA05D1F7A664}"/>
</file>

<file path=customXml/itemProps15.xml><?xml version="1.0" encoding="utf-8"?>
<ds:datastoreItem xmlns:ds="http://schemas.openxmlformats.org/officeDocument/2006/customXml" ds:itemID="{6B7C27DC-1267-4AE6-B5FB-EFCD39E483C2}"/>
</file>

<file path=customXml/itemProps150.xml><?xml version="1.0" encoding="utf-8"?>
<ds:datastoreItem xmlns:ds="http://schemas.openxmlformats.org/officeDocument/2006/customXml" ds:itemID="{7C15D706-6633-4DE0-AC44-0C4F93ED6A74}"/>
</file>

<file path=customXml/itemProps151.xml><?xml version="1.0" encoding="utf-8"?>
<ds:datastoreItem xmlns:ds="http://schemas.openxmlformats.org/officeDocument/2006/customXml" ds:itemID="{17A4DA81-505E-4607-9BE9-2E419B11F30D}"/>
</file>

<file path=customXml/itemProps152.xml><?xml version="1.0" encoding="utf-8"?>
<ds:datastoreItem xmlns:ds="http://schemas.openxmlformats.org/officeDocument/2006/customXml" ds:itemID="{A9FB2590-72CD-4FDD-B0AC-DD8133BA7A6F}"/>
</file>

<file path=customXml/itemProps153.xml><?xml version="1.0" encoding="utf-8"?>
<ds:datastoreItem xmlns:ds="http://schemas.openxmlformats.org/officeDocument/2006/customXml" ds:itemID="{D52696C5-9220-478B-AC13-04DC302F0A91}"/>
</file>

<file path=customXml/itemProps154.xml><?xml version="1.0" encoding="utf-8"?>
<ds:datastoreItem xmlns:ds="http://schemas.openxmlformats.org/officeDocument/2006/customXml" ds:itemID="{774FEEB2-50DF-4CA9-AE1C-0383385E2BA7}"/>
</file>

<file path=customXml/itemProps155.xml><?xml version="1.0" encoding="utf-8"?>
<ds:datastoreItem xmlns:ds="http://schemas.openxmlformats.org/officeDocument/2006/customXml" ds:itemID="{3F5F05E8-34B2-4908-8B7E-48B1D2B1861F}"/>
</file>

<file path=customXml/itemProps156.xml><?xml version="1.0" encoding="utf-8"?>
<ds:datastoreItem xmlns:ds="http://schemas.openxmlformats.org/officeDocument/2006/customXml" ds:itemID="{7B3C10C2-3403-420C-B77C-EC83C353127C}"/>
</file>

<file path=customXml/itemProps157.xml><?xml version="1.0" encoding="utf-8"?>
<ds:datastoreItem xmlns:ds="http://schemas.openxmlformats.org/officeDocument/2006/customXml" ds:itemID="{959B4DE5-6A55-454B-9DF7-92FD0F0B647C}"/>
</file>

<file path=customXml/itemProps158.xml><?xml version="1.0" encoding="utf-8"?>
<ds:datastoreItem xmlns:ds="http://schemas.openxmlformats.org/officeDocument/2006/customXml" ds:itemID="{1D7983F1-0BB5-42DC-9A88-1626069EFFFF}"/>
</file>

<file path=customXml/itemProps159.xml><?xml version="1.0" encoding="utf-8"?>
<ds:datastoreItem xmlns:ds="http://schemas.openxmlformats.org/officeDocument/2006/customXml" ds:itemID="{46FCD541-5141-4098-91CB-127B5A62F724}"/>
</file>

<file path=customXml/itemProps16.xml><?xml version="1.0" encoding="utf-8"?>
<ds:datastoreItem xmlns:ds="http://schemas.openxmlformats.org/officeDocument/2006/customXml" ds:itemID="{CEB1A947-42A7-498D-99E8-F9D76332F7D3}"/>
</file>

<file path=customXml/itemProps160.xml><?xml version="1.0" encoding="utf-8"?>
<ds:datastoreItem xmlns:ds="http://schemas.openxmlformats.org/officeDocument/2006/customXml" ds:itemID="{33CCAF4B-5696-4EF9-9651-486E90FB4FC8}"/>
</file>

<file path=customXml/itemProps17.xml><?xml version="1.0" encoding="utf-8"?>
<ds:datastoreItem xmlns:ds="http://schemas.openxmlformats.org/officeDocument/2006/customXml" ds:itemID="{C1D3DC72-F2AA-4BF1-A127-BDDCD21FD427}"/>
</file>

<file path=customXml/itemProps18.xml><?xml version="1.0" encoding="utf-8"?>
<ds:datastoreItem xmlns:ds="http://schemas.openxmlformats.org/officeDocument/2006/customXml" ds:itemID="{811FC76A-CB66-411F-982E-7D90EA32FBE3}"/>
</file>

<file path=customXml/itemProps19.xml><?xml version="1.0" encoding="utf-8"?>
<ds:datastoreItem xmlns:ds="http://schemas.openxmlformats.org/officeDocument/2006/customXml" ds:itemID="{EFCE2332-34AA-4C1C-8670-B45BAEEB71C2}"/>
</file>

<file path=customXml/itemProps2.xml><?xml version="1.0" encoding="utf-8"?>
<ds:datastoreItem xmlns:ds="http://schemas.openxmlformats.org/officeDocument/2006/customXml" ds:itemID="{ADBCC681-B1DE-49B3-8F94-ACD30A0A9C0C}"/>
</file>

<file path=customXml/itemProps20.xml><?xml version="1.0" encoding="utf-8"?>
<ds:datastoreItem xmlns:ds="http://schemas.openxmlformats.org/officeDocument/2006/customXml" ds:itemID="{10D23CF9-6457-41C9-ABDC-528DE18BB856}"/>
</file>

<file path=customXml/itemProps21.xml><?xml version="1.0" encoding="utf-8"?>
<ds:datastoreItem xmlns:ds="http://schemas.openxmlformats.org/officeDocument/2006/customXml" ds:itemID="{A4D2144B-64B3-434F-ABC8-5079EEA786B5}"/>
</file>

<file path=customXml/itemProps22.xml><?xml version="1.0" encoding="utf-8"?>
<ds:datastoreItem xmlns:ds="http://schemas.openxmlformats.org/officeDocument/2006/customXml" ds:itemID="{9054832A-17A9-4F03-8DC6-7200460918B4}"/>
</file>

<file path=customXml/itemProps23.xml><?xml version="1.0" encoding="utf-8"?>
<ds:datastoreItem xmlns:ds="http://schemas.openxmlformats.org/officeDocument/2006/customXml" ds:itemID="{06B892A6-2824-4C1A-9C5C-8E82727D3C44}"/>
</file>

<file path=customXml/itemProps24.xml><?xml version="1.0" encoding="utf-8"?>
<ds:datastoreItem xmlns:ds="http://schemas.openxmlformats.org/officeDocument/2006/customXml" ds:itemID="{FCEE8B12-1639-4323-8BF2-2F475296E967}"/>
</file>

<file path=customXml/itemProps25.xml><?xml version="1.0" encoding="utf-8"?>
<ds:datastoreItem xmlns:ds="http://schemas.openxmlformats.org/officeDocument/2006/customXml" ds:itemID="{B945F481-9030-4878-9B5F-2C9DC79BD57F}"/>
</file>

<file path=customXml/itemProps26.xml><?xml version="1.0" encoding="utf-8"?>
<ds:datastoreItem xmlns:ds="http://schemas.openxmlformats.org/officeDocument/2006/customXml" ds:itemID="{C9AB2C71-7C59-4C8B-9A24-9B28585F95EB}"/>
</file>

<file path=customXml/itemProps27.xml><?xml version="1.0" encoding="utf-8"?>
<ds:datastoreItem xmlns:ds="http://schemas.openxmlformats.org/officeDocument/2006/customXml" ds:itemID="{6DB18134-E9A6-4459-B46C-839F5835B967}"/>
</file>

<file path=customXml/itemProps28.xml><?xml version="1.0" encoding="utf-8"?>
<ds:datastoreItem xmlns:ds="http://schemas.openxmlformats.org/officeDocument/2006/customXml" ds:itemID="{7E205DB3-136A-471F-B4E2-771D17209C60}"/>
</file>

<file path=customXml/itemProps29.xml><?xml version="1.0" encoding="utf-8"?>
<ds:datastoreItem xmlns:ds="http://schemas.openxmlformats.org/officeDocument/2006/customXml" ds:itemID="{89992A38-8F2B-4930-8F90-A716A794C1EC}"/>
</file>

<file path=customXml/itemProps3.xml><?xml version="1.0" encoding="utf-8"?>
<ds:datastoreItem xmlns:ds="http://schemas.openxmlformats.org/officeDocument/2006/customXml" ds:itemID="{9FF1DFAD-C63B-4B74-AEF6-F6D35F556669}"/>
</file>

<file path=customXml/itemProps30.xml><?xml version="1.0" encoding="utf-8"?>
<ds:datastoreItem xmlns:ds="http://schemas.openxmlformats.org/officeDocument/2006/customXml" ds:itemID="{07FD4A3D-AD9B-4E8D-9DCD-768A0262F351}"/>
</file>

<file path=customXml/itemProps31.xml><?xml version="1.0" encoding="utf-8"?>
<ds:datastoreItem xmlns:ds="http://schemas.openxmlformats.org/officeDocument/2006/customXml" ds:itemID="{079EB5B1-310A-4A00-82C9-AD46575A1CCA}"/>
</file>

<file path=customXml/itemProps32.xml><?xml version="1.0" encoding="utf-8"?>
<ds:datastoreItem xmlns:ds="http://schemas.openxmlformats.org/officeDocument/2006/customXml" ds:itemID="{4EC1456B-736A-4972-9E9B-79A38C4DA55C}"/>
</file>

<file path=customXml/itemProps33.xml><?xml version="1.0" encoding="utf-8"?>
<ds:datastoreItem xmlns:ds="http://schemas.openxmlformats.org/officeDocument/2006/customXml" ds:itemID="{713466B8-7FBE-48B7-8D73-47E1364C62B0}"/>
</file>

<file path=customXml/itemProps34.xml><?xml version="1.0" encoding="utf-8"?>
<ds:datastoreItem xmlns:ds="http://schemas.openxmlformats.org/officeDocument/2006/customXml" ds:itemID="{1CD61FFF-2675-48B5-A243-C71182A54130}"/>
</file>

<file path=customXml/itemProps35.xml><?xml version="1.0" encoding="utf-8"?>
<ds:datastoreItem xmlns:ds="http://schemas.openxmlformats.org/officeDocument/2006/customXml" ds:itemID="{2F028901-EB87-473A-86F9-D1377AE68652}"/>
</file>

<file path=customXml/itemProps36.xml><?xml version="1.0" encoding="utf-8"?>
<ds:datastoreItem xmlns:ds="http://schemas.openxmlformats.org/officeDocument/2006/customXml" ds:itemID="{820C4AD7-EC7E-4449-8763-472B2B7663F0}"/>
</file>

<file path=customXml/itemProps37.xml><?xml version="1.0" encoding="utf-8"?>
<ds:datastoreItem xmlns:ds="http://schemas.openxmlformats.org/officeDocument/2006/customXml" ds:itemID="{8B4F422E-B1C1-41AB-9168-42E5DA350ABB}"/>
</file>

<file path=customXml/itemProps38.xml><?xml version="1.0" encoding="utf-8"?>
<ds:datastoreItem xmlns:ds="http://schemas.openxmlformats.org/officeDocument/2006/customXml" ds:itemID="{68C72BA4-E2B9-4F73-B0A6-737A6AE65BBA}"/>
</file>

<file path=customXml/itemProps39.xml><?xml version="1.0" encoding="utf-8"?>
<ds:datastoreItem xmlns:ds="http://schemas.openxmlformats.org/officeDocument/2006/customXml" ds:itemID="{5488CC43-D2AE-4C4F-A044-28400B328A9C}"/>
</file>

<file path=customXml/itemProps4.xml><?xml version="1.0" encoding="utf-8"?>
<ds:datastoreItem xmlns:ds="http://schemas.openxmlformats.org/officeDocument/2006/customXml" ds:itemID="{CD635480-9691-4D10-A8BD-514679E0A02A}"/>
</file>

<file path=customXml/itemProps40.xml><?xml version="1.0" encoding="utf-8"?>
<ds:datastoreItem xmlns:ds="http://schemas.openxmlformats.org/officeDocument/2006/customXml" ds:itemID="{0F9B2B8E-F06C-4E1A-BA5D-E2323F4B2792}"/>
</file>

<file path=customXml/itemProps41.xml><?xml version="1.0" encoding="utf-8"?>
<ds:datastoreItem xmlns:ds="http://schemas.openxmlformats.org/officeDocument/2006/customXml" ds:itemID="{12C19D29-C2E3-4B99-B01A-1C568F061FD8}"/>
</file>

<file path=customXml/itemProps42.xml><?xml version="1.0" encoding="utf-8"?>
<ds:datastoreItem xmlns:ds="http://schemas.openxmlformats.org/officeDocument/2006/customXml" ds:itemID="{B2DE5725-A611-4015-AF8E-9D6B23A4359A}"/>
</file>

<file path=customXml/itemProps43.xml><?xml version="1.0" encoding="utf-8"?>
<ds:datastoreItem xmlns:ds="http://schemas.openxmlformats.org/officeDocument/2006/customXml" ds:itemID="{3C0759D0-9CE9-4EDD-A478-E55F9161918C}"/>
</file>

<file path=customXml/itemProps44.xml><?xml version="1.0" encoding="utf-8"?>
<ds:datastoreItem xmlns:ds="http://schemas.openxmlformats.org/officeDocument/2006/customXml" ds:itemID="{E59A32F8-C0AE-466E-8506-FAD2703834C4}"/>
</file>

<file path=customXml/itemProps45.xml><?xml version="1.0" encoding="utf-8"?>
<ds:datastoreItem xmlns:ds="http://schemas.openxmlformats.org/officeDocument/2006/customXml" ds:itemID="{4A3EC1E9-DEE1-4C36-B26E-92EBF7790791}"/>
</file>

<file path=customXml/itemProps46.xml><?xml version="1.0" encoding="utf-8"?>
<ds:datastoreItem xmlns:ds="http://schemas.openxmlformats.org/officeDocument/2006/customXml" ds:itemID="{E9E94133-5D31-444D-A34A-33745D1B99D8}"/>
</file>

<file path=customXml/itemProps47.xml><?xml version="1.0" encoding="utf-8"?>
<ds:datastoreItem xmlns:ds="http://schemas.openxmlformats.org/officeDocument/2006/customXml" ds:itemID="{6EF49816-19F4-48D0-9215-085F43AC1E9A}"/>
</file>

<file path=customXml/itemProps48.xml><?xml version="1.0" encoding="utf-8"?>
<ds:datastoreItem xmlns:ds="http://schemas.openxmlformats.org/officeDocument/2006/customXml" ds:itemID="{7AF86960-9A53-497C-8582-C92DC1A8C346}"/>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FE4E89B1-B3E4-432B-BAE7-0FF70E4F8402}"/>
</file>

<file path=customXml/itemProps50.xml><?xml version="1.0" encoding="utf-8"?>
<ds:datastoreItem xmlns:ds="http://schemas.openxmlformats.org/officeDocument/2006/customXml" ds:itemID="{0277309E-8E71-443D-92CE-9E2C438ACBCC}"/>
</file>

<file path=customXml/itemProps51.xml><?xml version="1.0" encoding="utf-8"?>
<ds:datastoreItem xmlns:ds="http://schemas.openxmlformats.org/officeDocument/2006/customXml" ds:itemID="{092495B6-1258-4DB3-8A91-6336EFDCA1BB}"/>
</file>

<file path=customXml/itemProps52.xml><?xml version="1.0" encoding="utf-8"?>
<ds:datastoreItem xmlns:ds="http://schemas.openxmlformats.org/officeDocument/2006/customXml" ds:itemID="{2E34D98E-5BDE-411C-99FF-40EE32047D69}"/>
</file>

<file path=customXml/itemProps53.xml><?xml version="1.0" encoding="utf-8"?>
<ds:datastoreItem xmlns:ds="http://schemas.openxmlformats.org/officeDocument/2006/customXml" ds:itemID="{BE9388C0-4C84-4C00-B5BA-E7805AC412DA}"/>
</file>

<file path=customXml/itemProps54.xml><?xml version="1.0" encoding="utf-8"?>
<ds:datastoreItem xmlns:ds="http://schemas.openxmlformats.org/officeDocument/2006/customXml" ds:itemID="{5ACD907A-7F62-4788-8381-1B8F0EDD1FE9}"/>
</file>

<file path=customXml/itemProps55.xml><?xml version="1.0" encoding="utf-8"?>
<ds:datastoreItem xmlns:ds="http://schemas.openxmlformats.org/officeDocument/2006/customXml" ds:itemID="{D7EF89C7-9C82-4EFB-9E2A-E0AF8B516314}"/>
</file>

<file path=customXml/itemProps56.xml><?xml version="1.0" encoding="utf-8"?>
<ds:datastoreItem xmlns:ds="http://schemas.openxmlformats.org/officeDocument/2006/customXml" ds:itemID="{FF007BA3-A3CB-42BD-938E-2A094D94ED2B}"/>
</file>

<file path=customXml/itemProps57.xml><?xml version="1.0" encoding="utf-8"?>
<ds:datastoreItem xmlns:ds="http://schemas.openxmlformats.org/officeDocument/2006/customXml" ds:itemID="{313A6046-44C7-45C9-9CEA-EA77639507AF}"/>
</file>

<file path=customXml/itemProps58.xml><?xml version="1.0" encoding="utf-8"?>
<ds:datastoreItem xmlns:ds="http://schemas.openxmlformats.org/officeDocument/2006/customXml" ds:itemID="{0A0E8640-03FE-4E49-AE4F-EB55324BA919}"/>
</file>

<file path=customXml/itemProps59.xml><?xml version="1.0" encoding="utf-8"?>
<ds:datastoreItem xmlns:ds="http://schemas.openxmlformats.org/officeDocument/2006/customXml" ds:itemID="{C7E13E77-88F4-4274-9563-54D4F4C257CC}"/>
</file>

<file path=customXml/itemProps6.xml><?xml version="1.0" encoding="utf-8"?>
<ds:datastoreItem xmlns:ds="http://schemas.openxmlformats.org/officeDocument/2006/customXml" ds:itemID="{5BCD1474-BD35-4CB9-8317-D235E5BC6746}"/>
</file>

<file path=customXml/itemProps60.xml><?xml version="1.0" encoding="utf-8"?>
<ds:datastoreItem xmlns:ds="http://schemas.openxmlformats.org/officeDocument/2006/customXml" ds:itemID="{DEB23C26-DA96-4FA2-BE3D-4B1793CF05DD}"/>
</file>

<file path=customXml/itemProps61.xml><?xml version="1.0" encoding="utf-8"?>
<ds:datastoreItem xmlns:ds="http://schemas.openxmlformats.org/officeDocument/2006/customXml" ds:itemID="{8C33077E-8A18-428D-B0A6-2A1DAB90D91C}"/>
</file>

<file path=customXml/itemProps62.xml><?xml version="1.0" encoding="utf-8"?>
<ds:datastoreItem xmlns:ds="http://schemas.openxmlformats.org/officeDocument/2006/customXml" ds:itemID="{A6595FEC-16A4-4C3D-8A95-3D7599DC988B}"/>
</file>

<file path=customXml/itemProps63.xml><?xml version="1.0" encoding="utf-8"?>
<ds:datastoreItem xmlns:ds="http://schemas.openxmlformats.org/officeDocument/2006/customXml" ds:itemID="{38FDCD87-F9ED-47DA-A746-01F1191048F7}"/>
</file>

<file path=customXml/itemProps64.xml><?xml version="1.0" encoding="utf-8"?>
<ds:datastoreItem xmlns:ds="http://schemas.openxmlformats.org/officeDocument/2006/customXml" ds:itemID="{E32F5E37-9E7B-4D1A-97EB-422A3D90D042}"/>
</file>

<file path=customXml/itemProps65.xml><?xml version="1.0" encoding="utf-8"?>
<ds:datastoreItem xmlns:ds="http://schemas.openxmlformats.org/officeDocument/2006/customXml" ds:itemID="{2614A2FB-E177-4308-9995-320A4CEBDDCA}"/>
</file>

<file path=customXml/itemProps66.xml><?xml version="1.0" encoding="utf-8"?>
<ds:datastoreItem xmlns:ds="http://schemas.openxmlformats.org/officeDocument/2006/customXml" ds:itemID="{96286A9F-679A-45A5-88F9-DA16063A7396}"/>
</file>

<file path=customXml/itemProps67.xml><?xml version="1.0" encoding="utf-8"?>
<ds:datastoreItem xmlns:ds="http://schemas.openxmlformats.org/officeDocument/2006/customXml" ds:itemID="{C0506B91-0CD0-429E-B2E3-9423228497AC}"/>
</file>

<file path=customXml/itemProps68.xml><?xml version="1.0" encoding="utf-8"?>
<ds:datastoreItem xmlns:ds="http://schemas.openxmlformats.org/officeDocument/2006/customXml" ds:itemID="{5D6FF1F5-4D3E-4614-A8C9-ABF59611DDD1}"/>
</file>

<file path=customXml/itemProps69.xml><?xml version="1.0" encoding="utf-8"?>
<ds:datastoreItem xmlns:ds="http://schemas.openxmlformats.org/officeDocument/2006/customXml" ds:itemID="{5156A6E9-998D-4BEE-A8D1-81558F6520A0}"/>
</file>

<file path=customXml/itemProps7.xml><?xml version="1.0" encoding="utf-8"?>
<ds:datastoreItem xmlns:ds="http://schemas.openxmlformats.org/officeDocument/2006/customXml" ds:itemID="{86B55B9D-BEC6-49A4-A4B8-CE53A19496B6}"/>
</file>

<file path=customXml/itemProps70.xml><?xml version="1.0" encoding="utf-8"?>
<ds:datastoreItem xmlns:ds="http://schemas.openxmlformats.org/officeDocument/2006/customXml" ds:itemID="{A3A839BF-25B3-4761-92A1-E0763A6E8CE9}"/>
</file>

<file path=customXml/itemProps71.xml><?xml version="1.0" encoding="utf-8"?>
<ds:datastoreItem xmlns:ds="http://schemas.openxmlformats.org/officeDocument/2006/customXml" ds:itemID="{37A74047-1B66-4BDF-B0F5-960EC5FBB48F}"/>
</file>

<file path=customXml/itemProps72.xml><?xml version="1.0" encoding="utf-8"?>
<ds:datastoreItem xmlns:ds="http://schemas.openxmlformats.org/officeDocument/2006/customXml" ds:itemID="{78B33ABD-F90B-4D71-8275-C805711F8545}"/>
</file>

<file path=customXml/itemProps73.xml><?xml version="1.0" encoding="utf-8"?>
<ds:datastoreItem xmlns:ds="http://schemas.openxmlformats.org/officeDocument/2006/customXml" ds:itemID="{16CBF156-803B-42A1-8F31-CA544601ECC9}"/>
</file>

<file path=customXml/itemProps74.xml><?xml version="1.0" encoding="utf-8"?>
<ds:datastoreItem xmlns:ds="http://schemas.openxmlformats.org/officeDocument/2006/customXml" ds:itemID="{45AAC6DD-3B90-414A-8593-2929D3504A55}"/>
</file>

<file path=customXml/itemProps75.xml><?xml version="1.0" encoding="utf-8"?>
<ds:datastoreItem xmlns:ds="http://schemas.openxmlformats.org/officeDocument/2006/customXml" ds:itemID="{AADAED9E-3B44-47A6-ADC2-4EECEA2F3139}"/>
</file>

<file path=customXml/itemProps76.xml><?xml version="1.0" encoding="utf-8"?>
<ds:datastoreItem xmlns:ds="http://schemas.openxmlformats.org/officeDocument/2006/customXml" ds:itemID="{2EB2FB42-941B-47F1-BEDF-B20C521524B3}"/>
</file>

<file path=customXml/itemProps77.xml><?xml version="1.0" encoding="utf-8"?>
<ds:datastoreItem xmlns:ds="http://schemas.openxmlformats.org/officeDocument/2006/customXml" ds:itemID="{30090926-D9D7-421B-8EB0-34D1B15B5B95}"/>
</file>

<file path=customXml/itemProps78.xml><?xml version="1.0" encoding="utf-8"?>
<ds:datastoreItem xmlns:ds="http://schemas.openxmlformats.org/officeDocument/2006/customXml" ds:itemID="{AD0F46DE-AAF1-423C-9FF9-420629C3D648}"/>
</file>

<file path=customXml/itemProps79.xml><?xml version="1.0" encoding="utf-8"?>
<ds:datastoreItem xmlns:ds="http://schemas.openxmlformats.org/officeDocument/2006/customXml" ds:itemID="{59A89353-346D-4B0F-BADF-53BF93684294}"/>
</file>

<file path=customXml/itemProps8.xml><?xml version="1.0" encoding="utf-8"?>
<ds:datastoreItem xmlns:ds="http://schemas.openxmlformats.org/officeDocument/2006/customXml" ds:itemID="{91792BC8-D235-4293-B322-626D4726C96A}"/>
</file>

<file path=customXml/itemProps80.xml><?xml version="1.0" encoding="utf-8"?>
<ds:datastoreItem xmlns:ds="http://schemas.openxmlformats.org/officeDocument/2006/customXml" ds:itemID="{EA2D4AD3-987B-434A-BB5B-3D2A889DBAEC}"/>
</file>

<file path=customXml/itemProps81.xml><?xml version="1.0" encoding="utf-8"?>
<ds:datastoreItem xmlns:ds="http://schemas.openxmlformats.org/officeDocument/2006/customXml" ds:itemID="{5884969F-8414-479A-9F44-BC3467B696A7}"/>
</file>

<file path=customXml/itemProps82.xml><?xml version="1.0" encoding="utf-8"?>
<ds:datastoreItem xmlns:ds="http://schemas.openxmlformats.org/officeDocument/2006/customXml" ds:itemID="{CBAB881A-2BD1-4730-A9C2-DF28E2FC5AEA}"/>
</file>

<file path=customXml/itemProps83.xml><?xml version="1.0" encoding="utf-8"?>
<ds:datastoreItem xmlns:ds="http://schemas.openxmlformats.org/officeDocument/2006/customXml" ds:itemID="{BCDC41AE-70F1-4617-966B-B5DF2A1276CA}"/>
</file>

<file path=customXml/itemProps84.xml><?xml version="1.0" encoding="utf-8"?>
<ds:datastoreItem xmlns:ds="http://schemas.openxmlformats.org/officeDocument/2006/customXml" ds:itemID="{7DC39FE8-CA58-4468-9B96-94D811C6232C}"/>
</file>

<file path=customXml/itemProps85.xml><?xml version="1.0" encoding="utf-8"?>
<ds:datastoreItem xmlns:ds="http://schemas.openxmlformats.org/officeDocument/2006/customXml" ds:itemID="{4857F3AD-D14C-4358-AD2B-0B145818ADCF}"/>
</file>

<file path=customXml/itemProps86.xml><?xml version="1.0" encoding="utf-8"?>
<ds:datastoreItem xmlns:ds="http://schemas.openxmlformats.org/officeDocument/2006/customXml" ds:itemID="{00E33519-5163-43C6-AF34-1CF6663D51B2}"/>
</file>

<file path=customXml/itemProps87.xml><?xml version="1.0" encoding="utf-8"?>
<ds:datastoreItem xmlns:ds="http://schemas.openxmlformats.org/officeDocument/2006/customXml" ds:itemID="{66BF771F-920B-4E32-BE39-CC461D5E1495}"/>
</file>

<file path=customXml/itemProps88.xml><?xml version="1.0" encoding="utf-8"?>
<ds:datastoreItem xmlns:ds="http://schemas.openxmlformats.org/officeDocument/2006/customXml" ds:itemID="{AFF7CC91-0B03-4CEA-836B-73741EDE85D3}"/>
</file>

<file path=customXml/itemProps89.xml><?xml version="1.0" encoding="utf-8"?>
<ds:datastoreItem xmlns:ds="http://schemas.openxmlformats.org/officeDocument/2006/customXml" ds:itemID="{187EAF45-4CE4-4074-BB4B-A2D622755C9B}"/>
</file>

<file path=customXml/itemProps9.xml><?xml version="1.0" encoding="utf-8"?>
<ds:datastoreItem xmlns:ds="http://schemas.openxmlformats.org/officeDocument/2006/customXml" ds:itemID="{571DD5BB-87FE-4CE8-BE11-2C30A88F001A}"/>
</file>

<file path=customXml/itemProps90.xml><?xml version="1.0" encoding="utf-8"?>
<ds:datastoreItem xmlns:ds="http://schemas.openxmlformats.org/officeDocument/2006/customXml" ds:itemID="{55242775-655B-4BFB-8482-9134125E4144}"/>
</file>

<file path=customXml/itemProps91.xml><?xml version="1.0" encoding="utf-8"?>
<ds:datastoreItem xmlns:ds="http://schemas.openxmlformats.org/officeDocument/2006/customXml" ds:itemID="{6D66713C-C923-42EC-ABC0-6F712144CCBF}"/>
</file>

<file path=customXml/itemProps92.xml><?xml version="1.0" encoding="utf-8"?>
<ds:datastoreItem xmlns:ds="http://schemas.openxmlformats.org/officeDocument/2006/customXml" ds:itemID="{25064D17-46C1-499B-AAB7-234958BF3F2E}"/>
</file>

<file path=customXml/itemProps93.xml><?xml version="1.0" encoding="utf-8"?>
<ds:datastoreItem xmlns:ds="http://schemas.openxmlformats.org/officeDocument/2006/customXml" ds:itemID="{71AA0679-F2CC-4D5E-BC8F-3CC8CA655A6D}"/>
</file>

<file path=customXml/itemProps94.xml><?xml version="1.0" encoding="utf-8"?>
<ds:datastoreItem xmlns:ds="http://schemas.openxmlformats.org/officeDocument/2006/customXml" ds:itemID="{1197EC99-5A97-4E6F-B4FE-8D6318519B1A}"/>
</file>

<file path=customXml/itemProps95.xml><?xml version="1.0" encoding="utf-8"?>
<ds:datastoreItem xmlns:ds="http://schemas.openxmlformats.org/officeDocument/2006/customXml" ds:itemID="{35C1D122-8FA5-4322-9527-D78DF920D043}"/>
</file>

<file path=customXml/itemProps96.xml><?xml version="1.0" encoding="utf-8"?>
<ds:datastoreItem xmlns:ds="http://schemas.openxmlformats.org/officeDocument/2006/customXml" ds:itemID="{3242B788-927A-440C-8B6E-55F4D5640A0D}"/>
</file>

<file path=customXml/itemProps97.xml><?xml version="1.0" encoding="utf-8"?>
<ds:datastoreItem xmlns:ds="http://schemas.openxmlformats.org/officeDocument/2006/customXml" ds:itemID="{E7B17AF8-5168-40C7-80E1-088EE97B2C59}"/>
</file>

<file path=customXml/itemProps98.xml><?xml version="1.0" encoding="utf-8"?>
<ds:datastoreItem xmlns:ds="http://schemas.openxmlformats.org/officeDocument/2006/customXml" ds:itemID="{23B71CEF-1C23-4A03-871A-A413C50B19B7}"/>
</file>

<file path=customXml/itemProps99.xml><?xml version="1.0" encoding="utf-8"?>
<ds:datastoreItem xmlns:ds="http://schemas.openxmlformats.org/officeDocument/2006/customXml" ds:itemID="{4A77F31F-6327-40A7-B11A-94DAB6033037}"/>
</file>

<file path=docProps/app.xml><?xml version="1.0" encoding="utf-8"?>
<Properties xmlns="http://schemas.openxmlformats.org/officeDocument/2006/extended-properties" xmlns:vt="http://schemas.openxmlformats.org/officeDocument/2006/docPropsVTypes">
  <Template>Normal</Template>
  <TotalTime>0</TotalTime>
  <Pages>53</Pages>
  <Words>15497</Words>
  <Characters>88336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103626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2018-11-05T13:42:00Z</cp:lastPrinted>
  <dcterms:created xsi:type="dcterms:W3CDTF">2018-11-05T14:13:00Z</dcterms:created>
  <dcterms:modified xsi:type="dcterms:W3CDTF">2018-11-05T14:13:00Z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