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BAF1B" w14:textId="77777777" w:rsidR="00113B84" w:rsidRPr="007C7681" w:rsidRDefault="00113B84" w:rsidP="00113B84">
      <w:pPr>
        <w:suppressAutoHyphens/>
        <w:jc w:val="center"/>
        <w:rPr>
          <w:rFonts w:eastAsia="Arial Unicode MS" w:cs="Arial"/>
          <w:b/>
          <w:kern w:val="1"/>
          <w:lang w:val="sr-Cyrl-RS" w:eastAsia="ar-SA"/>
        </w:rPr>
      </w:pPr>
      <w:r w:rsidRPr="007C7681">
        <w:rPr>
          <w:rFonts w:eastAsia="Arial Unicode MS" w:cs="Arial"/>
          <w:b/>
          <w:kern w:val="1"/>
          <w:lang w:eastAsia="ar-SA"/>
        </w:rPr>
        <w:t>ЈАВНО ПРЕДУЗЕЋЕ «ЕЛЕКТРОПРИВРЕДА СРБИЈЕ»</w:t>
      </w:r>
      <w:r w:rsidRPr="007C7681">
        <w:rPr>
          <w:rFonts w:eastAsia="Arial Unicode MS" w:cs="Arial"/>
          <w:b/>
          <w:kern w:val="1"/>
          <w:lang w:val="sr-Cyrl-RS" w:eastAsia="ar-SA"/>
        </w:rPr>
        <w:t xml:space="preserve"> БЕОГРАД</w:t>
      </w:r>
    </w:p>
    <w:p w14:paraId="137964B8" w14:textId="77777777" w:rsidR="00766437" w:rsidRPr="007C7681" w:rsidRDefault="00766437" w:rsidP="00766437">
      <w:pPr>
        <w:jc w:val="center"/>
        <w:rPr>
          <w:rFonts w:cs="Arial"/>
          <w:b/>
          <w:lang w:val="sr-Cyrl-RS"/>
        </w:rPr>
      </w:pPr>
      <w:r w:rsidRPr="007C7681">
        <w:rPr>
          <w:rFonts w:cs="Arial"/>
          <w:b/>
          <w:lang w:val="sr-Cyrl-RS"/>
        </w:rPr>
        <w:t>ОГРАНАК РБ КОЛУБАРА</w:t>
      </w:r>
    </w:p>
    <w:p w14:paraId="3319AC61" w14:textId="77777777" w:rsidR="00113B84" w:rsidRPr="007C7681" w:rsidRDefault="00D13ED0" w:rsidP="00113B84">
      <w:pPr>
        <w:jc w:val="center"/>
        <w:rPr>
          <w:rFonts w:cs="Arial"/>
          <w:b/>
        </w:rPr>
      </w:pPr>
      <w:r w:rsidRPr="007C7681">
        <w:rPr>
          <w:rFonts w:cs="Arial"/>
          <w:b/>
        </w:rPr>
        <w:t xml:space="preserve"> </w:t>
      </w:r>
    </w:p>
    <w:p w14:paraId="7AF6CE4A" w14:textId="77777777" w:rsidR="00210557" w:rsidRPr="007C7681" w:rsidRDefault="00210557" w:rsidP="00210557">
      <w:pPr>
        <w:jc w:val="center"/>
        <w:rPr>
          <w:rFonts w:cs="Arial"/>
          <w:lang w:val="sr-Latn-CS"/>
        </w:rPr>
      </w:pPr>
    </w:p>
    <w:p w14:paraId="6954F0E7" w14:textId="77777777" w:rsidR="00210557" w:rsidRPr="007C7681" w:rsidRDefault="00210557" w:rsidP="00210557">
      <w:pPr>
        <w:jc w:val="center"/>
        <w:rPr>
          <w:rFonts w:cs="Arial"/>
        </w:rPr>
      </w:pPr>
    </w:p>
    <w:p w14:paraId="7AAAD037" w14:textId="77777777" w:rsidR="00210557" w:rsidRPr="007C7681" w:rsidRDefault="00B67C02" w:rsidP="00210557">
      <w:pPr>
        <w:jc w:val="center"/>
        <w:rPr>
          <w:rFonts w:cs="Arial"/>
          <w:lang w:val="sr-Latn-CS"/>
        </w:rPr>
      </w:pPr>
      <w:r w:rsidRPr="007C7681">
        <w:rPr>
          <w:rFonts w:cs="Arial"/>
          <w:noProof/>
        </w:rPr>
        <w:drawing>
          <wp:inline distT="0" distB="0" distL="0" distR="0" wp14:anchorId="3DE7FB15" wp14:editId="79DC055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602C951" w14:textId="77777777" w:rsidR="00210557" w:rsidRPr="007C7681" w:rsidRDefault="00210557" w:rsidP="00210557">
      <w:pPr>
        <w:jc w:val="center"/>
        <w:rPr>
          <w:rFonts w:cs="Arial"/>
          <w:lang w:val="sr-Latn-CS"/>
        </w:rPr>
      </w:pPr>
    </w:p>
    <w:p w14:paraId="33F1DB4E" w14:textId="77777777" w:rsidR="00210557" w:rsidRPr="007C7681" w:rsidRDefault="00210557" w:rsidP="00210557">
      <w:pPr>
        <w:jc w:val="center"/>
        <w:rPr>
          <w:rFonts w:cs="Arial"/>
          <w:b/>
          <w:lang w:val="sr-Latn-CS"/>
        </w:rPr>
      </w:pPr>
    </w:p>
    <w:p w14:paraId="6076FF9F" w14:textId="77777777" w:rsidR="00210557" w:rsidRPr="007C7681" w:rsidRDefault="00210557" w:rsidP="00874F5B">
      <w:pPr>
        <w:jc w:val="center"/>
        <w:rPr>
          <w:rFonts w:cs="Arial"/>
          <w:b/>
        </w:rPr>
      </w:pPr>
      <w:bookmarkStart w:id="0" w:name="_Toc441215596"/>
      <w:bookmarkStart w:id="1" w:name="_Toc441651535"/>
      <w:bookmarkStart w:id="2" w:name="_Toc442559872"/>
      <w:r w:rsidRPr="007C7681">
        <w:rPr>
          <w:rFonts w:cs="Arial"/>
          <w:b/>
        </w:rPr>
        <w:t>КОНКУРСНА ДОКУМЕНТАЦИЈА</w:t>
      </w:r>
      <w:bookmarkEnd w:id="0"/>
      <w:bookmarkEnd w:id="1"/>
      <w:bookmarkEnd w:id="2"/>
    </w:p>
    <w:p w14:paraId="5039711E" w14:textId="77777777" w:rsidR="00210557" w:rsidRPr="007C7681" w:rsidRDefault="00D516F7" w:rsidP="00210557">
      <w:pPr>
        <w:jc w:val="center"/>
        <w:rPr>
          <w:rFonts w:cs="Arial"/>
        </w:rPr>
      </w:pPr>
      <w:r w:rsidRPr="007C7681">
        <w:rPr>
          <w:rFonts w:cs="Arial"/>
          <w:lang w:val="sr-Cyrl-CS"/>
        </w:rPr>
        <w:t xml:space="preserve">за подношење понуда </w:t>
      </w:r>
      <w:r w:rsidR="00210557" w:rsidRPr="007C7681">
        <w:rPr>
          <w:rFonts w:cs="Arial"/>
        </w:rPr>
        <w:t xml:space="preserve">у </w:t>
      </w:r>
      <w:r w:rsidR="00D34466" w:rsidRPr="007C7681">
        <w:rPr>
          <w:rFonts w:cs="Arial"/>
          <w:lang w:val="sr-Latn-RS"/>
        </w:rPr>
        <w:t>o</w:t>
      </w:r>
      <w:r w:rsidR="00D34466" w:rsidRPr="007C7681">
        <w:rPr>
          <w:rFonts w:cs="Arial"/>
          <w:lang w:val="sr-Cyrl-RS"/>
        </w:rPr>
        <w:t xml:space="preserve">твореном </w:t>
      </w:r>
      <w:r w:rsidR="00210557" w:rsidRPr="007C7681">
        <w:rPr>
          <w:rFonts w:cs="Arial"/>
        </w:rPr>
        <w:t xml:space="preserve">поступку </w:t>
      </w:r>
    </w:p>
    <w:p w14:paraId="46B57D7D" w14:textId="2E044C6B" w:rsidR="00210557" w:rsidRPr="007C7681" w:rsidRDefault="00210557" w:rsidP="00874F5B">
      <w:pPr>
        <w:jc w:val="center"/>
        <w:rPr>
          <w:rFonts w:cs="Arial"/>
        </w:rPr>
      </w:pPr>
      <w:bookmarkStart w:id="3" w:name="_Toc441215597"/>
      <w:bookmarkStart w:id="4" w:name="_Toc441651536"/>
      <w:bookmarkStart w:id="5" w:name="_Toc442559873"/>
      <w:r w:rsidRPr="007C7681">
        <w:rPr>
          <w:rFonts w:cs="Arial"/>
        </w:rPr>
        <w:t>за јавну набавку добара бр</w:t>
      </w:r>
      <w:bookmarkEnd w:id="3"/>
      <w:bookmarkEnd w:id="4"/>
      <w:bookmarkEnd w:id="5"/>
      <w:r w:rsidR="00113B84" w:rsidRPr="007C7681">
        <w:rPr>
          <w:rFonts w:cs="Arial"/>
        </w:rPr>
        <w:t>.</w:t>
      </w:r>
      <w:r w:rsidR="009255FB" w:rsidRPr="007C7681">
        <w:rPr>
          <w:rFonts w:cs="Arial"/>
          <w:lang w:val="sr-Cyrl-RS"/>
        </w:rPr>
        <w:t xml:space="preserve"> </w:t>
      </w:r>
      <w:r w:rsidR="000D3333" w:rsidRPr="007C7681">
        <w:rPr>
          <w:rFonts w:cs="Arial"/>
          <w:b/>
          <w:lang w:val="sr-Cyrl-RS"/>
        </w:rPr>
        <w:t>ЈН/4000/</w:t>
      </w:r>
      <w:r w:rsidR="00900D5B">
        <w:rPr>
          <w:rFonts w:cs="Arial"/>
          <w:b/>
        </w:rPr>
        <w:t>0412</w:t>
      </w:r>
      <w:r w:rsidR="006D29A0" w:rsidRPr="007C7681">
        <w:rPr>
          <w:rFonts w:cs="Arial"/>
          <w:b/>
        </w:rPr>
        <w:t>/2018</w:t>
      </w:r>
    </w:p>
    <w:p w14:paraId="3B9C0C56" w14:textId="77777777" w:rsidR="00210557" w:rsidRPr="007C7681" w:rsidRDefault="00210557" w:rsidP="00874F5B">
      <w:pPr>
        <w:rPr>
          <w:rFonts w:cs="Arial"/>
        </w:rPr>
      </w:pPr>
    </w:p>
    <w:p w14:paraId="6C92169B" w14:textId="77777777" w:rsidR="00210557" w:rsidRPr="007C7681" w:rsidRDefault="00210557" w:rsidP="00210557">
      <w:pPr>
        <w:jc w:val="center"/>
        <w:rPr>
          <w:rFonts w:cs="Arial"/>
        </w:rPr>
      </w:pPr>
    </w:p>
    <w:p w14:paraId="541BAA30" w14:textId="020D5205" w:rsidR="00210557" w:rsidRPr="007C7681" w:rsidRDefault="00380153" w:rsidP="00210557">
      <w:pPr>
        <w:pStyle w:val="Title"/>
        <w:spacing w:before="0"/>
        <w:rPr>
          <w:rFonts w:cs="Arial"/>
          <w:b w:val="0"/>
          <w:sz w:val="22"/>
          <w:szCs w:val="22"/>
        </w:rPr>
      </w:pPr>
      <w:r w:rsidRPr="007C7681">
        <w:rPr>
          <w:rFonts w:cs="Arial"/>
          <w:sz w:val="22"/>
          <w:szCs w:val="22"/>
          <w:lang w:val="en-US"/>
        </w:rPr>
        <w:t xml:space="preserve">     </w:t>
      </w:r>
      <w:r w:rsidR="00900D5B" w:rsidRPr="00900D5B">
        <w:rPr>
          <w:rFonts w:cs="Arial"/>
          <w:sz w:val="22"/>
          <w:szCs w:val="22"/>
          <w:lang w:val="sr-Cyrl-RS"/>
        </w:rPr>
        <w:t>НАБАВКА УТОВАРНЕ ЛОПАТЕ - ТОЧКАШ</w:t>
      </w:r>
    </w:p>
    <w:p w14:paraId="359F954F" w14:textId="77777777" w:rsidR="00601B1E" w:rsidRPr="007C7681" w:rsidRDefault="00601B1E" w:rsidP="00601B1E">
      <w:pPr>
        <w:pStyle w:val="Subtitle"/>
        <w:rPr>
          <w:rFonts w:cs="Arial"/>
          <w:sz w:val="22"/>
          <w:szCs w:val="22"/>
        </w:rPr>
      </w:pPr>
    </w:p>
    <w:p w14:paraId="445CE28E" w14:textId="77777777" w:rsidR="009642F1" w:rsidRPr="007C7681" w:rsidRDefault="009642F1" w:rsidP="009642F1">
      <w:pPr>
        <w:rPr>
          <w:rFonts w:eastAsia="Arial Unicode MS" w:cs="Arial"/>
          <w:b/>
          <w:kern w:val="2"/>
          <w:lang w:val="ru-RU"/>
        </w:rPr>
      </w:pPr>
      <w:r w:rsidRPr="007C7681">
        <w:rPr>
          <w:rFonts w:eastAsia="Arial Unicode MS" w:cs="Arial"/>
          <w:b/>
          <w:kern w:val="2"/>
          <w:lang w:val="ru-RU"/>
        </w:rPr>
        <w:t xml:space="preserve">                                                                                    К О М И С И Ј А</w:t>
      </w:r>
    </w:p>
    <w:p w14:paraId="3A6C49BD" w14:textId="405D35E7" w:rsidR="009642F1" w:rsidRPr="007C7681" w:rsidRDefault="009642F1" w:rsidP="009642F1">
      <w:pPr>
        <w:rPr>
          <w:rFonts w:eastAsia="Arial Unicode MS" w:cs="Arial"/>
          <w:kern w:val="2"/>
        </w:rPr>
      </w:pPr>
      <w:r w:rsidRPr="007C7681">
        <w:rPr>
          <w:rFonts w:eastAsia="Arial Unicode MS" w:cs="Arial"/>
          <w:kern w:val="2"/>
          <w:lang w:val="ru-RU"/>
        </w:rPr>
        <w:t xml:space="preserve">                                                                      за спровођење ЈН</w:t>
      </w:r>
      <w:r w:rsidR="000D3333" w:rsidRPr="007C7681">
        <w:rPr>
          <w:rFonts w:eastAsia="Arial Unicode MS" w:cs="Arial"/>
          <w:kern w:val="2"/>
          <w:lang w:val="sr-Cyrl-RS"/>
        </w:rPr>
        <w:t>/4000/</w:t>
      </w:r>
      <w:r w:rsidR="00900D5B">
        <w:rPr>
          <w:rFonts w:eastAsia="Arial Unicode MS" w:cs="Arial"/>
          <w:kern w:val="2"/>
        </w:rPr>
        <w:t>0412</w:t>
      </w:r>
      <w:r w:rsidR="006D29A0" w:rsidRPr="007C7681">
        <w:rPr>
          <w:rFonts w:eastAsia="Arial Unicode MS" w:cs="Arial"/>
          <w:kern w:val="2"/>
        </w:rPr>
        <w:t>/2018</w:t>
      </w:r>
    </w:p>
    <w:p w14:paraId="67559D91" w14:textId="13E00678" w:rsidR="009642F1" w:rsidRPr="006F1184" w:rsidRDefault="009642F1" w:rsidP="009642F1">
      <w:pPr>
        <w:rPr>
          <w:rFonts w:eastAsia="Arial Unicode MS" w:cs="Arial"/>
          <w:kern w:val="2"/>
          <w:lang w:val="sr-Latn-RS"/>
        </w:rPr>
      </w:pPr>
      <w:r w:rsidRPr="007C7681">
        <w:rPr>
          <w:rFonts w:eastAsia="Arial Unicode MS" w:cs="Arial"/>
          <w:kern w:val="2"/>
          <w:lang w:val="ru-RU"/>
        </w:rPr>
        <w:t xml:space="preserve">                                                   </w:t>
      </w:r>
      <w:r w:rsidR="00D1707B" w:rsidRPr="007C7681">
        <w:rPr>
          <w:rFonts w:eastAsia="Arial Unicode MS" w:cs="Arial"/>
          <w:kern w:val="2"/>
          <w:lang w:val="ru-RU"/>
        </w:rPr>
        <w:t xml:space="preserve">    формирана Решењем бр.</w:t>
      </w:r>
      <w:r w:rsidR="006F1184">
        <w:rPr>
          <w:rFonts w:eastAsia="Arial Unicode MS" w:cs="Arial"/>
          <w:kern w:val="2"/>
          <w:lang w:val="sr-Latn-RS"/>
        </w:rPr>
        <w:t>12.01.169413/3</w:t>
      </w:r>
      <w:r w:rsidR="001F093D">
        <w:rPr>
          <w:rFonts w:eastAsia="Arial Unicode MS" w:cs="Arial"/>
          <w:kern w:val="2"/>
          <w:lang w:val="sr-Latn-RS"/>
        </w:rPr>
        <w:t>-18</w:t>
      </w:r>
    </w:p>
    <w:p w14:paraId="5A8AAF92" w14:textId="77777777" w:rsidR="009642F1" w:rsidRPr="007C7681" w:rsidRDefault="009642F1" w:rsidP="009642F1">
      <w:pPr>
        <w:pStyle w:val="Title"/>
        <w:spacing w:before="0"/>
        <w:rPr>
          <w:rFonts w:cs="Arial"/>
          <w:b w:val="0"/>
          <w:sz w:val="22"/>
          <w:szCs w:val="22"/>
        </w:rPr>
      </w:pPr>
    </w:p>
    <w:p w14:paraId="0494F00D" w14:textId="77777777" w:rsidR="00150FCE" w:rsidRPr="007C7681" w:rsidRDefault="00150FCE" w:rsidP="009255FB">
      <w:pPr>
        <w:pStyle w:val="BodyText"/>
        <w:spacing w:before="0"/>
        <w:rPr>
          <w:rFonts w:cs="Arial"/>
          <w:sz w:val="22"/>
          <w:szCs w:val="22"/>
          <w:lang w:val="ru-RU"/>
        </w:rPr>
      </w:pPr>
    </w:p>
    <w:p w14:paraId="0EF0709F" w14:textId="77777777" w:rsidR="00144DF6" w:rsidRPr="007C7681" w:rsidRDefault="00144DF6" w:rsidP="009255FB">
      <w:pPr>
        <w:pStyle w:val="BodyText"/>
        <w:spacing w:before="0"/>
        <w:rPr>
          <w:rFonts w:cs="Arial"/>
          <w:sz w:val="22"/>
          <w:szCs w:val="22"/>
          <w:lang w:val="ru-RU"/>
        </w:rPr>
      </w:pPr>
    </w:p>
    <w:p w14:paraId="60C9C364" w14:textId="77777777" w:rsidR="00150FCE" w:rsidRPr="007C7681" w:rsidRDefault="00150FCE" w:rsidP="000C50A0">
      <w:pPr>
        <w:pStyle w:val="BodyText"/>
        <w:spacing w:before="0"/>
        <w:jc w:val="center"/>
        <w:rPr>
          <w:rFonts w:cs="Arial"/>
          <w:sz w:val="22"/>
          <w:szCs w:val="22"/>
          <w:lang w:val="ru-RU"/>
        </w:rPr>
      </w:pPr>
    </w:p>
    <w:p w14:paraId="0BDF41EA" w14:textId="5ECC6843" w:rsidR="00144DF6" w:rsidRPr="007C7681" w:rsidRDefault="00144DF6" w:rsidP="00144DF6">
      <w:pPr>
        <w:spacing w:before="0"/>
        <w:jc w:val="center"/>
        <w:rPr>
          <w:rFonts w:eastAsia="Arial Unicode MS" w:cs="Arial"/>
          <w:kern w:val="2"/>
          <w:lang w:val="ru-RU"/>
        </w:rPr>
      </w:pPr>
      <w:r w:rsidRPr="007C7681">
        <w:rPr>
          <w:rFonts w:eastAsia="Arial Unicode MS" w:cs="Arial"/>
          <w:kern w:val="2"/>
          <w:lang w:val="ru-RU"/>
        </w:rPr>
        <w:t>(заведено у ЈП ЕПС</w:t>
      </w:r>
      <w:r w:rsidRPr="007C7681">
        <w:rPr>
          <w:rFonts w:eastAsia="Arial Unicode MS" w:cs="Arial"/>
          <w:kern w:val="2"/>
        </w:rPr>
        <w:t xml:space="preserve"> </w:t>
      </w:r>
      <w:r w:rsidRPr="007C7681">
        <w:rPr>
          <w:rFonts w:eastAsia="Arial Unicode MS" w:cs="Arial"/>
          <w:kern w:val="2"/>
          <w:lang w:val="ru-RU"/>
        </w:rPr>
        <w:t>Београд</w:t>
      </w:r>
      <w:r w:rsidRPr="007C7681">
        <w:rPr>
          <w:rFonts w:eastAsia="Arial Unicode MS" w:cs="Arial"/>
          <w:kern w:val="2"/>
        </w:rPr>
        <w:t xml:space="preserve"> </w:t>
      </w:r>
      <w:r w:rsidRPr="007C7681">
        <w:rPr>
          <w:rFonts w:eastAsia="Arial Unicode MS" w:cs="Arial"/>
          <w:kern w:val="2"/>
          <w:lang w:val="ru-RU"/>
        </w:rPr>
        <w:t>број</w:t>
      </w:r>
      <w:r w:rsidRPr="007C7681">
        <w:rPr>
          <w:rFonts w:eastAsia="Arial Unicode MS" w:cs="Arial"/>
          <w:kern w:val="2"/>
        </w:rPr>
        <w:t xml:space="preserve"> </w:t>
      </w:r>
      <w:r w:rsidR="00A645FD">
        <w:rPr>
          <w:rFonts w:eastAsia="Arial Unicode MS" w:cs="Arial"/>
          <w:kern w:val="2"/>
          <w:lang w:val="sr-Latn-RS"/>
        </w:rPr>
        <w:t>12.01.</w:t>
      </w:r>
      <w:r w:rsidR="00A645FD">
        <w:rPr>
          <w:rFonts w:eastAsia="Arial Unicode MS" w:cs="Arial"/>
          <w:kern w:val="2"/>
          <w:lang w:val="sr-Cyrl-RS"/>
        </w:rPr>
        <w:t xml:space="preserve">169413/ </w:t>
      </w:r>
      <w:r w:rsidR="005B0050">
        <w:rPr>
          <w:rFonts w:eastAsia="Arial Unicode MS" w:cs="Arial"/>
          <w:kern w:val="2"/>
          <w:lang w:val="sr-Cyrl-RS"/>
        </w:rPr>
        <w:t>5</w:t>
      </w:r>
      <w:bookmarkStart w:id="6" w:name="_GoBack"/>
      <w:bookmarkEnd w:id="6"/>
      <w:r w:rsidR="00A645FD">
        <w:rPr>
          <w:rFonts w:eastAsia="Arial Unicode MS" w:cs="Arial"/>
          <w:kern w:val="2"/>
          <w:lang w:val="sr-Cyrl-RS"/>
        </w:rPr>
        <w:t>-18</w:t>
      </w:r>
      <w:r w:rsidRPr="007C7681">
        <w:rPr>
          <w:rFonts w:eastAsia="Arial Unicode MS" w:cs="Arial"/>
          <w:kern w:val="2"/>
          <w:lang w:val="sr-Cyrl-RS"/>
        </w:rPr>
        <w:t xml:space="preserve"> </w:t>
      </w:r>
      <w:r w:rsidRPr="007C7681">
        <w:rPr>
          <w:rFonts w:eastAsia="Arial Unicode MS" w:cs="Arial"/>
          <w:kern w:val="2"/>
          <w:lang w:val="ru-RU"/>
        </w:rPr>
        <w:t xml:space="preserve">од </w:t>
      </w:r>
      <w:r w:rsidR="00A645FD">
        <w:rPr>
          <w:rFonts w:eastAsia="Arial Unicode MS" w:cs="Arial"/>
          <w:kern w:val="2"/>
          <w:lang w:val="sr-Cyrl-RS"/>
        </w:rPr>
        <w:t>10.08.2018.</w:t>
      </w:r>
      <w:r w:rsidRPr="007C7681">
        <w:rPr>
          <w:rFonts w:eastAsia="Arial Unicode MS" w:cs="Arial"/>
          <w:kern w:val="2"/>
          <w:lang w:val="ru-RU"/>
        </w:rPr>
        <w:t xml:space="preserve"> године)</w:t>
      </w:r>
    </w:p>
    <w:p w14:paraId="07748F5D" w14:textId="77777777" w:rsidR="000C50A0" w:rsidRPr="007C7681" w:rsidRDefault="000C50A0" w:rsidP="000C50A0">
      <w:pPr>
        <w:spacing w:before="0"/>
        <w:jc w:val="center"/>
        <w:rPr>
          <w:rFonts w:eastAsia="Arial Unicode MS" w:cs="Arial"/>
          <w:kern w:val="2"/>
          <w:lang w:val="ru-RU"/>
        </w:rPr>
      </w:pPr>
    </w:p>
    <w:p w14:paraId="1DAC9FB4" w14:textId="77777777" w:rsidR="00A3774E" w:rsidRPr="007C7681" w:rsidRDefault="00A3774E" w:rsidP="000C50A0">
      <w:pPr>
        <w:pStyle w:val="BodyText"/>
        <w:spacing w:before="0"/>
        <w:jc w:val="center"/>
        <w:rPr>
          <w:rFonts w:cs="Arial"/>
          <w:sz w:val="22"/>
          <w:szCs w:val="22"/>
        </w:rPr>
      </w:pPr>
    </w:p>
    <w:p w14:paraId="027789B9" w14:textId="77777777" w:rsidR="00C53AC6" w:rsidRPr="007C7681" w:rsidRDefault="00C53AC6" w:rsidP="00761DEA">
      <w:pPr>
        <w:pStyle w:val="BodyText"/>
        <w:spacing w:before="0"/>
        <w:rPr>
          <w:rFonts w:cs="Arial"/>
          <w:sz w:val="22"/>
          <w:szCs w:val="22"/>
        </w:rPr>
      </w:pPr>
    </w:p>
    <w:p w14:paraId="3EEB1CB4" w14:textId="77777777" w:rsidR="00C53AC6" w:rsidRPr="007C7681" w:rsidRDefault="00C53AC6" w:rsidP="000C50A0">
      <w:pPr>
        <w:pStyle w:val="BodyText"/>
        <w:spacing w:before="0"/>
        <w:jc w:val="center"/>
        <w:rPr>
          <w:rFonts w:cs="Arial"/>
          <w:sz w:val="22"/>
          <w:szCs w:val="22"/>
          <w:lang w:val="en-US"/>
        </w:rPr>
      </w:pPr>
    </w:p>
    <w:p w14:paraId="5CB8FC75" w14:textId="77777777" w:rsidR="000C50A0" w:rsidRPr="007C7681" w:rsidRDefault="000C50A0" w:rsidP="000C50A0">
      <w:pPr>
        <w:pStyle w:val="BodyText"/>
        <w:spacing w:before="0"/>
        <w:jc w:val="center"/>
        <w:rPr>
          <w:rFonts w:cs="Arial"/>
          <w:sz w:val="22"/>
          <w:szCs w:val="22"/>
          <w:lang w:val="ru-RU"/>
        </w:rPr>
      </w:pPr>
    </w:p>
    <w:p w14:paraId="3FBA07E5" w14:textId="2C3D4F22" w:rsidR="00B37917" w:rsidRPr="007C7681" w:rsidRDefault="007A60D8" w:rsidP="000C50A0">
      <w:pPr>
        <w:spacing w:before="0"/>
        <w:jc w:val="center"/>
        <w:rPr>
          <w:rFonts w:cs="Arial"/>
          <w:lang w:val="ru-RU"/>
        </w:rPr>
      </w:pPr>
      <w:r>
        <w:rPr>
          <w:rFonts w:cs="Arial"/>
          <w:lang w:val="ru-RU"/>
        </w:rPr>
        <w:t>Београд</w:t>
      </w:r>
      <w:r w:rsidR="00D1707B" w:rsidRPr="007C7681">
        <w:rPr>
          <w:rFonts w:cs="Arial"/>
          <w:lang w:val="ru-RU"/>
        </w:rPr>
        <w:t xml:space="preserve">, </w:t>
      </w:r>
      <w:r w:rsidR="00BF16D3">
        <w:rPr>
          <w:rFonts w:cs="Arial"/>
          <w:lang w:val="sr-Cyrl-RS"/>
        </w:rPr>
        <w:t>август</w:t>
      </w:r>
      <w:r w:rsidR="004276AD" w:rsidRPr="007C7681">
        <w:rPr>
          <w:rFonts w:cs="Arial"/>
          <w:i/>
        </w:rPr>
        <w:t xml:space="preserve"> </w:t>
      </w:r>
      <w:r w:rsidR="001F62BF" w:rsidRPr="007C7681">
        <w:rPr>
          <w:rFonts w:cs="Arial"/>
          <w:lang w:val="ru-RU"/>
        </w:rPr>
        <w:t>201</w:t>
      </w:r>
      <w:r w:rsidR="006D29A0" w:rsidRPr="007C7681">
        <w:rPr>
          <w:rFonts w:cs="Arial"/>
          <w:lang w:val="ru-RU"/>
        </w:rPr>
        <w:t>8</w:t>
      </w:r>
      <w:r w:rsidR="001F62BF" w:rsidRPr="007C7681">
        <w:rPr>
          <w:rFonts w:cs="Arial"/>
          <w:lang w:val="ru-RU"/>
        </w:rPr>
        <w:t xml:space="preserve">. </w:t>
      </w:r>
      <w:r w:rsidR="00210557" w:rsidRPr="007C7681">
        <w:rPr>
          <w:rFonts w:cs="Arial"/>
          <w:lang w:val="ru-RU"/>
        </w:rPr>
        <w:t>г</w:t>
      </w:r>
      <w:r w:rsidR="001F62BF" w:rsidRPr="007C7681">
        <w:rPr>
          <w:rFonts w:cs="Arial"/>
          <w:lang w:val="ru-RU"/>
        </w:rPr>
        <w:t>одине</w:t>
      </w:r>
    </w:p>
    <w:p w14:paraId="133AB4B0" w14:textId="77777777" w:rsidR="000C50A0" w:rsidRPr="007C7681" w:rsidRDefault="000C50A0" w:rsidP="000C50A0">
      <w:pPr>
        <w:spacing w:before="0"/>
        <w:jc w:val="center"/>
        <w:rPr>
          <w:rFonts w:cs="Arial"/>
          <w:b/>
          <w:color w:val="FF0000"/>
          <w:lang w:val="ru-RU"/>
        </w:rPr>
      </w:pPr>
    </w:p>
    <w:p w14:paraId="5CBD09BF" w14:textId="77777777" w:rsidR="00601B1E" w:rsidRPr="007C7681" w:rsidRDefault="000C50A0" w:rsidP="000C50A0">
      <w:pPr>
        <w:spacing w:before="0"/>
        <w:rPr>
          <w:rFonts w:eastAsia="TimesNewRomanPSMT" w:cs="Arial"/>
          <w:color w:val="FF0000"/>
          <w:kern w:val="2"/>
          <w:lang w:val="ru-RU"/>
        </w:rPr>
      </w:pPr>
      <w:r w:rsidRPr="007C7681">
        <w:rPr>
          <w:rFonts w:eastAsia="TimesNewRomanPSMT" w:cs="Arial"/>
          <w:color w:val="FF0000"/>
          <w:kern w:val="2"/>
          <w:lang w:val="ru-RU"/>
        </w:rPr>
        <w:br w:type="page"/>
      </w:r>
    </w:p>
    <w:p w14:paraId="3A892D96" w14:textId="77777777" w:rsidR="00601B1E" w:rsidRPr="007C7681" w:rsidRDefault="00601B1E" w:rsidP="000C50A0">
      <w:pPr>
        <w:spacing w:before="0"/>
        <w:rPr>
          <w:rFonts w:eastAsia="TimesNewRomanPSMT" w:cs="Arial"/>
          <w:color w:val="FF0000"/>
          <w:kern w:val="2"/>
          <w:lang w:val="ru-RU"/>
        </w:rPr>
      </w:pPr>
    </w:p>
    <w:p w14:paraId="3BA69774" w14:textId="77777777" w:rsidR="00601B1E" w:rsidRPr="007C7681" w:rsidRDefault="00601B1E" w:rsidP="000C50A0">
      <w:pPr>
        <w:spacing w:before="0"/>
        <w:rPr>
          <w:rFonts w:eastAsia="TimesNewRomanPSMT" w:cs="Arial"/>
          <w:color w:val="FF0000"/>
          <w:kern w:val="2"/>
          <w:lang w:val="ru-RU"/>
        </w:rPr>
      </w:pPr>
    </w:p>
    <w:p w14:paraId="010D0D51" w14:textId="77777777" w:rsidR="00601B1E" w:rsidRPr="007C7681" w:rsidRDefault="00601B1E" w:rsidP="000C50A0">
      <w:pPr>
        <w:spacing w:before="0"/>
        <w:rPr>
          <w:rFonts w:eastAsia="TimesNewRomanPSMT" w:cs="Arial"/>
          <w:color w:val="FF0000"/>
          <w:kern w:val="2"/>
          <w:lang w:val="ru-RU"/>
        </w:rPr>
      </w:pPr>
    </w:p>
    <w:p w14:paraId="4E327876" w14:textId="31CAAC18" w:rsidR="00261778" w:rsidRPr="007C7681" w:rsidRDefault="00261778" w:rsidP="000C50A0">
      <w:pPr>
        <w:spacing w:before="0"/>
        <w:rPr>
          <w:rFonts w:eastAsia="TimesNewRomanPSMT" w:cs="Arial"/>
          <w:kern w:val="2"/>
          <w:lang w:val="ru-RU"/>
        </w:rPr>
      </w:pPr>
      <w:r w:rsidRPr="007C7681">
        <w:rPr>
          <w:rFonts w:eastAsia="TimesNewRomanPSMT" w:cs="Arial"/>
          <w:kern w:val="2"/>
          <w:lang w:val="ru-RU"/>
        </w:rPr>
        <w:t>На основу чл</w:t>
      </w:r>
      <w:r w:rsidR="00472BF8" w:rsidRPr="007C7681">
        <w:rPr>
          <w:rFonts w:eastAsia="TimesNewRomanPSMT" w:cs="Arial"/>
          <w:kern w:val="2"/>
          <w:lang w:val="ru-RU"/>
        </w:rPr>
        <w:t>ана</w:t>
      </w:r>
      <w:r w:rsidRPr="007C7681">
        <w:rPr>
          <w:rFonts w:eastAsia="TimesNewRomanPSMT" w:cs="Arial"/>
          <w:kern w:val="2"/>
          <w:lang w:val="ru-RU"/>
        </w:rPr>
        <w:t xml:space="preserve"> 3</w:t>
      </w:r>
      <w:r w:rsidR="00D34466" w:rsidRPr="007C7681">
        <w:rPr>
          <w:rFonts w:eastAsia="TimesNewRomanPSMT" w:cs="Arial"/>
          <w:kern w:val="2"/>
          <w:lang w:val="ru-RU"/>
        </w:rPr>
        <w:t>2</w:t>
      </w:r>
      <w:r w:rsidR="00B77E2A" w:rsidRPr="007C7681">
        <w:rPr>
          <w:rFonts w:eastAsia="TimesNewRomanPSMT" w:cs="Arial"/>
          <w:kern w:val="2"/>
          <w:lang w:val="ru-RU"/>
        </w:rPr>
        <w:t xml:space="preserve"> </w:t>
      </w:r>
      <w:r w:rsidR="009D3699" w:rsidRPr="007C7681">
        <w:rPr>
          <w:rFonts w:eastAsia="TimesNewRomanPSMT" w:cs="Arial"/>
          <w:kern w:val="2"/>
          <w:lang w:val="ru-RU"/>
        </w:rPr>
        <w:t xml:space="preserve">и </w:t>
      </w:r>
      <w:r w:rsidR="00D34466" w:rsidRPr="007C7681">
        <w:rPr>
          <w:rFonts w:eastAsia="TimesNewRomanPSMT" w:cs="Arial"/>
          <w:kern w:val="2"/>
          <w:lang w:val="ru-RU"/>
        </w:rPr>
        <w:t>61</w:t>
      </w:r>
      <w:r w:rsidR="009D3699" w:rsidRPr="007C7681">
        <w:rPr>
          <w:rFonts w:eastAsia="TimesNewRomanPSMT" w:cs="Arial"/>
          <w:kern w:val="2"/>
          <w:lang w:val="ru-RU"/>
        </w:rPr>
        <w:t>.</w:t>
      </w:r>
      <w:r w:rsidRPr="007C7681">
        <w:rPr>
          <w:rFonts w:eastAsia="TimesNewRomanPSMT" w:cs="Arial"/>
          <w:kern w:val="2"/>
          <w:lang w:val="ru-RU"/>
        </w:rPr>
        <w:t xml:space="preserve"> Закона о јавним набавкама („Сл. гласник РС” бр. </w:t>
      </w:r>
      <w:r w:rsidR="00750519" w:rsidRPr="007C7681">
        <w:rPr>
          <w:rFonts w:eastAsia="TimesNewRomanPSMT" w:cs="Arial"/>
          <w:kern w:val="2"/>
          <w:lang w:val="ru-RU"/>
        </w:rPr>
        <w:t>124/</w:t>
      </w:r>
      <w:r w:rsidR="009060E7" w:rsidRPr="007C7681">
        <w:rPr>
          <w:rFonts w:eastAsia="TimesNewRomanPSMT" w:cs="Arial"/>
          <w:kern w:val="2"/>
          <w:lang w:val="ru-RU"/>
        </w:rPr>
        <w:t>12, 14/15 и 68/15</w:t>
      </w:r>
      <w:r w:rsidR="000F57ED" w:rsidRPr="007C7681">
        <w:rPr>
          <w:rFonts w:eastAsia="TimesNewRomanPSMT" w:cs="Arial"/>
          <w:kern w:val="2"/>
          <w:lang w:val="ru-RU"/>
        </w:rPr>
        <w:t>, у даљем тексту</w:t>
      </w:r>
      <w:r w:rsidR="005C7CDE" w:rsidRPr="007C7681">
        <w:rPr>
          <w:rFonts w:eastAsia="TimesNewRomanPSMT" w:cs="Arial"/>
          <w:kern w:val="2"/>
          <w:lang w:val="ru-RU"/>
        </w:rPr>
        <w:t xml:space="preserve"> </w:t>
      </w:r>
      <w:r w:rsidR="00BA1E63" w:rsidRPr="007C7681">
        <w:rPr>
          <w:rFonts w:eastAsia="Calibri" w:cs="Arial"/>
          <w:bCs/>
        </w:rPr>
        <w:t>Закон</w:t>
      </w:r>
      <w:r w:rsidRPr="007C7681">
        <w:rPr>
          <w:rFonts w:eastAsia="TimesNewRomanPSMT" w:cs="Arial"/>
          <w:kern w:val="2"/>
          <w:lang w:val="ru-RU"/>
        </w:rPr>
        <w:t>),</w:t>
      </w:r>
      <w:r w:rsidR="00766437" w:rsidRPr="007C7681">
        <w:rPr>
          <w:rFonts w:eastAsia="TimesNewRomanPSMT" w:cs="Arial"/>
          <w:kern w:val="2"/>
        </w:rPr>
        <w:t xml:space="preserve"> </w:t>
      </w:r>
      <w:r w:rsidRPr="007C7681">
        <w:rPr>
          <w:rFonts w:eastAsia="TimesNewRomanPSMT" w:cs="Arial"/>
          <w:kern w:val="2"/>
          <w:lang w:val="ru-RU"/>
        </w:rPr>
        <w:t>чл</w:t>
      </w:r>
      <w:r w:rsidR="00472BF8" w:rsidRPr="007C7681">
        <w:rPr>
          <w:rFonts w:eastAsia="TimesNewRomanPSMT" w:cs="Arial"/>
          <w:kern w:val="2"/>
          <w:lang w:val="ru-RU"/>
        </w:rPr>
        <w:t>ана</w:t>
      </w:r>
      <w:r w:rsidR="00EC5BB4" w:rsidRPr="007C7681">
        <w:rPr>
          <w:rFonts w:eastAsia="TimesNewRomanPSMT" w:cs="Arial"/>
          <w:kern w:val="2"/>
          <w:lang w:val="ru-RU"/>
        </w:rPr>
        <w:t xml:space="preserve"> </w:t>
      </w:r>
      <w:r w:rsidR="00D34466" w:rsidRPr="007C7681">
        <w:rPr>
          <w:rFonts w:eastAsia="TimesNewRomanPSMT" w:cs="Arial"/>
          <w:kern w:val="2"/>
          <w:lang w:val="ru-RU"/>
        </w:rPr>
        <w:t>2</w:t>
      </w:r>
      <w:r w:rsidRPr="007C7681">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7C7681">
        <w:rPr>
          <w:rFonts w:eastAsia="TimesNewRomanPSMT" w:cs="Arial"/>
          <w:kern w:val="2"/>
          <w:lang w:val="ru-RU"/>
        </w:rPr>
        <w:t xml:space="preserve">лова („Сл. гласник РС” бр. </w:t>
      </w:r>
      <w:r w:rsidR="00DB369C" w:rsidRPr="007C7681">
        <w:rPr>
          <w:rFonts w:eastAsia="TimesNewRomanPSMT" w:cs="Arial"/>
          <w:kern w:val="2"/>
        </w:rPr>
        <w:t>86/15</w:t>
      </w:r>
      <w:r w:rsidRPr="007C7681">
        <w:rPr>
          <w:rFonts w:eastAsia="TimesNewRomanPSMT" w:cs="Arial"/>
          <w:kern w:val="2"/>
          <w:lang w:val="ru-RU"/>
        </w:rPr>
        <w:t xml:space="preserve">), </w:t>
      </w:r>
      <w:r w:rsidRPr="007C7681">
        <w:rPr>
          <w:rFonts w:eastAsia="Arial Unicode MS" w:cs="Arial"/>
          <w:kern w:val="2"/>
          <w:lang w:val="ru-RU"/>
        </w:rPr>
        <w:t xml:space="preserve">Одлуке о покретању поступка јавне набавке број </w:t>
      </w:r>
      <w:r w:rsidR="001F093D">
        <w:rPr>
          <w:rFonts w:eastAsia="Arial Unicode MS" w:cs="Arial"/>
          <w:kern w:val="2"/>
          <w:lang w:val="sr-Latn-RS"/>
        </w:rPr>
        <w:t xml:space="preserve">12.01.169413/2-18 </w:t>
      </w:r>
      <w:r w:rsidR="00F14109" w:rsidRPr="007C7681">
        <w:rPr>
          <w:rFonts w:eastAsia="Arial Unicode MS" w:cs="Arial"/>
          <w:kern w:val="2"/>
        </w:rPr>
        <w:t>o</w:t>
      </w:r>
      <w:r w:rsidR="00F14109" w:rsidRPr="007C7681">
        <w:rPr>
          <w:rFonts w:eastAsia="Arial Unicode MS" w:cs="Arial"/>
          <w:kern w:val="2"/>
          <w:lang w:val="ru-RU"/>
        </w:rPr>
        <w:t>д</w:t>
      </w:r>
      <w:r w:rsidR="00D1707B" w:rsidRPr="007C7681">
        <w:rPr>
          <w:rFonts w:eastAsia="Arial Unicode MS" w:cs="Arial"/>
          <w:kern w:val="2"/>
          <w:lang w:val="ru-RU"/>
        </w:rPr>
        <w:t xml:space="preserve"> </w:t>
      </w:r>
      <w:r w:rsidR="001F093D">
        <w:rPr>
          <w:rFonts w:eastAsia="Arial Unicode MS" w:cs="Arial"/>
          <w:kern w:val="2"/>
          <w:lang w:val="sr-Latn-RS"/>
        </w:rPr>
        <w:t>14.05.2018</w:t>
      </w:r>
      <w:r w:rsidR="00413BCE" w:rsidRPr="007C7681">
        <w:rPr>
          <w:rFonts w:eastAsia="Arial Unicode MS" w:cs="Arial"/>
          <w:kern w:val="2"/>
          <w:lang w:val="ru-RU"/>
        </w:rPr>
        <w:t>.</w:t>
      </w:r>
      <w:r w:rsidRPr="007C7681">
        <w:rPr>
          <w:rFonts w:eastAsia="Arial Unicode MS" w:cs="Arial"/>
          <w:kern w:val="2"/>
          <w:lang w:val="ru-RU"/>
        </w:rPr>
        <w:t xml:space="preserve"> године и Решења о образовању комисије за јавну набавку број </w:t>
      </w:r>
      <w:r w:rsidR="001F093D">
        <w:rPr>
          <w:rFonts w:eastAsia="Arial Unicode MS" w:cs="Arial"/>
          <w:kern w:val="2"/>
          <w:lang w:val="sr-Latn-RS"/>
        </w:rPr>
        <w:t>12.01.169413/3-18</w:t>
      </w:r>
      <w:r w:rsidR="00D1707B" w:rsidRPr="007C7681">
        <w:rPr>
          <w:rFonts w:eastAsia="Arial Unicode MS" w:cs="Arial"/>
          <w:kern w:val="2"/>
          <w:lang w:val="ru-RU"/>
        </w:rPr>
        <w:t xml:space="preserve"> </w:t>
      </w:r>
      <w:r w:rsidR="00005800" w:rsidRPr="007C7681">
        <w:rPr>
          <w:rFonts w:eastAsia="Arial Unicode MS" w:cs="Arial"/>
          <w:kern w:val="2"/>
        </w:rPr>
        <w:t>o</w:t>
      </w:r>
      <w:r w:rsidR="00005800" w:rsidRPr="007C7681">
        <w:rPr>
          <w:rFonts w:eastAsia="Arial Unicode MS" w:cs="Arial"/>
          <w:kern w:val="2"/>
          <w:lang w:val="ru-RU"/>
        </w:rPr>
        <w:t xml:space="preserve">д </w:t>
      </w:r>
      <w:r w:rsidR="001F093D">
        <w:rPr>
          <w:rFonts w:eastAsia="Arial Unicode MS" w:cs="Arial"/>
          <w:kern w:val="2"/>
          <w:lang w:val="sr-Latn-RS"/>
        </w:rPr>
        <w:t>14.05.2018</w:t>
      </w:r>
      <w:r w:rsidR="00005800" w:rsidRPr="007C7681">
        <w:rPr>
          <w:rFonts w:eastAsia="Arial Unicode MS" w:cs="Arial"/>
          <w:kern w:val="2"/>
          <w:lang w:val="ru-RU"/>
        </w:rPr>
        <w:t xml:space="preserve">. </w:t>
      </w:r>
      <w:r w:rsidRPr="007C7681">
        <w:rPr>
          <w:rFonts w:eastAsia="Arial Unicode MS" w:cs="Arial"/>
          <w:kern w:val="2"/>
          <w:lang w:val="ru-RU"/>
        </w:rPr>
        <w:t>године припремљена је:</w:t>
      </w:r>
    </w:p>
    <w:p w14:paraId="01442D60" w14:textId="77777777" w:rsidR="00261778" w:rsidRPr="007C7681" w:rsidRDefault="00261778" w:rsidP="000C50A0">
      <w:pPr>
        <w:pStyle w:val="BodyText"/>
        <w:spacing w:before="0"/>
        <w:rPr>
          <w:rFonts w:cs="Arial"/>
          <w:b/>
          <w:spacing w:val="80"/>
          <w:sz w:val="22"/>
          <w:szCs w:val="22"/>
          <w:lang w:val="ru-RU"/>
        </w:rPr>
      </w:pPr>
    </w:p>
    <w:p w14:paraId="2F8D5B92" w14:textId="77777777" w:rsidR="000C50A0" w:rsidRPr="007C7681" w:rsidRDefault="000C50A0" w:rsidP="000C50A0">
      <w:pPr>
        <w:pStyle w:val="BodyText"/>
        <w:spacing w:before="0"/>
        <w:rPr>
          <w:rFonts w:cs="Arial"/>
          <w:b/>
          <w:color w:val="FF0000"/>
          <w:spacing w:val="80"/>
          <w:sz w:val="22"/>
          <w:szCs w:val="22"/>
          <w:lang w:val="ru-RU"/>
        </w:rPr>
      </w:pPr>
    </w:p>
    <w:p w14:paraId="5CFEC382" w14:textId="77777777" w:rsidR="00210557" w:rsidRPr="00972245" w:rsidRDefault="00210557" w:rsidP="00874F5B">
      <w:pPr>
        <w:jc w:val="center"/>
        <w:rPr>
          <w:rFonts w:cs="Arial"/>
          <w:b/>
        </w:rPr>
      </w:pPr>
      <w:bookmarkStart w:id="7" w:name="_Toc441215598"/>
      <w:bookmarkStart w:id="8" w:name="_Toc441651537"/>
      <w:bookmarkStart w:id="9" w:name="_Toc442559874"/>
      <w:r w:rsidRPr="00972245">
        <w:rPr>
          <w:rFonts w:cs="Arial"/>
          <w:b/>
        </w:rPr>
        <w:t>КОНКУРСНА ДОКУМЕНТАЦИЈА</w:t>
      </w:r>
      <w:bookmarkEnd w:id="7"/>
      <w:bookmarkEnd w:id="8"/>
      <w:bookmarkEnd w:id="9"/>
    </w:p>
    <w:p w14:paraId="349F44E8" w14:textId="77777777" w:rsidR="00210557" w:rsidRPr="00972245" w:rsidRDefault="00D516F7" w:rsidP="00210557">
      <w:pPr>
        <w:jc w:val="center"/>
        <w:rPr>
          <w:rFonts w:cs="Arial"/>
        </w:rPr>
      </w:pPr>
      <w:r w:rsidRPr="00972245">
        <w:rPr>
          <w:rFonts w:cs="Arial"/>
          <w:lang w:val="sr-Cyrl-CS"/>
        </w:rPr>
        <w:t xml:space="preserve">за подношење понуда </w:t>
      </w:r>
      <w:r w:rsidR="00210557" w:rsidRPr="00972245">
        <w:rPr>
          <w:rFonts w:cs="Arial"/>
        </w:rPr>
        <w:t xml:space="preserve">у </w:t>
      </w:r>
      <w:r w:rsidR="00D34466" w:rsidRPr="00972245">
        <w:rPr>
          <w:rFonts w:cs="Arial"/>
          <w:lang w:val="sr-Cyrl-RS"/>
        </w:rPr>
        <w:t xml:space="preserve">отвореном </w:t>
      </w:r>
      <w:r w:rsidR="00210557" w:rsidRPr="00972245">
        <w:rPr>
          <w:rFonts w:cs="Arial"/>
        </w:rPr>
        <w:t>посту</w:t>
      </w:r>
      <w:r w:rsidR="00D34466" w:rsidRPr="00972245">
        <w:rPr>
          <w:rFonts w:cs="Arial"/>
        </w:rPr>
        <w:t xml:space="preserve">пку </w:t>
      </w:r>
    </w:p>
    <w:p w14:paraId="5D233F03" w14:textId="7F5289DB" w:rsidR="00210557" w:rsidRPr="00972245" w:rsidRDefault="00210557" w:rsidP="00874F5B">
      <w:pPr>
        <w:jc w:val="center"/>
        <w:rPr>
          <w:rFonts w:cs="Arial"/>
          <w:b/>
          <w:lang w:val="sr-Cyrl-RS"/>
        </w:rPr>
      </w:pPr>
      <w:bookmarkStart w:id="10" w:name="_Toc441215599"/>
      <w:bookmarkStart w:id="11" w:name="_Toc441651538"/>
      <w:bookmarkStart w:id="12" w:name="_Toc442559875"/>
      <w:r w:rsidRPr="00972245">
        <w:rPr>
          <w:rFonts w:cs="Arial"/>
          <w:b/>
        </w:rPr>
        <w:t>за јавну набавку добара бр</w:t>
      </w:r>
      <w:bookmarkEnd w:id="10"/>
      <w:bookmarkEnd w:id="11"/>
      <w:bookmarkEnd w:id="12"/>
      <w:r w:rsidR="00900D5B">
        <w:rPr>
          <w:rFonts w:cs="Arial"/>
          <w:b/>
          <w:lang w:val="sr-Cyrl-RS"/>
        </w:rPr>
        <w:t>. ЈН/4000/0412</w:t>
      </w:r>
      <w:r w:rsidR="006D29A0" w:rsidRPr="00972245">
        <w:rPr>
          <w:rFonts w:cs="Arial"/>
          <w:b/>
          <w:lang w:val="sr-Cyrl-RS"/>
        </w:rPr>
        <w:t>/2018</w:t>
      </w:r>
    </w:p>
    <w:p w14:paraId="2C3541EA" w14:textId="77777777" w:rsidR="009D3699" w:rsidRPr="00972245" w:rsidRDefault="009D3699" w:rsidP="000C50A0">
      <w:pPr>
        <w:pStyle w:val="BodyText"/>
        <w:spacing w:before="0"/>
        <w:rPr>
          <w:rFonts w:cs="Arial"/>
          <w:i/>
          <w:sz w:val="22"/>
          <w:szCs w:val="22"/>
          <w:lang w:val="sr-Latn-CS"/>
        </w:rPr>
      </w:pPr>
    </w:p>
    <w:p w14:paraId="122E7019" w14:textId="77777777" w:rsidR="009D3699" w:rsidRPr="00972245" w:rsidRDefault="009D3699" w:rsidP="000C50A0">
      <w:pPr>
        <w:pStyle w:val="BodyText"/>
        <w:spacing w:before="0"/>
        <w:rPr>
          <w:rFonts w:cs="Arial"/>
          <w:i/>
          <w:sz w:val="22"/>
          <w:szCs w:val="22"/>
          <w:lang w:val="sr-Latn-CS"/>
        </w:rPr>
      </w:pPr>
    </w:p>
    <w:p w14:paraId="1A8F2A81" w14:textId="77777777" w:rsidR="009D3699" w:rsidRPr="00972245" w:rsidRDefault="009D3699" w:rsidP="000C50A0">
      <w:pPr>
        <w:pStyle w:val="BodyText"/>
        <w:spacing w:before="0"/>
        <w:rPr>
          <w:rFonts w:cs="Arial"/>
          <w:i/>
          <w:sz w:val="22"/>
          <w:szCs w:val="22"/>
          <w:lang w:val="sr-Latn-CS"/>
        </w:rPr>
      </w:pPr>
    </w:p>
    <w:p w14:paraId="015E4BEB" w14:textId="77777777" w:rsidR="00C62AA7" w:rsidRPr="00972245" w:rsidRDefault="00C62AA7" w:rsidP="00C62AA7">
      <w:pPr>
        <w:pStyle w:val="Title"/>
        <w:rPr>
          <w:rFonts w:cs="Arial"/>
          <w:sz w:val="22"/>
          <w:szCs w:val="22"/>
          <w:lang w:val="de-DE"/>
        </w:rPr>
      </w:pPr>
      <w:r w:rsidRPr="00972245">
        <w:rPr>
          <w:rFonts w:cs="Arial"/>
          <w:sz w:val="22"/>
          <w:szCs w:val="22"/>
          <w:lang w:val="de-DE"/>
        </w:rPr>
        <w:t>Садр</w:t>
      </w:r>
      <w:r w:rsidRPr="00972245">
        <w:rPr>
          <w:rFonts w:cs="Arial"/>
          <w:sz w:val="22"/>
          <w:szCs w:val="22"/>
          <w:lang w:val="ru-RU"/>
        </w:rPr>
        <w:t>ж</w:t>
      </w:r>
      <w:r w:rsidRPr="00972245">
        <w:rPr>
          <w:rFonts w:cs="Arial"/>
          <w:sz w:val="22"/>
          <w:szCs w:val="22"/>
          <w:lang w:val="de-DE"/>
        </w:rPr>
        <w:t>ај</w:t>
      </w:r>
      <w:r w:rsidRPr="00972245">
        <w:rPr>
          <w:rFonts w:cs="Arial"/>
          <w:sz w:val="22"/>
          <w:szCs w:val="22"/>
          <w:lang w:val="ru-RU"/>
        </w:rPr>
        <w:t xml:space="preserve"> к</w:t>
      </w:r>
      <w:r w:rsidRPr="00972245">
        <w:rPr>
          <w:rFonts w:cs="Arial"/>
          <w:sz w:val="22"/>
          <w:szCs w:val="22"/>
          <w:lang w:val="de-DE"/>
        </w:rPr>
        <w:t>онкурсне</w:t>
      </w:r>
      <w:r w:rsidRPr="00972245">
        <w:rPr>
          <w:rFonts w:cs="Arial"/>
          <w:sz w:val="22"/>
          <w:szCs w:val="22"/>
          <w:lang w:val="ru-RU"/>
        </w:rPr>
        <w:t xml:space="preserve"> </w:t>
      </w:r>
      <w:r w:rsidRPr="00972245">
        <w:rPr>
          <w:rFonts w:cs="Arial"/>
          <w:sz w:val="22"/>
          <w:szCs w:val="22"/>
          <w:lang w:val="de-DE"/>
        </w:rPr>
        <w:t>документације:</w:t>
      </w:r>
    </w:p>
    <w:p w14:paraId="19931A90" w14:textId="6D8D206E" w:rsidR="00C62AA7" w:rsidRPr="00972245" w:rsidRDefault="00C62AA7" w:rsidP="00C62AA7">
      <w:pPr>
        <w:pStyle w:val="Title"/>
        <w:rPr>
          <w:rFonts w:cs="Arial"/>
          <w:b w:val="0"/>
          <w:sz w:val="22"/>
          <w:szCs w:val="22"/>
          <w:lang w:val="ru-RU"/>
        </w:rPr>
      </w:pPr>
      <w:r w:rsidRPr="00972245">
        <w:rPr>
          <w:rFonts w:cs="Arial"/>
          <w:sz w:val="22"/>
          <w:szCs w:val="22"/>
          <w:lang w:val="ru-RU"/>
        </w:rPr>
        <w:tab/>
      </w:r>
      <w:r w:rsidRPr="00972245">
        <w:rPr>
          <w:rFonts w:cs="Arial"/>
          <w:sz w:val="22"/>
          <w:szCs w:val="22"/>
          <w:lang w:val="ru-RU"/>
        </w:rPr>
        <w:tab/>
      </w:r>
      <w:r w:rsidRPr="00972245">
        <w:rPr>
          <w:rFonts w:cs="Arial"/>
          <w:sz w:val="22"/>
          <w:szCs w:val="22"/>
          <w:lang w:val="ru-RU"/>
        </w:rPr>
        <w:tab/>
      </w:r>
      <w:r w:rsidRPr="00972245">
        <w:rPr>
          <w:rFonts w:cs="Arial"/>
          <w:sz w:val="22"/>
          <w:szCs w:val="22"/>
          <w:lang w:val="ru-RU"/>
        </w:rPr>
        <w:tab/>
      </w:r>
      <w:r w:rsidRPr="00972245">
        <w:rPr>
          <w:rFonts w:cs="Arial"/>
          <w:sz w:val="22"/>
          <w:szCs w:val="22"/>
          <w:lang w:val="ru-RU"/>
        </w:rPr>
        <w:tab/>
      </w:r>
      <w:r w:rsidRPr="00972245">
        <w:rPr>
          <w:rFonts w:cs="Arial"/>
          <w:sz w:val="22"/>
          <w:szCs w:val="22"/>
          <w:lang w:val="ru-RU"/>
        </w:rPr>
        <w:tab/>
      </w:r>
      <w:r w:rsidRPr="00972245">
        <w:rPr>
          <w:rFonts w:cs="Arial"/>
          <w:sz w:val="22"/>
          <w:szCs w:val="22"/>
          <w:lang w:val="ru-RU"/>
        </w:rPr>
        <w:tab/>
      </w:r>
      <w:r w:rsidRPr="00972245">
        <w:rPr>
          <w:rFonts w:cs="Arial"/>
          <w:sz w:val="22"/>
          <w:szCs w:val="22"/>
          <w:lang w:val="ru-RU"/>
        </w:rPr>
        <w:tab/>
      </w:r>
      <w:r w:rsidRPr="00972245">
        <w:rPr>
          <w:rFonts w:cs="Arial"/>
          <w:sz w:val="22"/>
          <w:szCs w:val="22"/>
          <w:lang w:val="ru-RU"/>
        </w:rPr>
        <w:tab/>
      </w:r>
      <w:r w:rsidRPr="00972245">
        <w:rPr>
          <w:rFonts w:cs="Arial"/>
          <w:sz w:val="22"/>
          <w:szCs w:val="22"/>
          <w:lang w:val="ru-RU"/>
        </w:rPr>
        <w:tab/>
      </w:r>
      <w:r w:rsidRPr="00972245">
        <w:rPr>
          <w:rFonts w:cs="Arial"/>
          <w:sz w:val="22"/>
          <w:szCs w:val="22"/>
          <w:lang w:val="ru-RU"/>
        </w:rPr>
        <w:tab/>
        <w:t xml:space="preserve">    </w:t>
      </w:r>
      <w:r w:rsidRPr="00972245">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A645FD" w:rsidRPr="00972245" w14:paraId="0DFE16BD" w14:textId="77777777" w:rsidTr="00A645FD">
        <w:tc>
          <w:tcPr>
            <w:tcW w:w="564" w:type="dxa"/>
          </w:tcPr>
          <w:p w14:paraId="3B6ED5E3" w14:textId="77777777" w:rsidR="00A645FD" w:rsidRPr="00972245" w:rsidRDefault="00A645FD" w:rsidP="004C3B38">
            <w:pPr>
              <w:tabs>
                <w:tab w:val="left" w:pos="360"/>
                <w:tab w:val="left" w:pos="567"/>
                <w:tab w:val="right" w:leader="dot" w:pos="9639"/>
              </w:tabs>
              <w:jc w:val="center"/>
              <w:rPr>
                <w:rFonts w:cs="Arial"/>
              </w:rPr>
            </w:pPr>
            <w:r w:rsidRPr="00972245">
              <w:rPr>
                <w:rFonts w:cs="Arial"/>
              </w:rPr>
              <w:t>1.</w:t>
            </w:r>
          </w:p>
        </w:tc>
        <w:tc>
          <w:tcPr>
            <w:tcW w:w="7574" w:type="dxa"/>
          </w:tcPr>
          <w:p w14:paraId="26104710" w14:textId="77777777" w:rsidR="00A645FD" w:rsidRPr="00972245" w:rsidRDefault="00A645FD" w:rsidP="004C3B38">
            <w:pPr>
              <w:tabs>
                <w:tab w:val="left" w:pos="360"/>
                <w:tab w:val="left" w:pos="567"/>
                <w:tab w:val="right" w:leader="dot" w:pos="9639"/>
              </w:tabs>
              <w:rPr>
                <w:rFonts w:cs="Arial"/>
                <w:lang w:val="sr-Cyrl-RS"/>
              </w:rPr>
            </w:pPr>
            <w:r w:rsidRPr="00972245">
              <w:rPr>
                <w:rFonts w:cs="Arial"/>
                <w:lang w:val="sr-Cyrl-RS"/>
              </w:rPr>
              <w:t>Општи подаци о јавној набавци</w:t>
            </w:r>
          </w:p>
        </w:tc>
      </w:tr>
      <w:tr w:rsidR="00A645FD" w:rsidRPr="00972245" w14:paraId="0975684E" w14:textId="77777777" w:rsidTr="00A645FD">
        <w:tc>
          <w:tcPr>
            <w:tcW w:w="564" w:type="dxa"/>
          </w:tcPr>
          <w:p w14:paraId="67BB0A0E" w14:textId="77777777" w:rsidR="00A645FD" w:rsidRPr="00972245" w:rsidRDefault="00A645FD" w:rsidP="004C3B38">
            <w:pPr>
              <w:tabs>
                <w:tab w:val="left" w:pos="360"/>
                <w:tab w:val="left" w:pos="567"/>
                <w:tab w:val="right" w:leader="dot" w:pos="9639"/>
              </w:tabs>
              <w:jc w:val="center"/>
              <w:rPr>
                <w:rFonts w:cs="Arial"/>
                <w:lang w:val="sr-Cyrl-RS"/>
              </w:rPr>
            </w:pPr>
            <w:r w:rsidRPr="00972245">
              <w:rPr>
                <w:rFonts w:cs="Arial"/>
                <w:lang w:val="sr-Cyrl-RS"/>
              </w:rPr>
              <w:t>2.</w:t>
            </w:r>
          </w:p>
        </w:tc>
        <w:tc>
          <w:tcPr>
            <w:tcW w:w="7574" w:type="dxa"/>
          </w:tcPr>
          <w:p w14:paraId="0D7D9A2C" w14:textId="77777777" w:rsidR="00A645FD" w:rsidRPr="00972245" w:rsidRDefault="00A645FD" w:rsidP="004C3B38">
            <w:pPr>
              <w:tabs>
                <w:tab w:val="left" w:pos="317"/>
                <w:tab w:val="left" w:pos="360"/>
                <w:tab w:val="right" w:leader="dot" w:pos="9639"/>
              </w:tabs>
              <w:rPr>
                <w:rFonts w:cs="Arial"/>
                <w:lang w:val="sr-Cyrl-RS"/>
              </w:rPr>
            </w:pPr>
            <w:r w:rsidRPr="00972245">
              <w:rPr>
                <w:rFonts w:cs="Arial"/>
                <w:lang w:val="sr-Cyrl-RS"/>
              </w:rPr>
              <w:t>Подаци о предмету набавке</w:t>
            </w:r>
          </w:p>
        </w:tc>
      </w:tr>
      <w:tr w:rsidR="00A645FD" w:rsidRPr="00972245" w14:paraId="68E78E12" w14:textId="77777777" w:rsidTr="00A645FD">
        <w:tc>
          <w:tcPr>
            <w:tcW w:w="564" w:type="dxa"/>
          </w:tcPr>
          <w:p w14:paraId="782F3A6B" w14:textId="77777777" w:rsidR="00A645FD" w:rsidRPr="00972245" w:rsidRDefault="00A645FD" w:rsidP="004C3B38">
            <w:pPr>
              <w:tabs>
                <w:tab w:val="left" w:pos="360"/>
                <w:tab w:val="left" w:pos="567"/>
                <w:tab w:val="right" w:leader="dot" w:pos="9639"/>
              </w:tabs>
              <w:jc w:val="center"/>
              <w:rPr>
                <w:rFonts w:cs="Arial"/>
                <w:lang w:val="sr-Cyrl-RS"/>
              </w:rPr>
            </w:pPr>
            <w:r w:rsidRPr="00972245">
              <w:rPr>
                <w:rFonts w:cs="Arial"/>
                <w:lang w:val="sr-Cyrl-RS"/>
              </w:rPr>
              <w:t>3.</w:t>
            </w:r>
          </w:p>
        </w:tc>
        <w:tc>
          <w:tcPr>
            <w:tcW w:w="7574" w:type="dxa"/>
          </w:tcPr>
          <w:p w14:paraId="46E12304" w14:textId="0514BDB2" w:rsidR="00A645FD" w:rsidRPr="00972245" w:rsidRDefault="00A645FD" w:rsidP="00C90572">
            <w:pPr>
              <w:tabs>
                <w:tab w:val="left" w:pos="317"/>
                <w:tab w:val="left" w:pos="360"/>
                <w:tab w:val="right" w:leader="dot" w:pos="9639"/>
              </w:tabs>
              <w:rPr>
                <w:rFonts w:cs="Arial"/>
                <w:lang w:val="sr-Cyrl-RS"/>
              </w:rPr>
            </w:pPr>
            <w:r w:rsidRPr="00972245">
              <w:rPr>
                <w:rFonts w:cs="Arial"/>
                <w:lang w:val="sr-Cyrl-RS"/>
              </w:rPr>
              <w:t xml:space="preserve">Техничка спецификација </w:t>
            </w:r>
          </w:p>
        </w:tc>
      </w:tr>
      <w:tr w:rsidR="00A645FD" w:rsidRPr="00972245" w14:paraId="71AAF061" w14:textId="77777777" w:rsidTr="00A645FD">
        <w:tc>
          <w:tcPr>
            <w:tcW w:w="564" w:type="dxa"/>
          </w:tcPr>
          <w:p w14:paraId="16423A5C" w14:textId="77777777" w:rsidR="00A645FD" w:rsidRPr="00972245" w:rsidRDefault="00A645FD" w:rsidP="004C3B38">
            <w:pPr>
              <w:tabs>
                <w:tab w:val="left" w:pos="360"/>
                <w:tab w:val="left" w:pos="567"/>
                <w:tab w:val="right" w:leader="dot" w:pos="9639"/>
              </w:tabs>
              <w:jc w:val="center"/>
              <w:rPr>
                <w:rFonts w:cs="Arial"/>
                <w:lang w:val="sr-Cyrl-RS"/>
              </w:rPr>
            </w:pPr>
            <w:r w:rsidRPr="00972245">
              <w:rPr>
                <w:rFonts w:cs="Arial"/>
              </w:rPr>
              <w:t>4</w:t>
            </w:r>
            <w:r w:rsidRPr="00972245">
              <w:rPr>
                <w:rFonts w:cs="Arial"/>
                <w:lang w:val="sr-Cyrl-RS"/>
              </w:rPr>
              <w:t>.</w:t>
            </w:r>
          </w:p>
        </w:tc>
        <w:tc>
          <w:tcPr>
            <w:tcW w:w="7574" w:type="dxa"/>
          </w:tcPr>
          <w:p w14:paraId="05C58B88" w14:textId="77777777" w:rsidR="00A645FD" w:rsidRPr="00972245" w:rsidRDefault="00A645FD" w:rsidP="004C3B38">
            <w:pPr>
              <w:tabs>
                <w:tab w:val="left" w:pos="317"/>
                <w:tab w:val="left" w:pos="360"/>
                <w:tab w:val="right" w:leader="dot" w:pos="9639"/>
              </w:tabs>
              <w:rPr>
                <w:rFonts w:cs="Arial"/>
              </w:rPr>
            </w:pPr>
            <w:r w:rsidRPr="00972245">
              <w:rPr>
                <w:rFonts w:cs="Arial"/>
                <w:lang w:val="sr-Cyrl-RS"/>
              </w:rPr>
              <w:t>Услови за учешће у поступку ЈН и упутство како се доказује испуњеност услова</w:t>
            </w:r>
          </w:p>
        </w:tc>
      </w:tr>
      <w:tr w:rsidR="00A645FD" w:rsidRPr="00972245" w14:paraId="11577FA6" w14:textId="77777777" w:rsidTr="00A645FD">
        <w:tc>
          <w:tcPr>
            <w:tcW w:w="564" w:type="dxa"/>
          </w:tcPr>
          <w:p w14:paraId="45D49CF8" w14:textId="77777777" w:rsidR="00A645FD" w:rsidRPr="00972245" w:rsidRDefault="00A645FD" w:rsidP="004C3B38">
            <w:pPr>
              <w:tabs>
                <w:tab w:val="left" w:pos="360"/>
                <w:tab w:val="left" w:pos="567"/>
                <w:tab w:val="right" w:leader="dot" w:pos="9639"/>
              </w:tabs>
              <w:jc w:val="center"/>
              <w:rPr>
                <w:rFonts w:cs="Arial"/>
                <w:lang w:val="sr-Cyrl-RS"/>
              </w:rPr>
            </w:pPr>
            <w:r w:rsidRPr="00972245">
              <w:rPr>
                <w:rFonts w:cs="Arial"/>
                <w:lang w:val="sr-Cyrl-RS"/>
              </w:rPr>
              <w:t>5.</w:t>
            </w:r>
          </w:p>
        </w:tc>
        <w:tc>
          <w:tcPr>
            <w:tcW w:w="7574" w:type="dxa"/>
          </w:tcPr>
          <w:p w14:paraId="0896A6F2" w14:textId="77777777" w:rsidR="00A645FD" w:rsidRPr="00972245" w:rsidRDefault="00A645FD" w:rsidP="004C3B38">
            <w:pPr>
              <w:tabs>
                <w:tab w:val="left" w:pos="317"/>
                <w:tab w:val="left" w:pos="360"/>
                <w:tab w:val="right" w:leader="dot" w:pos="9639"/>
              </w:tabs>
              <w:rPr>
                <w:rFonts w:cs="Arial"/>
                <w:lang w:val="sr-Cyrl-RS"/>
              </w:rPr>
            </w:pPr>
            <w:r w:rsidRPr="00972245">
              <w:rPr>
                <w:rFonts w:cs="Arial"/>
                <w:lang w:val="sr-Cyrl-RS"/>
              </w:rPr>
              <w:t>Критеријум за доделу уговора</w:t>
            </w:r>
          </w:p>
        </w:tc>
      </w:tr>
      <w:tr w:rsidR="00A645FD" w:rsidRPr="00972245" w14:paraId="1AED540E" w14:textId="77777777" w:rsidTr="00A645FD">
        <w:tc>
          <w:tcPr>
            <w:tcW w:w="564" w:type="dxa"/>
          </w:tcPr>
          <w:p w14:paraId="64C8CAEF" w14:textId="77777777" w:rsidR="00A645FD" w:rsidRPr="00972245" w:rsidRDefault="00A645FD" w:rsidP="004C3B38">
            <w:pPr>
              <w:tabs>
                <w:tab w:val="left" w:pos="360"/>
                <w:tab w:val="left" w:pos="567"/>
                <w:tab w:val="right" w:leader="dot" w:pos="9639"/>
              </w:tabs>
              <w:jc w:val="center"/>
              <w:rPr>
                <w:rFonts w:cs="Arial"/>
              </w:rPr>
            </w:pPr>
            <w:r w:rsidRPr="00972245">
              <w:rPr>
                <w:rFonts w:cs="Arial"/>
                <w:lang w:val="sr-Cyrl-RS"/>
              </w:rPr>
              <w:t>6</w:t>
            </w:r>
            <w:r w:rsidRPr="00972245">
              <w:rPr>
                <w:rFonts w:cs="Arial"/>
              </w:rPr>
              <w:t>.</w:t>
            </w:r>
          </w:p>
        </w:tc>
        <w:tc>
          <w:tcPr>
            <w:tcW w:w="7574" w:type="dxa"/>
          </w:tcPr>
          <w:p w14:paraId="061E258B" w14:textId="77777777" w:rsidR="00A645FD" w:rsidRPr="00972245" w:rsidRDefault="00A645FD" w:rsidP="004C3B38">
            <w:pPr>
              <w:tabs>
                <w:tab w:val="left" w:pos="360"/>
                <w:tab w:val="left" w:pos="567"/>
                <w:tab w:val="right" w:leader="dot" w:pos="9639"/>
              </w:tabs>
              <w:rPr>
                <w:rFonts w:cs="Arial"/>
                <w:lang w:val="sr-Cyrl-RS"/>
              </w:rPr>
            </w:pPr>
            <w:r w:rsidRPr="00972245">
              <w:rPr>
                <w:rFonts w:cs="Arial"/>
                <w:lang w:val="sr-Cyrl-RS"/>
              </w:rPr>
              <w:t>Упутство понуђачима како да сачине понуду</w:t>
            </w:r>
          </w:p>
        </w:tc>
      </w:tr>
      <w:tr w:rsidR="00A645FD" w:rsidRPr="00972245" w14:paraId="5A479820" w14:textId="77777777" w:rsidTr="00A645FD">
        <w:tc>
          <w:tcPr>
            <w:tcW w:w="564" w:type="dxa"/>
          </w:tcPr>
          <w:p w14:paraId="1DBE4E3E" w14:textId="77777777" w:rsidR="00A645FD" w:rsidRPr="00972245" w:rsidRDefault="00A645FD" w:rsidP="004C3B38">
            <w:pPr>
              <w:tabs>
                <w:tab w:val="left" w:pos="360"/>
                <w:tab w:val="left" w:pos="567"/>
                <w:tab w:val="right" w:leader="dot" w:pos="9639"/>
              </w:tabs>
              <w:jc w:val="center"/>
              <w:rPr>
                <w:rFonts w:cs="Arial"/>
              </w:rPr>
            </w:pPr>
            <w:r w:rsidRPr="00972245">
              <w:rPr>
                <w:rFonts w:cs="Arial"/>
                <w:lang w:val="sr-Cyrl-RS"/>
              </w:rPr>
              <w:t>7</w:t>
            </w:r>
            <w:r w:rsidRPr="00972245">
              <w:rPr>
                <w:rFonts w:cs="Arial"/>
              </w:rPr>
              <w:t>.</w:t>
            </w:r>
          </w:p>
        </w:tc>
        <w:tc>
          <w:tcPr>
            <w:tcW w:w="7574" w:type="dxa"/>
          </w:tcPr>
          <w:p w14:paraId="28CC59FF" w14:textId="07A29B93" w:rsidR="00A645FD" w:rsidRPr="00972245" w:rsidRDefault="00A645FD" w:rsidP="00601B1E">
            <w:pPr>
              <w:tabs>
                <w:tab w:val="left" w:pos="360"/>
                <w:tab w:val="left" w:pos="567"/>
                <w:tab w:val="right" w:leader="dot" w:pos="9639"/>
              </w:tabs>
              <w:rPr>
                <w:rFonts w:cs="Arial"/>
                <w:lang w:val="sr-Cyrl-RS"/>
              </w:rPr>
            </w:pPr>
            <w:r w:rsidRPr="00972245">
              <w:rPr>
                <w:rFonts w:cs="Arial"/>
                <w:lang w:val="sr-Cyrl-RS"/>
              </w:rPr>
              <w:t>Обрасци и прилози</w:t>
            </w:r>
          </w:p>
        </w:tc>
      </w:tr>
      <w:tr w:rsidR="00A645FD" w:rsidRPr="00972245" w14:paraId="4683489A" w14:textId="77777777" w:rsidTr="00A645FD">
        <w:tc>
          <w:tcPr>
            <w:tcW w:w="564" w:type="dxa"/>
          </w:tcPr>
          <w:p w14:paraId="07A3EFD3" w14:textId="77777777" w:rsidR="00A645FD" w:rsidRPr="00972245" w:rsidRDefault="00A645FD" w:rsidP="004C3B38">
            <w:pPr>
              <w:tabs>
                <w:tab w:val="left" w:pos="360"/>
                <w:tab w:val="left" w:pos="567"/>
                <w:tab w:val="right" w:leader="dot" w:pos="9639"/>
              </w:tabs>
              <w:jc w:val="center"/>
              <w:rPr>
                <w:rFonts w:cs="Arial"/>
                <w:lang w:val="sr-Cyrl-RS"/>
              </w:rPr>
            </w:pPr>
            <w:r w:rsidRPr="00972245">
              <w:rPr>
                <w:rFonts w:cs="Arial"/>
                <w:lang w:val="sr-Cyrl-RS"/>
              </w:rPr>
              <w:t>8.</w:t>
            </w:r>
          </w:p>
        </w:tc>
        <w:tc>
          <w:tcPr>
            <w:tcW w:w="7574" w:type="dxa"/>
          </w:tcPr>
          <w:p w14:paraId="37343038" w14:textId="77777777" w:rsidR="00A645FD" w:rsidRPr="00972245" w:rsidRDefault="00A645FD" w:rsidP="004C3B38">
            <w:pPr>
              <w:tabs>
                <w:tab w:val="left" w:pos="360"/>
                <w:tab w:val="left" w:pos="567"/>
                <w:tab w:val="right" w:leader="dot" w:pos="9639"/>
              </w:tabs>
              <w:rPr>
                <w:rFonts w:cs="Arial"/>
                <w:lang w:val="sr-Cyrl-RS"/>
              </w:rPr>
            </w:pPr>
            <w:r w:rsidRPr="00972245">
              <w:rPr>
                <w:rFonts w:cs="Arial"/>
                <w:lang w:val="sr-Cyrl-RS"/>
              </w:rPr>
              <w:t>Модел уговора</w:t>
            </w:r>
          </w:p>
        </w:tc>
      </w:tr>
    </w:tbl>
    <w:p w14:paraId="35851B41" w14:textId="77777777" w:rsidR="009D3699" w:rsidRPr="00972245" w:rsidRDefault="009D3699" w:rsidP="000C50A0">
      <w:pPr>
        <w:pStyle w:val="BodyText"/>
        <w:spacing w:before="0"/>
        <w:rPr>
          <w:rFonts w:cs="Arial"/>
          <w:b/>
          <w:spacing w:val="80"/>
          <w:sz w:val="22"/>
          <w:szCs w:val="22"/>
          <w:highlight w:val="yellow"/>
        </w:rPr>
      </w:pPr>
    </w:p>
    <w:p w14:paraId="4E736840" w14:textId="4A5B16BF" w:rsidR="00F5264D" w:rsidRPr="00AA5099" w:rsidRDefault="00C53AC6" w:rsidP="00AA5099">
      <w:pPr>
        <w:jc w:val="center"/>
        <w:rPr>
          <w:rFonts w:cs="Arial"/>
          <w:lang w:val="sr-Latn-RS"/>
        </w:rPr>
      </w:pPr>
      <w:r w:rsidRPr="00972245">
        <w:rPr>
          <w:rFonts w:cs="Arial"/>
          <w:bCs/>
          <w:noProof/>
          <w:lang w:val="sr-Cyrl-CS"/>
        </w:rPr>
        <w:t xml:space="preserve">Укупан број страна документације: </w:t>
      </w:r>
      <w:r w:rsidR="000F4D10" w:rsidRPr="00972245">
        <w:rPr>
          <w:rFonts w:cs="Arial"/>
          <w:bCs/>
          <w:noProof/>
          <w:lang w:val="sr-Latn-RS"/>
        </w:rPr>
        <w:t>7</w:t>
      </w:r>
      <w:r w:rsidR="00BF16D3">
        <w:rPr>
          <w:rFonts w:cs="Arial"/>
          <w:bCs/>
          <w:noProof/>
          <w:lang w:val="sr-Latn-RS"/>
        </w:rPr>
        <w:t>4</w:t>
      </w:r>
    </w:p>
    <w:p w14:paraId="3C733EB6" w14:textId="77777777" w:rsidR="001853E1" w:rsidRPr="00972245" w:rsidRDefault="001853E1" w:rsidP="000C50A0">
      <w:pPr>
        <w:pStyle w:val="BodyText"/>
        <w:spacing w:before="0"/>
        <w:rPr>
          <w:rFonts w:cs="Arial"/>
          <w:sz w:val="22"/>
          <w:szCs w:val="22"/>
        </w:rPr>
      </w:pPr>
    </w:p>
    <w:p w14:paraId="2257D042" w14:textId="77777777" w:rsidR="00D13ED0" w:rsidRPr="007C7681" w:rsidRDefault="00473AD5" w:rsidP="008C7694">
      <w:pPr>
        <w:pStyle w:val="Heading10"/>
        <w:numPr>
          <w:ilvl w:val="0"/>
          <w:numId w:val="12"/>
        </w:numPr>
        <w:rPr>
          <w:rFonts w:cs="Arial"/>
          <w:lang w:val="sr-Cyrl-RS"/>
        </w:rPr>
      </w:pPr>
      <w:r w:rsidRPr="00972245">
        <w:rPr>
          <w:rFonts w:cs="Arial"/>
          <w:lang w:val="ru-RU"/>
        </w:rPr>
        <w:br w:type="page"/>
      </w:r>
      <w:bookmarkStart w:id="13" w:name="_Toc430335136"/>
      <w:bookmarkStart w:id="14" w:name="_Toc442559876"/>
      <w:bookmarkStart w:id="15" w:name="_Toc427817447"/>
      <w:r w:rsidR="00FA0E61" w:rsidRPr="007C7681">
        <w:rPr>
          <w:rFonts w:cs="Arial"/>
        </w:rPr>
        <w:lastRenderedPageBreak/>
        <w:t>ОПШТИ ПОДАЦИ О ЈАВНОЈ НАБАВЦИ</w:t>
      </w:r>
      <w:bookmarkEnd w:id="13"/>
      <w:bookmarkEnd w:id="14"/>
    </w:p>
    <w:p w14:paraId="7C2E28DD" w14:textId="11E293E9" w:rsidR="00601B1E" w:rsidRPr="007C7681" w:rsidRDefault="00D13ED0" w:rsidP="002E12CC">
      <w:pPr>
        <w:tabs>
          <w:tab w:val="left" w:pos="1134"/>
        </w:tabs>
        <w:rPr>
          <w:rFonts w:cs="Arial"/>
          <w:b/>
          <w:lang w:val="sr-Cyrl-RS"/>
        </w:rPr>
      </w:pPr>
      <w:r w:rsidRPr="007C7681">
        <w:rPr>
          <w:rFonts w:cs="Arial"/>
          <w:b/>
          <w:lang w:val="sr-Cyrl-RS"/>
        </w:rPr>
        <w:t xml:space="preserve"> </w:t>
      </w:r>
    </w:p>
    <w:tbl>
      <w:tblPr>
        <w:tblW w:w="98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6781"/>
      </w:tblGrid>
      <w:tr w:rsidR="00CC0269" w:rsidRPr="007C7681" w14:paraId="7400C1D6" w14:textId="77777777" w:rsidTr="00CC0269">
        <w:trPr>
          <w:trHeight w:val="2250"/>
        </w:trPr>
        <w:tc>
          <w:tcPr>
            <w:tcW w:w="3052" w:type="dxa"/>
            <w:shd w:val="clear" w:color="auto" w:fill="auto"/>
          </w:tcPr>
          <w:p w14:paraId="4C8C4D48" w14:textId="77777777" w:rsidR="002E12CC" w:rsidRPr="007C7681" w:rsidRDefault="002E12CC" w:rsidP="004276AD">
            <w:pPr>
              <w:autoSpaceDE w:val="0"/>
              <w:autoSpaceDN w:val="0"/>
              <w:adjustRightInd w:val="0"/>
              <w:jc w:val="center"/>
              <w:rPr>
                <w:rFonts w:eastAsia="TimesNewRomanPSMT" w:cs="Arial"/>
                <w:bCs/>
              </w:rPr>
            </w:pPr>
          </w:p>
          <w:p w14:paraId="3D7D9714" w14:textId="77777777" w:rsidR="002E12CC" w:rsidRPr="007C7681" w:rsidRDefault="002E12CC" w:rsidP="004276AD">
            <w:pPr>
              <w:autoSpaceDE w:val="0"/>
              <w:autoSpaceDN w:val="0"/>
              <w:adjustRightInd w:val="0"/>
              <w:jc w:val="center"/>
              <w:rPr>
                <w:rFonts w:eastAsia="TimesNewRomanPSMT" w:cs="Arial"/>
                <w:bCs/>
              </w:rPr>
            </w:pPr>
          </w:p>
          <w:p w14:paraId="16199E87" w14:textId="77777777" w:rsidR="004276AD" w:rsidRPr="007C7681" w:rsidRDefault="004276AD" w:rsidP="004276AD">
            <w:pPr>
              <w:autoSpaceDE w:val="0"/>
              <w:autoSpaceDN w:val="0"/>
              <w:adjustRightInd w:val="0"/>
              <w:jc w:val="center"/>
              <w:rPr>
                <w:rFonts w:eastAsia="TimesNewRomanPSMT" w:cs="Arial"/>
                <w:bCs/>
              </w:rPr>
            </w:pPr>
            <w:r w:rsidRPr="007C7681">
              <w:rPr>
                <w:rFonts w:eastAsia="TimesNewRomanPSMT" w:cs="Arial"/>
                <w:bCs/>
              </w:rPr>
              <w:t>Назив и адреса Наручиоца</w:t>
            </w:r>
          </w:p>
        </w:tc>
        <w:tc>
          <w:tcPr>
            <w:tcW w:w="6781" w:type="dxa"/>
            <w:shd w:val="clear" w:color="auto" w:fill="auto"/>
          </w:tcPr>
          <w:p w14:paraId="6E30D71C" w14:textId="77777777" w:rsidR="00127D6C" w:rsidRPr="007C7681" w:rsidRDefault="00127D6C" w:rsidP="00127D6C">
            <w:pPr>
              <w:suppressAutoHyphens/>
              <w:spacing w:line="100" w:lineRule="atLeast"/>
              <w:jc w:val="center"/>
              <w:rPr>
                <w:rFonts w:cs="Arial"/>
              </w:rPr>
            </w:pPr>
          </w:p>
          <w:p w14:paraId="6FE366B9" w14:textId="28ED713E" w:rsidR="004276AD" w:rsidRPr="007C7681" w:rsidRDefault="004276AD" w:rsidP="00127D6C">
            <w:pPr>
              <w:suppressAutoHyphens/>
              <w:spacing w:line="100" w:lineRule="atLeast"/>
              <w:jc w:val="center"/>
              <w:rPr>
                <w:rFonts w:cs="Arial"/>
              </w:rPr>
            </w:pPr>
            <w:r w:rsidRPr="007C7681">
              <w:rPr>
                <w:rFonts w:cs="Arial"/>
              </w:rPr>
              <w:t>Јавно пре</w:t>
            </w:r>
            <w:r w:rsidR="006C6D3E" w:rsidRPr="007C7681">
              <w:rPr>
                <w:rFonts w:cs="Arial"/>
              </w:rPr>
              <w:t xml:space="preserve">дузеће „Електропривреда Србије </w:t>
            </w:r>
            <w:r w:rsidRPr="007C7681">
              <w:rPr>
                <w:rFonts w:cs="Arial"/>
              </w:rPr>
              <w:t>Београд,</w:t>
            </w:r>
          </w:p>
          <w:p w14:paraId="01E8C491" w14:textId="485B1589" w:rsidR="004276AD" w:rsidRPr="007C7681" w:rsidRDefault="004276AD" w:rsidP="00127D6C">
            <w:pPr>
              <w:suppressAutoHyphens/>
              <w:spacing w:line="100" w:lineRule="atLeast"/>
              <w:jc w:val="center"/>
              <w:rPr>
                <w:rFonts w:cs="Arial"/>
              </w:rPr>
            </w:pPr>
            <w:r w:rsidRPr="007C7681">
              <w:rPr>
                <w:rFonts w:cs="Arial"/>
              </w:rPr>
              <w:t xml:space="preserve">Улица </w:t>
            </w:r>
            <w:r w:rsidR="00FE4589">
              <w:rPr>
                <w:rFonts w:cs="Arial"/>
                <w:lang w:val="sr-Cyrl-RS"/>
              </w:rPr>
              <w:t>Бакланска</w:t>
            </w:r>
            <w:r w:rsidRPr="007C7681">
              <w:rPr>
                <w:rFonts w:cs="Arial"/>
              </w:rPr>
              <w:t xml:space="preserve"> бр.</w:t>
            </w:r>
            <w:r w:rsidR="00FE4589">
              <w:rPr>
                <w:rFonts w:cs="Arial"/>
                <w:lang w:val="sr-Cyrl-RS"/>
              </w:rPr>
              <w:t>13</w:t>
            </w:r>
            <w:r w:rsidRPr="007C7681">
              <w:rPr>
                <w:rFonts w:cs="Arial"/>
              </w:rPr>
              <w:t>, 11000 Београд</w:t>
            </w:r>
          </w:p>
          <w:p w14:paraId="59C99DCE" w14:textId="77777777" w:rsidR="00AF3AF8" w:rsidRPr="007C7681" w:rsidRDefault="00766437" w:rsidP="00127D6C">
            <w:pPr>
              <w:suppressAutoHyphens/>
              <w:spacing w:line="100" w:lineRule="atLeast"/>
              <w:jc w:val="center"/>
              <w:rPr>
                <w:rFonts w:cs="Arial"/>
                <w:lang w:val="sr-Cyrl-RS"/>
              </w:rPr>
            </w:pPr>
            <w:r w:rsidRPr="007C7681">
              <w:rPr>
                <w:rFonts w:cs="Arial"/>
                <w:lang w:val="sr-Cyrl-RS"/>
              </w:rPr>
              <w:t xml:space="preserve">Огранак РБ Колубара, </w:t>
            </w:r>
            <w:r w:rsidR="00B77E2A" w:rsidRPr="007C7681">
              <w:rPr>
                <w:rFonts w:cs="Arial"/>
                <w:lang w:val="sr-Cyrl-RS"/>
              </w:rPr>
              <w:t>улица</w:t>
            </w:r>
            <w:r w:rsidRPr="007C7681">
              <w:rPr>
                <w:rFonts w:cs="Arial"/>
                <w:lang w:val="sr-Cyrl-RS"/>
              </w:rPr>
              <w:t xml:space="preserve"> Светог Саве 1, Лазаревац</w:t>
            </w:r>
          </w:p>
          <w:p w14:paraId="26B7CB58" w14:textId="52E157EF" w:rsidR="002E12CC" w:rsidRPr="007C7681" w:rsidRDefault="002E12CC" w:rsidP="00127D6C">
            <w:pPr>
              <w:suppressAutoHyphens/>
              <w:spacing w:line="100" w:lineRule="atLeast"/>
              <w:jc w:val="right"/>
              <w:rPr>
                <w:rFonts w:cs="Arial"/>
                <w:lang w:val="sr-Cyrl-RS"/>
              </w:rPr>
            </w:pPr>
          </w:p>
        </w:tc>
      </w:tr>
      <w:tr w:rsidR="00CC0269" w:rsidRPr="007C7681" w14:paraId="14FBB545" w14:textId="77777777" w:rsidTr="00CC0269">
        <w:trPr>
          <w:trHeight w:val="943"/>
        </w:trPr>
        <w:tc>
          <w:tcPr>
            <w:tcW w:w="3052" w:type="dxa"/>
            <w:shd w:val="clear" w:color="auto" w:fill="auto"/>
          </w:tcPr>
          <w:p w14:paraId="5C192AE6" w14:textId="77777777" w:rsidR="004276AD" w:rsidRPr="007C7681" w:rsidRDefault="004276AD" w:rsidP="004276AD">
            <w:pPr>
              <w:autoSpaceDE w:val="0"/>
              <w:autoSpaceDN w:val="0"/>
              <w:adjustRightInd w:val="0"/>
              <w:jc w:val="center"/>
              <w:rPr>
                <w:rFonts w:eastAsia="TimesNewRomanPSMT" w:cs="Arial"/>
                <w:bCs/>
              </w:rPr>
            </w:pPr>
            <w:r w:rsidRPr="007C7681">
              <w:rPr>
                <w:rFonts w:eastAsia="TimesNewRomanPSMT" w:cs="Arial"/>
                <w:bCs/>
              </w:rPr>
              <w:t>Интернет страница Наручиоца</w:t>
            </w:r>
          </w:p>
        </w:tc>
        <w:tc>
          <w:tcPr>
            <w:tcW w:w="6781" w:type="dxa"/>
            <w:shd w:val="clear" w:color="auto" w:fill="auto"/>
          </w:tcPr>
          <w:p w14:paraId="1027C403" w14:textId="7E8D3926" w:rsidR="001A628C" w:rsidRPr="007C7681" w:rsidRDefault="00FA1302" w:rsidP="001A628C">
            <w:pPr>
              <w:autoSpaceDE w:val="0"/>
              <w:autoSpaceDN w:val="0"/>
              <w:adjustRightInd w:val="0"/>
              <w:jc w:val="center"/>
              <w:rPr>
                <w:rStyle w:val="Hyperlink"/>
                <w:rFonts w:eastAsia="Arial Unicode MS" w:cs="Arial"/>
                <w:color w:val="auto"/>
                <w:kern w:val="1"/>
                <w:lang w:eastAsia="ar-SA"/>
              </w:rPr>
            </w:pPr>
            <w:hyperlink r:id="rId165" w:history="1">
              <w:r w:rsidR="00265E51" w:rsidRPr="007C7681">
                <w:rPr>
                  <w:rStyle w:val="Hyperlink"/>
                  <w:rFonts w:eastAsia="Arial Unicode MS" w:cs="Arial"/>
                  <w:color w:val="auto"/>
                  <w:kern w:val="1"/>
                  <w:lang w:eastAsia="ar-SA"/>
                </w:rPr>
                <w:t>www.</w:t>
              </w:r>
              <w:r w:rsidR="00265E51" w:rsidRPr="007C7681">
                <w:rPr>
                  <w:rStyle w:val="Hyperlink"/>
                  <w:rFonts w:eastAsia="Arial Unicode MS" w:cs="Arial"/>
                  <w:color w:val="auto"/>
                  <w:kern w:val="1"/>
                  <w:lang w:val="sr-Latn-RS" w:eastAsia="ar-SA"/>
                </w:rPr>
                <w:t>rbkolubara</w:t>
              </w:r>
              <w:r w:rsidR="00265E51" w:rsidRPr="007C7681">
                <w:rPr>
                  <w:rStyle w:val="Hyperlink"/>
                  <w:rFonts w:eastAsia="Arial Unicode MS" w:cs="Arial"/>
                  <w:color w:val="auto"/>
                  <w:kern w:val="1"/>
                  <w:lang w:eastAsia="ar-SA"/>
                </w:rPr>
                <w:t>.rs</w:t>
              </w:r>
            </w:hyperlink>
          </w:p>
          <w:p w14:paraId="3AF99CA8" w14:textId="77777777" w:rsidR="002E12CC" w:rsidRPr="007C7681" w:rsidRDefault="00FA1302" w:rsidP="00D13ED0">
            <w:pPr>
              <w:autoSpaceDE w:val="0"/>
              <w:autoSpaceDN w:val="0"/>
              <w:adjustRightInd w:val="0"/>
              <w:jc w:val="center"/>
              <w:rPr>
                <w:rFonts w:eastAsia="TimesNewRomanPSMT" w:cs="Arial"/>
                <w:bCs/>
                <w:lang w:val="sr-Cyrl-RS"/>
              </w:rPr>
            </w:pPr>
            <w:hyperlink r:id="rId166" w:history="1"/>
            <w:r w:rsidR="00D13ED0" w:rsidRPr="007C7681">
              <w:rPr>
                <w:rStyle w:val="Hyperlink"/>
                <w:rFonts w:eastAsia="Arial Unicode MS" w:cs="Arial"/>
                <w:color w:val="auto"/>
                <w:kern w:val="1"/>
                <w:lang w:val="sr-Cyrl-RS" w:eastAsia="ar-SA"/>
              </w:rPr>
              <w:t xml:space="preserve"> </w:t>
            </w:r>
          </w:p>
        </w:tc>
      </w:tr>
      <w:tr w:rsidR="00CC0269" w:rsidRPr="007C7681" w14:paraId="2E2CF872" w14:textId="77777777" w:rsidTr="00CC0269">
        <w:trPr>
          <w:trHeight w:val="470"/>
        </w:trPr>
        <w:tc>
          <w:tcPr>
            <w:tcW w:w="3052" w:type="dxa"/>
            <w:shd w:val="clear" w:color="auto" w:fill="auto"/>
          </w:tcPr>
          <w:p w14:paraId="1765E28C" w14:textId="77777777" w:rsidR="004276AD" w:rsidRPr="007C7681" w:rsidRDefault="004276AD" w:rsidP="004276AD">
            <w:pPr>
              <w:autoSpaceDE w:val="0"/>
              <w:autoSpaceDN w:val="0"/>
              <w:adjustRightInd w:val="0"/>
              <w:jc w:val="center"/>
              <w:rPr>
                <w:rFonts w:eastAsia="TimesNewRomanPSMT" w:cs="Arial"/>
                <w:bCs/>
              </w:rPr>
            </w:pPr>
            <w:r w:rsidRPr="007C7681">
              <w:rPr>
                <w:rFonts w:eastAsia="TimesNewRomanPSMT" w:cs="Arial"/>
                <w:bCs/>
              </w:rPr>
              <w:t>Врста поступка</w:t>
            </w:r>
          </w:p>
        </w:tc>
        <w:tc>
          <w:tcPr>
            <w:tcW w:w="6781" w:type="dxa"/>
            <w:shd w:val="clear" w:color="auto" w:fill="auto"/>
            <w:vAlign w:val="center"/>
          </w:tcPr>
          <w:p w14:paraId="3AB0DD77" w14:textId="77777777" w:rsidR="004276AD" w:rsidRPr="007C7681" w:rsidRDefault="004276AD" w:rsidP="00D34466">
            <w:pPr>
              <w:autoSpaceDE w:val="0"/>
              <w:autoSpaceDN w:val="0"/>
              <w:adjustRightInd w:val="0"/>
              <w:jc w:val="center"/>
              <w:rPr>
                <w:rFonts w:eastAsia="TimesNewRomanPSMT" w:cs="Arial"/>
                <w:bCs/>
                <w:lang w:val="sr-Cyrl-RS"/>
              </w:rPr>
            </w:pPr>
            <w:r w:rsidRPr="007C7681">
              <w:rPr>
                <w:rFonts w:eastAsia="TimesNewRomanPSMT" w:cs="Arial"/>
                <w:bCs/>
              </w:rPr>
              <w:t xml:space="preserve">   </w:t>
            </w:r>
            <w:r w:rsidR="00D34466" w:rsidRPr="007C7681">
              <w:rPr>
                <w:rFonts w:eastAsia="TimesNewRomanPSMT" w:cs="Arial"/>
                <w:bCs/>
                <w:lang w:val="sr-Cyrl-RS"/>
              </w:rPr>
              <w:t>Отворени поступак</w:t>
            </w:r>
          </w:p>
        </w:tc>
      </w:tr>
      <w:tr w:rsidR="00CC0269" w:rsidRPr="007C7681" w14:paraId="473E483D" w14:textId="77777777" w:rsidTr="00CC0269">
        <w:trPr>
          <w:trHeight w:val="694"/>
        </w:trPr>
        <w:tc>
          <w:tcPr>
            <w:tcW w:w="3052" w:type="dxa"/>
            <w:shd w:val="clear" w:color="auto" w:fill="auto"/>
          </w:tcPr>
          <w:p w14:paraId="0E43FB91" w14:textId="02A22C70" w:rsidR="004276AD" w:rsidRPr="007C7681" w:rsidRDefault="00127D6C" w:rsidP="00127D6C">
            <w:pPr>
              <w:autoSpaceDE w:val="0"/>
              <w:autoSpaceDN w:val="0"/>
              <w:adjustRightInd w:val="0"/>
              <w:rPr>
                <w:rFonts w:eastAsia="TimesNewRomanPSMT" w:cs="Arial"/>
                <w:bCs/>
              </w:rPr>
            </w:pPr>
            <w:r w:rsidRPr="007C7681">
              <w:rPr>
                <w:rFonts w:eastAsia="TimesNewRomanPSMT" w:cs="Arial"/>
                <w:bCs/>
              </w:rPr>
              <w:t xml:space="preserve"> </w:t>
            </w:r>
            <w:r w:rsidR="004276AD" w:rsidRPr="007C7681">
              <w:rPr>
                <w:rFonts w:eastAsia="TimesNewRomanPSMT" w:cs="Arial"/>
                <w:bCs/>
              </w:rPr>
              <w:t>Предмет јавне набавке</w:t>
            </w:r>
          </w:p>
        </w:tc>
        <w:tc>
          <w:tcPr>
            <w:tcW w:w="6781" w:type="dxa"/>
            <w:shd w:val="clear" w:color="auto" w:fill="auto"/>
          </w:tcPr>
          <w:p w14:paraId="6116AE75" w14:textId="07B9F4A8" w:rsidR="004276AD" w:rsidRPr="007C7681" w:rsidRDefault="006D29A0" w:rsidP="00761DEA">
            <w:pPr>
              <w:pStyle w:val="Heading10"/>
              <w:ind w:left="0" w:firstLine="0"/>
              <w:rPr>
                <w:rFonts w:cs="Arial"/>
                <w:lang w:val="sr-Cyrl-RS"/>
              </w:rPr>
            </w:pPr>
            <w:r w:rsidRPr="007C7681">
              <w:rPr>
                <w:rFonts w:cs="Arial"/>
                <w:lang w:val="sr-Cyrl-RS"/>
              </w:rPr>
              <w:t xml:space="preserve">                     </w:t>
            </w:r>
            <w:r w:rsidR="00900D5B" w:rsidRPr="00900D5B">
              <w:rPr>
                <w:rFonts w:cs="Arial"/>
                <w:lang w:val="sr-Cyrl-RS"/>
              </w:rPr>
              <w:t>НАБАВКА УТОВАРНЕ ЛОПАТЕ - ТОЧКАШ</w:t>
            </w:r>
          </w:p>
          <w:p w14:paraId="3E2FB4F7" w14:textId="77777777" w:rsidR="004276AD" w:rsidRPr="007C7681" w:rsidRDefault="004276AD" w:rsidP="004276AD">
            <w:pPr>
              <w:rPr>
                <w:rFonts w:cs="Arial"/>
              </w:rPr>
            </w:pPr>
          </w:p>
        </w:tc>
      </w:tr>
      <w:tr w:rsidR="00CC0269" w:rsidRPr="007C7681" w14:paraId="58EF23D7" w14:textId="77777777" w:rsidTr="00CC0269">
        <w:trPr>
          <w:trHeight w:val="1202"/>
        </w:trPr>
        <w:tc>
          <w:tcPr>
            <w:tcW w:w="3052" w:type="dxa"/>
            <w:shd w:val="clear" w:color="auto" w:fill="auto"/>
          </w:tcPr>
          <w:p w14:paraId="3B662434" w14:textId="77777777" w:rsidR="002E12CC" w:rsidRPr="007C7681" w:rsidRDefault="002E12CC" w:rsidP="002E12CC">
            <w:pPr>
              <w:autoSpaceDE w:val="0"/>
              <w:autoSpaceDN w:val="0"/>
              <w:adjustRightInd w:val="0"/>
              <w:jc w:val="center"/>
              <w:rPr>
                <w:rFonts w:eastAsia="TimesNewRomanPSMT" w:cs="Arial"/>
                <w:bCs/>
              </w:rPr>
            </w:pPr>
          </w:p>
          <w:p w14:paraId="5887A2C6" w14:textId="77777777" w:rsidR="002E12CC" w:rsidRPr="007C7681" w:rsidRDefault="002E12CC" w:rsidP="002E12CC">
            <w:pPr>
              <w:autoSpaceDE w:val="0"/>
              <w:autoSpaceDN w:val="0"/>
              <w:adjustRightInd w:val="0"/>
              <w:jc w:val="center"/>
              <w:rPr>
                <w:rFonts w:eastAsia="TimesNewRomanPSMT" w:cs="Arial"/>
                <w:bCs/>
              </w:rPr>
            </w:pPr>
            <w:r w:rsidRPr="007C7681">
              <w:rPr>
                <w:rFonts w:cs="Arial"/>
              </w:rPr>
              <w:t>Опис сваке партије</w:t>
            </w:r>
          </w:p>
        </w:tc>
        <w:tc>
          <w:tcPr>
            <w:tcW w:w="6781" w:type="dxa"/>
            <w:shd w:val="clear" w:color="auto" w:fill="auto"/>
            <w:vAlign w:val="center"/>
          </w:tcPr>
          <w:p w14:paraId="62B94A27" w14:textId="77777777" w:rsidR="00127D6C" w:rsidRPr="007C7681" w:rsidRDefault="00127D6C" w:rsidP="006C6D3E">
            <w:pPr>
              <w:pStyle w:val="ListParagraph"/>
              <w:widowControl w:val="0"/>
              <w:ind w:left="0"/>
              <w:jc w:val="center"/>
              <w:rPr>
                <w:rFonts w:ascii="Arial" w:hAnsi="Arial" w:cs="Arial"/>
              </w:rPr>
            </w:pPr>
          </w:p>
          <w:p w14:paraId="667C757F" w14:textId="3DF91009" w:rsidR="005762E9" w:rsidRPr="007C7681" w:rsidRDefault="00127D6C" w:rsidP="00127D6C">
            <w:pPr>
              <w:pStyle w:val="ListParagraph"/>
              <w:widowControl w:val="0"/>
              <w:ind w:left="0"/>
              <w:rPr>
                <w:rFonts w:ascii="Arial" w:hAnsi="Arial" w:cs="Arial"/>
                <w:lang w:val="sr-Cyrl-RS"/>
              </w:rPr>
            </w:pPr>
            <w:r w:rsidRPr="007C7681">
              <w:rPr>
                <w:rFonts w:ascii="Arial" w:hAnsi="Arial" w:cs="Arial"/>
              </w:rPr>
              <w:t xml:space="preserve">              </w:t>
            </w:r>
            <w:r w:rsidR="005762E9" w:rsidRPr="007C7681">
              <w:rPr>
                <w:rFonts w:ascii="Arial" w:hAnsi="Arial" w:cs="Arial"/>
              </w:rPr>
              <w:t xml:space="preserve">Jавна набавка </w:t>
            </w:r>
            <w:r w:rsidR="002E12CC" w:rsidRPr="007C7681">
              <w:rPr>
                <w:rFonts w:ascii="Arial" w:hAnsi="Arial" w:cs="Arial"/>
              </w:rPr>
              <w:t xml:space="preserve">обликована </w:t>
            </w:r>
            <w:r w:rsidR="006D29A0" w:rsidRPr="007C7681">
              <w:rPr>
                <w:rFonts w:ascii="Arial" w:hAnsi="Arial" w:cs="Arial"/>
                <w:lang w:val="sr-Cyrl-RS"/>
              </w:rPr>
              <w:t>у две</w:t>
            </w:r>
            <w:r w:rsidR="00177CC3" w:rsidRPr="007C7681">
              <w:rPr>
                <w:rFonts w:ascii="Arial" w:hAnsi="Arial" w:cs="Arial"/>
                <w:lang w:val="sr-Cyrl-RS"/>
              </w:rPr>
              <w:t xml:space="preserve"> партиј</w:t>
            </w:r>
            <w:r w:rsidR="006D29A0" w:rsidRPr="007C7681">
              <w:rPr>
                <w:rFonts w:ascii="Arial" w:hAnsi="Arial" w:cs="Arial"/>
                <w:lang w:val="sr-Cyrl-RS"/>
              </w:rPr>
              <w:t>е</w:t>
            </w:r>
          </w:p>
          <w:p w14:paraId="356F82A1" w14:textId="77777777" w:rsidR="00900D5B" w:rsidRPr="00900D5B" w:rsidRDefault="00900D5B" w:rsidP="00900D5B">
            <w:pPr>
              <w:tabs>
                <w:tab w:val="left" w:pos="1418"/>
              </w:tabs>
              <w:jc w:val="center"/>
              <w:rPr>
                <w:rFonts w:cs="Arial"/>
                <w:lang w:val="sr-Cyrl-RS"/>
              </w:rPr>
            </w:pPr>
            <w:r w:rsidRPr="00900D5B">
              <w:rPr>
                <w:rFonts w:cs="Arial"/>
                <w:lang w:val="sr-Cyrl-RS"/>
              </w:rPr>
              <w:t>Партија 1. Утоварна лопата – точкаш ВЕЛИКИ</w:t>
            </w:r>
          </w:p>
          <w:p w14:paraId="4FB474BC" w14:textId="37DE06B3" w:rsidR="006D29A0" w:rsidRPr="007C7681" w:rsidRDefault="00900D5B" w:rsidP="00900D5B">
            <w:pPr>
              <w:tabs>
                <w:tab w:val="left" w:pos="1418"/>
              </w:tabs>
              <w:rPr>
                <w:rFonts w:cs="Arial"/>
              </w:rPr>
            </w:pPr>
            <w:r>
              <w:rPr>
                <w:rFonts w:cs="Arial"/>
                <w:lang w:val="sr-Latn-RS"/>
              </w:rPr>
              <w:t xml:space="preserve">               </w:t>
            </w:r>
            <w:r w:rsidRPr="00900D5B">
              <w:rPr>
                <w:rFonts w:cs="Arial"/>
                <w:lang w:val="sr-Cyrl-RS"/>
              </w:rPr>
              <w:t>Партија 2. Утоварна лопата – точкаш МАЛИ</w:t>
            </w:r>
          </w:p>
        </w:tc>
      </w:tr>
      <w:tr w:rsidR="00CC0269" w:rsidRPr="007C7681" w14:paraId="66A31F46" w14:textId="77777777" w:rsidTr="00CC0269">
        <w:trPr>
          <w:trHeight w:val="718"/>
        </w:trPr>
        <w:tc>
          <w:tcPr>
            <w:tcW w:w="3052" w:type="dxa"/>
            <w:shd w:val="clear" w:color="auto" w:fill="auto"/>
          </w:tcPr>
          <w:p w14:paraId="693EDD3F" w14:textId="6E41588F" w:rsidR="004276AD" w:rsidRPr="007C7681" w:rsidRDefault="004276AD" w:rsidP="004276AD">
            <w:pPr>
              <w:autoSpaceDE w:val="0"/>
              <w:autoSpaceDN w:val="0"/>
              <w:adjustRightInd w:val="0"/>
              <w:jc w:val="center"/>
              <w:rPr>
                <w:rFonts w:eastAsia="TimesNewRomanPSMT" w:cs="Arial"/>
                <w:bCs/>
              </w:rPr>
            </w:pPr>
            <w:r w:rsidRPr="007C7681">
              <w:rPr>
                <w:rFonts w:eastAsia="TimesNewRomanPSMT" w:cs="Arial"/>
                <w:bCs/>
              </w:rPr>
              <w:t>Циљ поступка</w:t>
            </w:r>
          </w:p>
        </w:tc>
        <w:tc>
          <w:tcPr>
            <w:tcW w:w="6781" w:type="dxa"/>
            <w:shd w:val="clear" w:color="auto" w:fill="auto"/>
          </w:tcPr>
          <w:p w14:paraId="2BBABA8A" w14:textId="77777777" w:rsidR="004276AD" w:rsidRPr="007C7681" w:rsidRDefault="004276AD" w:rsidP="004276AD">
            <w:pPr>
              <w:autoSpaceDE w:val="0"/>
              <w:autoSpaceDN w:val="0"/>
              <w:adjustRightInd w:val="0"/>
              <w:jc w:val="center"/>
              <w:rPr>
                <w:rFonts w:eastAsia="TimesNewRomanPSMT" w:cs="Arial"/>
                <w:bCs/>
              </w:rPr>
            </w:pPr>
            <w:r w:rsidRPr="007C7681">
              <w:rPr>
                <w:rFonts w:eastAsia="TimesNewRomanPSMT" w:cs="Arial"/>
                <w:bCs/>
              </w:rPr>
              <w:t xml:space="preserve"> Закључење Уговора о јавној набавци </w:t>
            </w:r>
          </w:p>
          <w:p w14:paraId="35931541" w14:textId="77777777" w:rsidR="002E12CC" w:rsidRPr="007C7681" w:rsidRDefault="00D13ED0" w:rsidP="002E12CC">
            <w:pPr>
              <w:autoSpaceDE w:val="0"/>
              <w:autoSpaceDN w:val="0"/>
              <w:adjustRightInd w:val="0"/>
              <w:rPr>
                <w:rFonts w:eastAsia="TimesNewRomanPSMT" w:cs="Arial"/>
                <w:b/>
                <w:bCs/>
              </w:rPr>
            </w:pPr>
            <w:r w:rsidRPr="007C7681">
              <w:rPr>
                <w:rFonts w:eastAsia="TimesNewRomanPSMT" w:cs="Arial"/>
                <w:bCs/>
                <w:lang w:val="sr-Cyrl-RS"/>
              </w:rPr>
              <w:t xml:space="preserve"> </w:t>
            </w:r>
          </w:p>
        </w:tc>
      </w:tr>
      <w:tr w:rsidR="00CC0269" w:rsidRPr="007C7681" w14:paraId="0C8C97E9" w14:textId="77777777" w:rsidTr="00CC0269">
        <w:trPr>
          <w:trHeight w:val="1278"/>
        </w:trPr>
        <w:tc>
          <w:tcPr>
            <w:tcW w:w="3052" w:type="dxa"/>
            <w:shd w:val="clear" w:color="auto" w:fill="auto"/>
          </w:tcPr>
          <w:p w14:paraId="1AF3B745" w14:textId="77777777" w:rsidR="004276AD" w:rsidRPr="007C7681" w:rsidRDefault="004276AD" w:rsidP="004276AD">
            <w:pPr>
              <w:autoSpaceDE w:val="0"/>
              <w:autoSpaceDN w:val="0"/>
              <w:adjustRightInd w:val="0"/>
              <w:jc w:val="center"/>
              <w:rPr>
                <w:rFonts w:eastAsia="TimesNewRomanPSMT" w:cs="Arial"/>
                <w:bCs/>
              </w:rPr>
            </w:pPr>
          </w:p>
          <w:p w14:paraId="12CA88B1" w14:textId="77777777" w:rsidR="004276AD" w:rsidRPr="007C7681" w:rsidRDefault="004276AD" w:rsidP="004276AD">
            <w:pPr>
              <w:autoSpaceDE w:val="0"/>
              <w:autoSpaceDN w:val="0"/>
              <w:adjustRightInd w:val="0"/>
              <w:jc w:val="center"/>
              <w:rPr>
                <w:rFonts w:eastAsia="TimesNewRomanPSMT" w:cs="Arial"/>
                <w:bCs/>
              </w:rPr>
            </w:pPr>
            <w:r w:rsidRPr="007C7681">
              <w:rPr>
                <w:rFonts w:eastAsia="TimesNewRomanPSMT" w:cs="Arial"/>
                <w:bCs/>
              </w:rPr>
              <w:t>Контакт</w:t>
            </w:r>
          </w:p>
        </w:tc>
        <w:tc>
          <w:tcPr>
            <w:tcW w:w="6781" w:type="dxa"/>
            <w:shd w:val="clear" w:color="auto" w:fill="auto"/>
            <w:vAlign w:val="center"/>
          </w:tcPr>
          <w:p w14:paraId="34C0584B" w14:textId="608C6748" w:rsidR="00900D5B" w:rsidRDefault="00900D5B" w:rsidP="00900D5B">
            <w:pPr>
              <w:tabs>
                <w:tab w:val="left" w:pos="-180"/>
                <w:tab w:val="left" w:pos="270"/>
                <w:tab w:val="left" w:pos="330"/>
              </w:tabs>
              <w:ind w:left="270" w:hanging="270"/>
              <w:jc w:val="center"/>
              <w:rPr>
                <w:rFonts w:cs="Arial"/>
                <w:lang w:val="sr-Cyrl-CS"/>
              </w:rPr>
            </w:pPr>
            <w:r w:rsidRPr="00900D5B">
              <w:rPr>
                <w:rFonts w:cs="Arial"/>
                <w:lang w:val="sr-Cyrl-CS"/>
              </w:rPr>
              <w:t>Светлана Мијатовић</w:t>
            </w:r>
          </w:p>
          <w:p w14:paraId="05632148" w14:textId="7A4FD657" w:rsidR="00A645FD" w:rsidRDefault="00A645FD" w:rsidP="00900D5B">
            <w:pPr>
              <w:tabs>
                <w:tab w:val="left" w:pos="-180"/>
                <w:tab w:val="left" w:pos="270"/>
                <w:tab w:val="left" w:pos="330"/>
              </w:tabs>
              <w:ind w:left="270" w:hanging="270"/>
              <w:jc w:val="center"/>
              <w:rPr>
                <w:rFonts w:cs="Arial"/>
                <w:lang w:val="sr-Cyrl-CS"/>
              </w:rPr>
            </w:pPr>
            <w:r w:rsidRPr="00900D5B">
              <w:rPr>
                <w:rFonts w:cs="Arial"/>
                <w:lang w:val="sr-Cyrl-CS"/>
              </w:rPr>
              <w:t>e-mail :svetlana.d.mijatovic@rbkolubara.rs</w:t>
            </w:r>
          </w:p>
          <w:p w14:paraId="2A2EACDE" w14:textId="481D3E7D" w:rsidR="00A645FD" w:rsidRDefault="00A645FD" w:rsidP="00900D5B">
            <w:pPr>
              <w:tabs>
                <w:tab w:val="left" w:pos="-180"/>
                <w:tab w:val="left" w:pos="270"/>
                <w:tab w:val="left" w:pos="330"/>
              </w:tabs>
              <w:ind w:left="270" w:hanging="270"/>
              <w:jc w:val="center"/>
              <w:rPr>
                <w:rFonts w:cs="Arial"/>
                <w:lang w:val="sr-Cyrl-CS"/>
              </w:rPr>
            </w:pPr>
            <w:r>
              <w:rPr>
                <w:rFonts w:cs="Arial"/>
                <w:lang w:val="sr-Cyrl-CS"/>
              </w:rPr>
              <w:t>Драгана Тошић</w:t>
            </w:r>
          </w:p>
          <w:p w14:paraId="24F32238" w14:textId="3541BD19" w:rsidR="00A645FD" w:rsidRPr="00A645FD" w:rsidRDefault="00A645FD" w:rsidP="00900D5B">
            <w:pPr>
              <w:tabs>
                <w:tab w:val="left" w:pos="-180"/>
                <w:tab w:val="left" w:pos="270"/>
                <w:tab w:val="left" w:pos="330"/>
              </w:tabs>
              <w:ind w:left="270" w:hanging="270"/>
              <w:jc w:val="center"/>
              <w:rPr>
                <w:rFonts w:cs="Arial"/>
                <w:lang w:val="sr-Latn-RS"/>
              </w:rPr>
            </w:pPr>
            <w:r>
              <w:rPr>
                <w:rFonts w:cs="Arial"/>
                <w:lang w:val="sr-Latn-RS"/>
              </w:rPr>
              <w:t>Dragana.tosic</w:t>
            </w:r>
            <w:r w:rsidRPr="00900D5B">
              <w:rPr>
                <w:rFonts w:cs="Arial"/>
                <w:lang w:val="sr-Cyrl-CS"/>
              </w:rPr>
              <w:t>@</w:t>
            </w:r>
            <w:r>
              <w:rPr>
                <w:rFonts w:cs="Arial"/>
                <w:lang w:val="sr-Latn-RS"/>
              </w:rPr>
              <w:t>eps.rs</w:t>
            </w:r>
          </w:p>
          <w:p w14:paraId="0CB1656C" w14:textId="37E22042" w:rsidR="004276AD" w:rsidRPr="007C7681" w:rsidRDefault="004276AD" w:rsidP="00900D5B">
            <w:pPr>
              <w:tabs>
                <w:tab w:val="left" w:pos="-180"/>
                <w:tab w:val="left" w:pos="270"/>
                <w:tab w:val="left" w:pos="330"/>
                <w:tab w:val="left" w:pos="4020"/>
              </w:tabs>
              <w:ind w:left="270" w:hanging="270"/>
              <w:jc w:val="center"/>
              <w:rPr>
                <w:rFonts w:cs="Arial"/>
                <w:noProof/>
              </w:rPr>
            </w:pPr>
          </w:p>
        </w:tc>
      </w:tr>
    </w:tbl>
    <w:p w14:paraId="0C769E74" w14:textId="77777777" w:rsidR="007E405D" w:rsidRPr="007C7681" w:rsidRDefault="007E405D" w:rsidP="002D447A">
      <w:pPr>
        <w:spacing w:before="0"/>
        <w:rPr>
          <w:rFonts w:cs="Arial"/>
          <w:color w:val="FF0000"/>
          <w:lang w:val="sr-Cyrl-RS"/>
        </w:rPr>
      </w:pPr>
    </w:p>
    <w:p w14:paraId="50475B8E" w14:textId="77777777" w:rsidR="002E12CC" w:rsidRPr="007C7681" w:rsidRDefault="002E12CC" w:rsidP="008C7694">
      <w:pPr>
        <w:pStyle w:val="Heading10"/>
        <w:numPr>
          <w:ilvl w:val="0"/>
          <w:numId w:val="12"/>
        </w:numPr>
        <w:jc w:val="both"/>
        <w:rPr>
          <w:rFonts w:cs="Arial"/>
          <w:lang w:val="sr-Cyrl-RS"/>
        </w:rPr>
      </w:pPr>
      <w:bookmarkStart w:id="16" w:name="_Toc442559878"/>
      <w:bookmarkStart w:id="17" w:name="_Toc427817448"/>
      <w:r w:rsidRPr="007C7681">
        <w:rPr>
          <w:rFonts w:cs="Arial"/>
          <w:lang w:val="sr-Cyrl-RS"/>
        </w:rPr>
        <w:t>ПОДАЦИ О ПРЕДМЕТУ ЈАВНЕ НАБАВКЕ</w:t>
      </w:r>
    </w:p>
    <w:p w14:paraId="5C904002" w14:textId="77777777" w:rsidR="002E12CC" w:rsidRPr="007C7681" w:rsidRDefault="002E12CC" w:rsidP="0032186E">
      <w:pPr>
        <w:pStyle w:val="Heading10"/>
        <w:ind w:left="0" w:firstLine="0"/>
        <w:jc w:val="both"/>
        <w:rPr>
          <w:rFonts w:cs="Arial"/>
          <w:lang w:val="sr-Cyrl-RS"/>
        </w:rPr>
      </w:pPr>
      <w:r w:rsidRPr="007C7681">
        <w:rPr>
          <w:rFonts w:cs="Arial"/>
          <w:lang w:val="sr-Cyrl-RS"/>
        </w:rPr>
        <w:t xml:space="preserve">2.1 Опис предмета јавне набавке, назив и ознака из општег речника </w:t>
      </w:r>
      <w:r w:rsidR="0032186E" w:rsidRPr="007C7681">
        <w:rPr>
          <w:rFonts w:cs="Arial"/>
          <w:lang w:val="sr-Cyrl-RS"/>
        </w:rPr>
        <w:t xml:space="preserve"> </w:t>
      </w:r>
      <w:r w:rsidRPr="007C7681">
        <w:rPr>
          <w:rFonts w:cs="Arial"/>
          <w:lang w:val="sr-Cyrl-RS"/>
        </w:rPr>
        <w:t>набавке</w:t>
      </w:r>
    </w:p>
    <w:p w14:paraId="24F47C5F" w14:textId="77777777" w:rsidR="0032186E" w:rsidRPr="007C7681" w:rsidRDefault="0032186E" w:rsidP="0032186E">
      <w:pPr>
        <w:rPr>
          <w:rFonts w:cs="Arial"/>
          <w:lang w:val="sr-Cyrl-RS" w:eastAsia="ar-SA"/>
        </w:rPr>
      </w:pPr>
    </w:p>
    <w:p w14:paraId="7EAB7FE7" w14:textId="49C00FE0" w:rsidR="005762E9" w:rsidRPr="007C7681" w:rsidRDefault="005762E9" w:rsidP="00127D6C">
      <w:pPr>
        <w:spacing w:before="0" w:line="480" w:lineRule="auto"/>
        <w:rPr>
          <w:rFonts w:cs="Arial"/>
          <w:b/>
          <w:lang w:val="sr-Cyrl-RS"/>
        </w:rPr>
      </w:pPr>
      <w:r w:rsidRPr="007C7681">
        <w:rPr>
          <w:rFonts w:cs="Arial"/>
          <w:lang w:eastAsia="zh-CN"/>
        </w:rPr>
        <w:t>Опис предмета јавне набавке:</w:t>
      </w:r>
      <w:r w:rsidR="00900D5B">
        <w:rPr>
          <w:rFonts w:cs="Arial"/>
          <w:lang w:val="sr-Cyrl-RS" w:eastAsia="zh-CN"/>
        </w:rPr>
        <w:t xml:space="preserve"> </w:t>
      </w:r>
      <w:r w:rsidR="00900D5B" w:rsidRPr="00900D5B">
        <w:rPr>
          <w:rFonts w:cs="Arial"/>
          <w:b/>
          <w:lang w:val="sr-Cyrl-RS"/>
        </w:rPr>
        <w:t xml:space="preserve">Набавка утоварне лопате - точкаш </w:t>
      </w:r>
    </w:p>
    <w:p w14:paraId="1456AF71" w14:textId="439A7AB1" w:rsidR="005762E9" w:rsidRPr="007C7681" w:rsidRDefault="002E12CC" w:rsidP="005762E9">
      <w:pPr>
        <w:tabs>
          <w:tab w:val="left" w:pos="0"/>
        </w:tabs>
        <w:rPr>
          <w:rFonts w:cs="Arial"/>
          <w:lang w:val="sr-Latn-CS"/>
        </w:rPr>
      </w:pPr>
      <w:r w:rsidRPr="007C7681">
        <w:rPr>
          <w:rFonts w:cs="Arial"/>
          <w:lang w:eastAsia="zh-CN"/>
        </w:rPr>
        <w:t>Назив из општег речника набавке:</w:t>
      </w:r>
      <w:r w:rsidR="005762E9" w:rsidRPr="007C7681">
        <w:rPr>
          <w:rFonts w:cs="Arial"/>
          <w:lang w:val="sr-Latn-CS"/>
        </w:rPr>
        <w:t xml:space="preserve"> </w:t>
      </w:r>
      <w:r w:rsidR="00900D5B">
        <w:rPr>
          <w:rFonts w:cs="Arial"/>
          <w:lang w:val="sr-Cyrl-RS"/>
        </w:rPr>
        <w:t>Утоваривачи са предњом лопатом</w:t>
      </w:r>
    </w:p>
    <w:p w14:paraId="0E45B24E" w14:textId="77777777" w:rsidR="00900D5B" w:rsidRPr="007C7681" w:rsidRDefault="002E12CC" w:rsidP="00900D5B">
      <w:pPr>
        <w:tabs>
          <w:tab w:val="left" w:pos="0"/>
        </w:tabs>
        <w:rPr>
          <w:rFonts w:cs="Arial"/>
          <w:lang w:eastAsia="zh-CN"/>
        </w:rPr>
      </w:pPr>
      <w:r w:rsidRPr="007C7681">
        <w:rPr>
          <w:rFonts w:cs="Arial"/>
          <w:lang w:eastAsia="zh-CN"/>
        </w:rPr>
        <w:t xml:space="preserve">Ознака из општег речника набавке: </w:t>
      </w:r>
      <w:r w:rsidR="00900D5B" w:rsidRPr="000966FD">
        <w:rPr>
          <w:rFonts w:cs="Arial"/>
          <w:lang w:eastAsia="zh-CN"/>
        </w:rPr>
        <w:t>43250000-0</w:t>
      </w:r>
    </w:p>
    <w:p w14:paraId="2D505C0B" w14:textId="77777777" w:rsidR="006C6D3E" w:rsidRPr="007C7681" w:rsidRDefault="006C6D3E" w:rsidP="0032186E">
      <w:pPr>
        <w:spacing w:before="0"/>
        <w:rPr>
          <w:rFonts w:cs="Arial"/>
          <w:lang w:val="sr-Cyrl-CS"/>
        </w:rPr>
      </w:pPr>
    </w:p>
    <w:p w14:paraId="25413721" w14:textId="02C727D9" w:rsidR="002E12CC" w:rsidRPr="007C7681" w:rsidRDefault="002E12CC" w:rsidP="0032186E">
      <w:pPr>
        <w:spacing w:before="0"/>
        <w:rPr>
          <w:rFonts w:cs="Arial"/>
          <w:lang w:eastAsia="zh-CN"/>
        </w:rPr>
      </w:pPr>
      <w:r w:rsidRPr="007C7681">
        <w:rPr>
          <w:rFonts w:cs="Arial"/>
          <w:lang w:eastAsia="zh-CN"/>
        </w:rPr>
        <w:t>Детаљани подаци о предмету набавке наведени су у техничкој спецификацији (поглавље 3. Конкурсне документације)</w:t>
      </w:r>
    </w:p>
    <w:p w14:paraId="51ECAC27" w14:textId="77777777" w:rsidR="0032186E" w:rsidRPr="007C7681" w:rsidRDefault="0032186E" w:rsidP="002E12CC">
      <w:pPr>
        <w:tabs>
          <w:tab w:val="left" w:pos="1134"/>
        </w:tabs>
        <w:rPr>
          <w:rFonts w:cs="Arial"/>
          <w:lang w:val="sr-Cyrl-RS"/>
        </w:rPr>
      </w:pPr>
    </w:p>
    <w:p w14:paraId="711851B6" w14:textId="77777777" w:rsidR="001A628C" w:rsidRPr="007C7681" w:rsidRDefault="001A628C" w:rsidP="002E12CC">
      <w:pPr>
        <w:tabs>
          <w:tab w:val="left" w:pos="1134"/>
        </w:tabs>
        <w:rPr>
          <w:rFonts w:cs="Arial"/>
          <w:lang w:val="sr-Cyrl-RS"/>
        </w:rPr>
      </w:pPr>
    </w:p>
    <w:p w14:paraId="4D03B604" w14:textId="77777777" w:rsidR="001A628C" w:rsidRDefault="001A628C" w:rsidP="002E12CC">
      <w:pPr>
        <w:tabs>
          <w:tab w:val="left" w:pos="1134"/>
        </w:tabs>
        <w:rPr>
          <w:rFonts w:cs="Arial"/>
          <w:color w:val="FF0000"/>
          <w:lang w:val="sr-Cyrl-RS"/>
        </w:rPr>
      </w:pPr>
    </w:p>
    <w:p w14:paraId="1DB1979E" w14:textId="77777777" w:rsidR="007C7681" w:rsidRPr="007C7681" w:rsidRDefault="007C7681" w:rsidP="002E12CC">
      <w:pPr>
        <w:tabs>
          <w:tab w:val="left" w:pos="1134"/>
        </w:tabs>
        <w:rPr>
          <w:rFonts w:cs="Arial"/>
          <w:color w:val="FF0000"/>
          <w:lang w:val="sr-Cyrl-RS"/>
        </w:rPr>
      </w:pPr>
    </w:p>
    <w:p w14:paraId="226A9DE2" w14:textId="77777777" w:rsidR="001A628C" w:rsidRDefault="001A628C" w:rsidP="002E12CC">
      <w:pPr>
        <w:tabs>
          <w:tab w:val="left" w:pos="1134"/>
        </w:tabs>
        <w:rPr>
          <w:rFonts w:cs="Arial"/>
          <w:color w:val="FF0000"/>
          <w:lang w:val="sr-Cyrl-RS"/>
        </w:rPr>
      </w:pPr>
    </w:p>
    <w:p w14:paraId="22D6159B" w14:textId="77777777" w:rsidR="00900D5B" w:rsidRDefault="00900D5B" w:rsidP="002E12CC">
      <w:pPr>
        <w:tabs>
          <w:tab w:val="left" w:pos="1134"/>
        </w:tabs>
        <w:rPr>
          <w:rFonts w:cs="Arial"/>
          <w:color w:val="FF0000"/>
          <w:lang w:val="sr-Cyrl-RS"/>
        </w:rPr>
      </w:pPr>
    </w:p>
    <w:p w14:paraId="0A07A8CA" w14:textId="77777777" w:rsidR="00900D5B" w:rsidRDefault="00900D5B" w:rsidP="002E12CC">
      <w:pPr>
        <w:tabs>
          <w:tab w:val="left" w:pos="1134"/>
        </w:tabs>
        <w:rPr>
          <w:rFonts w:cs="Arial"/>
          <w:color w:val="FF0000"/>
          <w:lang w:val="sr-Cyrl-RS"/>
        </w:rPr>
      </w:pPr>
    </w:p>
    <w:p w14:paraId="62E2F9D0" w14:textId="77777777" w:rsidR="00900D5B" w:rsidRDefault="00900D5B" w:rsidP="002E12CC">
      <w:pPr>
        <w:tabs>
          <w:tab w:val="left" w:pos="1134"/>
        </w:tabs>
        <w:rPr>
          <w:rFonts w:cs="Arial"/>
          <w:color w:val="FF0000"/>
          <w:lang w:val="sr-Cyrl-RS"/>
        </w:rPr>
      </w:pPr>
    </w:p>
    <w:p w14:paraId="389695C0" w14:textId="77777777" w:rsidR="00900D5B" w:rsidRPr="007C7681" w:rsidRDefault="00900D5B" w:rsidP="002E12CC">
      <w:pPr>
        <w:tabs>
          <w:tab w:val="left" w:pos="1134"/>
        </w:tabs>
        <w:rPr>
          <w:rFonts w:cs="Arial"/>
          <w:color w:val="FF0000"/>
          <w:lang w:val="sr-Cyrl-RS"/>
        </w:rPr>
      </w:pPr>
    </w:p>
    <w:p w14:paraId="11242814" w14:textId="53F27658" w:rsidR="00E93A02" w:rsidRDefault="00DB369C" w:rsidP="008C7694">
      <w:pPr>
        <w:pStyle w:val="Heading10"/>
        <w:numPr>
          <w:ilvl w:val="0"/>
          <w:numId w:val="12"/>
        </w:numPr>
        <w:jc w:val="both"/>
        <w:rPr>
          <w:rFonts w:cs="Arial"/>
        </w:rPr>
      </w:pPr>
      <w:r w:rsidRPr="007C7681">
        <w:rPr>
          <w:rFonts w:cs="Arial"/>
        </w:rPr>
        <w:t>ТЕХНИЧК</w:t>
      </w:r>
      <w:r w:rsidR="0032186E" w:rsidRPr="007C7681">
        <w:rPr>
          <w:rFonts w:cs="Arial"/>
          <w:lang w:val="sr-Cyrl-RS"/>
        </w:rPr>
        <w:t>А</w:t>
      </w:r>
      <w:r w:rsidRPr="007C7681">
        <w:rPr>
          <w:rFonts w:cs="Arial"/>
        </w:rPr>
        <w:t xml:space="preserve"> </w:t>
      </w:r>
      <w:r w:rsidR="0032186E" w:rsidRPr="007C7681">
        <w:rPr>
          <w:rFonts w:cs="Arial"/>
          <w:lang w:val="sr-Cyrl-RS"/>
        </w:rPr>
        <w:t>СПЕЦИФИКАЦИЈА</w:t>
      </w:r>
      <w:r w:rsidRPr="007C7681">
        <w:rPr>
          <w:rFonts w:cs="Arial"/>
        </w:rPr>
        <w:t xml:space="preserve"> </w:t>
      </w:r>
    </w:p>
    <w:p w14:paraId="659CD6B3" w14:textId="2FBC65DC" w:rsidR="00B615ED" w:rsidRPr="00C46F12" w:rsidRDefault="00B615ED" w:rsidP="00B615ED">
      <w:pPr>
        <w:pStyle w:val="ListParagraph"/>
        <w:ind w:left="360"/>
        <w:rPr>
          <w:rFonts w:ascii="Arial" w:hAnsi="Arial" w:cs="Arial"/>
          <w:lang w:val="sr-Cyrl-RS"/>
        </w:rPr>
      </w:pPr>
      <w:r w:rsidRPr="00B615ED">
        <w:rPr>
          <w:rFonts w:ascii="Arial" w:hAnsi="Arial" w:cs="Arial"/>
          <w:lang w:eastAsia="ar-SA"/>
        </w:rPr>
        <w:t>Понуђач је дужан да у својој понуди достави оверену изјаву, за сваку партију посебно, под пуном материјалном и кривичном одговорношћу, којом потврђује да понуђено возило одговара траженој  спецификацији</w:t>
      </w:r>
      <w:r w:rsidR="00C46F12">
        <w:rPr>
          <w:rFonts w:ascii="Arial" w:hAnsi="Arial" w:cs="Arial"/>
          <w:lang w:val="sr-Latn-RS" w:eastAsia="ar-SA"/>
        </w:rPr>
        <w:t xml:space="preserve"> и </w:t>
      </w:r>
      <w:r w:rsidR="00C46F12">
        <w:rPr>
          <w:rFonts w:ascii="Arial" w:hAnsi="Arial" w:cs="Arial"/>
          <w:lang w:val="sr-Cyrl-RS" w:eastAsia="ar-SA"/>
        </w:rPr>
        <w:t xml:space="preserve">одговарајућу техничку документацију произвођача добара којом се доказују захтеване техничке карактеристике.  </w:t>
      </w:r>
    </w:p>
    <w:p w14:paraId="41B65973" w14:textId="4F2FEE04" w:rsidR="00FF6BEB" w:rsidRPr="007C7681" w:rsidRDefault="00FF6BEB" w:rsidP="00FF6BEB">
      <w:pPr>
        <w:rPr>
          <w:rFonts w:cs="Arial"/>
          <w:b/>
          <w:lang w:val="sr-Cyrl-CS" w:eastAsia="ar-SA"/>
        </w:rPr>
      </w:pPr>
      <w:r w:rsidRPr="007C7681">
        <w:rPr>
          <w:rFonts w:cs="Arial"/>
          <w:b/>
          <w:lang w:val="sr-Cyrl-CS" w:eastAsia="ar-SA"/>
        </w:rPr>
        <w:t xml:space="preserve">      За партију 1.</w:t>
      </w:r>
    </w:p>
    <w:p w14:paraId="70E767DF" w14:textId="77777777" w:rsidR="00402FCA" w:rsidRDefault="00402FCA" w:rsidP="00402FCA">
      <w:pPr>
        <w:spacing w:before="0"/>
        <w:rPr>
          <w:rFonts w:cs="Arial"/>
          <w:lang w:val="sr-Cyrl-CS" w:eastAsia="ar-SA"/>
        </w:rPr>
      </w:pPr>
    </w:p>
    <w:p w14:paraId="13C5E28B" w14:textId="77777777" w:rsidR="00600C5A" w:rsidRPr="00600C5A" w:rsidRDefault="00600C5A" w:rsidP="00600C5A">
      <w:pPr>
        <w:rPr>
          <w:rFonts w:cs="Arial"/>
          <w:b/>
          <w:u w:val="single"/>
          <w:lang w:val="sr-Cyrl-CS" w:eastAsia="ar-SA"/>
        </w:rPr>
      </w:pPr>
      <w:r w:rsidRPr="00600C5A">
        <w:rPr>
          <w:rFonts w:cs="Arial"/>
          <w:b/>
          <w:lang w:val="sr-Latn-RS" w:eastAsia="ar-SA"/>
        </w:rPr>
        <w:t>A.</w:t>
      </w:r>
      <w:r w:rsidRPr="00600C5A">
        <w:rPr>
          <w:rFonts w:cs="Arial"/>
          <w:b/>
          <w:lang w:val="sr-Cyrl-CS" w:eastAsia="ar-SA"/>
        </w:rPr>
        <w:t xml:space="preserve"> </w:t>
      </w:r>
      <w:r w:rsidRPr="00600C5A">
        <w:rPr>
          <w:rFonts w:cs="Arial"/>
          <w:b/>
          <w:u w:val="single"/>
          <w:lang w:val="sr-Cyrl-CS" w:eastAsia="ar-SA"/>
        </w:rPr>
        <w:t>Утоварна лопата – точкаш ВЕЛИКИ</w:t>
      </w:r>
    </w:p>
    <w:p w14:paraId="2990B8FA" w14:textId="77777777" w:rsidR="00600C5A" w:rsidRPr="00600C5A" w:rsidRDefault="00600C5A" w:rsidP="00600C5A">
      <w:pPr>
        <w:rPr>
          <w:rFonts w:cs="Arial"/>
          <w:lang w:val="sr-Cyrl-CS" w:eastAsia="ar-SA"/>
        </w:rPr>
      </w:pPr>
      <w:r w:rsidRPr="00600C5A">
        <w:rPr>
          <w:rFonts w:cs="Arial"/>
          <w:b/>
          <w:lang w:val="sr-Latn-RS" w:eastAsia="ar-SA"/>
        </w:rPr>
        <w:t xml:space="preserve">1.   </w:t>
      </w:r>
      <w:r w:rsidRPr="00600C5A">
        <w:rPr>
          <w:rFonts w:cs="Arial"/>
          <w:b/>
          <w:lang w:val="sr-Cyrl-CS" w:eastAsia="ar-SA"/>
        </w:rPr>
        <w:t>Погон</w:t>
      </w:r>
    </w:p>
    <w:p w14:paraId="3015176D" w14:textId="77777777" w:rsidR="00600C5A" w:rsidRPr="00600C5A" w:rsidRDefault="00600C5A" w:rsidP="00600C5A">
      <w:pPr>
        <w:numPr>
          <w:ilvl w:val="0"/>
          <w:numId w:val="37"/>
        </w:numPr>
        <w:spacing w:after="200" w:line="276" w:lineRule="auto"/>
        <w:contextualSpacing/>
        <w:rPr>
          <w:rFonts w:eastAsia="Calibri" w:cs="Arial"/>
          <w:lang w:val="sr-Cyrl-CS" w:eastAsia="ar-SA"/>
        </w:rPr>
      </w:pPr>
      <w:r w:rsidRPr="00600C5A">
        <w:rPr>
          <w:rFonts w:eastAsia="Calibri" w:cs="Arial"/>
          <w:lang w:val="sr-Cyrl-CS" w:eastAsia="ar-SA"/>
        </w:rPr>
        <w:t>Погонски агрегат – дизел</w:t>
      </w:r>
    </w:p>
    <w:p w14:paraId="34308AD0" w14:textId="7DFA836C" w:rsidR="00600C5A" w:rsidRPr="00600C5A" w:rsidRDefault="00C93C54" w:rsidP="00600C5A">
      <w:pPr>
        <w:numPr>
          <w:ilvl w:val="0"/>
          <w:numId w:val="37"/>
        </w:numPr>
        <w:spacing w:after="200" w:line="276" w:lineRule="auto"/>
        <w:contextualSpacing/>
        <w:rPr>
          <w:rFonts w:eastAsia="Calibri" w:cs="Arial"/>
          <w:lang w:val="sr-Cyrl-CS" w:eastAsia="ar-SA"/>
        </w:rPr>
      </w:pPr>
      <w:r>
        <w:rPr>
          <w:rFonts w:eastAsia="Calibri" w:cs="Arial"/>
          <w:lang w:val="sr-Cyrl-CS" w:eastAsia="ar-SA"/>
        </w:rPr>
        <w:t>Нето снага мотора мин.</w:t>
      </w:r>
      <w:r w:rsidR="00600C5A" w:rsidRPr="00600C5A">
        <w:rPr>
          <w:rFonts w:eastAsia="Calibri" w:cs="Arial"/>
          <w:lang w:val="sr-Cyrl-CS" w:eastAsia="ar-SA"/>
        </w:rPr>
        <w:t>160КW</w:t>
      </w:r>
    </w:p>
    <w:p w14:paraId="454A1BB6" w14:textId="77777777" w:rsidR="00600C5A" w:rsidRDefault="00600C5A" w:rsidP="00600C5A">
      <w:pPr>
        <w:numPr>
          <w:ilvl w:val="0"/>
          <w:numId w:val="37"/>
        </w:numPr>
        <w:spacing w:after="200" w:line="276" w:lineRule="auto"/>
        <w:contextualSpacing/>
        <w:rPr>
          <w:rFonts w:eastAsia="Calibri" w:cs="Arial"/>
          <w:lang w:val="sr-Cyrl-CS" w:eastAsia="ar-SA"/>
        </w:rPr>
      </w:pPr>
      <w:r w:rsidRPr="00600C5A">
        <w:rPr>
          <w:rFonts w:eastAsia="Calibri" w:cs="Arial"/>
          <w:lang w:val="sr-Cyrl-CS" w:eastAsia="ar-SA"/>
        </w:rPr>
        <w:t>У добавном систему горива уграђен сепаратор воде</w:t>
      </w:r>
    </w:p>
    <w:p w14:paraId="61BF3AC3" w14:textId="77777777" w:rsidR="00600C5A" w:rsidRPr="00600C5A" w:rsidRDefault="00600C5A" w:rsidP="00600C5A">
      <w:pPr>
        <w:spacing w:after="200" w:line="276" w:lineRule="auto"/>
        <w:ind w:left="720"/>
        <w:contextualSpacing/>
        <w:rPr>
          <w:rFonts w:eastAsia="Calibri" w:cs="Arial"/>
          <w:lang w:val="sr-Cyrl-CS" w:eastAsia="ar-SA"/>
        </w:rPr>
      </w:pPr>
    </w:p>
    <w:p w14:paraId="47160044" w14:textId="77777777" w:rsidR="00600C5A" w:rsidRPr="00600C5A" w:rsidRDefault="00600C5A" w:rsidP="00600C5A">
      <w:pPr>
        <w:rPr>
          <w:rFonts w:cs="Arial"/>
          <w:b/>
          <w:lang w:val="sr-Cyrl-CS" w:eastAsia="ar-SA"/>
        </w:rPr>
      </w:pPr>
      <w:r w:rsidRPr="00600C5A">
        <w:rPr>
          <w:rFonts w:cs="Arial"/>
          <w:b/>
          <w:lang w:val="sr-Cyrl-RS" w:eastAsia="ar-SA"/>
        </w:rPr>
        <w:t>Б</w:t>
      </w:r>
      <w:r w:rsidRPr="00600C5A">
        <w:rPr>
          <w:rFonts w:cs="Arial"/>
          <w:b/>
          <w:lang w:val="sr-Latn-RS" w:eastAsia="ar-SA"/>
        </w:rPr>
        <w:t xml:space="preserve">.   </w:t>
      </w:r>
      <w:r w:rsidRPr="00600C5A">
        <w:rPr>
          <w:rFonts w:cs="Arial"/>
          <w:b/>
          <w:lang w:val="sr-Cyrl-CS" w:eastAsia="ar-SA"/>
        </w:rPr>
        <w:t>Трансмисија</w:t>
      </w:r>
    </w:p>
    <w:p w14:paraId="321500CD" w14:textId="77777777" w:rsidR="00600C5A" w:rsidRPr="00600C5A" w:rsidRDefault="00600C5A" w:rsidP="00600C5A">
      <w:pPr>
        <w:numPr>
          <w:ilvl w:val="0"/>
          <w:numId w:val="38"/>
        </w:numPr>
        <w:spacing w:after="200" w:line="276" w:lineRule="auto"/>
        <w:contextualSpacing/>
        <w:rPr>
          <w:rFonts w:eastAsia="Calibri" w:cs="Arial"/>
          <w:lang w:val="sr-Cyrl-CS" w:eastAsia="ar-SA"/>
        </w:rPr>
      </w:pPr>
      <w:r w:rsidRPr="00600C5A">
        <w:rPr>
          <w:rFonts w:eastAsia="Calibri" w:cs="Arial"/>
          <w:lang w:val="sr-Cyrl-CS" w:eastAsia="ar-SA"/>
        </w:rPr>
        <w:t>Хидродинамичка тип POWER SHIFT мин.4 брзине напред и 3 назад</w:t>
      </w:r>
    </w:p>
    <w:p w14:paraId="6ACC98FA" w14:textId="77777777" w:rsidR="00600C5A" w:rsidRPr="00600C5A" w:rsidRDefault="00600C5A" w:rsidP="00600C5A">
      <w:pPr>
        <w:numPr>
          <w:ilvl w:val="0"/>
          <w:numId w:val="38"/>
        </w:numPr>
        <w:spacing w:after="200" w:line="276" w:lineRule="auto"/>
        <w:contextualSpacing/>
        <w:rPr>
          <w:rFonts w:eastAsia="Calibri" w:cs="Arial"/>
          <w:lang w:val="sr-Cyrl-CS" w:eastAsia="ar-SA"/>
        </w:rPr>
      </w:pPr>
      <w:r w:rsidRPr="00600C5A">
        <w:rPr>
          <w:rFonts w:eastAsia="Calibri" w:cs="Arial"/>
          <w:lang w:val="sr-Cyrl-CS" w:eastAsia="ar-SA"/>
        </w:rPr>
        <w:t>Пренос снаге преко планетарног бочног редуктора</w:t>
      </w:r>
    </w:p>
    <w:p w14:paraId="4615AD39" w14:textId="77777777" w:rsidR="00600C5A" w:rsidRDefault="00600C5A" w:rsidP="00600C5A">
      <w:pPr>
        <w:numPr>
          <w:ilvl w:val="0"/>
          <w:numId w:val="38"/>
        </w:numPr>
        <w:spacing w:after="200" w:line="276" w:lineRule="auto"/>
        <w:contextualSpacing/>
        <w:rPr>
          <w:rFonts w:eastAsia="Calibri" w:cs="Arial"/>
          <w:lang w:val="sr-Cyrl-CS" w:eastAsia="ar-SA"/>
        </w:rPr>
      </w:pPr>
      <w:r w:rsidRPr="00600C5A">
        <w:rPr>
          <w:rFonts w:eastAsia="Calibri" w:cs="Arial"/>
          <w:lang w:val="sr-Cyrl-CS" w:eastAsia="ar-SA"/>
        </w:rPr>
        <w:t>Погон на све точкове</w:t>
      </w:r>
    </w:p>
    <w:p w14:paraId="003E419B" w14:textId="77777777" w:rsidR="00600C5A" w:rsidRPr="00600C5A" w:rsidRDefault="00600C5A" w:rsidP="00600C5A">
      <w:pPr>
        <w:spacing w:after="200" w:line="276" w:lineRule="auto"/>
        <w:ind w:left="720"/>
        <w:contextualSpacing/>
        <w:rPr>
          <w:rFonts w:eastAsia="Calibri" w:cs="Arial"/>
          <w:lang w:val="sr-Cyrl-CS" w:eastAsia="ar-SA"/>
        </w:rPr>
      </w:pPr>
    </w:p>
    <w:p w14:paraId="48A34E08" w14:textId="77777777" w:rsidR="00600C5A" w:rsidRPr="00600C5A" w:rsidRDefault="00600C5A" w:rsidP="00600C5A">
      <w:pPr>
        <w:rPr>
          <w:rFonts w:cs="Arial"/>
          <w:b/>
          <w:lang w:val="sr-Cyrl-CS" w:eastAsia="ar-SA"/>
        </w:rPr>
      </w:pPr>
      <w:r w:rsidRPr="00600C5A">
        <w:rPr>
          <w:rFonts w:cs="Arial"/>
          <w:b/>
          <w:lang w:val="sr-Cyrl-RS" w:eastAsia="ar-SA"/>
        </w:rPr>
        <w:t>Ц</w:t>
      </w:r>
      <w:r w:rsidRPr="00600C5A">
        <w:rPr>
          <w:rFonts w:cs="Arial"/>
          <w:b/>
          <w:lang w:val="sr-Latn-RS" w:eastAsia="ar-SA"/>
        </w:rPr>
        <w:t xml:space="preserve">.  </w:t>
      </w:r>
      <w:r w:rsidRPr="00600C5A">
        <w:rPr>
          <w:rFonts w:cs="Arial"/>
          <w:b/>
          <w:lang w:val="sr-Cyrl-CS" w:eastAsia="ar-SA"/>
        </w:rPr>
        <w:t>Командни уређаји</w:t>
      </w:r>
      <w:r w:rsidRPr="00600C5A">
        <w:rPr>
          <w:rFonts w:cs="Arial"/>
          <w:b/>
          <w:lang w:val="sr-Cyrl-CS" w:eastAsia="ar-SA"/>
        </w:rPr>
        <w:tab/>
      </w:r>
    </w:p>
    <w:p w14:paraId="3BF55915" w14:textId="77777777" w:rsidR="00600C5A" w:rsidRDefault="00600C5A" w:rsidP="00600C5A">
      <w:pPr>
        <w:numPr>
          <w:ilvl w:val="0"/>
          <w:numId w:val="40"/>
        </w:numPr>
        <w:spacing w:after="200" w:line="276" w:lineRule="auto"/>
        <w:contextualSpacing/>
        <w:rPr>
          <w:rFonts w:eastAsia="Calibri" w:cs="Arial"/>
          <w:lang w:val="sr-Cyrl-CS" w:eastAsia="ar-SA"/>
        </w:rPr>
      </w:pPr>
      <w:r w:rsidRPr="00600C5A">
        <w:rPr>
          <w:rFonts w:eastAsia="Calibri" w:cs="Arial"/>
          <w:lang w:val="sr-Cyrl-CS" w:eastAsia="ar-SA"/>
        </w:rPr>
        <w:t>Хидрауличне серво команде за радне уређаје</w:t>
      </w:r>
    </w:p>
    <w:p w14:paraId="6F6786F6" w14:textId="77777777" w:rsidR="00600C5A" w:rsidRPr="00600C5A" w:rsidRDefault="00600C5A" w:rsidP="00600C5A">
      <w:pPr>
        <w:spacing w:after="200" w:line="276" w:lineRule="auto"/>
        <w:ind w:left="720"/>
        <w:contextualSpacing/>
        <w:rPr>
          <w:rFonts w:eastAsia="Calibri" w:cs="Arial"/>
          <w:lang w:val="sr-Cyrl-CS" w:eastAsia="ar-SA"/>
        </w:rPr>
      </w:pPr>
    </w:p>
    <w:p w14:paraId="4E673BBE" w14:textId="77777777" w:rsidR="00600C5A" w:rsidRPr="00600C5A" w:rsidRDefault="00600C5A" w:rsidP="00600C5A">
      <w:pPr>
        <w:rPr>
          <w:rFonts w:cs="Arial"/>
          <w:b/>
          <w:lang w:val="sr-Cyrl-CS" w:eastAsia="ar-SA"/>
        </w:rPr>
      </w:pPr>
      <w:r w:rsidRPr="00600C5A">
        <w:rPr>
          <w:rFonts w:cs="Arial"/>
          <w:b/>
          <w:lang w:val="sr-Cyrl-RS" w:eastAsia="ar-SA"/>
        </w:rPr>
        <w:t>Д</w:t>
      </w:r>
      <w:r w:rsidRPr="00600C5A">
        <w:rPr>
          <w:rFonts w:cs="Arial"/>
          <w:b/>
          <w:lang w:val="sr-Latn-RS" w:eastAsia="ar-SA"/>
        </w:rPr>
        <w:t xml:space="preserve">.   </w:t>
      </w:r>
      <w:r w:rsidRPr="00600C5A">
        <w:rPr>
          <w:rFonts w:cs="Arial"/>
          <w:b/>
          <w:lang w:val="sr-Cyrl-CS" w:eastAsia="ar-SA"/>
        </w:rPr>
        <w:t>Хидраулични  уређај</w:t>
      </w:r>
      <w:r w:rsidRPr="00600C5A">
        <w:rPr>
          <w:rFonts w:cs="Arial"/>
          <w:b/>
          <w:lang w:val="sr-Cyrl-CS" w:eastAsia="ar-SA"/>
        </w:rPr>
        <w:tab/>
      </w:r>
    </w:p>
    <w:p w14:paraId="696BBBF1" w14:textId="77777777" w:rsidR="00600C5A" w:rsidRDefault="00600C5A" w:rsidP="00600C5A">
      <w:pPr>
        <w:numPr>
          <w:ilvl w:val="0"/>
          <w:numId w:val="41"/>
        </w:numPr>
        <w:spacing w:after="200" w:line="276" w:lineRule="auto"/>
        <w:contextualSpacing/>
        <w:rPr>
          <w:rFonts w:eastAsia="Calibri" w:cs="Arial"/>
          <w:lang w:val="sr-Cyrl-CS" w:eastAsia="ar-SA"/>
        </w:rPr>
      </w:pPr>
      <w:r w:rsidRPr="00600C5A">
        <w:rPr>
          <w:rFonts w:eastAsia="Calibri" w:cs="Arial"/>
          <w:lang w:val="sr-Cyrl-CS" w:eastAsia="ar-SA"/>
        </w:rPr>
        <w:t>Погон извршних органа хидраулични</w:t>
      </w:r>
    </w:p>
    <w:p w14:paraId="71B17949" w14:textId="77777777" w:rsidR="00600C5A" w:rsidRPr="00600C5A" w:rsidRDefault="00600C5A" w:rsidP="00600C5A">
      <w:pPr>
        <w:spacing w:after="200" w:line="276" w:lineRule="auto"/>
        <w:ind w:left="720"/>
        <w:contextualSpacing/>
        <w:rPr>
          <w:rFonts w:eastAsia="Calibri" w:cs="Arial"/>
          <w:lang w:val="sr-Cyrl-CS" w:eastAsia="ar-SA"/>
        </w:rPr>
      </w:pPr>
    </w:p>
    <w:p w14:paraId="6515F72C" w14:textId="77777777" w:rsidR="00600C5A" w:rsidRPr="00600C5A" w:rsidRDefault="00600C5A" w:rsidP="00600C5A">
      <w:pPr>
        <w:rPr>
          <w:rFonts w:cs="Arial"/>
          <w:b/>
          <w:lang w:val="sr-Cyrl-CS" w:eastAsia="ar-SA"/>
        </w:rPr>
      </w:pPr>
      <w:r w:rsidRPr="00600C5A">
        <w:rPr>
          <w:rFonts w:cs="Arial"/>
          <w:b/>
          <w:lang w:val="sr-Cyrl-RS" w:eastAsia="ar-SA"/>
        </w:rPr>
        <w:t>Е</w:t>
      </w:r>
      <w:r w:rsidRPr="00600C5A">
        <w:rPr>
          <w:rFonts w:cs="Arial"/>
          <w:b/>
          <w:lang w:val="sr-Latn-RS" w:eastAsia="ar-SA"/>
        </w:rPr>
        <w:t xml:space="preserve">.  </w:t>
      </w:r>
      <w:r w:rsidRPr="00600C5A">
        <w:rPr>
          <w:rFonts w:cs="Arial"/>
          <w:b/>
          <w:lang w:val="sr-Cyrl-CS" w:eastAsia="ar-SA"/>
        </w:rPr>
        <w:t>Извршни елементи (радни уређаји)</w:t>
      </w:r>
    </w:p>
    <w:p w14:paraId="16B83F09" w14:textId="77777777" w:rsidR="00600C5A" w:rsidRDefault="00600C5A" w:rsidP="00600C5A">
      <w:pPr>
        <w:numPr>
          <w:ilvl w:val="0"/>
          <w:numId w:val="42"/>
        </w:numPr>
        <w:spacing w:after="200" w:line="276" w:lineRule="auto"/>
        <w:contextualSpacing/>
        <w:rPr>
          <w:rFonts w:eastAsia="Calibri" w:cs="Arial"/>
          <w:lang w:val="sr-Cyrl-CS" w:eastAsia="ar-SA"/>
        </w:rPr>
      </w:pPr>
      <w:r w:rsidRPr="00600C5A">
        <w:rPr>
          <w:rFonts w:eastAsia="Calibri" w:cs="Arial"/>
          <w:lang w:val="sr-Cyrl-CS" w:eastAsia="ar-SA"/>
        </w:rPr>
        <w:t>Кашика запремине мин.3м3</w:t>
      </w:r>
    </w:p>
    <w:p w14:paraId="49594E2B" w14:textId="02189ACC" w:rsidR="00864DA1" w:rsidRDefault="00864DA1" w:rsidP="00600C5A">
      <w:pPr>
        <w:numPr>
          <w:ilvl w:val="0"/>
          <w:numId w:val="42"/>
        </w:numPr>
        <w:spacing w:after="200" w:line="276" w:lineRule="auto"/>
        <w:contextualSpacing/>
        <w:rPr>
          <w:rFonts w:eastAsia="Calibri" w:cs="Arial"/>
          <w:lang w:val="sr-Cyrl-CS" w:eastAsia="ar-SA"/>
        </w:rPr>
      </w:pPr>
      <w:r>
        <w:rPr>
          <w:rFonts w:eastAsia="Calibri" w:cs="Arial"/>
          <w:lang w:val="sr-Cyrl-RS" w:eastAsia="ar-SA"/>
        </w:rPr>
        <w:t>Зуби на кашици</w:t>
      </w:r>
    </w:p>
    <w:p w14:paraId="4086DFBA" w14:textId="77777777" w:rsidR="00600C5A" w:rsidRPr="00600C5A" w:rsidRDefault="00600C5A" w:rsidP="00600C5A">
      <w:pPr>
        <w:spacing w:after="200" w:line="276" w:lineRule="auto"/>
        <w:ind w:left="720"/>
        <w:contextualSpacing/>
        <w:rPr>
          <w:rFonts w:eastAsia="Calibri" w:cs="Arial"/>
          <w:lang w:val="sr-Cyrl-CS" w:eastAsia="ar-SA"/>
        </w:rPr>
      </w:pPr>
    </w:p>
    <w:p w14:paraId="3556ECE6" w14:textId="77777777" w:rsidR="00600C5A" w:rsidRPr="00600C5A" w:rsidRDefault="00600C5A" w:rsidP="00600C5A">
      <w:pPr>
        <w:rPr>
          <w:rFonts w:cs="Arial"/>
          <w:lang w:val="sr-Cyrl-CS" w:eastAsia="ar-SA"/>
        </w:rPr>
      </w:pPr>
      <w:r w:rsidRPr="00600C5A">
        <w:rPr>
          <w:rFonts w:cs="Arial"/>
          <w:b/>
          <w:lang w:val="sr-Cyrl-RS" w:eastAsia="ar-SA"/>
        </w:rPr>
        <w:t>Ф</w:t>
      </w:r>
      <w:r w:rsidRPr="00600C5A">
        <w:rPr>
          <w:rFonts w:cs="Arial"/>
          <w:b/>
          <w:lang w:val="sr-Latn-RS" w:eastAsia="ar-SA"/>
        </w:rPr>
        <w:t xml:space="preserve">.  </w:t>
      </w:r>
      <w:r w:rsidRPr="00600C5A">
        <w:rPr>
          <w:rFonts w:cs="Arial"/>
          <w:b/>
          <w:lang w:val="sr-Cyrl-CS" w:eastAsia="ar-SA"/>
        </w:rPr>
        <w:t>Кабина руковаоца</w:t>
      </w:r>
      <w:r w:rsidRPr="00600C5A">
        <w:rPr>
          <w:rFonts w:cs="Arial"/>
          <w:lang w:val="sr-Cyrl-CS" w:eastAsia="ar-SA"/>
        </w:rPr>
        <w:tab/>
      </w:r>
    </w:p>
    <w:p w14:paraId="62CB08F9" w14:textId="77777777" w:rsidR="00600C5A" w:rsidRPr="00600C5A" w:rsidRDefault="00600C5A" w:rsidP="00600C5A">
      <w:pPr>
        <w:numPr>
          <w:ilvl w:val="0"/>
          <w:numId w:val="48"/>
        </w:numPr>
        <w:spacing w:after="200" w:line="276" w:lineRule="auto"/>
        <w:contextualSpacing/>
        <w:rPr>
          <w:rFonts w:eastAsia="Calibri" w:cs="Arial"/>
          <w:lang w:val="sr-Cyrl-CS" w:eastAsia="ar-SA"/>
        </w:rPr>
      </w:pPr>
      <w:r w:rsidRPr="00600C5A">
        <w:rPr>
          <w:rFonts w:eastAsia="Calibri" w:cs="Arial"/>
          <w:lang w:val="sr-Cyrl-CS" w:eastAsia="ar-SA"/>
        </w:rPr>
        <w:t xml:space="preserve">Кабина </w:t>
      </w:r>
      <w:r w:rsidRPr="00600C5A">
        <w:rPr>
          <w:rFonts w:eastAsia="Calibri" w:cs="Arial"/>
          <w:lang w:val="x-none" w:eastAsia="ar-SA"/>
        </w:rPr>
        <w:t>ROPS</w:t>
      </w:r>
      <w:r w:rsidRPr="00600C5A">
        <w:rPr>
          <w:rFonts w:eastAsia="Calibri" w:cs="Arial"/>
          <w:lang w:val="sr-Cyrl-CS" w:eastAsia="ar-SA"/>
        </w:rPr>
        <w:tab/>
      </w:r>
    </w:p>
    <w:p w14:paraId="222414FF" w14:textId="77777777" w:rsidR="00600C5A" w:rsidRPr="00600C5A" w:rsidRDefault="00600C5A" w:rsidP="00600C5A">
      <w:pPr>
        <w:numPr>
          <w:ilvl w:val="0"/>
          <w:numId w:val="48"/>
        </w:numPr>
        <w:spacing w:after="200" w:line="276" w:lineRule="auto"/>
        <w:contextualSpacing/>
        <w:rPr>
          <w:rFonts w:eastAsia="Calibri" w:cs="Arial"/>
          <w:lang w:val="sr-Cyrl-CS" w:eastAsia="ar-SA"/>
        </w:rPr>
      </w:pPr>
      <w:r w:rsidRPr="00600C5A">
        <w:rPr>
          <w:rFonts w:eastAsia="Calibri" w:cs="Arial"/>
          <w:lang w:val="sr-Cyrl-CS" w:eastAsia="ar-SA"/>
        </w:rPr>
        <w:t>Управљачко место регулисајуће</w:t>
      </w:r>
    </w:p>
    <w:p w14:paraId="5D463AA0" w14:textId="77777777" w:rsidR="00600C5A" w:rsidRPr="00600C5A" w:rsidRDefault="00600C5A" w:rsidP="00600C5A">
      <w:pPr>
        <w:numPr>
          <w:ilvl w:val="0"/>
          <w:numId w:val="48"/>
        </w:numPr>
        <w:spacing w:after="200" w:line="276" w:lineRule="auto"/>
        <w:contextualSpacing/>
        <w:rPr>
          <w:rFonts w:eastAsia="Calibri" w:cs="Arial"/>
          <w:lang w:val="sr-Cyrl-CS" w:eastAsia="ar-SA"/>
        </w:rPr>
      </w:pPr>
      <w:r w:rsidRPr="00600C5A">
        <w:rPr>
          <w:rFonts w:eastAsia="Calibri" w:cs="Arial"/>
          <w:lang w:val="sr-Cyrl-CS" w:eastAsia="ar-SA"/>
        </w:rPr>
        <w:t>Инструмент табла прегледна</w:t>
      </w:r>
      <w:r w:rsidRPr="00600C5A">
        <w:rPr>
          <w:rFonts w:eastAsia="Calibri" w:cs="Arial"/>
          <w:lang w:val="sr-Cyrl-CS" w:eastAsia="ar-SA"/>
        </w:rPr>
        <w:tab/>
      </w:r>
    </w:p>
    <w:p w14:paraId="6A43EA9B" w14:textId="77777777" w:rsidR="00600C5A" w:rsidRPr="00600C5A" w:rsidRDefault="00600C5A" w:rsidP="00600C5A">
      <w:pPr>
        <w:numPr>
          <w:ilvl w:val="0"/>
          <w:numId w:val="48"/>
        </w:numPr>
        <w:spacing w:after="200" w:line="276" w:lineRule="auto"/>
        <w:contextualSpacing/>
        <w:rPr>
          <w:rFonts w:eastAsia="Calibri" w:cs="Arial"/>
          <w:lang w:val="sr-Cyrl-CS" w:eastAsia="ar-SA"/>
        </w:rPr>
      </w:pPr>
      <w:r w:rsidRPr="00600C5A">
        <w:rPr>
          <w:rFonts w:eastAsia="Calibri" w:cs="Arial"/>
          <w:lang w:val="sr-Cyrl-CS" w:eastAsia="ar-SA"/>
        </w:rPr>
        <w:t>Проветравање кабине са филтером за ваздух</w:t>
      </w:r>
    </w:p>
    <w:p w14:paraId="4A8C3E62" w14:textId="77777777" w:rsidR="00600C5A" w:rsidRPr="00600C5A" w:rsidRDefault="00600C5A" w:rsidP="00600C5A">
      <w:pPr>
        <w:numPr>
          <w:ilvl w:val="0"/>
          <w:numId w:val="48"/>
        </w:numPr>
        <w:spacing w:after="200" w:line="276" w:lineRule="auto"/>
        <w:contextualSpacing/>
        <w:jc w:val="left"/>
        <w:rPr>
          <w:rFonts w:eastAsia="Calibri" w:cs="Arial"/>
          <w:lang w:val="sr-Cyrl-CS" w:eastAsia="ar-SA"/>
        </w:rPr>
      </w:pPr>
      <w:r w:rsidRPr="00600C5A">
        <w:rPr>
          <w:rFonts w:eastAsia="Calibri" w:cs="Arial"/>
          <w:lang w:val="sr-Cyrl-CS" w:eastAsia="ar-SA"/>
        </w:rPr>
        <w:t>Грејање на топлу воду</w:t>
      </w:r>
    </w:p>
    <w:p w14:paraId="01421C08" w14:textId="77777777" w:rsidR="00600C5A" w:rsidRPr="00600C5A" w:rsidRDefault="00600C5A" w:rsidP="00600C5A">
      <w:pPr>
        <w:numPr>
          <w:ilvl w:val="0"/>
          <w:numId w:val="48"/>
        </w:numPr>
        <w:spacing w:after="200" w:line="276" w:lineRule="auto"/>
        <w:contextualSpacing/>
        <w:jc w:val="left"/>
        <w:rPr>
          <w:rFonts w:eastAsia="Calibri" w:cs="Arial"/>
          <w:lang w:val="sr-Cyrl-CS" w:eastAsia="ar-SA"/>
        </w:rPr>
      </w:pPr>
      <w:r w:rsidRPr="00600C5A">
        <w:rPr>
          <w:rFonts w:eastAsia="Calibri" w:cs="Arial"/>
          <w:lang w:val="sr-Cyrl-CS" w:eastAsia="ar-SA"/>
        </w:rPr>
        <w:t>Хла</w:t>
      </w:r>
      <w:r w:rsidRPr="00600C5A">
        <w:rPr>
          <w:rFonts w:eastAsia="Calibri" w:cs="Arial"/>
          <w:lang w:val="sr-Cyrl-RS" w:eastAsia="ar-SA"/>
        </w:rPr>
        <w:t>ђ</w:t>
      </w:r>
      <w:r w:rsidRPr="00600C5A">
        <w:rPr>
          <w:rFonts w:eastAsia="Calibri" w:cs="Arial"/>
          <w:lang w:val="sr-Cyrl-CS" w:eastAsia="ar-SA"/>
        </w:rPr>
        <w:t xml:space="preserve">ење </w:t>
      </w:r>
      <w:r w:rsidRPr="00600C5A">
        <w:rPr>
          <w:rFonts w:eastAsia="Calibri" w:cs="Arial"/>
          <w:lang w:val="sr-Latn-RS" w:eastAsia="ar-SA"/>
        </w:rPr>
        <w:t>erkodition</w:t>
      </w:r>
    </w:p>
    <w:p w14:paraId="603A1DFF" w14:textId="77777777" w:rsidR="00600C5A" w:rsidRPr="00600C5A" w:rsidRDefault="00600C5A" w:rsidP="00600C5A">
      <w:pPr>
        <w:numPr>
          <w:ilvl w:val="0"/>
          <w:numId w:val="48"/>
        </w:numPr>
        <w:spacing w:after="200" w:line="276" w:lineRule="auto"/>
        <w:contextualSpacing/>
        <w:jc w:val="left"/>
        <w:rPr>
          <w:rFonts w:eastAsia="Calibri" w:cs="Arial"/>
          <w:lang w:val="sr-Cyrl-CS" w:eastAsia="ar-SA"/>
        </w:rPr>
      </w:pPr>
      <w:r w:rsidRPr="00600C5A">
        <w:rPr>
          <w:rFonts w:eastAsia="Calibri" w:cs="Arial"/>
          <w:lang w:val="sr-Cyrl-CS" w:eastAsia="ar-SA"/>
        </w:rPr>
        <w:t>Звучна изолованост кабине</w:t>
      </w:r>
    </w:p>
    <w:p w14:paraId="309D973B" w14:textId="77777777" w:rsidR="00600C5A" w:rsidRPr="00600C5A" w:rsidRDefault="00600C5A" w:rsidP="00600C5A">
      <w:pPr>
        <w:numPr>
          <w:ilvl w:val="0"/>
          <w:numId w:val="48"/>
        </w:numPr>
        <w:spacing w:after="200" w:line="276" w:lineRule="auto"/>
        <w:contextualSpacing/>
        <w:jc w:val="left"/>
        <w:rPr>
          <w:rFonts w:eastAsia="Calibri" w:cs="Arial"/>
          <w:lang w:val="sr-Cyrl-CS" w:eastAsia="ar-SA"/>
        </w:rPr>
      </w:pPr>
      <w:r w:rsidRPr="00600C5A">
        <w:rPr>
          <w:rFonts w:eastAsia="Calibri" w:cs="Arial"/>
          <w:lang w:val="sr-Cyrl-CS" w:eastAsia="ar-SA"/>
        </w:rPr>
        <w:t>Брисачи са перачима на кабини</w:t>
      </w:r>
    </w:p>
    <w:p w14:paraId="28BF7E56" w14:textId="77777777" w:rsidR="00600C5A" w:rsidRPr="00600C5A" w:rsidRDefault="00600C5A" w:rsidP="00600C5A">
      <w:pPr>
        <w:numPr>
          <w:ilvl w:val="0"/>
          <w:numId w:val="48"/>
        </w:numPr>
        <w:spacing w:after="200" w:line="276" w:lineRule="auto"/>
        <w:contextualSpacing/>
        <w:jc w:val="left"/>
        <w:rPr>
          <w:rFonts w:eastAsia="Calibri" w:cs="Arial"/>
          <w:lang w:val="sr-Cyrl-CS" w:eastAsia="ar-SA"/>
        </w:rPr>
      </w:pPr>
      <w:r w:rsidRPr="00600C5A">
        <w:rPr>
          <w:rFonts w:eastAsia="Calibri" w:cs="Arial"/>
          <w:lang w:val="sr-Cyrl-CS" w:eastAsia="ar-SA"/>
        </w:rPr>
        <w:t>Обезбеђење свих отвора где се сипа флуд (катанац или брава)</w:t>
      </w:r>
    </w:p>
    <w:p w14:paraId="555E8328" w14:textId="567E1DD7" w:rsidR="00600C5A" w:rsidRPr="00600C5A" w:rsidRDefault="003F65AB" w:rsidP="00600C5A">
      <w:pPr>
        <w:numPr>
          <w:ilvl w:val="0"/>
          <w:numId w:val="48"/>
        </w:numPr>
        <w:spacing w:after="200" w:line="276" w:lineRule="auto"/>
        <w:contextualSpacing/>
        <w:jc w:val="left"/>
        <w:rPr>
          <w:rFonts w:eastAsia="Calibri" w:cs="Arial"/>
          <w:lang w:val="sr-Cyrl-CS" w:eastAsia="ar-SA"/>
        </w:rPr>
      </w:pPr>
      <w:r>
        <w:rPr>
          <w:rFonts w:eastAsia="Calibri" w:cs="Arial"/>
          <w:lang w:val="sr-Cyrl-CS" w:eastAsia="ar-SA"/>
        </w:rPr>
        <w:t>Број фарова напред мин.4 ком, назад мин.</w:t>
      </w:r>
      <w:r w:rsidR="00600C5A" w:rsidRPr="00600C5A">
        <w:rPr>
          <w:rFonts w:eastAsia="Calibri" w:cs="Arial"/>
          <w:lang w:val="sr-Cyrl-CS" w:eastAsia="ar-SA"/>
        </w:rPr>
        <w:t>2</w:t>
      </w:r>
    </w:p>
    <w:p w14:paraId="25DA6E2C" w14:textId="77777777" w:rsidR="00600C5A" w:rsidRPr="00600C5A" w:rsidRDefault="00600C5A" w:rsidP="00600C5A">
      <w:pPr>
        <w:numPr>
          <w:ilvl w:val="0"/>
          <w:numId w:val="48"/>
        </w:numPr>
        <w:spacing w:after="200" w:line="276" w:lineRule="auto"/>
        <w:contextualSpacing/>
        <w:jc w:val="left"/>
        <w:rPr>
          <w:rFonts w:eastAsia="Calibri" w:cs="Arial"/>
          <w:lang w:val="sr-Cyrl-CS" w:eastAsia="ar-SA"/>
        </w:rPr>
      </w:pPr>
      <w:r w:rsidRPr="00600C5A">
        <w:rPr>
          <w:rFonts w:eastAsia="Calibri" w:cs="Arial"/>
          <w:lang w:val="sr-Cyrl-CS" w:eastAsia="ar-SA"/>
        </w:rPr>
        <w:t>На кабини мин.2 ретровизора са спољне стране кабине и 1 у кабини</w:t>
      </w:r>
    </w:p>
    <w:p w14:paraId="47C16341" w14:textId="77777777" w:rsidR="00600C5A" w:rsidRPr="00600C5A" w:rsidRDefault="00600C5A" w:rsidP="00600C5A">
      <w:pPr>
        <w:numPr>
          <w:ilvl w:val="0"/>
          <w:numId w:val="48"/>
        </w:numPr>
        <w:spacing w:after="200" w:line="276" w:lineRule="auto"/>
        <w:contextualSpacing/>
        <w:jc w:val="left"/>
        <w:rPr>
          <w:rFonts w:eastAsia="Calibri" w:cs="Arial"/>
          <w:lang w:val="sr-Cyrl-CS" w:eastAsia="ar-SA"/>
        </w:rPr>
      </w:pPr>
      <w:r w:rsidRPr="00600C5A">
        <w:rPr>
          <w:rFonts w:eastAsia="Calibri" w:cs="Arial"/>
          <w:lang w:val="sr-Cyrl-CS" w:eastAsia="ar-SA"/>
        </w:rPr>
        <w:t>Звучни сигнал за вожњу у назад</w:t>
      </w:r>
    </w:p>
    <w:p w14:paraId="61098336" w14:textId="77777777" w:rsidR="00600C5A" w:rsidRDefault="00600C5A" w:rsidP="00600C5A">
      <w:pPr>
        <w:numPr>
          <w:ilvl w:val="0"/>
          <w:numId w:val="48"/>
        </w:numPr>
        <w:spacing w:after="200" w:line="276" w:lineRule="auto"/>
        <w:contextualSpacing/>
        <w:jc w:val="left"/>
        <w:rPr>
          <w:rFonts w:eastAsia="Calibri" w:cs="Arial"/>
          <w:lang w:val="sr-Cyrl-CS" w:eastAsia="ar-SA"/>
        </w:rPr>
      </w:pPr>
      <w:r w:rsidRPr="00600C5A">
        <w:rPr>
          <w:rFonts w:eastAsia="Calibri" w:cs="Arial"/>
          <w:lang w:val="sr-Cyrl-CS" w:eastAsia="ar-SA"/>
        </w:rPr>
        <w:t>Радио у кабини</w:t>
      </w:r>
    </w:p>
    <w:p w14:paraId="1141C64E" w14:textId="77777777" w:rsidR="00600C5A" w:rsidRPr="00600C5A" w:rsidRDefault="00600C5A" w:rsidP="00600C5A">
      <w:pPr>
        <w:spacing w:after="200" w:line="276" w:lineRule="auto"/>
        <w:ind w:left="720"/>
        <w:contextualSpacing/>
        <w:jc w:val="left"/>
        <w:rPr>
          <w:rFonts w:eastAsia="Calibri" w:cs="Arial"/>
          <w:lang w:val="sr-Cyrl-CS" w:eastAsia="ar-SA"/>
        </w:rPr>
      </w:pPr>
    </w:p>
    <w:p w14:paraId="44FB9D36" w14:textId="77777777" w:rsidR="00600C5A" w:rsidRPr="00600C5A" w:rsidRDefault="00600C5A" w:rsidP="00600C5A">
      <w:pPr>
        <w:jc w:val="left"/>
        <w:rPr>
          <w:rFonts w:cs="Arial"/>
          <w:b/>
          <w:lang w:val="sr-Cyrl-CS" w:eastAsia="ar-SA"/>
        </w:rPr>
      </w:pPr>
      <w:r w:rsidRPr="00600C5A">
        <w:rPr>
          <w:rFonts w:cs="Arial"/>
          <w:b/>
          <w:lang w:val="sr-Latn-RS" w:eastAsia="ar-SA"/>
        </w:rPr>
        <w:t xml:space="preserve"> </w:t>
      </w:r>
      <w:r w:rsidRPr="00600C5A">
        <w:rPr>
          <w:rFonts w:cs="Arial"/>
          <w:b/>
          <w:lang w:val="sr-Cyrl-RS" w:eastAsia="ar-SA"/>
        </w:rPr>
        <w:t>Г</w:t>
      </w:r>
      <w:r w:rsidRPr="00600C5A">
        <w:rPr>
          <w:rFonts w:cs="Arial"/>
          <w:b/>
          <w:lang w:val="sr-Latn-RS" w:eastAsia="ar-SA"/>
        </w:rPr>
        <w:t xml:space="preserve">.  </w:t>
      </w:r>
      <w:r w:rsidRPr="00600C5A">
        <w:rPr>
          <w:rFonts w:cs="Arial"/>
          <w:b/>
          <w:lang w:val="sr-Cyrl-CS" w:eastAsia="ar-SA"/>
        </w:rPr>
        <w:t>Резервоар</w:t>
      </w:r>
    </w:p>
    <w:p w14:paraId="03CAFE5B" w14:textId="54755136" w:rsidR="00600C5A" w:rsidRDefault="003F65AB" w:rsidP="00600C5A">
      <w:pPr>
        <w:numPr>
          <w:ilvl w:val="0"/>
          <w:numId w:val="43"/>
        </w:numPr>
        <w:spacing w:after="200" w:line="276" w:lineRule="auto"/>
        <w:contextualSpacing/>
        <w:jc w:val="left"/>
        <w:rPr>
          <w:rFonts w:eastAsia="Calibri" w:cs="Arial"/>
          <w:lang w:val="sr-Cyrl-CS" w:eastAsia="ar-SA"/>
        </w:rPr>
      </w:pPr>
      <w:r>
        <w:rPr>
          <w:rFonts w:eastAsia="Calibri" w:cs="Arial"/>
          <w:lang w:val="sr-Cyrl-CS" w:eastAsia="ar-SA"/>
        </w:rPr>
        <w:t>Резервоар горива мин.</w:t>
      </w:r>
      <w:r w:rsidR="00600C5A" w:rsidRPr="00600C5A">
        <w:rPr>
          <w:rFonts w:eastAsia="Calibri" w:cs="Arial"/>
          <w:lang w:val="sr-Cyrl-CS" w:eastAsia="ar-SA"/>
        </w:rPr>
        <w:t>200 лит.</w:t>
      </w:r>
    </w:p>
    <w:p w14:paraId="236148BF" w14:textId="77777777" w:rsidR="00600C5A" w:rsidRPr="00600C5A" w:rsidRDefault="00600C5A" w:rsidP="00600C5A">
      <w:pPr>
        <w:spacing w:after="200" w:line="276" w:lineRule="auto"/>
        <w:ind w:left="720"/>
        <w:contextualSpacing/>
        <w:jc w:val="left"/>
        <w:rPr>
          <w:rFonts w:eastAsia="Calibri" w:cs="Arial"/>
          <w:lang w:val="sr-Cyrl-CS" w:eastAsia="ar-SA"/>
        </w:rPr>
      </w:pPr>
    </w:p>
    <w:p w14:paraId="1D8CA574" w14:textId="77777777" w:rsidR="00600C5A" w:rsidRPr="00600C5A" w:rsidRDefault="00600C5A" w:rsidP="00600C5A">
      <w:pPr>
        <w:jc w:val="left"/>
        <w:rPr>
          <w:rFonts w:cs="Arial"/>
          <w:b/>
          <w:lang w:val="sr-Cyrl-CS" w:eastAsia="ar-SA"/>
        </w:rPr>
      </w:pPr>
      <w:r w:rsidRPr="00600C5A">
        <w:rPr>
          <w:rFonts w:cs="Arial"/>
          <w:b/>
          <w:lang w:val="sr-Latn-RS" w:eastAsia="ar-SA"/>
        </w:rPr>
        <w:t xml:space="preserve"> </w:t>
      </w:r>
      <w:r w:rsidRPr="00600C5A">
        <w:rPr>
          <w:rFonts w:cs="Arial"/>
          <w:b/>
          <w:lang w:val="sr-Cyrl-RS" w:eastAsia="ar-SA"/>
        </w:rPr>
        <w:t>Х</w:t>
      </w:r>
      <w:r w:rsidRPr="00600C5A">
        <w:rPr>
          <w:rFonts w:cs="Arial"/>
          <w:b/>
          <w:lang w:val="sr-Latn-RS" w:eastAsia="ar-SA"/>
        </w:rPr>
        <w:t xml:space="preserve">.  </w:t>
      </w:r>
      <w:r w:rsidRPr="00600C5A">
        <w:rPr>
          <w:rFonts w:cs="Arial"/>
          <w:b/>
          <w:lang w:val="sr-Cyrl-CS" w:eastAsia="ar-SA"/>
        </w:rPr>
        <w:t>Експлоатационе могућности (карактеристике) машине</w:t>
      </w:r>
    </w:p>
    <w:p w14:paraId="37B4160D" w14:textId="77777777" w:rsidR="00600C5A" w:rsidRPr="00600C5A" w:rsidRDefault="00600C5A" w:rsidP="00600C5A">
      <w:pPr>
        <w:numPr>
          <w:ilvl w:val="0"/>
          <w:numId w:val="49"/>
        </w:numPr>
        <w:spacing w:after="200" w:line="276" w:lineRule="auto"/>
        <w:contextualSpacing/>
        <w:jc w:val="left"/>
        <w:rPr>
          <w:rFonts w:eastAsia="Calibri" w:cs="Arial"/>
          <w:lang w:val="sr-Cyrl-CS" w:eastAsia="ar-SA"/>
        </w:rPr>
      </w:pPr>
      <w:r w:rsidRPr="00600C5A">
        <w:rPr>
          <w:rFonts w:eastAsia="Calibri" w:cs="Arial"/>
          <w:lang w:val="sr-Cyrl-CS" w:eastAsia="ar-SA"/>
        </w:rPr>
        <w:t>Максимална висина истовара минимално 3000мм</w:t>
      </w:r>
    </w:p>
    <w:p w14:paraId="12BED26F" w14:textId="18EEA042" w:rsidR="00600C5A" w:rsidRPr="00600C5A" w:rsidRDefault="00ED7F3D" w:rsidP="00600C5A">
      <w:pPr>
        <w:numPr>
          <w:ilvl w:val="0"/>
          <w:numId w:val="49"/>
        </w:numPr>
        <w:spacing w:after="200" w:line="276" w:lineRule="auto"/>
        <w:contextualSpacing/>
        <w:jc w:val="left"/>
        <w:rPr>
          <w:rFonts w:eastAsia="Calibri" w:cs="Arial"/>
          <w:lang w:val="sr-Cyrl-CS" w:eastAsia="ar-SA"/>
        </w:rPr>
      </w:pPr>
      <w:r>
        <w:rPr>
          <w:rFonts w:eastAsia="Calibri" w:cs="Arial"/>
          <w:lang w:val="sr-Cyrl-CS" w:eastAsia="ar-SA"/>
        </w:rPr>
        <w:t>Клиренс мин.</w:t>
      </w:r>
      <w:r w:rsidR="00864DA1">
        <w:rPr>
          <w:rFonts w:eastAsia="Calibri" w:cs="Arial"/>
          <w:lang w:val="sr-Cyrl-CS" w:eastAsia="ar-SA"/>
        </w:rPr>
        <w:t>43</w:t>
      </w:r>
      <w:r w:rsidR="00600C5A" w:rsidRPr="00600C5A">
        <w:rPr>
          <w:rFonts w:eastAsia="Calibri" w:cs="Arial"/>
          <w:lang w:val="sr-Cyrl-CS" w:eastAsia="ar-SA"/>
        </w:rPr>
        <w:t>0мм</w:t>
      </w:r>
    </w:p>
    <w:p w14:paraId="3D9B9A68" w14:textId="6EADD683" w:rsidR="00600C5A" w:rsidRPr="00600C5A" w:rsidRDefault="00600C5A" w:rsidP="00600C5A">
      <w:pPr>
        <w:numPr>
          <w:ilvl w:val="0"/>
          <w:numId w:val="49"/>
        </w:numPr>
        <w:spacing w:after="200" w:line="276" w:lineRule="auto"/>
        <w:contextualSpacing/>
        <w:jc w:val="left"/>
        <w:rPr>
          <w:rFonts w:eastAsia="Calibri" w:cs="Arial"/>
          <w:lang w:val="sr-Cyrl-CS" w:eastAsia="ar-SA"/>
        </w:rPr>
      </w:pPr>
      <w:r w:rsidRPr="00600C5A">
        <w:rPr>
          <w:rFonts w:eastAsia="Calibri" w:cs="Arial"/>
          <w:lang w:val="sr-Cyrl-CS" w:eastAsia="ar-SA"/>
        </w:rPr>
        <w:t xml:space="preserve">Дужина </w:t>
      </w:r>
      <w:r w:rsidR="00864DA1">
        <w:rPr>
          <w:rFonts w:eastAsia="Calibri" w:cs="Arial"/>
          <w:lang w:val="sr-Cyrl-CS" w:eastAsia="ar-SA"/>
        </w:rPr>
        <w:t>машине са кашиком максимално 80</w:t>
      </w:r>
      <w:r w:rsidRPr="00600C5A">
        <w:rPr>
          <w:rFonts w:eastAsia="Calibri" w:cs="Arial"/>
          <w:lang w:val="sr-Cyrl-CS" w:eastAsia="ar-SA"/>
        </w:rPr>
        <w:t>00мм</w:t>
      </w:r>
    </w:p>
    <w:p w14:paraId="157F5675" w14:textId="77777777" w:rsidR="00600C5A" w:rsidRPr="00600C5A" w:rsidRDefault="00600C5A" w:rsidP="00600C5A">
      <w:pPr>
        <w:numPr>
          <w:ilvl w:val="0"/>
          <w:numId w:val="49"/>
        </w:numPr>
        <w:spacing w:after="200" w:line="276" w:lineRule="auto"/>
        <w:contextualSpacing/>
        <w:rPr>
          <w:rFonts w:eastAsia="Calibri" w:cs="Arial"/>
          <w:lang w:val="sr-Cyrl-CS" w:eastAsia="ar-SA"/>
        </w:rPr>
      </w:pPr>
      <w:r w:rsidRPr="00600C5A">
        <w:rPr>
          <w:rFonts w:eastAsia="Calibri" w:cs="Arial"/>
          <w:lang w:val="sr-Cyrl-CS" w:eastAsia="ar-SA"/>
        </w:rPr>
        <w:lastRenderedPageBreak/>
        <w:t>Ширина машине са радним елементом максимално 3200мм</w:t>
      </w:r>
    </w:p>
    <w:p w14:paraId="77D01657" w14:textId="2BACB935" w:rsidR="002337B2" w:rsidRPr="00A645FD" w:rsidRDefault="00600C5A" w:rsidP="00A645FD">
      <w:pPr>
        <w:numPr>
          <w:ilvl w:val="0"/>
          <w:numId w:val="49"/>
        </w:numPr>
        <w:spacing w:after="200" w:line="276" w:lineRule="auto"/>
        <w:contextualSpacing/>
        <w:rPr>
          <w:rFonts w:eastAsia="Calibri" w:cs="Arial"/>
          <w:lang w:val="sr-Cyrl-CS" w:eastAsia="ar-SA"/>
        </w:rPr>
      </w:pPr>
      <w:r w:rsidRPr="00600C5A">
        <w:rPr>
          <w:rFonts w:eastAsia="Calibri" w:cs="Arial"/>
          <w:lang w:val="sr-Cyrl-CS" w:eastAsia="ar-SA"/>
        </w:rPr>
        <w:t>Маса машине минимално 16000кг</w:t>
      </w:r>
    </w:p>
    <w:p w14:paraId="038FF402" w14:textId="77777777" w:rsidR="00600C5A" w:rsidRPr="00600C5A" w:rsidRDefault="00600C5A" w:rsidP="00600C5A">
      <w:pPr>
        <w:numPr>
          <w:ilvl w:val="0"/>
          <w:numId w:val="49"/>
        </w:numPr>
        <w:spacing w:after="200" w:line="276" w:lineRule="auto"/>
        <w:contextualSpacing/>
        <w:rPr>
          <w:rFonts w:eastAsia="Calibri" w:cs="Arial"/>
          <w:lang w:val="sr-Cyrl-CS" w:eastAsia="ar-SA"/>
        </w:rPr>
      </w:pPr>
      <w:r w:rsidRPr="00600C5A">
        <w:rPr>
          <w:rFonts w:eastAsia="Calibri" w:cs="Arial"/>
          <w:lang w:val="sr-Cyrl-CS" w:eastAsia="ar-SA"/>
        </w:rPr>
        <w:t>Пнеуматици пуњени ваздухом димензија 23,5х25</w:t>
      </w:r>
    </w:p>
    <w:p w14:paraId="718C4C6A" w14:textId="72190BBD" w:rsidR="00600C5A" w:rsidRPr="00C12230" w:rsidRDefault="00600C5A" w:rsidP="00C12230">
      <w:pPr>
        <w:numPr>
          <w:ilvl w:val="0"/>
          <w:numId w:val="49"/>
        </w:numPr>
        <w:spacing w:after="200" w:line="276" w:lineRule="auto"/>
        <w:contextualSpacing/>
        <w:rPr>
          <w:rFonts w:eastAsia="Calibri" w:cs="Arial"/>
          <w:lang w:val="sr-Cyrl-CS" w:eastAsia="ar-SA"/>
        </w:rPr>
      </w:pPr>
      <w:r w:rsidRPr="00600C5A">
        <w:rPr>
          <w:rFonts w:eastAsia="Calibri" w:cs="Arial"/>
          <w:lang w:val="sr-Cyrl-CS" w:eastAsia="ar-SA"/>
        </w:rPr>
        <w:t>Дезен пнеуматика за тешке земљане радове</w:t>
      </w:r>
    </w:p>
    <w:p w14:paraId="7D5CA086" w14:textId="77777777" w:rsidR="00600C5A" w:rsidRPr="00600C5A" w:rsidRDefault="00600C5A" w:rsidP="00600C5A">
      <w:pPr>
        <w:spacing w:after="200" w:line="276" w:lineRule="auto"/>
        <w:ind w:left="785"/>
        <w:contextualSpacing/>
        <w:rPr>
          <w:rFonts w:eastAsia="Calibri" w:cs="Arial"/>
          <w:lang w:val="sr-Cyrl-CS" w:eastAsia="ar-SA"/>
        </w:rPr>
      </w:pPr>
    </w:p>
    <w:p w14:paraId="65872824" w14:textId="77777777" w:rsidR="00600C5A" w:rsidRPr="00600C5A" w:rsidRDefault="00600C5A" w:rsidP="00600C5A">
      <w:pPr>
        <w:rPr>
          <w:rFonts w:cs="Arial"/>
          <w:lang w:val="sr-Cyrl-CS" w:eastAsia="ar-SA"/>
        </w:rPr>
      </w:pPr>
      <w:r w:rsidRPr="00600C5A">
        <w:rPr>
          <w:rFonts w:cs="Arial"/>
          <w:b/>
          <w:lang w:val="sr-Latn-RS" w:eastAsia="ar-SA"/>
        </w:rPr>
        <w:t xml:space="preserve"> </w:t>
      </w:r>
      <w:r w:rsidRPr="00600C5A">
        <w:rPr>
          <w:rFonts w:cs="Arial"/>
          <w:b/>
          <w:lang w:val="sr-Cyrl-RS" w:eastAsia="ar-SA"/>
        </w:rPr>
        <w:t>И</w:t>
      </w:r>
      <w:r w:rsidRPr="00600C5A">
        <w:rPr>
          <w:rFonts w:cs="Arial"/>
          <w:b/>
          <w:lang w:val="sr-Latn-RS" w:eastAsia="ar-SA"/>
        </w:rPr>
        <w:t xml:space="preserve">. </w:t>
      </w:r>
      <w:r w:rsidRPr="00600C5A">
        <w:rPr>
          <w:rFonts w:cs="Arial"/>
          <w:b/>
          <w:lang w:val="sr-Cyrl-CS" w:eastAsia="ar-SA"/>
        </w:rPr>
        <w:t>Безусловна гаранција за машину</w:t>
      </w:r>
    </w:p>
    <w:p w14:paraId="0D1BE9D6" w14:textId="578D4BA2" w:rsidR="00600C5A" w:rsidRPr="00600C5A" w:rsidRDefault="00600C5A" w:rsidP="00600C5A">
      <w:pPr>
        <w:numPr>
          <w:ilvl w:val="0"/>
          <w:numId w:val="44"/>
        </w:numPr>
        <w:spacing w:after="200" w:line="276" w:lineRule="auto"/>
        <w:contextualSpacing/>
        <w:rPr>
          <w:rFonts w:eastAsia="Calibri" w:cs="Arial"/>
          <w:lang w:val="sr-Cyrl-CS" w:eastAsia="ar-SA"/>
        </w:rPr>
      </w:pPr>
      <w:r w:rsidRPr="00600C5A">
        <w:rPr>
          <w:rFonts w:eastAsia="Calibri" w:cs="Arial"/>
          <w:lang w:val="sr-Cyrl-CS" w:eastAsia="ar-SA"/>
        </w:rPr>
        <w:t>Гарацнија се односи на све ел</w:t>
      </w:r>
      <w:r w:rsidR="00CC3FBA">
        <w:rPr>
          <w:rFonts w:eastAsia="Calibri" w:cs="Arial"/>
          <w:lang w:val="sr-Cyrl-CS" w:eastAsia="ar-SA"/>
        </w:rPr>
        <w:t>ементе и склопове на машини за 4</w:t>
      </w:r>
      <w:r w:rsidRPr="00600C5A">
        <w:rPr>
          <w:rFonts w:eastAsia="Calibri" w:cs="Arial"/>
          <w:lang w:val="sr-Cyrl-CS" w:eastAsia="ar-SA"/>
        </w:rPr>
        <w:t>000 мото сати</w:t>
      </w:r>
    </w:p>
    <w:p w14:paraId="02E67AC8" w14:textId="7E00777A" w:rsidR="00600C5A" w:rsidRPr="00600C5A" w:rsidRDefault="00600C5A" w:rsidP="00600C5A">
      <w:pPr>
        <w:numPr>
          <w:ilvl w:val="0"/>
          <w:numId w:val="44"/>
        </w:numPr>
        <w:spacing w:after="200" w:line="276" w:lineRule="auto"/>
        <w:contextualSpacing/>
        <w:rPr>
          <w:rFonts w:eastAsia="Calibri" w:cs="Arial"/>
          <w:lang w:val="sr-Cyrl-CS" w:eastAsia="ar-SA"/>
        </w:rPr>
      </w:pPr>
      <w:r w:rsidRPr="00600C5A">
        <w:rPr>
          <w:rFonts w:eastAsia="Calibri" w:cs="Arial"/>
          <w:lang w:val="sr-Cyrl-CS" w:eastAsia="ar-SA"/>
        </w:rPr>
        <w:t>Беспла</w:t>
      </w:r>
      <w:r w:rsidR="00CC3FBA">
        <w:rPr>
          <w:rFonts w:eastAsia="Calibri" w:cs="Arial"/>
          <w:lang w:val="sr-Cyrl-CS" w:eastAsia="ar-SA"/>
        </w:rPr>
        <w:t>тно одржавање за време рада од 4</w:t>
      </w:r>
      <w:r w:rsidRPr="00600C5A">
        <w:rPr>
          <w:rFonts w:eastAsia="Calibri" w:cs="Arial"/>
          <w:lang w:val="sr-Cyrl-CS" w:eastAsia="ar-SA"/>
        </w:rPr>
        <w:t>000 м.ч.</w:t>
      </w:r>
    </w:p>
    <w:p w14:paraId="5F00FB6F" w14:textId="77777777" w:rsidR="00600C5A" w:rsidRPr="00600C5A" w:rsidRDefault="00600C5A" w:rsidP="00600C5A">
      <w:pPr>
        <w:numPr>
          <w:ilvl w:val="0"/>
          <w:numId w:val="44"/>
        </w:numPr>
        <w:spacing w:after="200" w:line="276" w:lineRule="auto"/>
        <w:contextualSpacing/>
        <w:rPr>
          <w:rFonts w:eastAsia="Calibri" w:cs="Arial"/>
          <w:lang w:val="sr-Cyrl-CS" w:eastAsia="ar-SA"/>
        </w:rPr>
      </w:pPr>
      <w:r w:rsidRPr="00600C5A">
        <w:rPr>
          <w:rFonts w:eastAsia="Calibri" w:cs="Arial"/>
          <w:lang w:val="sr-Cyrl-CS" w:eastAsia="ar-SA"/>
        </w:rPr>
        <w:t>Поузданост машине за време прве године експлоатације 95%</w:t>
      </w:r>
    </w:p>
    <w:p w14:paraId="43BAB4AE" w14:textId="77777777" w:rsidR="00600C5A" w:rsidRDefault="00600C5A" w:rsidP="00600C5A">
      <w:pPr>
        <w:spacing w:after="200" w:line="276" w:lineRule="auto"/>
        <w:ind w:left="644"/>
        <w:contextualSpacing/>
        <w:rPr>
          <w:rFonts w:eastAsia="Calibri" w:cs="Arial"/>
          <w:lang w:val="sr-Cyrl-CS" w:eastAsia="ar-SA"/>
        </w:rPr>
      </w:pPr>
      <w:r w:rsidRPr="00600C5A">
        <w:rPr>
          <w:rFonts w:eastAsia="Calibri" w:cs="Arial"/>
          <w:lang w:val="sr-Cyrl-CS" w:eastAsia="ar-SA"/>
        </w:rPr>
        <w:t xml:space="preserve"> (рачуна се по прилогу 1 и 2)</w:t>
      </w:r>
    </w:p>
    <w:p w14:paraId="2E5C6C21" w14:textId="77777777" w:rsidR="00600C5A" w:rsidRPr="00600C5A" w:rsidRDefault="00600C5A" w:rsidP="00600C5A">
      <w:pPr>
        <w:spacing w:after="200" w:line="276" w:lineRule="auto"/>
        <w:ind w:left="644"/>
        <w:contextualSpacing/>
        <w:rPr>
          <w:rFonts w:eastAsia="Calibri" w:cs="Arial"/>
          <w:lang w:val="sr-Cyrl-CS" w:eastAsia="ar-SA"/>
        </w:rPr>
      </w:pPr>
    </w:p>
    <w:p w14:paraId="6CB26281" w14:textId="77777777" w:rsidR="00600C5A" w:rsidRPr="00600C5A" w:rsidRDefault="00600C5A" w:rsidP="00600C5A">
      <w:pPr>
        <w:rPr>
          <w:rFonts w:cs="Arial"/>
          <w:b/>
          <w:lang w:val="sr-Cyrl-CS" w:eastAsia="ar-SA"/>
        </w:rPr>
      </w:pPr>
      <w:r w:rsidRPr="00600C5A">
        <w:rPr>
          <w:rFonts w:cs="Arial"/>
          <w:b/>
          <w:lang w:val="sr-Latn-RS" w:eastAsia="ar-SA"/>
        </w:rPr>
        <w:t xml:space="preserve">  Ј. </w:t>
      </w:r>
      <w:r w:rsidRPr="00600C5A">
        <w:rPr>
          <w:rFonts w:cs="Arial"/>
          <w:b/>
          <w:lang w:val="sr-Cyrl-CS" w:eastAsia="ar-SA"/>
        </w:rPr>
        <w:t>Техничка документација</w:t>
      </w:r>
      <w:r w:rsidRPr="00600C5A">
        <w:rPr>
          <w:rFonts w:cs="Arial"/>
          <w:b/>
          <w:lang w:val="sr-Cyrl-CS" w:eastAsia="ar-SA"/>
        </w:rPr>
        <w:tab/>
      </w:r>
    </w:p>
    <w:p w14:paraId="1279F344" w14:textId="77777777" w:rsidR="00600C5A" w:rsidRPr="00600C5A" w:rsidRDefault="00600C5A" w:rsidP="00600C5A">
      <w:pPr>
        <w:numPr>
          <w:ilvl w:val="0"/>
          <w:numId w:val="45"/>
        </w:numPr>
        <w:spacing w:after="200" w:line="276" w:lineRule="auto"/>
        <w:contextualSpacing/>
        <w:rPr>
          <w:rFonts w:eastAsia="Calibri" w:cs="Arial"/>
          <w:lang w:val="sr-Cyrl-CS" w:eastAsia="ar-SA"/>
        </w:rPr>
      </w:pPr>
      <w:r w:rsidRPr="00600C5A">
        <w:rPr>
          <w:rFonts w:eastAsia="Calibri" w:cs="Arial"/>
          <w:lang w:val="sr-Cyrl-CS" w:eastAsia="ar-SA"/>
        </w:rPr>
        <w:t>Упуство за руковање на српском језику (за сваку машину посебно)</w:t>
      </w:r>
    </w:p>
    <w:p w14:paraId="6B7629AE" w14:textId="77777777" w:rsidR="00600C5A" w:rsidRPr="00600C5A" w:rsidRDefault="00600C5A" w:rsidP="00600C5A">
      <w:pPr>
        <w:spacing w:after="200" w:line="276" w:lineRule="auto"/>
        <w:ind w:left="720"/>
        <w:contextualSpacing/>
        <w:rPr>
          <w:rFonts w:eastAsia="Calibri" w:cs="Arial"/>
          <w:lang w:val="sr-Cyrl-CS" w:eastAsia="ar-SA"/>
        </w:rPr>
      </w:pPr>
      <w:r w:rsidRPr="00600C5A">
        <w:rPr>
          <w:rFonts w:eastAsia="Calibri" w:cs="Arial"/>
          <w:lang w:val="sr-Cyrl-CS" w:eastAsia="ar-SA"/>
        </w:rPr>
        <w:t xml:space="preserve"> (уз испоруку машина)</w:t>
      </w:r>
    </w:p>
    <w:p w14:paraId="2F29D7F8" w14:textId="77777777" w:rsidR="00600C5A" w:rsidRPr="00600C5A" w:rsidRDefault="00600C5A" w:rsidP="00600C5A">
      <w:pPr>
        <w:numPr>
          <w:ilvl w:val="0"/>
          <w:numId w:val="45"/>
        </w:numPr>
        <w:spacing w:after="200" w:line="276" w:lineRule="auto"/>
        <w:contextualSpacing/>
        <w:rPr>
          <w:rFonts w:eastAsia="Calibri" w:cs="Arial"/>
          <w:lang w:val="sr-Cyrl-CS" w:eastAsia="ar-SA"/>
        </w:rPr>
      </w:pPr>
      <w:r w:rsidRPr="00600C5A">
        <w:rPr>
          <w:rFonts w:eastAsia="Calibri" w:cs="Arial"/>
          <w:lang w:val="sr-Cyrl-CS" w:eastAsia="ar-SA"/>
        </w:rPr>
        <w:t>Каталог резервних делова (ЦД и штампани облик) (за сваку машину посебно)</w:t>
      </w:r>
    </w:p>
    <w:p w14:paraId="734F2453" w14:textId="77777777" w:rsidR="00600C5A" w:rsidRPr="00600C5A" w:rsidRDefault="00600C5A" w:rsidP="00600C5A">
      <w:pPr>
        <w:spacing w:after="200" w:line="276" w:lineRule="auto"/>
        <w:ind w:left="720"/>
        <w:contextualSpacing/>
        <w:rPr>
          <w:rFonts w:eastAsia="Calibri" w:cs="Arial"/>
          <w:lang w:val="sr-Cyrl-CS" w:eastAsia="ar-SA"/>
        </w:rPr>
      </w:pPr>
      <w:r w:rsidRPr="00600C5A">
        <w:rPr>
          <w:rFonts w:eastAsia="Calibri" w:cs="Arial"/>
          <w:lang w:val="sr-Cyrl-CS" w:eastAsia="ar-SA"/>
        </w:rPr>
        <w:t>(уз испоруку машина)</w:t>
      </w:r>
    </w:p>
    <w:p w14:paraId="3E317F2F" w14:textId="77777777" w:rsidR="00600C5A" w:rsidRPr="00600C5A" w:rsidRDefault="00600C5A" w:rsidP="00600C5A">
      <w:pPr>
        <w:numPr>
          <w:ilvl w:val="0"/>
          <w:numId w:val="45"/>
        </w:numPr>
        <w:spacing w:after="200" w:line="276" w:lineRule="auto"/>
        <w:contextualSpacing/>
        <w:rPr>
          <w:rFonts w:eastAsia="Calibri" w:cs="Arial"/>
          <w:lang w:val="sr-Cyrl-CS" w:eastAsia="ar-SA"/>
        </w:rPr>
      </w:pPr>
      <w:r w:rsidRPr="00600C5A">
        <w:rPr>
          <w:rFonts w:eastAsia="Calibri" w:cs="Arial"/>
          <w:lang w:val="sr-Cyrl-CS" w:eastAsia="ar-SA"/>
        </w:rPr>
        <w:t>Комплетна радионичка упуства за одржавање свих склопова на српском или енглеском језику (уз испоруку машина)</w:t>
      </w:r>
    </w:p>
    <w:p w14:paraId="0BE911CF" w14:textId="77777777" w:rsidR="00600C5A" w:rsidRPr="00600C5A" w:rsidRDefault="00600C5A" w:rsidP="00600C5A">
      <w:pPr>
        <w:numPr>
          <w:ilvl w:val="0"/>
          <w:numId w:val="45"/>
        </w:numPr>
        <w:spacing w:after="200" w:line="276" w:lineRule="auto"/>
        <w:contextualSpacing/>
        <w:rPr>
          <w:rFonts w:eastAsia="Calibri" w:cs="Arial"/>
          <w:lang w:val="sr-Cyrl-CS" w:eastAsia="ar-SA"/>
        </w:rPr>
      </w:pPr>
      <w:r w:rsidRPr="00600C5A">
        <w:rPr>
          <w:rFonts w:eastAsia="Calibri" w:cs="Arial"/>
          <w:lang w:val="sr-Cyrl-CS" w:eastAsia="ar-SA"/>
        </w:rPr>
        <w:t>Сертификат за машину оригинал и преведен на српски језик (за сваку машину посебно) (уз испоруку машина)</w:t>
      </w:r>
    </w:p>
    <w:p w14:paraId="075CDC9D" w14:textId="77777777" w:rsidR="00600C5A" w:rsidRPr="00600C5A" w:rsidRDefault="00600C5A" w:rsidP="00600C5A">
      <w:pPr>
        <w:numPr>
          <w:ilvl w:val="0"/>
          <w:numId w:val="45"/>
        </w:numPr>
        <w:spacing w:after="200" w:line="276" w:lineRule="auto"/>
        <w:contextualSpacing/>
        <w:rPr>
          <w:rFonts w:eastAsia="Calibri" w:cs="Arial"/>
          <w:lang w:val="sr-Cyrl-CS" w:eastAsia="ar-SA"/>
        </w:rPr>
      </w:pPr>
      <w:r w:rsidRPr="00600C5A">
        <w:rPr>
          <w:rFonts w:eastAsia="Calibri" w:cs="Arial"/>
          <w:lang w:val="sr-Cyrl-CS" w:eastAsia="ar-SA"/>
        </w:rPr>
        <w:t>Уз машину испоручити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 (уз испоруку машина)</w:t>
      </w:r>
    </w:p>
    <w:p w14:paraId="10881F2C" w14:textId="77777777" w:rsidR="00600C5A" w:rsidRDefault="00600C5A" w:rsidP="00600C5A">
      <w:pPr>
        <w:numPr>
          <w:ilvl w:val="0"/>
          <w:numId w:val="45"/>
        </w:numPr>
        <w:spacing w:after="200" w:line="276" w:lineRule="auto"/>
        <w:contextualSpacing/>
        <w:rPr>
          <w:rFonts w:eastAsia="Calibri" w:cs="Arial"/>
          <w:lang w:val="sr-Cyrl-CS" w:eastAsia="ar-SA"/>
        </w:rPr>
      </w:pPr>
      <w:r w:rsidRPr="00600C5A">
        <w:rPr>
          <w:rFonts w:eastAsia="Calibri" w:cs="Arial"/>
          <w:lang w:val="sr-Cyrl-CS" w:eastAsia="ar-SA"/>
        </w:rPr>
        <w:t>Атест за машину (уз испоруку машине)</w:t>
      </w:r>
    </w:p>
    <w:p w14:paraId="2AACFDF0" w14:textId="69F81651" w:rsidR="00600C5A" w:rsidRPr="00EE1735" w:rsidRDefault="00E04311" w:rsidP="00EE1735">
      <w:pPr>
        <w:pStyle w:val="ListParagraph"/>
        <w:numPr>
          <w:ilvl w:val="0"/>
          <w:numId w:val="45"/>
        </w:numPr>
        <w:tabs>
          <w:tab w:val="left" w:pos="1126"/>
        </w:tabs>
        <w:spacing w:before="0" w:line="278" w:lineRule="exact"/>
        <w:rPr>
          <w:rFonts w:ascii="Arial" w:hAnsi="Arial" w:cs="Arial"/>
          <w:lang w:val="sr-Cyrl-RS"/>
        </w:rPr>
      </w:pPr>
      <w:r w:rsidRPr="00E04311">
        <w:rPr>
          <w:rFonts w:ascii="Arial" w:hAnsi="Arial" w:cs="Arial"/>
          <w:lang w:val="sr-Cyrl-RS"/>
        </w:rPr>
        <w:t>Уз испоруку машине испоручити сву помоћну опрему и потребну документацију за регистрацију за јавни саобраћај</w:t>
      </w:r>
    </w:p>
    <w:p w14:paraId="51208DEF" w14:textId="6A67BE30" w:rsidR="00600C5A" w:rsidRPr="00C46F12" w:rsidRDefault="00600C5A" w:rsidP="00600C5A">
      <w:pPr>
        <w:rPr>
          <w:rFonts w:cs="Arial"/>
          <w:b/>
          <w:lang w:val="sr-Cyrl-RS" w:eastAsia="ar-SA"/>
        </w:rPr>
      </w:pPr>
      <w:r w:rsidRPr="00600C5A">
        <w:rPr>
          <w:rFonts w:cs="Arial"/>
          <w:b/>
          <w:lang w:val="sr-Latn-RS" w:eastAsia="ar-SA"/>
        </w:rPr>
        <w:t xml:space="preserve"> К.   </w:t>
      </w:r>
      <w:r w:rsidRPr="00600C5A">
        <w:rPr>
          <w:rFonts w:cs="Arial"/>
          <w:b/>
          <w:lang w:val="sr-Cyrl-CS" w:eastAsia="ar-SA"/>
        </w:rPr>
        <w:t>Сервисна подршка</w:t>
      </w:r>
      <w:r w:rsidR="00C46F12">
        <w:rPr>
          <w:rFonts w:cs="Arial"/>
          <w:b/>
          <w:lang w:val="en-GB" w:eastAsia="ar-SA"/>
        </w:rPr>
        <w:t xml:space="preserve"> </w:t>
      </w:r>
      <w:r w:rsidR="00C46F12">
        <w:rPr>
          <w:rFonts w:cs="Arial"/>
          <w:b/>
          <w:lang w:val="sr-Cyrl-RS" w:eastAsia="ar-SA"/>
        </w:rPr>
        <w:t>у гарантном року</w:t>
      </w:r>
    </w:p>
    <w:p w14:paraId="68F1F771" w14:textId="6E149D99" w:rsidR="00600C5A" w:rsidRPr="00600C5A" w:rsidRDefault="00600C5A" w:rsidP="00600C5A">
      <w:pPr>
        <w:numPr>
          <w:ilvl w:val="0"/>
          <w:numId w:val="46"/>
        </w:numPr>
        <w:spacing w:after="200" w:line="276" w:lineRule="auto"/>
        <w:contextualSpacing/>
        <w:rPr>
          <w:rFonts w:eastAsia="Calibri" w:cs="Arial"/>
          <w:lang w:val="sr-Cyrl-CS" w:eastAsia="ar-SA"/>
        </w:rPr>
      </w:pPr>
      <w:r w:rsidRPr="00600C5A">
        <w:rPr>
          <w:rFonts w:eastAsia="Calibri" w:cs="Arial"/>
          <w:lang w:val="sr-Cyrl-CS" w:eastAsia="ar-SA"/>
        </w:rPr>
        <w:t>Овлашћени сервис од стране произвођача машине (у понуди приложити овлашћење издато од стране произвођача)</w:t>
      </w:r>
      <w:r w:rsidR="00FA1302">
        <w:rPr>
          <w:rFonts w:eastAsia="Calibri" w:cs="Arial"/>
          <w:lang w:val="sr-Latn-RS" w:eastAsia="ar-SA"/>
        </w:rPr>
        <w:t xml:space="preserve"> </w:t>
      </w:r>
      <w:r w:rsidR="00FA1302">
        <w:rPr>
          <w:rFonts w:eastAsia="Calibri" w:cs="Arial"/>
          <w:lang w:val="sr-Cyrl-RS" w:eastAsia="ar-SA"/>
        </w:rPr>
        <w:t>за сервисирање у току грантног рока</w:t>
      </w:r>
    </w:p>
    <w:p w14:paraId="25AEA04A" w14:textId="77777777" w:rsidR="00600C5A" w:rsidRPr="00600C5A" w:rsidRDefault="00600C5A" w:rsidP="00600C5A">
      <w:pPr>
        <w:numPr>
          <w:ilvl w:val="0"/>
          <w:numId w:val="46"/>
        </w:numPr>
        <w:spacing w:after="200" w:line="276" w:lineRule="auto"/>
        <w:contextualSpacing/>
        <w:rPr>
          <w:rFonts w:eastAsia="Calibri" w:cs="Arial"/>
          <w:lang w:val="sr-Cyrl-CS" w:eastAsia="ar-SA"/>
        </w:rPr>
      </w:pPr>
      <w:r w:rsidRPr="00600C5A">
        <w:rPr>
          <w:rFonts w:eastAsia="Calibri" w:cs="Arial"/>
          <w:lang w:val="sr-Cyrl-CS" w:eastAsia="ar-SA"/>
        </w:rPr>
        <w:t>Сертификовани сервисери за одржавање те врсте опреме</w:t>
      </w:r>
    </w:p>
    <w:p w14:paraId="3748027C" w14:textId="20BB84F0" w:rsidR="00600C5A" w:rsidRPr="00600C5A" w:rsidRDefault="00600C5A" w:rsidP="00600C5A">
      <w:pPr>
        <w:numPr>
          <w:ilvl w:val="0"/>
          <w:numId w:val="46"/>
        </w:numPr>
        <w:spacing w:after="200" w:line="276" w:lineRule="auto"/>
        <w:contextualSpacing/>
        <w:rPr>
          <w:rFonts w:eastAsia="Calibri" w:cs="Arial"/>
          <w:lang w:val="sr-Cyrl-CS" w:eastAsia="ar-SA"/>
        </w:rPr>
      </w:pPr>
      <w:r w:rsidRPr="00600C5A">
        <w:rPr>
          <w:rFonts w:eastAsia="Calibri" w:cs="Arial"/>
          <w:lang w:val="sr-Cyrl-CS" w:eastAsia="ar-SA"/>
        </w:rPr>
        <w:t>Број серви</w:t>
      </w:r>
      <w:r w:rsidR="00ED7F3D">
        <w:rPr>
          <w:rFonts w:eastAsia="Calibri" w:cs="Arial"/>
          <w:lang w:val="sr-Cyrl-CS" w:eastAsia="ar-SA"/>
        </w:rPr>
        <w:t>сних екипа минум 4</w:t>
      </w:r>
      <w:r w:rsidR="003F65AB">
        <w:rPr>
          <w:rFonts w:eastAsia="Calibri" w:cs="Arial"/>
          <w:lang w:val="sr-Cyrl-CS" w:eastAsia="ar-SA"/>
        </w:rPr>
        <w:t xml:space="preserve"> сервисера и 2 возилa</w:t>
      </w:r>
    </w:p>
    <w:p w14:paraId="60943373" w14:textId="77777777" w:rsidR="00600C5A" w:rsidRDefault="00600C5A" w:rsidP="00600C5A">
      <w:pPr>
        <w:numPr>
          <w:ilvl w:val="0"/>
          <w:numId w:val="46"/>
        </w:numPr>
        <w:spacing w:after="200" w:line="276" w:lineRule="auto"/>
        <w:contextualSpacing/>
        <w:rPr>
          <w:rFonts w:eastAsia="Calibri" w:cs="Arial"/>
          <w:lang w:val="sr-Cyrl-CS" w:eastAsia="ar-SA"/>
        </w:rPr>
      </w:pPr>
      <w:r w:rsidRPr="00600C5A">
        <w:rPr>
          <w:rFonts w:eastAsia="Calibri" w:cs="Arial"/>
          <w:lang w:val="sr-Cyrl-CS" w:eastAsia="ar-SA"/>
        </w:rPr>
        <w:t>Обука техничко-надзорног особља (навести место, број особља, број дана, време одржавања обуке техничког особља у року од 30 дана по пуштању у рад, а обука руковаоца пре пуштања у рад)</w:t>
      </w:r>
    </w:p>
    <w:p w14:paraId="4996B2C2" w14:textId="77777777" w:rsidR="00600C5A" w:rsidRPr="00600C5A" w:rsidRDefault="00600C5A" w:rsidP="00600C5A">
      <w:pPr>
        <w:spacing w:after="200" w:line="276" w:lineRule="auto"/>
        <w:ind w:left="720"/>
        <w:contextualSpacing/>
        <w:rPr>
          <w:rFonts w:eastAsia="Calibri" w:cs="Arial"/>
          <w:lang w:val="sr-Cyrl-CS" w:eastAsia="ar-SA"/>
        </w:rPr>
      </w:pPr>
    </w:p>
    <w:p w14:paraId="3086ABE7" w14:textId="77777777" w:rsidR="00600C5A" w:rsidRPr="00600C5A" w:rsidRDefault="00600C5A" w:rsidP="00600C5A">
      <w:pPr>
        <w:rPr>
          <w:rFonts w:cs="Arial"/>
          <w:b/>
          <w:lang w:val="sr-Cyrl-CS" w:eastAsia="ar-SA"/>
        </w:rPr>
      </w:pPr>
      <w:r w:rsidRPr="00600C5A">
        <w:rPr>
          <w:rFonts w:cs="Arial"/>
          <w:b/>
          <w:lang w:val="sr-Latn-RS" w:eastAsia="ar-SA"/>
        </w:rPr>
        <w:t xml:space="preserve">  Л.  </w:t>
      </w:r>
      <w:r w:rsidRPr="00600C5A">
        <w:rPr>
          <w:rFonts w:cs="Arial"/>
          <w:b/>
          <w:lang w:val="sr-Cyrl-CS" w:eastAsia="ar-SA"/>
        </w:rPr>
        <w:t>Пратећа опрема</w:t>
      </w:r>
      <w:r w:rsidRPr="00600C5A">
        <w:rPr>
          <w:rFonts w:cs="Arial"/>
          <w:b/>
          <w:lang w:val="sr-Cyrl-CS" w:eastAsia="ar-SA"/>
        </w:rPr>
        <w:tab/>
      </w:r>
    </w:p>
    <w:p w14:paraId="397D90B0" w14:textId="77777777" w:rsidR="00600C5A" w:rsidRDefault="00600C5A" w:rsidP="00600C5A">
      <w:pPr>
        <w:numPr>
          <w:ilvl w:val="0"/>
          <w:numId w:val="47"/>
        </w:numPr>
        <w:spacing w:after="200" w:line="276" w:lineRule="auto"/>
        <w:contextualSpacing/>
        <w:rPr>
          <w:rFonts w:eastAsia="Calibri" w:cs="Arial"/>
          <w:lang w:val="sr-Cyrl-CS" w:eastAsia="ar-SA"/>
        </w:rPr>
      </w:pPr>
      <w:r w:rsidRPr="00600C5A">
        <w:rPr>
          <w:rFonts w:eastAsia="Calibri" w:cs="Arial"/>
          <w:lang w:val="sr-Cyrl-CS" w:eastAsia="ar-SA"/>
        </w:rPr>
        <w:t>Дијагностички уређај са одговарајућим софтвером и прибором (у случају да машина има такве системе)</w:t>
      </w:r>
    </w:p>
    <w:p w14:paraId="352D2E5B" w14:textId="2B573518" w:rsidR="00CC3FBA" w:rsidRPr="00600C5A" w:rsidRDefault="00EE1735" w:rsidP="00600C5A">
      <w:pPr>
        <w:numPr>
          <w:ilvl w:val="0"/>
          <w:numId w:val="47"/>
        </w:numPr>
        <w:spacing w:after="200" w:line="276" w:lineRule="auto"/>
        <w:contextualSpacing/>
        <w:rPr>
          <w:rFonts w:eastAsia="Calibri" w:cs="Arial"/>
          <w:lang w:val="sr-Cyrl-CS" w:eastAsia="ar-SA"/>
        </w:rPr>
      </w:pPr>
      <w:r>
        <w:rPr>
          <w:rFonts w:cs="Arial"/>
          <w:lang w:val="sr-Latn-RS" w:eastAsia="ar-SA"/>
        </w:rPr>
        <w:t>GPS</w:t>
      </w:r>
      <w:r w:rsidR="00CC3FBA" w:rsidRPr="005C05BE">
        <w:rPr>
          <w:rFonts w:cs="Arial"/>
          <w:lang w:val="sr-Cyrl-RS" w:eastAsia="ar-SA"/>
        </w:rPr>
        <w:t xml:space="preserve"> уређај са праћењем параметара рада машине (позиција, потрошња, радни режим) са право</w:t>
      </w:r>
      <w:r w:rsidR="00D91468">
        <w:rPr>
          <w:rFonts w:cs="Arial"/>
          <w:lang w:val="sr-Cyrl-RS" w:eastAsia="ar-SA"/>
        </w:rPr>
        <w:t>м приступа подацима (од стране Н</w:t>
      </w:r>
      <w:r w:rsidR="00CC3FBA" w:rsidRPr="005C05BE">
        <w:rPr>
          <w:rFonts w:cs="Arial"/>
          <w:lang w:val="sr-Cyrl-RS" w:eastAsia="ar-SA"/>
        </w:rPr>
        <w:t>аручиоца)</w:t>
      </w:r>
    </w:p>
    <w:p w14:paraId="21248CA0" w14:textId="77777777" w:rsidR="00600C5A" w:rsidRPr="00600C5A" w:rsidRDefault="00600C5A" w:rsidP="00600C5A">
      <w:pPr>
        <w:spacing w:after="200" w:line="276" w:lineRule="auto"/>
        <w:ind w:left="720"/>
        <w:contextualSpacing/>
        <w:rPr>
          <w:rFonts w:eastAsia="Calibri" w:cs="Arial"/>
          <w:lang w:val="sr-Cyrl-CS" w:eastAsia="ar-SA"/>
        </w:rPr>
      </w:pPr>
    </w:p>
    <w:p w14:paraId="1233A40E" w14:textId="77777777" w:rsidR="00600C5A" w:rsidRPr="00600C5A" w:rsidRDefault="00600C5A" w:rsidP="00600C5A">
      <w:pPr>
        <w:rPr>
          <w:rFonts w:cs="Arial"/>
          <w:b/>
          <w:lang w:val="sr-Cyrl-CS" w:eastAsia="ar-SA"/>
        </w:rPr>
      </w:pPr>
      <w:r w:rsidRPr="00600C5A">
        <w:rPr>
          <w:rFonts w:cs="Arial"/>
          <w:b/>
          <w:lang w:val="sr-Cyrl-CS" w:eastAsia="ar-SA"/>
        </w:rPr>
        <w:t xml:space="preserve">           За партију 2.</w:t>
      </w:r>
    </w:p>
    <w:p w14:paraId="62295CF7" w14:textId="77777777" w:rsidR="00600C5A" w:rsidRPr="00600C5A" w:rsidRDefault="00600C5A" w:rsidP="00600C5A">
      <w:pPr>
        <w:rPr>
          <w:rFonts w:cs="Arial"/>
          <w:b/>
          <w:u w:val="single"/>
          <w:lang w:val="sr-Cyrl-CS" w:eastAsia="ar-SA"/>
        </w:rPr>
      </w:pPr>
      <w:r w:rsidRPr="00600C5A">
        <w:rPr>
          <w:rFonts w:cs="Arial"/>
          <w:lang w:val="sr-Cyrl-CS" w:eastAsia="ar-SA"/>
        </w:rPr>
        <w:tab/>
      </w:r>
      <w:r w:rsidRPr="00600C5A">
        <w:rPr>
          <w:rFonts w:cs="Arial"/>
          <w:b/>
          <w:u w:val="single"/>
          <w:lang w:val="sr-Cyrl-CS" w:eastAsia="ar-SA"/>
        </w:rPr>
        <w:t>Утоварна лопата – точкаш МАЛИ</w:t>
      </w:r>
    </w:p>
    <w:p w14:paraId="67E04C31" w14:textId="77777777" w:rsidR="00600C5A" w:rsidRPr="00600C5A" w:rsidRDefault="00600C5A" w:rsidP="00600C5A">
      <w:pPr>
        <w:rPr>
          <w:rFonts w:cs="Arial"/>
          <w:b/>
          <w:lang w:val="sr-Cyrl-CS" w:eastAsia="ar-SA"/>
        </w:rPr>
      </w:pPr>
      <w:r w:rsidRPr="00600C5A">
        <w:rPr>
          <w:rFonts w:cs="Arial"/>
          <w:b/>
          <w:lang w:val="sr-Latn-RS" w:eastAsia="ar-SA"/>
        </w:rPr>
        <w:t xml:space="preserve"> А.  </w:t>
      </w:r>
      <w:r w:rsidRPr="00600C5A">
        <w:rPr>
          <w:rFonts w:cs="Arial"/>
          <w:b/>
          <w:lang w:val="sr-Cyrl-CS" w:eastAsia="ar-SA"/>
        </w:rPr>
        <w:t>Погон</w:t>
      </w:r>
    </w:p>
    <w:p w14:paraId="22D7D330" w14:textId="77777777" w:rsidR="00600C5A" w:rsidRPr="00600C5A" w:rsidRDefault="00600C5A" w:rsidP="00600C5A">
      <w:pPr>
        <w:numPr>
          <w:ilvl w:val="0"/>
          <w:numId w:val="50"/>
        </w:numPr>
        <w:spacing w:after="200" w:line="276" w:lineRule="auto"/>
        <w:contextualSpacing/>
        <w:rPr>
          <w:rFonts w:eastAsia="Calibri" w:cs="Arial"/>
          <w:lang w:val="sr-Cyrl-CS" w:eastAsia="ar-SA"/>
        </w:rPr>
      </w:pPr>
      <w:r w:rsidRPr="00600C5A">
        <w:rPr>
          <w:rFonts w:eastAsia="Calibri" w:cs="Arial"/>
          <w:lang w:val="sr-Cyrl-CS" w:eastAsia="ar-SA"/>
        </w:rPr>
        <w:t>Погонски агрегат  – дизел</w:t>
      </w:r>
    </w:p>
    <w:p w14:paraId="4CCD94AE" w14:textId="57D80DBC" w:rsidR="00600C5A" w:rsidRPr="00600C5A" w:rsidRDefault="00ED7F3D" w:rsidP="00600C5A">
      <w:pPr>
        <w:numPr>
          <w:ilvl w:val="0"/>
          <w:numId w:val="50"/>
        </w:numPr>
        <w:spacing w:after="200" w:line="276" w:lineRule="auto"/>
        <w:contextualSpacing/>
        <w:rPr>
          <w:rFonts w:eastAsia="Calibri" w:cs="Arial"/>
          <w:lang w:val="sr-Cyrl-CS" w:eastAsia="ar-SA"/>
        </w:rPr>
      </w:pPr>
      <w:r>
        <w:rPr>
          <w:rFonts w:eastAsia="Calibri" w:cs="Arial"/>
          <w:lang w:val="sr-Cyrl-CS" w:eastAsia="ar-SA"/>
        </w:rPr>
        <w:t>Нето снага мотора мин.</w:t>
      </w:r>
      <w:r w:rsidR="00600C5A" w:rsidRPr="00600C5A">
        <w:rPr>
          <w:rFonts w:eastAsia="Calibri" w:cs="Arial"/>
          <w:lang w:val="sr-Cyrl-CS" w:eastAsia="ar-SA"/>
        </w:rPr>
        <w:t>100KW</w:t>
      </w:r>
    </w:p>
    <w:p w14:paraId="05CDB28D" w14:textId="77777777" w:rsidR="00600C5A" w:rsidRDefault="00600C5A" w:rsidP="00600C5A">
      <w:pPr>
        <w:numPr>
          <w:ilvl w:val="0"/>
          <w:numId w:val="50"/>
        </w:numPr>
        <w:spacing w:after="200" w:line="276" w:lineRule="auto"/>
        <w:contextualSpacing/>
        <w:rPr>
          <w:rFonts w:eastAsia="Calibri" w:cs="Arial"/>
          <w:lang w:val="sr-Cyrl-CS" w:eastAsia="ar-SA"/>
        </w:rPr>
      </w:pPr>
      <w:r w:rsidRPr="00600C5A">
        <w:rPr>
          <w:rFonts w:eastAsia="Calibri" w:cs="Arial"/>
          <w:lang w:val="sr-Cyrl-CS" w:eastAsia="ar-SA"/>
        </w:rPr>
        <w:t>У добавном систему горива уграђен сепаратор воде</w:t>
      </w:r>
    </w:p>
    <w:p w14:paraId="35549CC3" w14:textId="676A382B" w:rsidR="00600C5A" w:rsidRDefault="00600C5A" w:rsidP="00600C5A">
      <w:pPr>
        <w:spacing w:after="200" w:line="276" w:lineRule="auto"/>
        <w:ind w:left="720"/>
        <w:contextualSpacing/>
        <w:rPr>
          <w:rFonts w:eastAsia="Calibri" w:cs="Arial"/>
          <w:lang w:val="sr-Cyrl-CS" w:eastAsia="ar-SA"/>
        </w:rPr>
      </w:pPr>
    </w:p>
    <w:p w14:paraId="70F9AB40" w14:textId="77777777" w:rsidR="000F4281" w:rsidRPr="00600C5A" w:rsidRDefault="000F4281" w:rsidP="00600C5A">
      <w:pPr>
        <w:spacing w:after="200" w:line="276" w:lineRule="auto"/>
        <w:ind w:left="720"/>
        <w:contextualSpacing/>
        <w:rPr>
          <w:rFonts w:eastAsia="Calibri" w:cs="Arial"/>
          <w:lang w:val="sr-Cyrl-CS" w:eastAsia="ar-SA"/>
        </w:rPr>
      </w:pPr>
    </w:p>
    <w:p w14:paraId="3F478ECF" w14:textId="77777777" w:rsidR="00600C5A" w:rsidRPr="00600C5A" w:rsidRDefault="00600C5A" w:rsidP="00600C5A">
      <w:pPr>
        <w:rPr>
          <w:rFonts w:cs="Arial"/>
          <w:lang w:val="sr-Cyrl-CS" w:eastAsia="ar-SA"/>
        </w:rPr>
      </w:pPr>
      <w:r w:rsidRPr="00600C5A">
        <w:rPr>
          <w:rFonts w:cs="Arial"/>
          <w:b/>
          <w:lang w:val="sr-Latn-RS" w:eastAsia="ar-SA"/>
        </w:rPr>
        <w:lastRenderedPageBreak/>
        <w:t xml:space="preserve"> Б.  </w:t>
      </w:r>
      <w:r w:rsidRPr="00600C5A">
        <w:rPr>
          <w:rFonts w:cs="Arial"/>
          <w:b/>
          <w:lang w:val="sr-Cyrl-CS" w:eastAsia="ar-SA"/>
        </w:rPr>
        <w:t>Трансмисија</w:t>
      </w:r>
    </w:p>
    <w:p w14:paraId="373E6EE5" w14:textId="54723439" w:rsidR="00600C5A" w:rsidRDefault="00600C5A" w:rsidP="00600C5A">
      <w:pPr>
        <w:spacing w:after="200" w:line="276" w:lineRule="auto"/>
        <w:contextualSpacing/>
        <w:rPr>
          <w:rFonts w:eastAsia="Calibri" w:cs="Arial"/>
          <w:lang w:val="sr-Cyrl-CS" w:eastAsia="ar-SA"/>
        </w:rPr>
      </w:pPr>
      <w:r>
        <w:rPr>
          <w:rFonts w:eastAsia="Calibri" w:cs="Arial"/>
          <w:lang w:val="sr-Cyrl-CS" w:eastAsia="ar-SA"/>
        </w:rPr>
        <w:t xml:space="preserve">      1.   </w:t>
      </w:r>
      <w:r w:rsidRPr="00600C5A">
        <w:rPr>
          <w:rFonts w:eastAsia="Calibri" w:cs="Arial"/>
          <w:lang w:val="sr-Cyrl-CS" w:eastAsia="ar-SA"/>
        </w:rPr>
        <w:t>Хидродинамичка тип POWER SHIFT мин.4 брзине напред и 3 назад</w:t>
      </w:r>
    </w:p>
    <w:p w14:paraId="04F6020B" w14:textId="77777777" w:rsidR="002337B2" w:rsidRPr="00600C5A" w:rsidRDefault="002337B2" w:rsidP="00600C5A">
      <w:pPr>
        <w:spacing w:after="200" w:line="276" w:lineRule="auto"/>
        <w:contextualSpacing/>
        <w:rPr>
          <w:rFonts w:eastAsia="Calibri" w:cs="Arial"/>
          <w:lang w:val="sr-Cyrl-CS" w:eastAsia="ar-SA"/>
        </w:rPr>
      </w:pPr>
    </w:p>
    <w:p w14:paraId="71311CE8" w14:textId="3E400165" w:rsidR="00600C5A" w:rsidRPr="00600C5A" w:rsidRDefault="00CC76DB" w:rsidP="00600C5A">
      <w:pPr>
        <w:spacing w:after="200" w:line="276" w:lineRule="auto"/>
        <w:contextualSpacing/>
        <w:rPr>
          <w:rFonts w:eastAsia="Calibri" w:cs="Arial"/>
          <w:lang w:val="sr-Cyrl-CS" w:eastAsia="ar-SA"/>
        </w:rPr>
      </w:pPr>
      <w:r>
        <w:rPr>
          <w:rFonts w:eastAsia="Calibri" w:cs="Arial"/>
          <w:lang w:val="sr-Cyrl-CS" w:eastAsia="ar-SA"/>
        </w:rPr>
        <w:t xml:space="preserve">      </w:t>
      </w:r>
      <w:r w:rsidR="00600C5A">
        <w:rPr>
          <w:rFonts w:eastAsia="Calibri" w:cs="Arial"/>
          <w:lang w:val="sr-Cyrl-CS" w:eastAsia="ar-SA"/>
        </w:rPr>
        <w:t>2.</w:t>
      </w:r>
      <w:r>
        <w:rPr>
          <w:rFonts w:eastAsia="Calibri" w:cs="Arial"/>
          <w:lang w:val="sr-Latn-RS" w:eastAsia="ar-SA"/>
        </w:rPr>
        <w:t xml:space="preserve">   </w:t>
      </w:r>
      <w:r w:rsidR="00600C5A" w:rsidRPr="00600C5A">
        <w:rPr>
          <w:rFonts w:eastAsia="Calibri" w:cs="Arial"/>
          <w:lang w:val="sr-Cyrl-CS" w:eastAsia="ar-SA"/>
        </w:rPr>
        <w:t>Пренос снаге преко планетарног бочног редуктора</w:t>
      </w:r>
    </w:p>
    <w:p w14:paraId="50090125" w14:textId="6CB90BFA" w:rsidR="00EE1735" w:rsidRPr="002337B2" w:rsidRDefault="00CC76DB" w:rsidP="002337B2">
      <w:pPr>
        <w:spacing w:after="200" w:line="276" w:lineRule="auto"/>
        <w:contextualSpacing/>
        <w:rPr>
          <w:rFonts w:eastAsia="Calibri" w:cs="Arial"/>
          <w:lang w:val="sr-Cyrl-CS" w:eastAsia="ar-SA"/>
        </w:rPr>
      </w:pPr>
      <w:r>
        <w:rPr>
          <w:rFonts w:eastAsia="Calibri" w:cs="Arial"/>
          <w:lang w:val="sr-Latn-RS" w:eastAsia="ar-SA"/>
        </w:rPr>
        <w:t xml:space="preserve">      3.   </w:t>
      </w:r>
      <w:r w:rsidR="00600C5A" w:rsidRPr="00600C5A">
        <w:rPr>
          <w:rFonts w:eastAsia="Calibri" w:cs="Arial"/>
          <w:lang w:val="sr-Cyrl-CS" w:eastAsia="ar-SA"/>
        </w:rPr>
        <w:t>Погон на све точкове</w:t>
      </w:r>
    </w:p>
    <w:p w14:paraId="2CDD59C3" w14:textId="77777777" w:rsidR="00600C5A" w:rsidRPr="00600C5A" w:rsidRDefault="00600C5A" w:rsidP="00600C5A">
      <w:pPr>
        <w:ind w:left="426" w:hanging="425"/>
        <w:rPr>
          <w:rFonts w:cs="Arial"/>
          <w:b/>
          <w:lang w:val="sr-Cyrl-CS" w:eastAsia="ar-SA"/>
        </w:rPr>
      </w:pPr>
      <w:r w:rsidRPr="00600C5A">
        <w:rPr>
          <w:rFonts w:cs="Arial"/>
          <w:b/>
          <w:lang w:val="sr-Cyrl-RS" w:eastAsia="ar-SA"/>
        </w:rPr>
        <w:t>Ц</w:t>
      </w:r>
      <w:r w:rsidRPr="00600C5A">
        <w:rPr>
          <w:rFonts w:cs="Arial"/>
          <w:b/>
          <w:lang w:val="sr-Latn-RS" w:eastAsia="ar-SA"/>
        </w:rPr>
        <w:t xml:space="preserve">.   </w:t>
      </w:r>
      <w:r w:rsidRPr="00600C5A">
        <w:rPr>
          <w:rFonts w:cs="Arial"/>
          <w:b/>
          <w:lang w:val="sr-Cyrl-CS" w:eastAsia="ar-SA"/>
        </w:rPr>
        <w:t>Командни уређај</w:t>
      </w:r>
    </w:p>
    <w:p w14:paraId="42C950E7" w14:textId="77777777" w:rsidR="00600C5A" w:rsidRDefault="00600C5A" w:rsidP="00600C5A">
      <w:pPr>
        <w:numPr>
          <w:ilvl w:val="0"/>
          <w:numId w:val="53"/>
        </w:numPr>
        <w:spacing w:after="200" w:line="276" w:lineRule="auto"/>
        <w:ind w:left="851" w:hanging="425"/>
        <w:contextualSpacing/>
        <w:rPr>
          <w:rFonts w:eastAsia="Calibri" w:cs="Arial"/>
          <w:lang w:val="sr-Cyrl-CS" w:eastAsia="ar-SA"/>
        </w:rPr>
      </w:pPr>
      <w:r w:rsidRPr="00600C5A">
        <w:rPr>
          <w:rFonts w:eastAsia="Calibri" w:cs="Arial"/>
          <w:lang w:val="sr-Cyrl-CS" w:eastAsia="ar-SA"/>
        </w:rPr>
        <w:t>Хидрауличне серво команде за радне уређаје</w:t>
      </w:r>
    </w:p>
    <w:p w14:paraId="0034EBF6" w14:textId="77777777" w:rsidR="00CC76DB" w:rsidRPr="00600C5A" w:rsidRDefault="00CC76DB" w:rsidP="00EE1735">
      <w:pPr>
        <w:spacing w:after="200" w:line="276" w:lineRule="auto"/>
        <w:contextualSpacing/>
        <w:rPr>
          <w:rFonts w:eastAsia="Calibri" w:cs="Arial"/>
          <w:lang w:val="sr-Cyrl-CS" w:eastAsia="ar-SA"/>
        </w:rPr>
      </w:pPr>
    </w:p>
    <w:p w14:paraId="65CCD76C" w14:textId="55A43D05" w:rsidR="0077403D" w:rsidRPr="00600C5A" w:rsidRDefault="00600C5A" w:rsidP="0077403D">
      <w:pPr>
        <w:ind w:left="284" w:hanging="284"/>
        <w:rPr>
          <w:rFonts w:cs="Arial"/>
          <w:b/>
          <w:lang w:val="sr-Cyrl-CS" w:eastAsia="ar-SA"/>
        </w:rPr>
      </w:pPr>
      <w:r w:rsidRPr="00600C5A">
        <w:rPr>
          <w:rFonts w:cs="Arial"/>
          <w:b/>
          <w:lang w:val="sr-Cyrl-RS" w:eastAsia="ar-SA"/>
        </w:rPr>
        <w:t>Д</w:t>
      </w:r>
      <w:r w:rsidRPr="00600C5A">
        <w:rPr>
          <w:rFonts w:cs="Arial"/>
          <w:b/>
          <w:lang w:val="sr-Latn-RS" w:eastAsia="ar-SA"/>
        </w:rPr>
        <w:t xml:space="preserve">.   </w:t>
      </w:r>
      <w:r w:rsidRPr="00600C5A">
        <w:rPr>
          <w:rFonts w:cs="Arial"/>
          <w:b/>
          <w:lang w:val="sr-Cyrl-CS" w:eastAsia="ar-SA"/>
        </w:rPr>
        <w:t>Хидраулични уређај</w:t>
      </w:r>
    </w:p>
    <w:p w14:paraId="44B6ABBB" w14:textId="77777777" w:rsidR="00600C5A" w:rsidRDefault="00600C5A" w:rsidP="00600C5A">
      <w:pPr>
        <w:numPr>
          <w:ilvl w:val="0"/>
          <w:numId w:val="54"/>
        </w:numPr>
        <w:spacing w:after="200" w:line="276" w:lineRule="auto"/>
        <w:ind w:left="851" w:hanging="425"/>
        <w:contextualSpacing/>
        <w:rPr>
          <w:rFonts w:eastAsia="Calibri" w:cs="Arial"/>
          <w:lang w:val="sr-Cyrl-CS" w:eastAsia="ar-SA"/>
        </w:rPr>
      </w:pPr>
      <w:r w:rsidRPr="00600C5A">
        <w:rPr>
          <w:rFonts w:eastAsia="Calibri" w:cs="Arial"/>
          <w:lang w:val="sr-Cyrl-CS" w:eastAsia="ar-SA"/>
        </w:rPr>
        <w:t>Погон извршних органа хидраулични</w:t>
      </w:r>
    </w:p>
    <w:p w14:paraId="18C5DDA2" w14:textId="77777777" w:rsidR="0077403D" w:rsidRPr="00600C5A" w:rsidRDefault="0077403D" w:rsidP="0077403D">
      <w:pPr>
        <w:spacing w:after="200" w:line="276" w:lineRule="auto"/>
        <w:ind w:left="851"/>
        <w:contextualSpacing/>
        <w:rPr>
          <w:rFonts w:eastAsia="Calibri" w:cs="Arial"/>
          <w:lang w:val="sr-Cyrl-CS" w:eastAsia="ar-SA"/>
        </w:rPr>
      </w:pPr>
    </w:p>
    <w:p w14:paraId="2EE6F45C" w14:textId="77777777" w:rsidR="00600C5A" w:rsidRPr="00600C5A" w:rsidRDefault="00600C5A" w:rsidP="00600C5A">
      <w:pPr>
        <w:ind w:left="426" w:hanging="425"/>
        <w:rPr>
          <w:rFonts w:cs="Arial"/>
          <w:b/>
          <w:lang w:val="sr-Cyrl-CS" w:eastAsia="ar-SA"/>
        </w:rPr>
      </w:pPr>
      <w:r w:rsidRPr="00600C5A">
        <w:rPr>
          <w:rFonts w:cs="Arial"/>
          <w:b/>
          <w:lang w:val="sr-Cyrl-RS" w:eastAsia="ar-SA"/>
        </w:rPr>
        <w:t>Е</w:t>
      </w:r>
      <w:r w:rsidRPr="00600C5A">
        <w:rPr>
          <w:rFonts w:cs="Arial"/>
          <w:b/>
          <w:lang w:val="sr-Latn-RS" w:eastAsia="ar-SA"/>
        </w:rPr>
        <w:t xml:space="preserve">.   </w:t>
      </w:r>
      <w:r w:rsidRPr="00600C5A">
        <w:rPr>
          <w:rFonts w:cs="Arial"/>
          <w:b/>
          <w:lang w:val="sr-Cyrl-CS" w:eastAsia="ar-SA"/>
        </w:rPr>
        <w:t>Извршни елементи (радни уређаји)</w:t>
      </w:r>
    </w:p>
    <w:p w14:paraId="6D393593" w14:textId="77777777" w:rsidR="00600C5A" w:rsidRDefault="00600C5A" w:rsidP="00600C5A">
      <w:pPr>
        <w:ind w:left="851" w:hanging="425"/>
        <w:rPr>
          <w:rFonts w:cs="Arial"/>
          <w:lang w:val="sr-Cyrl-CS" w:eastAsia="ar-SA"/>
        </w:rPr>
      </w:pPr>
      <w:r w:rsidRPr="00600C5A">
        <w:rPr>
          <w:rFonts w:cs="Arial"/>
          <w:b/>
          <w:lang w:val="sr-Cyrl-CS" w:eastAsia="ar-SA"/>
        </w:rPr>
        <w:t>1.</w:t>
      </w:r>
      <w:r w:rsidRPr="00600C5A">
        <w:rPr>
          <w:rFonts w:cs="Arial"/>
          <w:lang w:val="sr-Cyrl-CS" w:eastAsia="ar-SA"/>
        </w:rPr>
        <w:tab/>
        <w:t>Кашика запремине мин. 2,5м3</w:t>
      </w:r>
    </w:p>
    <w:p w14:paraId="1E0B5FC2" w14:textId="0AD1BD20" w:rsidR="00864DA1" w:rsidRPr="00600C5A" w:rsidRDefault="00864DA1" w:rsidP="00600C5A">
      <w:pPr>
        <w:ind w:left="851" w:hanging="425"/>
        <w:rPr>
          <w:rFonts w:cs="Arial"/>
          <w:lang w:val="sr-Cyrl-CS" w:eastAsia="ar-SA"/>
        </w:rPr>
      </w:pPr>
      <w:r>
        <w:rPr>
          <w:rFonts w:cs="Arial"/>
          <w:b/>
          <w:lang w:val="sr-Cyrl-CS" w:eastAsia="ar-SA"/>
        </w:rPr>
        <w:t>2.</w:t>
      </w:r>
      <w:r>
        <w:rPr>
          <w:rFonts w:cs="Arial"/>
          <w:lang w:val="sr-Cyrl-CS" w:eastAsia="ar-SA"/>
        </w:rPr>
        <w:t xml:space="preserve">    Зуби на кашици</w:t>
      </w:r>
    </w:p>
    <w:p w14:paraId="46C94588" w14:textId="77777777" w:rsidR="00600C5A" w:rsidRPr="00600C5A" w:rsidRDefault="00600C5A" w:rsidP="00600C5A">
      <w:pPr>
        <w:ind w:left="426" w:hanging="425"/>
        <w:rPr>
          <w:rFonts w:cs="Arial"/>
          <w:b/>
          <w:lang w:val="sr-Cyrl-CS" w:eastAsia="ar-SA"/>
        </w:rPr>
      </w:pPr>
      <w:r w:rsidRPr="00600C5A">
        <w:rPr>
          <w:rFonts w:cs="Arial"/>
          <w:b/>
          <w:lang w:val="sr-Latn-RS" w:eastAsia="ar-SA"/>
        </w:rPr>
        <w:t xml:space="preserve"> </w:t>
      </w:r>
      <w:r w:rsidRPr="00600C5A">
        <w:rPr>
          <w:rFonts w:cs="Arial"/>
          <w:b/>
          <w:lang w:val="sr-Cyrl-RS" w:eastAsia="ar-SA"/>
        </w:rPr>
        <w:t>Ф</w:t>
      </w:r>
      <w:r w:rsidRPr="00600C5A">
        <w:rPr>
          <w:rFonts w:cs="Arial"/>
          <w:b/>
          <w:lang w:val="sr-Latn-RS" w:eastAsia="ar-SA"/>
        </w:rPr>
        <w:t xml:space="preserve">.  </w:t>
      </w:r>
      <w:r w:rsidRPr="00600C5A">
        <w:rPr>
          <w:rFonts w:cs="Arial"/>
          <w:b/>
          <w:lang w:val="sr-Cyrl-CS" w:eastAsia="ar-SA"/>
        </w:rPr>
        <w:t>Кабина руковаоца</w:t>
      </w:r>
    </w:p>
    <w:p w14:paraId="327D596F" w14:textId="77777777" w:rsidR="00600C5A" w:rsidRP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Кабина ROPS</w:t>
      </w:r>
    </w:p>
    <w:p w14:paraId="0DDCC7CD" w14:textId="77777777" w:rsidR="00600C5A" w:rsidRP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Управљачко место регулисајуће</w:t>
      </w:r>
    </w:p>
    <w:p w14:paraId="69E9BA18" w14:textId="77777777" w:rsidR="00600C5A" w:rsidRP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Инструмент табла прегледна</w:t>
      </w:r>
    </w:p>
    <w:p w14:paraId="46951484" w14:textId="77777777" w:rsidR="00600C5A" w:rsidRP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Проветравање кабине са филтером за ваздух</w:t>
      </w:r>
    </w:p>
    <w:p w14:paraId="6040F813" w14:textId="77777777" w:rsidR="00600C5A" w:rsidRP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Грејање на топлу воду</w:t>
      </w:r>
    </w:p>
    <w:p w14:paraId="3779CEDD" w14:textId="68BC2049" w:rsidR="00600C5A" w:rsidRP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 xml:space="preserve">Хлађење </w:t>
      </w:r>
      <w:r w:rsidR="00CC76DB">
        <w:rPr>
          <w:rFonts w:eastAsia="Calibri" w:cs="Arial"/>
          <w:lang w:val="sr-Latn-RS" w:eastAsia="ar-SA"/>
        </w:rPr>
        <w:t>erkodition</w:t>
      </w:r>
    </w:p>
    <w:p w14:paraId="5701C595" w14:textId="77777777" w:rsidR="00600C5A" w:rsidRP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Звучна изолованост кабине</w:t>
      </w:r>
    </w:p>
    <w:p w14:paraId="7A05C209" w14:textId="77777777" w:rsidR="00600C5A" w:rsidRP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Брисачи са перачима на кабини</w:t>
      </w:r>
    </w:p>
    <w:p w14:paraId="49F1DC77" w14:textId="77777777" w:rsidR="00600C5A" w:rsidRP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Обезбеђење свих отвора где се сипа флуд (катанац или брава)</w:t>
      </w:r>
    </w:p>
    <w:p w14:paraId="5EA38B2F" w14:textId="392A49F9" w:rsidR="00600C5A" w:rsidRPr="00600C5A" w:rsidRDefault="00CC76DB" w:rsidP="00600C5A">
      <w:pPr>
        <w:numPr>
          <w:ilvl w:val="0"/>
          <w:numId w:val="55"/>
        </w:numPr>
        <w:spacing w:after="200" w:line="276" w:lineRule="auto"/>
        <w:ind w:left="851" w:hanging="425"/>
        <w:contextualSpacing/>
        <w:rPr>
          <w:rFonts w:eastAsia="Calibri" w:cs="Arial"/>
          <w:lang w:val="sr-Cyrl-CS" w:eastAsia="ar-SA"/>
        </w:rPr>
      </w:pPr>
      <w:r>
        <w:rPr>
          <w:rFonts w:eastAsia="Calibri" w:cs="Arial"/>
          <w:lang w:val="sr-Cyrl-CS" w:eastAsia="ar-SA"/>
        </w:rPr>
        <w:t>Број фарова напред мин.4 ком, назад мин.</w:t>
      </w:r>
      <w:r w:rsidR="00600C5A" w:rsidRPr="00600C5A">
        <w:rPr>
          <w:rFonts w:eastAsia="Calibri" w:cs="Arial"/>
          <w:lang w:val="sr-Cyrl-CS" w:eastAsia="ar-SA"/>
        </w:rPr>
        <w:t>2</w:t>
      </w:r>
    </w:p>
    <w:p w14:paraId="431F6EA1" w14:textId="266499B8" w:rsidR="00600C5A" w:rsidRP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На кабини мин</w:t>
      </w:r>
      <w:r w:rsidR="00CC76DB">
        <w:rPr>
          <w:rFonts w:eastAsia="Calibri" w:cs="Arial"/>
          <w:lang w:val="sr-Latn-RS" w:eastAsia="ar-SA"/>
        </w:rPr>
        <w:t>.</w:t>
      </w:r>
      <w:r w:rsidRPr="00600C5A">
        <w:rPr>
          <w:rFonts w:eastAsia="Calibri" w:cs="Arial"/>
          <w:lang w:val="sr-Cyrl-CS" w:eastAsia="ar-SA"/>
        </w:rPr>
        <w:t>2 ретровизора са спољне стране кабине и 1 у кабини</w:t>
      </w:r>
    </w:p>
    <w:p w14:paraId="27E3E730" w14:textId="77777777" w:rsidR="00600C5A" w:rsidRP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Звучни сигнал за вожњу у назад</w:t>
      </w:r>
    </w:p>
    <w:p w14:paraId="6D28E7F6" w14:textId="77777777" w:rsidR="00600C5A" w:rsidRDefault="00600C5A" w:rsidP="00600C5A">
      <w:pPr>
        <w:numPr>
          <w:ilvl w:val="0"/>
          <w:numId w:val="55"/>
        </w:numPr>
        <w:spacing w:after="200" w:line="276" w:lineRule="auto"/>
        <w:ind w:left="851" w:hanging="425"/>
        <w:contextualSpacing/>
        <w:rPr>
          <w:rFonts w:eastAsia="Calibri" w:cs="Arial"/>
          <w:lang w:val="sr-Cyrl-CS" w:eastAsia="ar-SA"/>
        </w:rPr>
      </w:pPr>
      <w:r w:rsidRPr="00600C5A">
        <w:rPr>
          <w:rFonts w:eastAsia="Calibri" w:cs="Arial"/>
          <w:lang w:val="sr-Cyrl-CS" w:eastAsia="ar-SA"/>
        </w:rPr>
        <w:t>Радио у кабини</w:t>
      </w:r>
    </w:p>
    <w:p w14:paraId="602D536B" w14:textId="77777777" w:rsidR="0077403D" w:rsidRPr="00600C5A" w:rsidRDefault="0077403D" w:rsidP="0077403D">
      <w:pPr>
        <w:spacing w:after="200" w:line="276" w:lineRule="auto"/>
        <w:ind w:left="851"/>
        <w:contextualSpacing/>
        <w:rPr>
          <w:rFonts w:eastAsia="Calibri" w:cs="Arial"/>
          <w:lang w:val="sr-Cyrl-CS" w:eastAsia="ar-SA"/>
        </w:rPr>
      </w:pPr>
    </w:p>
    <w:p w14:paraId="5557CC2A" w14:textId="77777777" w:rsidR="00600C5A" w:rsidRPr="00600C5A" w:rsidRDefault="00600C5A" w:rsidP="00600C5A">
      <w:pPr>
        <w:ind w:left="426" w:hanging="425"/>
        <w:rPr>
          <w:rFonts w:cs="Arial"/>
          <w:b/>
          <w:lang w:val="sr-Cyrl-CS" w:eastAsia="ar-SA"/>
        </w:rPr>
      </w:pPr>
      <w:r w:rsidRPr="00600C5A">
        <w:rPr>
          <w:rFonts w:cs="Arial"/>
          <w:b/>
          <w:lang w:val="sr-Latn-RS" w:eastAsia="ar-SA"/>
        </w:rPr>
        <w:t xml:space="preserve">  </w:t>
      </w:r>
      <w:r w:rsidRPr="00600C5A">
        <w:rPr>
          <w:rFonts w:cs="Arial"/>
          <w:b/>
          <w:lang w:val="sr-Cyrl-RS" w:eastAsia="ar-SA"/>
        </w:rPr>
        <w:t>Г</w:t>
      </w:r>
      <w:r w:rsidRPr="00600C5A">
        <w:rPr>
          <w:rFonts w:cs="Arial"/>
          <w:b/>
          <w:lang w:val="sr-Latn-RS" w:eastAsia="ar-SA"/>
        </w:rPr>
        <w:t xml:space="preserve">.  </w:t>
      </w:r>
      <w:r w:rsidRPr="00600C5A">
        <w:rPr>
          <w:rFonts w:cs="Arial"/>
          <w:b/>
          <w:lang w:val="sr-Cyrl-CS" w:eastAsia="ar-SA"/>
        </w:rPr>
        <w:t>Резервоар</w:t>
      </w:r>
    </w:p>
    <w:p w14:paraId="24405495" w14:textId="06CA2B0A" w:rsidR="00600C5A" w:rsidRPr="00600C5A" w:rsidRDefault="00600C5A" w:rsidP="00600C5A">
      <w:pPr>
        <w:ind w:left="851" w:hanging="425"/>
        <w:rPr>
          <w:rFonts w:cs="Arial"/>
          <w:lang w:val="sr-Cyrl-CS" w:eastAsia="ar-SA"/>
        </w:rPr>
      </w:pPr>
      <w:r w:rsidRPr="00600C5A">
        <w:rPr>
          <w:rFonts w:cs="Arial"/>
          <w:b/>
          <w:lang w:val="sr-Cyrl-CS" w:eastAsia="ar-SA"/>
        </w:rPr>
        <w:t>1.</w:t>
      </w:r>
      <w:r w:rsidR="00CC76DB">
        <w:rPr>
          <w:rFonts w:cs="Arial"/>
          <w:lang w:val="sr-Cyrl-CS" w:eastAsia="ar-SA"/>
        </w:rPr>
        <w:tab/>
        <w:t>Резервоар горива мин.</w:t>
      </w:r>
      <w:r w:rsidRPr="00600C5A">
        <w:rPr>
          <w:rFonts w:cs="Arial"/>
          <w:lang w:val="sr-Cyrl-CS" w:eastAsia="ar-SA"/>
        </w:rPr>
        <w:t>150 лит.</w:t>
      </w:r>
    </w:p>
    <w:p w14:paraId="52F98C21" w14:textId="77777777" w:rsidR="00600C5A" w:rsidRPr="00600C5A" w:rsidRDefault="00600C5A" w:rsidP="00600C5A">
      <w:pPr>
        <w:rPr>
          <w:rFonts w:cs="Arial"/>
          <w:lang w:val="sr-Cyrl-CS" w:eastAsia="ar-SA"/>
        </w:rPr>
      </w:pPr>
      <w:r w:rsidRPr="00600C5A">
        <w:rPr>
          <w:rFonts w:cs="Arial"/>
          <w:b/>
          <w:lang w:val="sr-Latn-RS" w:eastAsia="ar-SA"/>
        </w:rPr>
        <w:t xml:space="preserve"> </w:t>
      </w:r>
      <w:r w:rsidRPr="00600C5A">
        <w:rPr>
          <w:rFonts w:cs="Arial"/>
          <w:b/>
          <w:lang w:val="sr-Cyrl-RS" w:eastAsia="ar-SA"/>
        </w:rPr>
        <w:t>Х</w:t>
      </w:r>
      <w:r w:rsidRPr="00600C5A">
        <w:rPr>
          <w:rFonts w:cs="Arial"/>
          <w:b/>
          <w:lang w:val="sr-Latn-RS" w:eastAsia="ar-SA"/>
        </w:rPr>
        <w:t xml:space="preserve">.  </w:t>
      </w:r>
      <w:r w:rsidRPr="00600C5A">
        <w:rPr>
          <w:rFonts w:cs="Arial"/>
          <w:b/>
          <w:lang w:val="sr-Cyrl-CS" w:eastAsia="ar-SA"/>
        </w:rPr>
        <w:t>Експлоатационе могућности (карактеристике) машине</w:t>
      </w:r>
    </w:p>
    <w:p w14:paraId="4A81AA13" w14:textId="63AA3D0C" w:rsidR="00600C5A" w:rsidRPr="00600C5A" w:rsidRDefault="00600C5A" w:rsidP="00600C5A">
      <w:pPr>
        <w:numPr>
          <w:ilvl w:val="0"/>
          <w:numId w:val="71"/>
        </w:numPr>
        <w:spacing w:after="200" w:line="276" w:lineRule="auto"/>
        <w:contextualSpacing/>
        <w:jc w:val="left"/>
        <w:rPr>
          <w:rFonts w:eastAsia="Calibri" w:cs="Arial"/>
          <w:lang w:val="sr-Cyrl-CS" w:eastAsia="ar-SA"/>
        </w:rPr>
      </w:pPr>
      <w:r w:rsidRPr="00600C5A">
        <w:rPr>
          <w:rFonts w:eastAsia="Calibri" w:cs="Arial"/>
          <w:lang w:val="sr-Cyrl-CS" w:eastAsia="ar-SA"/>
        </w:rPr>
        <w:t>Максимал</w:t>
      </w:r>
      <w:r w:rsidR="00864DA1">
        <w:rPr>
          <w:rFonts w:eastAsia="Calibri" w:cs="Arial"/>
          <w:lang w:val="sr-Cyrl-CS" w:eastAsia="ar-SA"/>
        </w:rPr>
        <w:t>на висина истовара минимално 260</w:t>
      </w:r>
      <w:r w:rsidRPr="00600C5A">
        <w:rPr>
          <w:rFonts w:eastAsia="Calibri" w:cs="Arial"/>
          <w:lang w:val="sr-Cyrl-CS" w:eastAsia="ar-SA"/>
        </w:rPr>
        <w:t>0мм</w:t>
      </w:r>
    </w:p>
    <w:p w14:paraId="6B667DCE" w14:textId="359F9558" w:rsidR="00600C5A" w:rsidRPr="00600C5A" w:rsidRDefault="00CC76DB" w:rsidP="00600C5A">
      <w:pPr>
        <w:numPr>
          <w:ilvl w:val="0"/>
          <w:numId w:val="71"/>
        </w:numPr>
        <w:spacing w:after="200" w:line="276" w:lineRule="auto"/>
        <w:contextualSpacing/>
        <w:jc w:val="left"/>
        <w:rPr>
          <w:rFonts w:eastAsia="Calibri" w:cs="Arial"/>
          <w:lang w:val="sr-Cyrl-CS" w:eastAsia="ar-SA"/>
        </w:rPr>
      </w:pPr>
      <w:r>
        <w:rPr>
          <w:rFonts w:eastAsia="Calibri" w:cs="Arial"/>
          <w:lang w:val="sr-Cyrl-CS" w:eastAsia="ar-SA"/>
        </w:rPr>
        <w:t>Клиренс мин.</w:t>
      </w:r>
      <w:r w:rsidR="00600C5A" w:rsidRPr="00600C5A">
        <w:rPr>
          <w:rFonts w:eastAsia="Calibri" w:cs="Arial"/>
          <w:lang w:val="sr-Cyrl-CS" w:eastAsia="ar-SA"/>
        </w:rPr>
        <w:t>400мм</w:t>
      </w:r>
    </w:p>
    <w:p w14:paraId="55F53F0C" w14:textId="104A575B" w:rsidR="00600C5A" w:rsidRPr="00600C5A" w:rsidRDefault="00600C5A" w:rsidP="00600C5A">
      <w:pPr>
        <w:numPr>
          <w:ilvl w:val="0"/>
          <w:numId w:val="71"/>
        </w:numPr>
        <w:spacing w:after="200" w:line="276" w:lineRule="auto"/>
        <w:contextualSpacing/>
        <w:jc w:val="left"/>
        <w:rPr>
          <w:rFonts w:eastAsia="Calibri" w:cs="Arial"/>
          <w:lang w:val="sr-Cyrl-CS" w:eastAsia="ar-SA"/>
        </w:rPr>
      </w:pPr>
      <w:r w:rsidRPr="00600C5A">
        <w:rPr>
          <w:rFonts w:eastAsia="Calibri" w:cs="Arial"/>
          <w:lang w:val="sr-Cyrl-CS" w:eastAsia="ar-SA"/>
        </w:rPr>
        <w:t>Дужина</w:t>
      </w:r>
      <w:r w:rsidR="00864DA1">
        <w:rPr>
          <w:rFonts w:eastAsia="Calibri" w:cs="Arial"/>
          <w:lang w:val="sr-Cyrl-CS" w:eastAsia="ar-SA"/>
        </w:rPr>
        <w:t xml:space="preserve"> машине са кашиком максимално 80</w:t>
      </w:r>
      <w:r w:rsidRPr="00600C5A">
        <w:rPr>
          <w:rFonts w:eastAsia="Calibri" w:cs="Arial"/>
          <w:lang w:val="sr-Cyrl-CS" w:eastAsia="ar-SA"/>
        </w:rPr>
        <w:t>00мм</w:t>
      </w:r>
    </w:p>
    <w:p w14:paraId="3C8088E6" w14:textId="73015B93" w:rsidR="00600C5A" w:rsidRPr="00600C5A" w:rsidRDefault="00600C5A" w:rsidP="00600C5A">
      <w:pPr>
        <w:numPr>
          <w:ilvl w:val="0"/>
          <w:numId w:val="71"/>
        </w:numPr>
        <w:spacing w:after="200" w:line="276" w:lineRule="auto"/>
        <w:contextualSpacing/>
        <w:rPr>
          <w:rFonts w:eastAsia="Calibri" w:cs="Arial"/>
          <w:lang w:val="sr-Cyrl-CS" w:eastAsia="ar-SA"/>
        </w:rPr>
      </w:pPr>
      <w:r w:rsidRPr="00600C5A">
        <w:rPr>
          <w:rFonts w:eastAsia="Calibri" w:cs="Arial"/>
          <w:lang w:val="sr-Cyrl-CS" w:eastAsia="ar-SA"/>
        </w:rPr>
        <w:t>Ширина машине с</w:t>
      </w:r>
      <w:r w:rsidR="00864DA1">
        <w:rPr>
          <w:rFonts w:eastAsia="Calibri" w:cs="Arial"/>
          <w:lang w:val="sr-Cyrl-CS" w:eastAsia="ar-SA"/>
        </w:rPr>
        <w:t>а радним елементом максимално 27</w:t>
      </w:r>
      <w:r w:rsidRPr="00600C5A">
        <w:rPr>
          <w:rFonts w:eastAsia="Calibri" w:cs="Arial"/>
          <w:lang w:val="sr-Cyrl-CS" w:eastAsia="ar-SA"/>
        </w:rPr>
        <w:t>00мм</w:t>
      </w:r>
    </w:p>
    <w:p w14:paraId="2A10BBB8" w14:textId="77777777" w:rsidR="00600C5A" w:rsidRPr="00600C5A" w:rsidRDefault="00600C5A" w:rsidP="00600C5A">
      <w:pPr>
        <w:numPr>
          <w:ilvl w:val="0"/>
          <w:numId w:val="71"/>
        </w:numPr>
        <w:spacing w:after="200" w:line="276" w:lineRule="auto"/>
        <w:contextualSpacing/>
        <w:rPr>
          <w:rFonts w:eastAsia="Calibri" w:cs="Arial"/>
          <w:lang w:val="sr-Cyrl-CS" w:eastAsia="ar-SA"/>
        </w:rPr>
      </w:pPr>
      <w:r w:rsidRPr="00600C5A">
        <w:rPr>
          <w:rFonts w:eastAsia="Calibri" w:cs="Arial"/>
          <w:lang w:val="sr-Cyrl-CS" w:eastAsia="ar-SA"/>
        </w:rPr>
        <w:t>Маса машине минимално 12000кг</w:t>
      </w:r>
    </w:p>
    <w:p w14:paraId="5EFE455A" w14:textId="77777777" w:rsidR="00600C5A" w:rsidRPr="00600C5A" w:rsidRDefault="00600C5A" w:rsidP="00600C5A">
      <w:pPr>
        <w:numPr>
          <w:ilvl w:val="0"/>
          <w:numId w:val="71"/>
        </w:numPr>
        <w:spacing w:after="200" w:line="276" w:lineRule="auto"/>
        <w:contextualSpacing/>
        <w:rPr>
          <w:rFonts w:eastAsia="Calibri" w:cs="Arial"/>
          <w:lang w:val="sr-Cyrl-CS" w:eastAsia="ar-SA"/>
        </w:rPr>
      </w:pPr>
      <w:r w:rsidRPr="00600C5A">
        <w:rPr>
          <w:rFonts w:eastAsia="Calibri" w:cs="Arial"/>
          <w:lang w:val="sr-Cyrl-CS" w:eastAsia="ar-SA"/>
        </w:rPr>
        <w:t>Пнеуматици пуњени ваздухом димензија 20</w:t>
      </w:r>
      <w:r w:rsidRPr="00600C5A">
        <w:rPr>
          <w:rFonts w:eastAsia="Calibri" w:cs="Arial"/>
          <w:lang w:val="sr-Latn-RS" w:eastAsia="ar-SA"/>
        </w:rPr>
        <w:t>,5</w:t>
      </w:r>
      <w:r w:rsidRPr="00600C5A">
        <w:rPr>
          <w:rFonts w:eastAsia="Calibri" w:cs="Arial"/>
          <w:lang w:val="sr-Cyrl-CS" w:eastAsia="ar-SA"/>
        </w:rPr>
        <w:t>R25</w:t>
      </w:r>
    </w:p>
    <w:p w14:paraId="5BB780C9" w14:textId="77777777" w:rsidR="00600C5A" w:rsidRDefault="00600C5A" w:rsidP="00600C5A">
      <w:pPr>
        <w:numPr>
          <w:ilvl w:val="0"/>
          <w:numId w:val="71"/>
        </w:numPr>
        <w:spacing w:after="200" w:line="276" w:lineRule="auto"/>
        <w:contextualSpacing/>
        <w:rPr>
          <w:rFonts w:eastAsia="Calibri" w:cs="Arial"/>
          <w:lang w:val="sr-Cyrl-CS" w:eastAsia="ar-SA"/>
        </w:rPr>
      </w:pPr>
      <w:r w:rsidRPr="00600C5A">
        <w:rPr>
          <w:rFonts w:eastAsia="Calibri" w:cs="Arial"/>
          <w:lang w:val="sr-Cyrl-CS" w:eastAsia="ar-SA"/>
        </w:rPr>
        <w:t>Дезен пнеуматика за тешке земљане радове</w:t>
      </w:r>
    </w:p>
    <w:p w14:paraId="45E611F4" w14:textId="77777777" w:rsidR="0077403D" w:rsidRPr="00600C5A" w:rsidRDefault="0077403D" w:rsidP="0077403D">
      <w:pPr>
        <w:spacing w:after="200" w:line="276" w:lineRule="auto"/>
        <w:ind w:left="785"/>
        <w:contextualSpacing/>
        <w:rPr>
          <w:rFonts w:eastAsia="Calibri" w:cs="Arial"/>
          <w:lang w:val="sr-Cyrl-CS" w:eastAsia="ar-SA"/>
        </w:rPr>
      </w:pPr>
    </w:p>
    <w:p w14:paraId="29D478DC" w14:textId="77777777" w:rsidR="00600C5A" w:rsidRPr="00600C5A" w:rsidRDefault="00600C5A" w:rsidP="00600C5A">
      <w:pPr>
        <w:rPr>
          <w:rFonts w:cs="Arial"/>
          <w:b/>
          <w:lang w:val="sr-Cyrl-CS" w:eastAsia="ar-SA"/>
        </w:rPr>
      </w:pPr>
      <w:r w:rsidRPr="00600C5A">
        <w:rPr>
          <w:rFonts w:cs="Arial"/>
          <w:b/>
          <w:lang w:val="sr-Latn-RS" w:eastAsia="ar-SA"/>
        </w:rPr>
        <w:t xml:space="preserve">  </w:t>
      </w:r>
      <w:r w:rsidRPr="00600C5A">
        <w:rPr>
          <w:rFonts w:cs="Arial"/>
          <w:b/>
          <w:lang w:val="sr-Cyrl-RS" w:eastAsia="ar-SA"/>
        </w:rPr>
        <w:t>И</w:t>
      </w:r>
      <w:r w:rsidRPr="00600C5A">
        <w:rPr>
          <w:rFonts w:cs="Arial"/>
          <w:b/>
          <w:lang w:val="sr-Latn-RS" w:eastAsia="ar-SA"/>
        </w:rPr>
        <w:t xml:space="preserve">.  </w:t>
      </w:r>
      <w:r w:rsidRPr="00600C5A">
        <w:rPr>
          <w:rFonts w:cs="Arial"/>
          <w:b/>
          <w:lang w:val="sr-Cyrl-CS" w:eastAsia="ar-SA"/>
        </w:rPr>
        <w:t>Безусловна гаранција за машину</w:t>
      </w:r>
    </w:p>
    <w:p w14:paraId="572D6198" w14:textId="29E7D789" w:rsidR="00600C5A" w:rsidRPr="00600C5A" w:rsidRDefault="00600C5A" w:rsidP="00600C5A">
      <w:pPr>
        <w:ind w:left="851" w:hanging="425"/>
        <w:rPr>
          <w:rFonts w:cs="Arial"/>
          <w:lang w:val="sr-Cyrl-CS" w:eastAsia="ar-SA"/>
        </w:rPr>
      </w:pPr>
      <w:r w:rsidRPr="00600C5A">
        <w:rPr>
          <w:rFonts w:cs="Arial"/>
          <w:b/>
          <w:lang w:val="sr-Cyrl-CS" w:eastAsia="ar-SA"/>
        </w:rPr>
        <w:t>1.</w:t>
      </w:r>
      <w:r w:rsidRPr="00600C5A">
        <w:rPr>
          <w:rFonts w:cs="Arial"/>
          <w:lang w:val="sr-Cyrl-CS" w:eastAsia="ar-SA"/>
        </w:rPr>
        <w:tab/>
        <w:t>Гарацнија се односи на све ел</w:t>
      </w:r>
      <w:r w:rsidR="00CC3FBA">
        <w:rPr>
          <w:rFonts w:cs="Arial"/>
          <w:lang w:val="sr-Cyrl-CS" w:eastAsia="ar-SA"/>
        </w:rPr>
        <w:t>ементе и склопове на машини за 4</w:t>
      </w:r>
      <w:r w:rsidRPr="00600C5A">
        <w:rPr>
          <w:rFonts w:cs="Arial"/>
          <w:lang w:val="sr-Cyrl-CS" w:eastAsia="ar-SA"/>
        </w:rPr>
        <w:t>000 мото сати</w:t>
      </w:r>
    </w:p>
    <w:p w14:paraId="0305DD9D" w14:textId="5F937636" w:rsidR="00600C5A" w:rsidRPr="00600C5A" w:rsidRDefault="00600C5A" w:rsidP="00600C5A">
      <w:pPr>
        <w:ind w:left="851" w:hanging="425"/>
        <w:rPr>
          <w:rFonts w:cs="Arial"/>
          <w:lang w:val="sr-Cyrl-CS" w:eastAsia="ar-SA"/>
        </w:rPr>
      </w:pPr>
      <w:r w:rsidRPr="00600C5A">
        <w:rPr>
          <w:rFonts w:cs="Arial"/>
          <w:b/>
          <w:lang w:val="sr-Cyrl-CS" w:eastAsia="ar-SA"/>
        </w:rPr>
        <w:t>2.</w:t>
      </w:r>
      <w:r w:rsidRPr="00600C5A">
        <w:rPr>
          <w:rFonts w:cs="Arial"/>
          <w:lang w:val="sr-Cyrl-CS" w:eastAsia="ar-SA"/>
        </w:rPr>
        <w:tab/>
        <w:t>Бесплатно одрж</w:t>
      </w:r>
      <w:r w:rsidR="00CC3FBA">
        <w:rPr>
          <w:rFonts w:cs="Arial"/>
          <w:lang w:val="sr-Cyrl-CS" w:eastAsia="ar-SA"/>
        </w:rPr>
        <w:t>авање за време рада од 4</w:t>
      </w:r>
      <w:r w:rsidRPr="00600C5A">
        <w:rPr>
          <w:rFonts w:cs="Arial"/>
          <w:lang w:val="sr-Cyrl-CS" w:eastAsia="ar-SA"/>
        </w:rPr>
        <w:t>000 м.ч.</w:t>
      </w:r>
    </w:p>
    <w:p w14:paraId="131377E6" w14:textId="77777777" w:rsidR="00600C5A" w:rsidRPr="00600C5A" w:rsidRDefault="00600C5A" w:rsidP="00600C5A">
      <w:pPr>
        <w:ind w:left="851" w:hanging="425"/>
        <w:rPr>
          <w:rFonts w:cs="Arial"/>
          <w:lang w:val="sr-Cyrl-CS" w:eastAsia="ar-SA"/>
        </w:rPr>
      </w:pPr>
      <w:r w:rsidRPr="00600C5A">
        <w:rPr>
          <w:rFonts w:cs="Arial"/>
          <w:b/>
          <w:lang w:val="sr-Cyrl-CS" w:eastAsia="ar-SA"/>
        </w:rPr>
        <w:t>3.</w:t>
      </w:r>
      <w:r w:rsidRPr="00600C5A">
        <w:rPr>
          <w:rFonts w:cs="Arial"/>
          <w:lang w:val="sr-Cyrl-CS" w:eastAsia="ar-SA"/>
        </w:rPr>
        <w:tab/>
        <w:t xml:space="preserve">Поузданост машине за време прве године експлоатације 95% </w:t>
      </w:r>
    </w:p>
    <w:p w14:paraId="5E1C0D84" w14:textId="120D6791" w:rsidR="0077403D" w:rsidRPr="00600C5A" w:rsidRDefault="00600C5A" w:rsidP="002337B2">
      <w:pPr>
        <w:ind w:left="851" w:hanging="425"/>
        <w:rPr>
          <w:rFonts w:cs="Arial"/>
          <w:lang w:val="sr-Cyrl-CS" w:eastAsia="ar-SA"/>
        </w:rPr>
      </w:pPr>
      <w:r w:rsidRPr="00600C5A">
        <w:rPr>
          <w:rFonts w:cs="Arial"/>
          <w:lang w:val="sr-Cyrl-CS" w:eastAsia="ar-SA"/>
        </w:rPr>
        <w:t>(рачуна се по прилогу 1 и 2)</w:t>
      </w:r>
    </w:p>
    <w:p w14:paraId="21597FAF" w14:textId="77777777" w:rsidR="00600C5A" w:rsidRPr="00600C5A" w:rsidRDefault="00600C5A" w:rsidP="00600C5A">
      <w:pPr>
        <w:tabs>
          <w:tab w:val="left" w:pos="567"/>
        </w:tabs>
        <w:rPr>
          <w:rFonts w:cs="Arial"/>
          <w:b/>
          <w:lang w:val="sr-Cyrl-CS" w:eastAsia="ar-SA"/>
        </w:rPr>
      </w:pPr>
      <w:r w:rsidRPr="00600C5A">
        <w:rPr>
          <w:rFonts w:cs="Arial"/>
          <w:b/>
          <w:lang w:val="sr-Latn-RS" w:eastAsia="ar-SA"/>
        </w:rPr>
        <w:t xml:space="preserve">  </w:t>
      </w:r>
      <w:r w:rsidRPr="00600C5A">
        <w:rPr>
          <w:rFonts w:cs="Arial"/>
          <w:b/>
          <w:lang w:val="sr-Cyrl-RS" w:eastAsia="ar-SA"/>
        </w:rPr>
        <w:t xml:space="preserve"> </w:t>
      </w:r>
      <w:r w:rsidRPr="00600C5A">
        <w:rPr>
          <w:rFonts w:cs="Arial"/>
          <w:b/>
          <w:lang w:val="sr-Latn-RS" w:eastAsia="ar-SA"/>
        </w:rPr>
        <w:t xml:space="preserve">Ј.  </w:t>
      </w:r>
      <w:r w:rsidRPr="00600C5A">
        <w:rPr>
          <w:rFonts w:cs="Arial"/>
          <w:b/>
          <w:lang w:val="sr-Cyrl-CS" w:eastAsia="ar-SA"/>
        </w:rPr>
        <w:t>Техничка документација</w:t>
      </w:r>
    </w:p>
    <w:p w14:paraId="01840E1B" w14:textId="77777777" w:rsidR="00600C5A" w:rsidRPr="00600C5A" w:rsidRDefault="00600C5A" w:rsidP="00600C5A">
      <w:pPr>
        <w:ind w:left="851" w:hanging="425"/>
        <w:rPr>
          <w:rFonts w:cs="Arial"/>
          <w:lang w:val="sr-Cyrl-CS" w:eastAsia="ar-SA"/>
        </w:rPr>
      </w:pPr>
      <w:r w:rsidRPr="00600C5A">
        <w:rPr>
          <w:rFonts w:cs="Arial"/>
          <w:b/>
          <w:lang w:val="sr-Cyrl-CS" w:eastAsia="ar-SA"/>
        </w:rPr>
        <w:t>1.</w:t>
      </w:r>
      <w:r w:rsidRPr="00600C5A">
        <w:rPr>
          <w:rFonts w:cs="Arial"/>
          <w:lang w:val="sr-Cyrl-CS" w:eastAsia="ar-SA"/>
        </w:rPr>
        <w:tab/>
        <w:t xml:space="preserve">Упуство за руковање на српском језику (за сваку машину посебно) </w:t>
      </w:r>
    </w:p>
    <w:p w14:paraId="421DD7C2" w14:textId="77777777" w:rsidR="00600C5A" w:rsidRPr="00600C5A" w:rsidRDefault="00600C5A" w:rsidP="00600C5A">
      <w:pPr>
        <w:ind w:left="851" w:hanging="425"/>
        <w:rPr>
          <w:rFonts w:cs="Arial"/>
          <w:lang w:val="sr-Cyrl-CS" w:eastAsia="ar-SA"/>
        </w:rPr>
      </w:pPr>
      <w:r w:rsidRPr="00600C5A">
        <w:rPr>
          <w:rFonts w:cs="Arial"/>
          <w:lang w:val="sr-Cyrl-CS" w:eastAsia="ar-SA"/>
        </w:rPr>
        <w:t xml:space="preserve">      (уз испоруку машина)</w:t>
      </w:r>
    </w:p>
    <w:p w14:paraId="0DEAFEEE" w14:textId="06DA037D" w:rsidR="00600C5A" w:rsidRPr="00600C5A" w:rsidRDefault="00760060" w:rsidP="00760060">
      <w:pPr>
        <w:rPr>
          <w:rFonts w:cs="Arial"/>
          <w:lang w:val="sr-Cyrl-CS" w:eastAsia="ar-SA"/>
        </w:rPr>
      </w:pPr>
      <w:r>
        <w:rPr>
          <w:rFonts w:cs="Arial"/>
          <w:lang w:val="sr-Cyrl-CS" w:eastAsia="ar-SA"/>
        </w:rPr>
        <w:t xml:space="preserve">       </w:t>
      </w:r>
      <w:r w:rsidRPr="00760060">
        <w:rPr>
          <w:rFonts w:cs="Arial"/>
          <w:b/>
          <w:lang w:val="sr-Cyrl-CS" w:eastAsia="ar-SA"/>
        </w:rPr>
        <w:t>2.</w:t>
      </w:r>
      <w:r>
        <w:rPr>
          <w:rFonts w:cs="Arial"/>
          <w:lang w:val="sr-Cyrl-CS" w:eastAsia="ar-SA"/>
        </w:rPr>
        <w:t xml:space="preserve">       </w:t>
      </w:r>
      <w:r w:rsidR="00600C5A" w:rsidRPr="00600C5A">
        <w:rPr>
          <w:rFonts w:cs="Arial"/>
          <w:lang w:val="sr-Cyrl-CS" w:eastAsia="ar-SA"/>
        </w:rPr>
        <w:t>Каталог резервних делова (ЦД и штампани облик) (за сваку машину посебно)</w:t>
      </w:r>
    </w:p>
    <w:p w14:paraId="0B429A0D" w14:textId="77777777" w:rsidR="00600C5A" w:rsidRDefault="00600C5A" w:rsidP="00600C5A">
      <w:pPr>
        <w:ind w:left="360"/>
        <w:rPr>
          <w:rFonts w:cs="Arial"/>
          <w:lang w:val="sr-Cyrl-CS" w:eastAsia="ar-SA"/>
        </w:rPr>
      </w:pPr>
      <w:r w:rsidRPr="00600C5A">
        <w:rPr>
          <w:rFonts w:cs="Arial"/>
          <w:lang w:val="sr-Cyrl-CS" w:eastAsia="ar-SA"/>
        </w:rPr>
        <w:lastRenderedPageBreak/>
        <w:t xml:space="preserve">      (уз испоруку машина)</w:t>
      </w:r>
    </w:p>
    <w:p w14:paraId="16231542" w14:textId="77777777" w:rsidR="00864DA1" w:rsidRPr="00600C5A" w:rsidRDefault="00864DA1" w:rsidP="00600C5A">
      <w:pPr>
        <w:ind w:left="360"/>
        <w:rPr>
          <w:rFonts w:cs="Arial"/>
          <w:lang w:val="sr-Cyrl-CS" w:eastAsia="ar-SA"/>
        </w:rPr>
      </w:pPr>
    </w:p>
    <w:p w14:paraId="047DBD0A" w14:textId="187FE7DC" w:rsidR="00EE1735" w:rsidRPr="006F7EE4" w:rsidRDefault="00600C5A" w:rsidP="006F7EE4">
      <w:pPr>
        <w:ind w:left="709" w:hanging="709"/>
        <w:rPr>
          <w:rFonts w:cs="Arial"/>
          <w:lang w:val="sr-Cyrl-CS" w:eastAsia="ar-SA"/>
        </w:rPr>
      </w:pPr>
      <w:r w:rsidRPr="00600C5A">
        <w:rPr>
          <w:rFonts w:cs="Arial"/>
          <w:lang w:val="sr-Cyrl-CS" w:eastAsia="ar-SA"/>
        </w:rPr>
        <w:t xml:space="preserve">       </w:t>
      </w:r>
      <w:r w:rsidRPr="00600C5A">
        <w:rPr>
          <w:rFonts w:cs="Arial"/>
          <w:b/>
          <w:lang w:val="sr-Cyrl-CS" w:eastAsia="ar-SA"/>
        </w:rPr>
        <w:t>3.</w:t>
      </w:r>
      <w:r w:rsidRPr="00600C5A">
        <w:rPr>
          <w:rFonts w:cs="Arial"/>
          <w:lang w:val="sr-Cyrl-CS" w:eastAsia="ar-SA"/>
        </w:rPr>
        <w:tab/>
        <w:t>Комплетна радионичка упуства за одржавање свих склопова на српском или       енглеском језику (уз испоруку машина)</w:t>
      </w:r>
    </w:p>
    <w:p w14:paraId="3524CE94" w14:textId="66C9DEE1" w:rsidR="00760060" w:rsidRPr="00600C5A" w:rsidRDefault="00600C5A" w:rsidP="00EE1735">
      <w:pPr>
        <w:ind w:left="851" w:hanging="425"/>
        <w:rPr>
          <w:rFonts w:cs="Arial"/>
          <w:lang w:val="sr-Cyrl-CS" w:eastAsia="ar-SA"/>
        </w:rPr>
      </w:pPr>
      <w:r w:rsidRPr="00600C5A">
        <w:rPr>
          <w:rFonts w:cs="Arial"/>
          <w:b/>
          <w:lang w:val="sr-Cyrl-CS" w:eastAsia="ar-SA"/>
        </w:rPr>
        <w:t>4.</w:t>
      </w:r>
      <w:r w:rsidRPr="00600C5A">
        <w:rPr>
          <w:rFonts w:cs="Arial"/>
          <w:lang w:val="sr-Cyrl-CS" w:eastAsia="ar-SA"/>
        </w:rPr>
        <w:tab/>
        <w:t xml:space="preserve">Сертификат за машину </w:t>
      </w:r>
      <w:r w:rsidR="00306885">
        <w:rPr>
          <w:rFonts w:cs="Arial"/>
          <w:lang w:val="sr-Cyrl-CS" w:eastAsia="ar-SA"/>
        </w:rPr>
        <w:t>оригинал и преведен на српски ј</w:t>
      </w:r>
      <w:r w:rsidRPr="00600C5A">
        <w:rPr>
          <w:rFonts w:cs="Arial"/>
          <w:lang w:val="sr-Cyrl-CS" w:eastAsia="ar-SA"/>
        </w:rPr>
        <w:t>език (за сваку машину посебно) (уз испоруку машина)</w:t>
      </w:r>
    </w:p>
    <w:p w14:paraId="4A049486" w14:textId="466FC405" w:rsidR="00600C5A" w:rsidRPr="00600C5A" w:rsidRDefault="00600C5A" w:rsidP="00600C5A">
      <w:pPr>
        <w:ind w:left="851" w:hanging="425"/>
        <w:rPr>
          <w:rFonts w:cs="Arial"/>
          <w:lang w:val="sr-Cyrl-CS" w:eastAsia="ar-SA"/>
        </w:rPr>
      </w:pPr>
      <w:r w:rsidRPr="00600C5A">
        <w:rPr>
          <w:rFonts w:cs="Arial"/>
          <w:b/>
          <w:lang w:val="sr-Cyrl-CS" w:eastAsia="ar-SA"/>
        </w:rPr>
        <w:t>5.</w:t>
      </w:r>
      <w:r w:rsidRPr="00600C5A">
        <w:rPr>
          <w:rFonts w:cs="Arial"/>
          <w:lang w:val="sr-Cyrl-CS" w:eastAsia="ar-SA"/>
        </w:rPr>
        <w:tab/>
        <w:t>Уз машину испоручити лап топ рачунар са одговарајућим прикључцима за машину и дијагностичко упутство</w:t>
      </w:r>
      <w:r w:rsidR="00306885">
        <w:rPr>
          <w:rFonts w:cs="Arial"/>
          <w:lang w:val="sr-Latn-RS" w:eastAsia="ar-SA"/>
        </w:rPr>
        <w:t xml:space="preserve"> </w:t>
      </w:r>
      <w:r w:rsidRPr="00600C5A">
        <w:rPr>
          <w:rFonts w:cs="Arial"/>
          <w:lang w:val="sr-Cyrl-CS" w:eastAsia="ar-SA"/>
        </w:rPr>
        <w:t>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 (уз испоруку машина)</w:t>
      </w:r>
    </w:p>
    <w:p w14:paraId="2CC2A8EE" w14:textId="77777777" w:rsidR="00600C5A" w:rsidRDefault="00600C5A" w:rsidP="00600C5A">
      <w:pPr>
        <w:ind w:left="851" w:hanging="425"/>
        <w:rPr>
          <w:rFonts w:cs="Arial"/>
          <w:lang w:val="sr-Cyrl-CS" w:eastAsia="ar-SA"/>
        </w:rPr>
      </w:pPr>
      <w:r w:rsidRPr="00600C5A">
        <w:rPr>
          <w:rFonts w:cs="Arial"/>
          <w:b/>
          <w:lang w:val="sr-Cyrl-CS" w:eastAsia="ar-SA"/>
        </w:rPr>
        <w:t>6.</w:t>
      </w:r>
      <w:r w:rsidRPr="00600C5A">
        <w:rPr>
          <w:rFonts w:cs="Arial"/>
          <w:lang w:val="sr-Cyrl-CS" w:eastAsia="ar-SA"/>
        </w:rPr>
        <w:tab/>
        <w:t>Атест за машину (уз испоруку машине)</w:t>
      </w:r>
    </w:p>
    <w:p w14:paraId="0AE4CFDF" w14:textId="71D56E3C" w:rsidR="00EE1735" w:rsidRPr="00EE1735" w:rsidRDefault="00EE1735" w:rsidP="00EE1735">
      <w:pPr>
        <w:tabs>
          <w:tab w:val="left" w:pos="1126"/>
        </w:tabs>
        <w:spacing w:before="0" w:line="278" w:lineRule="exact"/>
        <w:ind w:left="709" w:hanging="567"/>
        <w:rPr>
          <w:rFonts w:cs="Arial"/>
          <w:lang w:val="sr-Cyrl-RS"/>
        </w:rPr>
      </w:pPr>
      <w:r>
        <w:rPr>
          <w:rFonts w:cs="Arial"/>
          <w:lang w:val="sr-Latn-RS"/>
        </w:rPr>
        <w:t xml:space="preserve">     </w:t>
      </w:r>
      <w:r w:rsidRPr="00EE1735">
        <w:rPr>
          <w:rFonts w:cs="Arial"/>
          <w:b/>
          <w:lang w:val="sr-Latn-RS"/>
        </w:rPr>
        <w:t>7.</w:t>
      </w:r>
      <w:r>
        <w:rPr>
          <w:rFonts w:cs="Arial"/>
          <w:lang w:val="sr-Latn-RS"/>
        </w:rPr>
        <w:t xml:space="preserve">   </w:t>
      </w:r>
      <w:r w:rsidRPr="00EE1735">
        <w:rPr>
          <w:rFonts w:cs="Arial"/>
          <w:lang w:val="sr-Cyrl-RS"/>
        </w:rPr>
        <w:t>Уз испоруку машине испоручити сву помоћну опрему и потребну документацију за регистрацију за јавни саобраћај</w:t>
      </w:r>
    </w:p>
    <w:p w14:paraId="42D77A8B" w14:textId="2535817A" w:rsidR="00600C5A" w:rsidRPr="00600C5A" w:rsidRDefault="00600C5A" w:rsidP="00600C5A">
      <w:pPr>
        <w:rPr>
          <w:rFonts w:cs="Arial"/>
          <w:lang w:val="sr-Cyrl-CS" w:eastAsia="ar-SA"/>
        </w:rPr>
      </w:pPr>
      <w:r w:rsidRPr="00600C5A">
        <w:rPr>
          <w:rFonts w:cs="Arial"/>
          <w:b/>
          <w:lang w:val="sr-Cyrl-RS" w:eastAsia="ar-SA"/>
        </w:rPr>
        <w:t>К</w:t>
      </w:r>
      <w:r w:rsidRPr="00600C5A">
        <w:rPr>
          <w:rFonts w:cs="Arial"/>
          <w:b/>
          <w:lang w:val="sr-Latn-RS" w:eastAsia="ar-SA"/>
        </w:rPr>
        <w:t xml:space="preserve">.  </w:t>
      </w:r>
      <w:r w:rsidRPr="00600C5A">
        <w:rPr>
          <w:rFonts w:cs="Arial"/>
          <w:b/>
          <w:lang w:val="sr-Cyrl-CS" w:eastAsia="ar-SA"/>
        </w:rPr>
        <w:t>Сервисна подршка</w:t>
      </w:r>
      <w:r w:rsidR="000F4281">
        <w:rPr>
          <w:rFonts w:cs="Arial"/>
          <w:b/>
          <w:lang w:val="sr-Cyrl-CS" w:eastAsia="ar-SA"/>
        </w:rPr>
        <w:t xml:space="preserve"> у гарантном року</w:t>
      </w:r>
    </w:p>
    <w:p w14:paraId="5F84F64B" w14:textId="34846D7B" w:rsidR="00600C5A" w:rsidRPr="00600C5A" w:rsidRDefault="00600C5A" w:rsidP="00600C5A">
      <w:pPr>
        <w:ind w:left="851" w:hanging="425"/>
        <w:rPr>
          <w:rFonts w:cs="Arial"/>
          <w:lang w:val="sr-Cyrl-CS" w:eastAsia="ar-SA"/>
        </w:rPr>
      </w:pPr>
      <w:r w:rsidRPr="00600C5A">
        <w:rPr>
          <w:rFonts w:cs="Arial"/>
          <w:b/>
          <w:lang w:val="sr-Cyrl-CS" w:eastAsia="ar-SA"/>
        </w:rPr>
        <w:t>1.</w:t>
      </w:r>
      <w:r w:rsidRPr="00600C5A">
        <w:rPr>
          <w:rFonts w:cs="Arial"/>
          <w:lang w:val="sr-Cyrl-CS" w:eastAsia="ar-SA"/>
        </w:rPr>
        <w:tab/>
      </w:r>
      <w:r w:rsidR="008A0C1C" w:rsidRPr="008A0C1C">
        <w:rPr>
          <w:rFonts w:cs="Arial"/>
          <w:lang w:val="sr-Cyrl-CS" w:eastAsia="ar-SA"/>
        </w:rPr>
        <w:t>Овлашћени сервис од стране произвођача за сервис понуђене машине (у понуди приложити овлашћење издато од стране произвођача)</w:t>
      </w:r>
    </w:p>
    <w:p w14:paraId="0AE9863F" w14:textId="77777777" w:rsidR="00600C5A" w:rsidRPr="00600C5A" w:rsidRDefault="00600C5A" w:rsidP="00600C5A">
      <w:pPr>
        <w:ind w:left="851" w:hanging="425"/>
        <w:rPr>
          <w:rFonts w:cs="Arial"/>
          <w:lang w:val="sr-Cyrl-CS" w:eastAsia="ar-SA"/>
        </w:rPr>
      </w:pPr>
      <w:r w:rsidRPr="00600C5A">
        <w:rPr>
          <w:rFonts w:cs="Arial"/>
          <w:b/>
          <w:lang w:val="sr-Cyrl-CS" w:eastAsia="ar-SA"/>
        </w:rPr>
        <w:t>2.</w:t>
      </w:r>
      <w:r w:rsidRPr="00600C5A">
        <w:rPr>
          <w:rFonts w:cs="Arial"/>
          <w:lang w:val="sr-Cyrl-CS" w:eastAsia="ar-SA"/>
        </w:rPr>
        <w:tab/>
        <w:t>Сертификовани сервисери за одржавање те врсте опреме</w:t>
      </w:r>
    </w:p>
    <w:p w14:paraId="3BCFE10D" w14:textId="3F0C9CE2" w:rsidR="00600C5A" w:rsidRPr="00306885" w:rsidRDefault="00600C5A" w:rsidP="00600C5A">
      <w:pPr>
        <w:ind w:left="851" w:hanging="425"/>
        <w:rPr>
          <w:rFonts w:cs="Arial"/>
          <w:lang w:val="sr-Latn-RS" w:eastAsia="ar-SA"/>
        </w:rPr>
      </w:pPr>
      <w:r w:rsidRPr="00600C5A">
        <w:rPr>
          <w:rFonts w:cs="Arial"/>
          <w:b/>
          <w:lang w:val="sr-Cyrl-CS" w:eastAsia="ar-SA"/>
        </w:rPr>
        <w:t>3.</w:t>
      </w:r>
      <w:r w:rsidRPr="00600C5A">
        <w:rPr>
          <w:rFonts w:cs="Arial"/>
          <w:lang w:val="sr-Cyrl-CS" w:eastAsia="ar-SA"/>
        </w:rPr>
        <w:tab/>
        <w:t>Број сервисних</w:t>
      </w:r>
      <w:r w:rsidR="00ED7F3D">
        <w:rPr>
          <w:rFonts w:cs="Arial"/>
          <w:lang w:val="sr-Cyrl-CS" w:eastAsia="ar-SA"/>
        </w:rPr>
        <w:t xml:space="preserve"> екипа минум 4</w:t>
      </w:r>
      <w:r w:rsidR="00306885">
        <w:rPr>
          <w:rFonts w:cs="Arial"/>
          <w:lang w:val="sr-Cyrl-CS" w:eastAsia="ar-SA"/>
        </w:rPr>
        <w:t xml:space="preserve"> сервисера и 2</w:t>
      </w:r>
      <w:r w:rsidRPr="00600C5A">
        <w:rPr>
          <w:rFonts w:cs="Arial"/>
          <w:lang w:val="sr-Cyrl-CS" w:eastAsia="ar-SA"/>
        </w:rPr>
        <w:t xml:space="preserve"> возил</w:t>
      </w:r>
      <w:r w:rsidR="00306885">
        <w:rPr>
          <w:rFonts w:cs="Arial"/>
          <w:lang w:val="sr-Latn-RS" w:eastAsia="ar-SA"/>
        </w:rPr>
        <w:t>a</w:t>
      </w:r>
    </w:p>
    <w:p w14:paraId="30F9721C" w14:textId="5ED998FF" w:rsidR="00600C5A" w:rsidRPr="00600C5A" w:rsidRDefault="00600C5A" w:rsidP="00600C5A">
      <w:pPr>
        <w:ind w:left="851" w:hanging="425"/>
        <w:rPr>
          <w:rFonts w:cs="Arial"/>
          <w:lang w:val="sr-Cyrl-CS" w:eastAsia="ar-SA"/>
        </w:rPr>
      </w:pPr>
      <w:r w:rsidRPr="00600C5A">
        <w:rPr>
          <w:rFonts w:cs="Arial"/>
          <w:b/>
          <w:lang w:val="sr-Cyrl-CS" w:eastAsia="ar-SA"/>
        </w:rPr>
        <w:t>4.</w:t>
      </w:r>
      <w:r w:rsidRPr="00600C5A">
        <w:rPr>
          <w:rFonts w:cs="Arial"/>
          <w:lang w:val="sr-Cyrl-CS" w:eastAsia="ar-SA"/>
        </w:rPr>
        <w:tab/>
        <w:t>Обука техничко-надзорног особља (навести место, број особља, број дана, време одржавања обуке</w:t>
      </w:r>
      <w:r w:rsidR="00306885">
        <w:rPr>
          <w:rFonts w:cs="Arial"/>
          <w:lang w:val="sr-Latn-RS" w:eastAsia="ar-SA"/>
        </w:rPr>
        <w:t xml:space="preserve"> </w:t>
      </w:r>
      <w:r w:rsidRPr="00600C5A">
        <w:rPr>
          <w:rFonts w:cs="Arial"/>
          <w:lang w:val="sr-Cyrl-CS" w:eastAsia="ar-SA"/>
        </w:rPr>
        <w:t>техничког особља у року од 30 дана по пуштању у рад, а обука руковаоца пре пуштања у рад)</w:t>
      </w:r>
    </w:p>
    <w:p w14:paraId="6C9B7376" w14:textId="77777777" w:rsidR="00600C5A" w:rsidRPr="00600C5A" w:rsidRDefault="00600C5A" w:rsidP="00600C5A">
      <w:pPr>
        <w:ind w:left="426" w:hanging="425"/>
        <w:rPr>
          <w:rFonts w:cs="Arial"/>
          <w:lang w:val="sr-Cyrl-CS" w:eastAsia="ar-SA"/>
        </w:rPr>
      </w:pPr>
      <w:r w:rsidRPr="00600C5A">
        <w:rPr>
          <w:rFonts w:cs="Arial"/>
          <w:b/>
          <w:lang w:val="sr-Latn-RS" w:eastAsia="ar-SA"/>
        </w:rPr>
        <w:t xml:space="preserve"> Л.  </w:t>
      </w:r>
      <w:r w:rsidRPr="00600C5A">
        <w:rPr>
          <w:rFonts w:cs="Arial"/>
          <w:b/>
          <w:lang w:val="sr-Cyrl-CS" w:eastAsia="ar-SA"/>
        </w:rPr>
        <w:t>Пратећа опрема</w:t>
      </w:r>
    </w:p>
    <w:p w14:paraId="22A96729" w14:textId="77777777" w:rsidR="00600C5A" w:rsidRDefault="00600C5A" w:rsidP="00600C5A">
      <w:pPr>
        <w:ind w:left="851" w:hanging="425"/>
        <w:rPr>
          <w:rFonts w:cs="Arial"/>
          <w:lang w:val="sr-Cyrl-CS" w:eastAsia="ar-SA"/>
        </w:rPr>
      </w:pPr>
      <w:r w:rsidRPr="00600C5A">
        <w:rPr>
          <w:rFonts w:cs="Arial"/>
          <w:b/>
          <w:lang w:val="sr-Cyrl-CS" w:eastAsia="ar-SA"/>
        </w:rPr>
        <w:t>1.</w:t>
      </w:r>
      <w:r w:rsidRPr="00600C5A">
        <w:rPr>
          <w:rFonts w:cs="Arial"/>
          <w:lang w:val="sr-Cyrl-CS" w:eastAsia="ar-SA"/>
        </w:rPr>
        <w:tab/>
        <w:t>Дијагностички уређај са одговарајућим софтвером и прибором (у случају да машина има такве системе)</w:t>
      </w:r>
    </w:p>
    <w:p w14:paraId="4E88E007" w14:textId="255D1D04" w:rsidR="00CC3FBA" w:rsidRPr="00600C5A" w:rsidRDefault="00CC3FBA" w:rsidP="00600C5A">
      <w:pPr>
        <w:ind w:left="851" w:hanging="425"/>
        <w:rPr>
          <w:rFonts w:cs="Arial"/>
          <w:lang w:val="sr-Cyrl-CS" w:eastAsia="ar-SA"/>
        </w:rPr>
      </w:pPr>
      <w:r w:rsidRPr="00CC3FBA">
        <w:rPr>
          <w:rFonts w:cs="Arial"/>
          <w:b/>
          <w:lang w:val="sr-Latn-RS" w:eastAsia="ar-SA"/>
        </w:rPr>
        <w:t>2.</w:t>
      </w:r>
      <w:r>
        <w:rPr>
          <w:rFonts w:cs="Arial"/>
          <w:lang w:val="sr-Latn-RS" w:eastAsia="ar-SA"/>
        </w:rPr>
        <w:t xml:space="preserve">  </w:t>
      </w:r>
      <w:r w:rsidRPr="005C05BE">
        <w:rPr>
          <w:rFonts w:cs="Arial"/>
          <w:lang w:val="sr-Cyrl-RS" w:eastAsia="ar-SA"/>
        </w:rPr>
        <w:t>ГПС уређај са праћењем параметара рада машине (позиција, потрошња, радни режим) са правом приступа подацима (од стране наручиоца)</w:t>
      </w:r>
    </w:p>
    <w:p w14:paraId="57E75BF2" w14:textId="77777777" w:rsidR="00600C5A" w:rsidRPr="00600C5A" w:rsidRDefault="00600C5A" w:rsidP="00600C5A">
      <w:pPr>
        <w:rPr>
          <w:rFonts w:cs="Arial"/>
          <w:color w:val="FF0000"/>
          <w:lang w:val="sr-Cyrl-CS" w:eastAsia="ar-SA"/>
        </w:rPr>
      </w:pPr>
    </w:p>
    <w:p w14:paraId="0D240FE1" w14:textId="77777777" w:rsidR="0064130A" w:rsidRPr="00402FCA" w:rsidRDefault="0064130A" w:rsidP="00402FCA">
      <w:pPr>
        <w:spacing w:before="0"/>
        <w:rPr>
          <w:rFonts w:cs="Arial"/>
          <w:lang w:val="sr-Cyrl-CS" w:eastAsia="ar-SA"/>
        </w:rPr>
      </w:pPr>
    </w:p>
    <w:bookmarkEnd w:id="16"/>
    <w:p w14:paraId="539287B6" w14:textId="02642102" w:rsidR="00DB369C" w:rsidRPr="007C7681" w:rsidRDefault="00032B12" w:rsidP="00601B1E">
      <w:pPr>
        <w:pStyle w:val="Heading10"/>
        <w:numPr>
          <w:ilvl w:val="1"/>
          <w:numId w:val="50"/>
        </w:numPr>
        <w:jc w:val="both"/>
        <w:rPr>
          <w:rFonts w:cs="Arial"/>
          <w:lang w:val="sr-Cyrl-RS"/>
        </w:rPr>
      </w:pPr>
      <w:r w:rsidRPr="007C7681">
        <w:rPr>
          <w:rFonts w:cs="Arial"/>
          <w:lang w:val="sr-Cyrl-RS"/>
        </w:rPr>
        <w:t>РОК ИСПОРУКЕ ДОБАРА</w:t>
      </w:r>
    </w:p>
    <w:p w14:paraId="49F62131" w14:textId="77777777" w:rsidR="00601B1E" w:rsidRPr="007C7681" w:rsidRDefault="00601B1E" w:rsidP="00601B1E">
      <w:pPr>
        <w:ind w:left="360"/>
        <w:rPr>
          <w:rFonts w:cs="Arial"/>
          <w:lang w:val="sr-Cyrl-RS" w:eastAsia="ar-SA"/>
        </w:rPr>
      </w:pPr>
    </w:p>
    <w:p w14:paraId="67F6DEB6" w14:textId="77777777" w:rsidR="00402FCA" w:rsidRDefault="00E737A6" w:rsidP="00E737A6">
      <w:pPr>
        <w:pStyle w:val="ListParagraph"/>
        <w:autoSpaceDE w:val="0"/>
        <w:autoSpaceDN w:val="0"/>
        <w:adjustRightInd w:val="0"/>
        <w:spacing w:before="0" w:after="0" w:line="240" w:lineRule="auto"/>
        <w:ind w:left="0"/>
        <w:contextualSpacing w:val="0"/>
        <w:rPr>
          <w:rFonts w:ascii="Arial" w:hAnsi="Arial" w:cs="Arial"/>
          <w:lang w:val="sr-Latn-RS"/>
        </w:rPr>
      </w:pPr>
      <w:r w:rsidRPr="007C7681">
        <w:rPr>
          <w:rFonts w:ascii="Arial" w:hAnsi="Arial" w:cs="Arial"/>
          <w:lang w:val="sr-Cyrl-RS"/>
        </w:rPr>
        <w:t>Изабрани понуђач је обавезан да испоруку добара изврши у року од</w:t>
      </w:r>
      <w:r w:rsidRPr="007C7681">
        <w:rPr>
          <w:rFonts w:ascii="Arial" w:hAnsi="Arial" w:cs="Arial"/>
          <w:lang w:val="sr-Latn-RS"/>
        </w:rPr>
        <w:t>:</w:t>
      </w:r>
    </w:p>
    <w:p w14:paraId="11CFBCBE" w14:textId="77777777" w:rsidR="00402FCA" w:rsidRDefault="00402FCA" w:rsidP="00E737A6">
      <w:pPr>
        <w:pStyle w:val="ListParagraph"/>
        <w:autoSpaceDE w:val="0"/>
        <w:autoSpaceDN w:val="0"/>
        <w:adjustRightInd w:val="0"/>
        <w:spacing w:before="0" w:after="0" w:line="240" w:lineRule="auto"/>
        <w:ind w:left="0"/>
        <w:contextualSpacing w:val="0"/>
        <w:rPr>
          <w:rFonts w:ascii="Arial" w:hAnsi="Arial" w:cs="Arial"/>
          <w:lang w:val="sr-Latn-RS"/>
        </w:rPr>
      </w:pPr>
    </w:p>
    <w:p w14:paraId="761ADC60" w14:textId="3BCBAF99" w:rsidR="004276AD" w:rsidRDefault="00402FCA" w:rsidP="00E737A6">
      <w:pPr>
        <w:pStyle w:val="ListParagraph"/>
        <w:autoSpaceDE w:val="0"/>
        <w:autoSpaceDN w:val="0"/>
        <w:adjustRightInd w:val="0"/>
        <w:spacing w:before="0" w:after="0" w:line="240" w:lineRule="auto"/>
        <w:ind w:left="0"/>
        <w:contextualSpacing w:val="0"/>
        <w:rPr>
          <w:rFonts w:ascii="Arial" w:hAnsi="Arial" w:cs="Arial"/>
          <w:lang w:val="sr-Cyrl-RS"/>
        </w:rPr>
      </w:pPr>
      <w:r w:rsidRPr="0064130A">
        <w:rPr>
          <w:rFonts w:ascii="Arial" w:hAnsi="Arial" w:cs="Arial"/>
          <w:b/>
          <w:u w:val="single"/>
          <w:lang w:val="sr-Cyrl-RS"/>
        </w:rPr>
        <w:t>За партију 1</w:t>
      </w:r>
      <w:r w:rsidRPr="0064130A">
        <w:rPr>
          <w:rFonts w:ascii="Arial" w:hAnsi="Arial" w:cs="Arial"/>
          <w:b/>
          <w:lang w:val="sr-Latn-RS"/>
        </w:rPr>
        <w:t xml:space="preserve">: </w:t>
      </w:r>
      <w:r w:rsidRPr="0064130A">
        <w:rPr>
          <w:rFonts w:ascii="Arial" w:hAnsi="Arial" w:cs="Arial"/>
          <w:b/>
          <w:lang w:val="sr-Cyrl-RS"/>
        </w:rPr>
        <w:t>100</w:t>
      </w:r>
      <w:r w:rsidR="00E22A20">
        <w:rPr>
          <w:rFonts w:ascii="Arial" w:hAnsi="Arial" w:cs="Arial"/>
          <w:lang w:val="sr-Cyrl-RS"/>
        </w:rPr>
        <w:t>(словима:</w:t>
      </w:r>
      <w:r>
        <w:rPr>
          <w:rFonts w:ascii="Arial" w:hAnsi="Arial" w:cs="Arial"/>
          <w:lang w:val="sr-Cyrl-RS"/>
        </w:rPr>
        <w:t>сто</w:t>
      </w:r>
      <w:r w:rsidR="00E737A6" w:rsidRPr="007C7681">
        <w:rPr>
          <w:rFonts w:ascii="Arial" w:hAnsi="Arial" w:cs="Arial"/>
          <w:lang w:val="sr-Cyrl-RS"/>
        </w:rPr>
        <w:t xml:space="preserve">) </w:t>
      </w:r>
      <w:r w:rsidR="00E737A6" w:rsidRPr="0064130A">
        <w:rPr>
          <w:rFonts w:ascii="Arial" w:hAnsi="Arial" w:cs="Arial"/>
          <w:b/>
          <w:lang w:val="sr-Cyrl-RS"/>
        </w:rPr>
        <w:t>календарских дана</w:t>
      </w:r>
      <w:r w:rsidR="00E737A6" w:rsidRPr="007C7681">
        <w:rPr>
          <w:rFonts w:ascii="Arial" w:hAnsi="Arial" w:cs="Arial"/>
          <w:lang w:val="sr-Cyrl-RS"/>
        </w:rPr>
        <w:t xml:space="preserve"> од дана ступања Уговора </w:t>
      </w:r>
      <w:r>
        <w:rPr>
          <w:rFonts w:ascii="Arial" w:hAnsi="Arial" w:cs="Arial"/>
          <w:lang w:val="sr-Cyrl-RS"/>
        </w:rPr>
        <w:t xml:space="preserve"> </w:t>
      </w:r>
      <w:r w:rsidR="00E737A6" w:rsidRPr="007C7681">
        <w:rPr>
          <w:rFonts w:ascii="Arial" w:hAnsi="Arial" w:cs="Arial"/>
          <w:lang w:val="sr-Cyrl-RS"/>
        </w:rPr>
        <w:t>на снагу.</w:t>
      </w:r>
    </w:p>
    <w:p w14:paraId="4BA051C6" w14:textId="7A62F4FD" w:rsidR="00402FCA" w:rsidRDefault="00402FCA" w:rsidP="00402FCA">
      <w:pPr>
        <w:pStyle w:val="ListParagraph"/>
        <w:autoSpaceDE w:val="0"/>
        <w:autoSpaceDN w:val="0"/>
        <w:adjustRightInd w:val="0"/>
        <w:spacing w:before="0" w:after="0" w:line="240" w:lineRule="auto"/>
        <w:ind w:left="0"/>
        <w:contextualSpacing w:val="0"/>
        <w:rPr>
          <w:rFonts w:ascii="Arial" w:hAnsi="Arial" w:cs="Arial"/>
          <w:lang w:val="sr-Cyrl-RS"/>
        </w:rPr>
      </w:pPr>
      <w:r w:rsidRPr="0064130A">
        <w:rPr>
          <w:rFonts w:ascii="Arial" w:hAnsi="Arial" w:cs="Arial"/>
          <w:b/>
          <w:u w:val="single"/>
          <w:lang w:val="sr-Cyrl-RS"/>
        </w:rPr>
        <w:t>За партију 2</w:t>
      </w:r>
      <w:r w:rsidRPr="0064130A">
        <w:rPr>
          <w:rFonts w:ascii="Arial" w:hAnsi="Arial" w:cs="Arial"/>
          <w:b/>
          <w:lang w:val="sr-Cyrl-RS"/>
        </w:rPr>
        <w:t xml:space="preserve">: </w:t>
      </w:r>
      <w:r w:rsidR="000C6CCF">
        <w:rPr>
          <w:rFonts w:ascii="Arial" w:hAnsi="Arial" w:cs="Arial"/>
          <w:b/>
          <w:lang w:val="sr-Latn-RS"/>
        </w:rPr>
        <w:t>45</w:t>
      </w:r>
      <w:r w:rsidR="00E22A20">
        <w:rPr>
          <w:rFonts w:ascii="Arial" w:hAnsi="Arial" w:cs="Arial"/>
          <w:lang w:val="sr-Cyrl-RS"/>
        </w:rPr>
        <w:t>(словима:четрдесетпет</w:t>
      </w:r>
      <w:r w:rsidRPr="007C7681">
        <w:rPr>
          <w:rFonts w:ascii="Arial" w:hAnsi="Arial" w:cs="Arial"/>
          <w:lang w:val="sr-Cyrl-RS"/>
        </w:rPr>
        <w:t xml:space="preserve">) </w:t>
      </w:r>
      <w:r w:rsidRPr="0064130A">
        <w:rPr>
          <w:rFonts w:ascii="Arial" w:hAnsi="Arial" w:cs="Arial"/>
          <w:b/>
          <w:lang w:val="sr-Cyrl-RS"/>
        </w:rPr>
        <w:t>календарских дана</w:t>
      </w:r>
      <w:r w:rsidRPr="007C7681">
        <w:rPr>
          <w:rFonts w:ascii="Arial" w:hAnsi="Arial" w:cs="Arial"/>
          <w:lang w:val="sr-Cyrl-RS"/>
        </w:rPr>
        <w:t xml:space="preserve"> од дана ступања Уговора </w:t>
      </w:r>
      <w:r>
        <w:rPr>
          <w:rFonts w:ascii="Arial" w:hAnsi="Arial" w:cs="Arial"/>
          <w:lang w:val="sr-Cyrl-RS"/>
        </w:rPr>
        <w:t xml:space="preserve"> </w:t>
      </w:r>
      <w:r w:rsidRPr="007C7681">
        <w:rPr>
          <w:rFonts w:ascii="Arial" w:hAnsi="Arial" w:cs="Arial"/>
          <w:lang w:val="sr-Cyrl-RS"/>
        </w:rPr>
        <w:t>на снагу.</w:t>
      </w:r>
    </w:p>
    <w:p w14:paraId="15327BFE" w14:textId="77777777" w:rsidR="00402FCA" w:rsidRDefault="00402FCA" w:rsidP="00E737A6">
      <w:pPr>
        <w:pStyle w:val="ListParagraph"/>
        <w:autoSpaceDE w:val="0"/>
        <w:autoSpaceDN w:val="0"/>
        <w:adjustRightInd w:val="0"/>
        <w:spacing w:before="0" w:after="0" w:line="240" w:lineRule="auto"/>
        <w:ind w:left="0"/>
        <w:contextualSpacing w:val="0"/>
        <w:rPr>
          <w:rFonts w:ascii="Arial" w:hAnsi="Arial" w:cs="Arial"/>
          <w:lang w:val="sr-Cyrl-RS"/>
        </w:rPr>
      </w:pPr>
    </w:p>
    <w:p w14:paraId="7F853D17" w14:textId="141F6C80" w:rsidR="00DB369C" w:rsidRPr="007C7681" w:rsidRDefault="006B43B4" w:rsidP="00874F5B">
      <w:pPr>
        <w:pStyle w:val="Heading10"/>
        <w:rPr>
          <w:rFonts w:cs="Arial"/>
          <w:lang w:val="sr-Cyrl-RS"/>
        </w:rPr>
      </w:pPr>
      <w:bookmarkStart w:id="18" w:name="_Toc441651542"/>
      <w:bookmarkStart w:id="19" w:name="_Toc442559880"/>
      <w:r w:rsidRPr="007C7681">
        <w:rPr>
          <w:rFonts w:cs="Arial"/>
          <w:lang w:val="en-US"/>
        </w:rPr>
        <w:t>3.2</w:t>
      </w:r>
      <w:r w:rsidR="00874F5B" w:rsidRPr="007C7681">
        <w:rPr>
          <w:rFonts w:cs="Arial"/>
          <w:lang w:val="en-US"/>
        </w:rPr>
        <w:t xml:space="preserve">.  </w:t>
      </w:r>
      <w:bookmarkEnd w:id="18"/>
      <w:bookmarkEnd w:id="19"/>
      <w:r w:rsidR="00032B12" w:rsidRPr="007C7681">
        <w:rPr>
          <w:rFonts w:cs="Arial"/>
          <w:lang w:val="sr-Cyrl-RS"/>
        </w:rPr>
        <w:t>МЕСТО ИСПОРУКЕ ДОБАРА</w:t>
      </w:r>
    </w:p>
    <w:p w14:paraId="45728100" w14:textId="77777777" w:rsidR="000277B0" w:rsidRDefault="000277B0" w:rsidP="000277B0">
      <w:pPr>
        <w:pStyle w:val="KDParagraf"/>
        <w:spacing w:before="0"/>
        <w:rPr>
          <w:rFonts w:cs="Arial"/>
          <w:lang w:val="sr-Cyrl-RS" w:eastAsia="ar-SA"/>
        </w:rPr>
      </w:pPr>
      <w:bookmarkStart w:id="20" w:name="_Toc441651543"/>
      <w:bookmarkStart w:id="21" w:name="_Toc442559881"/>
    </w:p>
    <w:p w14:paraId="2A15075E" w14:textId="1C2D9575" w:rsidR="000277B0" w:rsidRDefault="00E737A6" w:rsidP="000277B0">
      <w:pPr>
        <w:pStyle w:val="KDParagraf"/>
        <w:spacing w:before="0"/>
        <w:rPr>
          <w:rFonts w:cs="Arial"/>
          <w:lang w:eastAsia="zh-CN"/>
        </w:rPr>
      </w:pPr>
      <w:r w:rsidRPr="007C7681">
        <w:rPr>
          <w:rFonts w:cs="Arial"/>
          <w:lang w:val="sr-Cyrl-CS" w:eastAsia="zh-CN"/>
        </w:rPr>
        <w:t>М</w:t>
      </w:r>
      <w:r w:rsidRPr="007C7681">
        <w:rPr>
          <w:rFonts w:cs="Arial"/>
          <w:lang w:eastAsia="zh-CN"/>
        </w:rPr>
        <w:t xml:space="preserve">есто испоруке: </w:t>
      </w:r>
    </w:p>
    <w:p w14:paraId="54CBA6F4" w14:textId="77777777" w:rsidR="000277B0" w:rsidRPr="000277B0" w:rsidRDefault="000277B0" w:rsidP="000277B0">
      <w:pPr>
        <w:pStyle w:val="KDParagraf"/>
        <w:spacing w:before="0"/>
        <w:rPr>
          <w:rFonts w:cs="Arial"/>
          <w:lang w:val="sr-Cyrl-RS"/>
        </w:rPr>
      </w:pPr>
    </w:p>
    <w:p w14:paraId="2EAF6D92" w14:textId="7A77BBBE" w:rsidR="000277B0" w:rsidRDefault="000277B0" w:rsidP="000277B0">
      <w:pPr>
        <w:spacing w:before="0"/>
        <w:rPr>
          <w:rFonts w:cs="Arial"/>
          <w:lang w:eastAsia="zh-CN"/>
        </w:rPr>
      </w:pPr>
      <w:r w:rsidRPr="000277B0">
        <w:rPr>
          <w:rFonts w:cs="Arial"/>
          <w:b/>
          <w:u w:val="single"/>
          <w:lang w:val="sr-Cyrl-RS"/>
        </w:rPr>
        <w:t>За партију 1</w:t>
      </w:r>
      <w:r w:rsidRPr="000277B0">
        <w:rPr>
          <w:rFonts w:cs="Arial"/>
          <w:b/>
          <w:lang w:val="sr-Latn-RS"/>
        </w:rPr>
        <w:t>:</w:t>
      </w:r>
      <w:r w:rsidR="007A3F6B">
        <w:rPr>
          <w:rFonts w:cs="Arial"/>
          <w:b/>
          <w:lang w:val="sr-Latn-RS"/>
        </w:rPr>
        <w:t xml:space="preserve"> </w:t>
      </w:r>
      <w:r w:rsidR="00760060">
        <w:rPr>
          <w:rFonts w:cs="Arial"/>
          <w:b/>
          <w:lang w:val="sr-Cyrl-RS"/>
        </w:rPr>
        <w:t xml:space="preserve"> </w:t>
      </w:r>
      <w:r w:rsidRPr="000277B0">
        <w:rPr>
          <w:rFonts w:cs="Arial"/>
          <w:lang w:val="sr-Cyrl-RS" w:eastAsia="zh-CN"/>
        </w:rPr>
        <w:t xml:space="preserve">магацин 011 </w:t>
      </w:r>
      <w:r w:rsidRPr="000277B0">
        <w:rPr>
          <w:rFonts w:cs="Arial"/>
          <w:lang w:eastAsia="zh-CN"/>
        </w:rPr>
        <w:t>Зеоке</w:t>
      </w:r>
    </w:p>
    <w:p w14:paraId="1B0B50F5" w14:textId="5E6A4E99" w:rsidR="000277B0" w:rsidRPr="000277B0" w:rsidRDefault="000277B0" w:rsidP="000277B0">
      <w:pPr>
        <w:spacing w:before="0"/>
        <w:rPr>
          <w:rFonts w:cs="Arial"/>
          <w:lang w:eastAsia="zh-CN"/>
        </w:rPr>
      </w:pPr>
      <w:r w:rsidRPr="000277B0">
        <w:rPr>
          <w:rFonts w:cs="Arial"/>
          <w:b/>
          <w:u w:val="single"/>
          <w:lang w:val="sr-Cyrl-RS"/>
        </w:rPr>
        <w:t xml:space="preserve">За партију </w:t>
      </w:r>
      <w:r>
        <w:rPr>
          <w:rFonts w:cs="Arial"/>
          <w:b/>
          <w:u w:val="single"/>
          <w:lang w:val="sr-Latn-RS"/>
        </w:rPr>
        <w:t>2</w:t>
      </w:r>
      <w:r w:rsidRPr="000277B0">
        <w:rPr>
          <w:rFonts w:cs="Arial"/>
          <w:b/>
          <w:lang w:val="sr-Latn-RS"/>
        </w:rPr>
        <w:t>:</w:t>
      </w:r>
      <w:r w:rsidRPr="000277B0">
        <w:rPr>
          <w:rFonts w:cs="Arial"/>
          <w:lang w:val="sr-Cyrl-RS" w:eastAsia="zh-CN"/>
        </w:rPr>
        <w:t xml:space="preserve"> </w:t>
      </w:r>
      <w:r w:rsidR="00760060">
        <w:rPr>
          <w:rFonts w:cs="Arial"/>
          <w:lang w:val="sr-Cyrl-RS" w:eastAsia="zh-CN"/>
        </w:rPr>
        <w:t xml:space="preserve"> </w:t>
      </w:r>
      <w:r w:rsidRPr="000277B0">
        <w:rPr>
          <w:rFonts w:cs="Arial"/>
          <w:lang w:val="sr-Cyrl-RS" w:eastAsia="zh-CN"/>
        </w:rPr>
        <w:t xml:space="preserve">магацин 011 </w:t>
      </w:r>
      <w:r w:rsidRPr="000277B0">
        <w:rPr>
          <w:rFonts w:cs="Arial"/>
          <w:lang w:eastAsia="zh-CN"/>
        </w:rPr>
        <w:t>Зеоке</w:t>
      </w:r>
    </w:p>
    <w:p w14:paraId="1205A9BF" w14:textId="77777777" w:rsidR="00E737A6" w:rsidRPr="007C7681" w:rsidRDefault="00E737A6" w:rsidP="00E737A6">
      <w:pPr>
        <w:rPr>
          <w:rFonts w:cs="Arial"/>
          <w:lang w:val="sr-Cyrl-CS" w:eastAsia="zh-CN"/>
        </w:rPr>
      </w:pPr>
      <w:r w:rsidRPr="007C7681">
        <w:rPr>
          <w:rFonts w:cs="Arial"/>
          <w:lang w:val="sr-Cyrl-CS" w:eastAsia="zh-CN"/>
        </w:rPr>
        <w:t xml:space="preserve">Понуда се даје на паритету: </w:t>
      </w:r>
    </w:p>
    <w:p w14:paraId="7E4DACB2" w14:textId="209C3C4D" w:rsidR="00E737A6" w:rsidRPr="007C7681" w:rsidRDefault="001B24E4" w:rsidP="00E737A6">
      <w:pPr>
        <w:spacing w:before="60"/>
        <w:rPr>
          <w:rFonts w:cs="Arial"/>
          <w:lang w:val="sr-Cyrl-RS" w:eastAsia="zh-CN"/>
        </w:rPr>
      </w:pPr>
      <w:r>
        <w:rPr>
          <w:rFonts w:cs="Arial"/>
          <w:lang w:val="sr-Cyrl-RS" w:eastAsia="zh-CN"/>
        </w:rPr>
        <w:t xml:space="preserve"> - за домаће П</w:t>
      </w:r>
      <w:r w:rsidR="00E737A6" w:rsidRPr="007C7681">
        <w:rPr>
          <w:rFonts w:cs="Arial"/>
          <w:lang w:val="sr-Cyrl-RS" w:eastAsia="zh-CN"/>
        </w:rPr>
        <w:t>онуђаче: FCO (магацин Наручиоца) са урачунатим зависним трошковима;</w:t>
      </w:r>
    </w:p>
    <w:p w14:paraId="04E71E3B" w14:textId="480497FE" w:rsidR="00E737A6" w:rsidRPr="007C7681" w:rsidRDefault="001B24E4" w:rsidP="00E737A6">
      <w:pPr>
        <w:spacing w:before="60"/>
        <w:rPr>
          <w:rFonts w:cs="Arial"/>
          <w:lang w:val="sr-Cyrl-RS" w:eastAsia="zh-CN"/>
        </w:rPr>
      </w:pPr>
      <w:r>
        <w:rPr>
          <w:rFonts w:cs="Arial"/>
          <w:lang w:val="sr-Cyrl-RS" w:eastAsia="zh-CN"/>
        </w:rPr>
        <w:t xml:space="preserve"> - за стране П</w:t>
      </w:r>
      <w:r w:rsidR="00E737A6" w:rsidRPr="007C7681">
        <w:rPr>
          <w:rFonts w:cs="Arial"/>
          <w:lang w:val="sr-Cyrl-RS" w:eastAsia="zh-CN"/>
        </w:rPr>
        <w:t>онуђаче: DDP (магацин Наручиоца) (Incoterms 2010).</w:t>
      </w:r>
    </w:p>
    <w:p w14:paraId="317F70C3" w14:textId="198A9DAE" w:rsidR="00E737A6" w:rsidRPr="007C7681" w:rsidRDefault="00E737A6" w:rsidP="00E737A6">
      <w:pPr>
        <w:rPr>
          <w:rFonts w:cs="Arial"/>
          <w:lang w:val="sr-Cyrl-CS" w:eastAsia="zh-CN"/>
        </w:rPr>
      </w:pPr>
      <w:r w:rsidRPr="007C7681">
        <w:rPr>
          <w:rFonts w:cs="Arial"/>
          <w:lang w:val="sr-Cyrl-CS" w:eastAsia="zh-CN"/>
        </w:rPr>
        <w:t xml:space="preserve">У понуђену цену страног </w:t>
      </w:r>
      <w:r w:rsidR="00760060">
        <w:rPr>
          <w:rFonts w:cs="Arial"/>
          <w:lang w:val="sr-Cyrl-CS" w:eastAsia="zh-CN"/>
        </w:rPr>
        <w:t>П</w:t>
      </w:r>
      <w:r w:rsidRPr="007C7681">
        <w:rPr>
          <w:rFonts w:cs="Arial"/>
          <w:lang w:val="sr-Cyrl-CS" w:eastAsia="zh-CN"/>
        </w:rPr>
        <w:t>онуђача урачунавају се и царинске дажбине као и сви трошкови око увоза добара</w:t>
      </w:r>
      <w:r w:rsidRPr="007C7681">
        <w:rPr>
          <w:rFonts w:cs="Arial"/>
          <w:lang w:val="sr-Latn-RS" w:eastAsia="zh-CN"/>
        </w:rPr>
        <w:t xml:space="preserve"> FCO магацин Наручиоца</w:t>
      </w:r>
      <w:r w:rsidRPr="007C7681">
        <w:rPr>
          <w:rFonts w:cs="Arial"/>
          <w:lang w:val="sr-Cyrl-CS" w:eastAsia="zh-CN"/>
        </w:rPr>
        <w:t>.</w:t>
      </w:r>
    </w:p>
    <w:p w14:paraId="0115AC94" w14:textId="77777777" w:rsidR="00E737A6" w:rsidRDefault="00E737A6" w:rsidP="00E737A6">
      <w:pPr>
        <w:rPr>
          <w:rFonts w:cs="Arial"/>
          <w:lang w:val="sr-Cyrl-CS" w:eastAsia="zh-CN"/>
        </w:rPr>
      </w:pPr>
      <w:r w:rsidRPr="007C7681">
        <w:rPr>
          <w:rFonts w:cs="Arial"/>
          <w:lang w:val="sr-Cyrl-CS" w:eastAsia="zh-CN"/>
        </w:rPr>
        <w:t>Понуђачи који нуде добра на паритету D</w:t>
      </w:r>
      <w:r w:rsidRPr="007C7681">
        <w:rPr>
          <w:rFonts w:cs="Arial"/>
          <w:lang w:val="sr-Latn-RS" w:eastAsia="zh-CN"/>
        </w:rPr>
        <w:t>D</w:t>
      </w:r>
      <w:r w:rsidRPr="007C7681">
        <w:rPr>
          <w:rFonts w:cs="Arial"/>
          <w:lang w:val="sr-Cyrl-CS" w:eastAsia="zh-CN"/>
        </w:rPr>
        <w:t>P (магацин Наручиоца) (Incoterms 2010) дужни су да уз понуду доставе Изјаву у којој наводе да ли робу прати ЕУР 1.</w:t>
      </w:r>
    </w:p>
    <w:p w14:paraId="5A6B8FE4" w14:textId="77777777" w:rsidR="00B626ED" w:rsidRDefault="00B626ED" w:rsidP="00E737A6">
      <w:pPr>
        <w:rPr>
          <w:rFonts w:cs="Arial"/>
          <w:lang w:val="sr-Cyrl-CS" w:eastAsia="zh-CN"/>
        </w:rPr>
      </w:pPr>
    </w:p>
    <w:p w14:paraId="6B7BF27F" w14:textId="77777777" w:rsidR="00B626ED" w:rsidRPr="007C7681" w:rsidRDefault="00B626ED" w:rsidP="00E737A6">
      <w:pPr>
        <w:rPr>
          <w:rFonts w:cs="Arial"/>
          <w:lang w:val="sr-Cyrl-CS" w:eastAsia="zh-CN"/>
        </w:rPr>
      </w:pPr>
    </w:p>
    <w:p w14:paraId="7DEEA0E2" w14:textId="0D12D5B8" w:rsidR="006F7EE4" w:rsidRPr="007C7681" w:rsidRDefault="00E737A6" w:rsidP="00E737A6">
      <w:pPr>
        <w:rPr>
          <w:rFonts w:cs="Arial"/>
          <w:lang w:val="sr-Cyrl-CS" w:eastAsia="zh-CN"/>
        </w:rPr>
      </w:pPr>
      <w:r w:rsidRPr="007C7681">
        <w:rPr>
          <w:rFonts w:cs="Arial"/>
          <w:lang w:val="sr-Cyrl-CS" w:eastAsia="zh-CN"/>
        </w:rPr>
        <w:t>Понуђач ће за добра која су предмет набавке приликом испоруке, прибавити о свом трошку - сертификат о пореклу ЕУР 1.</w:t>
      </w:r>
    </w:p>
    <w:p w14:paraId="5352D7BF" w14:textId="41CF540E" w:rsidR="00E737A6" w:rsidRDefault="00760060" w:rsidP="00E737A6">
      <w:pPr>
        <w:rPr>
          <w:rFonts w:cs="Arial"/>
          <w:lang w:val="sr-Cyrl-CS" w:eastAsia="zh-CN"/>
        </w:rPr>
      </w:pPr>
      <w:r>
        <w:rPr>
          <w:rFonts w:cs="Arial"/>
          <w:lang w:val="sr-Cyrl-CS" w:eastAsia="zh-CN"/>
        </w:rPr>
        <w:t>Уколико П</w:t>
      </w:r>
      <w:r w:rsidR="00E737A6" w:rsidRPr="007C7681">
        <w:rPr>
          <w:rFonts w:cs="Arial"/>
          <w:lang w:val="sr-Cyrl-CS" w:eastAsia="zh-CN"/>
        </w:rPr>
        <w:t>онуђач не прибави сертификат ЕУР 1, дужан је да сноси све зависне трошкове увоза који би услед тога могли настати.</w:t>
      </w:r>
    </w:p>
    <w:p w14:paraId="2C2B98A6" w14:textId="77777777" w:rsidR="00E737A6" w:rsidRPr="007C7681" w:rsidRDefault="00E737A6" w:rsidP="00E737A6">
      <w:pPr>
        <w:tabs>
          <w:tab w:val="left" w:pos="0"/>
        </w:tabs>
        <w:rPr>
          <w:rFonts w:cs="Arial"/>
          <w:lang w:val="sr-Cyrl-RS" w:eastAsia="x-none"/>
        </w:rPr>
      </w:pPr>
      <w:r w:rsidRPr="007C7681">
        <w:rPr>
          <w:rFonts w:cs="Arial"/>
          <w:lang w:eastAsia="zh-CN"/>
        </w:rPr>
        <w:t>Евентуално настала штета приликом транспорта предметних добара до места испоруке пада на терет изабраног Понуђача.</w:t>
      </w:r>
      <w:r w:rsidRPr="007C7681">
        <w:rPr>
          <w:rFonts w:cs="Arial"/>
          <w:lang w:val="sr-Cyrl-RS" w:eastAsia="x-none"/>
        </w:rPr>
        <w:t xml:space="preserve"> </w:t>
      </w:r>
    </w:p>
    <w:p w14:paraId="1F8BDF1D" w14:textId="77777777" w:rsidR="00E737A6" w:rsidRPr="007C7681" w:rsidRDefault="00E737A6" w:rsidP="00E737A6">
      <w:pPr>
        <w:tabs>
          <w:tab w:val="left" w:pos="0"/>
        </w:tabs>
        <w:rPr>
          <w:rFonts w:cs="Arial"/>
          <w:lang w:val="sr-Cyrl-RS" w:eastAsia="x-none"/>
        </w:rPr>
      </w:pPr>
      <w:r w:rsidRPr="007C7681">
        <w:rPr>
          <w:rFonts w:cs="Arial"/>
          <w:lang w:val="sr-Cyrl-RS" w:eastAsia="x-none"/>
        </w:rPr>
        <w:t>Испорука машина које су предмет Уговора биће пропраћена следећим документима:</w:t>
      </w:r>
    </w:p>
    <w:p w14:paraId="53FB27F6" w14:textId="77777777" w:rsidR="00E737A6" w:rsidRPr="007C7681" w:rsidRDefault="00E737A6" w:rsidP="00E737A6">
      <w:pPr>
        <w:numPr>
          <w:ilvl w:val="0"/>
          <w:numId w:val="21"/>
        </w:numPr>
        <w:tabs>
          <w:tab w:val="clear" w:pos="644"/>
          <w:tab w:val="left" w:pos="0"/>
          <w:tab w:val="num" w:pos="862"/>
        </w:tabs>
        <w:spacing w:before="0"/>
        <w:ind w:left="862"/>
        <w:jc w:val="left"/>
        <w:rPr>
          <w:rFonts w:cs="Arial"/>
          <w:noProof/>
          <w:lang w:val="sr-Cyrl-CS"/>
        </w:rPr>
      </w:pPr>
      <w:r w:rsidRPr="007C7681">
        <w:rPr>
          <w:rFonts w:cs="Arial"/>
          <w:noProof/>
          <w:lang w:val="sr-Cyrl-CS"/>
        </w:rPr>
        <w:t>Упуство за руковање машином на српском језику.</w:t>
      </w:r>
    </w:p>
    <w:p w14:paraId="6538ECB2" w14:textId="77777777" w:rsidR="00E737A6" w:rsidRPr="007C7681" w:rsidRDefault="00E737A6" w:rsidP="00E737A6">
      <w:pPr>
        <w:numPr>
          <w:ilvl w:val="0"/>
          <w:numId w:val="21"/>
        </w:numPr>
        <w:tabs>
          <w:tab w:val="clear" w:pos="644"/>
          <w:tab w:val="left" w:pos="0"/>
          <w:tab w:val="num" w:pos="862"/>
        </w:tabs>
        <w:spacing w:before="0"/>
        <w:ind w:left="862"/>
        <w:jc w:val="left"/>
        <w:rPr>
          <w:rFonts w:cs="Arial"/>
          <w:b/>
          <w:color w:val="000000"/>
          <w:lang w:val="sr-Cyrl-RS"/>
        </w:rPr>
      </w:pPr>
      <w:r w:rsidRPr="007C7681">
        <w:rPr>
          <w:rFonts w:cs="Arial"/>
          <w:noProof/>
          <w:lang w:val="sr-Cyrl-CS"/>
        </w:rPr>
        <w:t>Каталог резервних делова мора бити</w:t>
      </w:r>
      <w:r w:rsidRPr="007C7681">
        <w:rPr>
          <w:rFonts w:cs="Arial"/>
          <w:lang w:val="sr-Cyrl-CS"/>
        </w:rPr>
        <w:t xml:space="preserve"> </w:t>
      </w:r>
      <w:r w:rsidRPr="007C7681">
        <w:rPr>
          <w:rFonts w:cs="Arial"/>
          <w:noProof/>
          <w:lang w:val="sr-Cyrl-CS"/>
        </w:rPr>
        <w:t>на српском или енглеском језику</w:t>
      </w:r>
      <w:r w:rsidRPr="007C7681">
        <w:rPr>
          <w:rFonts w:cs="Arial"/>
          <w:lang w:val="sr-Cyrl-RS"/>
        </w:rPr>
        <w:t xml:space="preserve"> у електронском облику( CD) </w:t>
      </w:r>
      <w:r w:rsidRPr="007C7681">
        <w:rPr>
          <w:rFonts w:cs="Arial"/>
          <w:noProof/>
          <w:lang w:val="sr-Cyrl-CS"/>
        </w:rPr>
        <w:t>и у штампаној форми</w:t>
      </w:r>
      <w:r w:rsidRPr="007C7681">
        <w:rPr>
          <w:rFonts w:cs="Arial"/>
          <w:lang w:val="sr-Cyrl-CS"/>
        </w:rPr>
        <w:t>.</w:t>
      </w:r>
    </w:p>
    <w:p w14:paraId="53DD4AD2" w14:textId="77777777" w:rsidR="00E737A6" w:rsidRPr="007C7681" w:rsidRDefault="00E737A6" w:rsidP="00E737A6">
      <w:pPr>
        <w:numPr>
          <w:ilvl w:val="0"/>
          <w:numId w:val="21"/>
        </w:numPr>
        <w:tabs>
          <w:tab w:val="clear" w:pos="644"/>
          <w:tab w:val="left" w:pos="0"/>
          <w:tab w:val="num" w:pos="862"/>
        </w:tabs>
        <w:spacing w:before="0"/>
        <w:ind w:left="862"/>
        <w:jc w:val="left"/>
        <w:rPr>
          <w:rFonts w:cs="Arial"/>
          <w:b/>
          <w:color w:val="000000"/>
          <w:lang w:val="sr-Cyrl-RS"/>
        </w:rPr>
      </w:pPr>
      <w:r w:rsidRPr="007C7681">
        <w:rPr>
          <w:rFonts w:cs="Arial"/>
          <w:noProof/>
          <w:lang w:val="sr-Cyrl-CS"/>
        </w:rPr>
        <w:t>Комплетна радионичка упуства за одржавање свих склопова на српском или енглеском језику.</w:t>
      </w:r>
    </w:p>
    <w:p w14:paraId="6B8C322D" w14:textId="77777777" w:rsidR="00E737A6" w:rsidRPr="007C7681" w:rsidRDefault="00E737A6" w:rsidP="00E737A6">
      <w:pPr>
        <w:numPr>
          <w:ilvl w:val="0"/>
          <w:numId w:val="21"/>
        </w:numPr>
        <w:tabs>
          <w:tab w:val="clear" w:pos="644"/>
          <w:tab w:val="left" w:pos="0"/>
          <w:tab w:val="num" w:pos="862"/>
        </w:tabs>
        <w:spacing w:before="0"/>
        <w:ind w:left="862"/>
        <w:jc w:val="left"/>
        <w:rPr>
          <w:rFonts w:cs="Arial"/>
          <w:b/>
          <w:color w:val="000000"/>
          <w:lang w:val="sr-Cyrl-RS"/>
        </w:rPr>
      </w:pPr>
      <w:r w:rsidRPr="007C7681">
        <w:rPr>
          <w:rFonts w:cs="Arial"/>
          <w:noProof/>
          <w:lang w:val="sr-Cyrl-CS"/>
        </w:rPr>
        <w:t>Оригинални сертификат за машину са преводом на српски језик.</w:t>
      </w:r>
    </w:p>
    <w:p w14:paraId="7C6DEB05" w14:textId="77777777" w:rsidR="00E737A6" w:rsidRPr="007C7681" w:rsidRDefault="00E737A6" w:rsidP="00E737A6">
      <w:pPr>
        <w:numPr>
          <w:ilvl w:val="0"/>
          <w:numId w:val="21"/>
        </w:numPr>
        <w:tabs>
          <w:tab w:val="clear" w:pos="644"/>
          <w:tab w:val="left" w:pos="0"/>
          <w:tab w:val="num" w:pos="862"/>
        </w:tabs>
        <w:spacing w:before="0"/>
        <w:ind w:left="862"/>
        <w:jc w:val="left"/>
        <w:rPr>
          <w:rFonts w:cs="Arial"/>
          <w:b/>
          <w:color w:val="000000"/>
          <w:lang w:val="sr-Cyrl-RS"/>
        </w:rPr>
      </w:pPr>
      <w:r w:rsidRPr="007C7681">
        <w:rPr>
          <w:rFonts w:cs="Arial"/>
          <w:noProof/>
          <w:lang w:val="sr-Cyrl-CS"/>
        </w:rPr>
        <w:t>Уз испоруку машине обавезно 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p>
    <w:p w14:paraId="1FDE16A1" w14:textId="77777777" w:rsidR="00E737A6" w:rsidRPr="007C7681" w:rsidRDefault="00E737A6" w:rsidP="00E737A6">
      <w:pPr>
        <w:numPr>
          <w:ilvl w:val="0"/>
          <w:numId w:val="21"/>
        </w:numPr>
        <w:tabs>
          <w:tab w:val="clear" w:pos="644"/>
          <w:tab w:val="left" w:pos="0"/>
          <w:tab w:val="num" w:pos="862"/>
        </w:tabs>
        <w:spacing w:before="0"/>
        <w:ind w:left="862"/>
        <w:jc w:val="left"/>
        <w:rPr>
          <w:rFonts w:cs="Arial"/>
          <w:b/>
          <w:color w:val="000000"/>
          <w:lang w:val="sr-Cyrl-RS"/>
        </w:rPr>
      </w:pPr>
      <w:r w:rsidRPr="007C7681">
        <w:rPr>
          <w:rFonts w:cs="Arial"/>
          <w:noProof/>
          <w:lang w:val="sr-Cyrl-CS"/>
        </w:rPr>
        <w:t>Атест за машину</w:t>
      </w:r>
    </w:p>
    <w:p w14:paraId="571124EA" w14:textId="4EA5D482" w:rsidR="00E737A6" w:rsidRPr="007C7681" w:rsidRDefault="00E737A6" w:rsidP="00E737A6">
      <w:pPr>
        <w:numPr>
          <w:ilvl w:val="0"/>
          <w:numId w:val="21"/>
        </w:numPr>
        <w:tabs>
          <w:tab w:val="clear" w:pos="644"/>
          <w:tab w:val="left" w:pos="0"/>
          <w:tab w:val="num" w:pos="862"/>
        </w:tabs>
        <w:spacing w:before="0"/>
        <w:ind w:left="862"/>
        <w:jc w:val="left"/>
        <w:rPr>
          <w:rFonts w:cs="Arial"/>
          <w:lang w:val="sr-Cyrl-CS" w:eastAsia="x-none"/>
        </w:rPr>
      </w:pPr>
      <w:r w:rsidRPr="007C7681">
        <w:rPr>
          <w:rFonts w:cs="Arial"/>
          <w:lang w:val="sr-Cyrl-CS" w:eastAsia="x-none"/>
        </w:rPr>
        <w:t>Листу садржаја пропратне документације - 2 оригинала ( 1 примерак се враћа П</w:t>
      </w:r>
      <w:r w:rsidR="004C37F0">
        <w:rPr>
          <w:rFonts w:cs="Arial"/>
          <w:lang w:val="sr-Cyrl-CS" w:eastAsia="x-none"/>
        </w:rPr>
        <w:t>онуђачу</w:t>
      </w:r>
      <w:r w:rsidRPr="007C7681">
        <w:rPr>
          <w:rFonts w:cs="Arial"/>
          <w:lang w:val="sr-Cyrl-CS" w:eastAsia="x-none"/>
        </w:rPr>
        <w:t xml:space="preserve"> уредно потписан као доказ о пријему целокупне документације)</w:t>
      </w:r>
    </w:p>
    <w:p w14:paraId="47C211E1" w14:textId="4CF5740C" w:rsidR="00E737A6" w:rsidRPr="007C7681" w:rsidRDefault="004C37F0" w:rsidP="00E737A6">
      <w:pPr>
        <w:tabs>
          <w:tab w:val="left" w:pos="0"/>
        </w:tabs>
        <w:rPr>
          <w:rFonts w:cs="Arial"/>
          <w:lang w:val="sr-Cyrl-CS" w:eastAsia="x-none"/>
        </w:rPr>
      </w:pPr>
      <w:r w:rsidRPr="007C7681">
        <w:rPr>
          <w:rFonts w:cs="Arial"/>
          <w:lang w:val="sr-Cyrl-CS" w:eastAsia="x-none"/>
        </w:rPr>
        <w:t>П</w:t>
      </w:r>
      <w:r>
        <w:rPr>
          <w:rFonts w:cs="Arial"/>
          <w:lang w:val="sr-Cyrl-CS" w:eastAsia="x-none"/>
        </w:rPr>
        <w:t>онуђач</w:t>
      </w:r>
      <w:r w:rsidR="00E737A6" w:rsidRPr="007C7681">
        <w:rPr>
          <w:rFonts w:cs="Arial"/>
          <w:lang w:val="sr-Cyrl-CS" w:eastAsia="x-none"/>
        </w:rPr>
        <w:t xml:space="preserve"> се обавезује да испоручи машине која испуњавају све понуђене карактеристике достављене у понуди.</w:t>
      </w:r>
    </w:p>
    <w:p w14:paraId="7B34BBA7" w14:textId="77777777" w:rsidR="00E737A6" w:rsidRPr="007C7681" w:rsidRDefault="00E737A6" w:rsidP="00E737A6">
      <w:pPr>
        <w:pStyle w:val="KDParagraf"/>
        <w:spacing w:before="0"/>
        <w:rPr>
          <w:rFonts w:cs="Arial"/>
        </w:rPr>
      </w:pPr>
    </w:p>
    <w:p w14:paraId="310FEA7B" w14:textId="7D01B552" w:rsidR="00E737A6" w:rsidRPr="007C7681" w:rsidRDefault="00E737A6" w:rsidP="00E737A6">
      <w:pPr>
        <w:pStyle w:val="KDParagraf"/>
        <w:spacing w:before="0"/>
        <w:rPr>
          <w:rFonts w:cs="Arial"/>
        </w:rPr>
      </w:pPr>
      <w:r w:rsidRPr="007C7681">
        <w:rPr>
          <w:rFonts w:cs="Arial"/>
        </w:rPr>
        <w:t>Прелазак својине и ризика на испорученим добрима која се испоручују по овом Уговору, са П</w:t>
      </w:r>
      <w:r w:rsidR="004C37F0">
        <w:rPr>
          <w:rFonts w:cs="Arial"/>
          <w:lang w:val="sr-Cyrl-RS"/>
        </w:rPr>
        <w:t>онуђач</w:t>
      </w:r>
      <w:r w:rsidRPr="007C7681">
        <w:rPr>
          <w:rFonts w:cs="Arial"/>
        </w:rPr>
        <w:t xml:space="preserve"> на </w:t>
      </w:r>
      <w:r w:rsidR="004C37F0">
        <w:rPr>
          <w:rFonts w:cs="Arial"/>
          <w:lang w:val="sr-Cyrl-RS"/>
        </w:rPr>
        <w:t>Наручилац</w:t>
      </w:r>
      <w:r w:rsidRPr="007C7681">
        <w:rPr>
          <w:rFonts w:cs="Arial"/>
        </w:rPr>
        <w:t xml:space="preserve">, прелази на дан испоруке. Као датум испоруке сматра се датум пријема добра у </w:t>
      </w:r>
      <w:r w:rsidRPr="007C7681">
        <w:rPr>
          <w:rFonts w:cs="Arial"/>
          <w:lang w:val="sr-Cyrl-RS"/>
        </w:rPr>
        <w:t xml:space="preserve">магацин </w:t>
      </w:r>
      <w:r w:rsidR="004C37F0">
        <w:rPr>
          <w:rFonts w:cs="Arial"/>
          <w:lang w:val="sr-Cyrl-RS"/>
        </w:rPr>
        <w:t>Наручилац</w:t>
      </w:r>
      <w:r w:rsidRPr="007C7681">
        <w:rPr>
          <w:rFonts w:cs="Arial"/>
        </w:rPr>
        <w:t xml:space="preserve">. </w:t>
      </w:r>
    </w:p>
    <w:p w14:paraId="3B81D5D3" w14:textId="46F3F696" w:rsidR="0064130A" w:rsidRPr="007C7681" w:rsidRDefault="00E737A6" w:rsidP="00E737A6">
      <w:pPr>
        <w:rPr>
          <w:rFonts w:cs="Arial"/>
        </w:rPr>
      </w:pPr>
      <w:r w:rsidRPr="007C7681">
        <w:rPr>
          <w:rFonts w:cs="Arial"/>
        </w:rPr>
        <w:t>У случају да П</w:t>
      </w:r>
      <w:r w:rsidR="00543052">
        <w:rPr>
          <w:rFonts w:cs="Arial"/>
          <w:lang w:val="sr-Cyrl-RS"/>
        </w:rPr>
        <w:t>онуђач</w:t>
      </w:r>
      <w:r w:rsidRPr="007C7681">
        <w:rPr>
          <w:rFonts w:cs="Arial"/>
        </w:rPr>
        <w:t xml:space="preserve"> не изврши испоруку добара у уговореном/им року/овима, </w:t>
      </w:r>
      <w:r w:rsidR="00543052">
        <w:rPr>
          <w:rFonts w:cs="Arial"/>
          <w:lang w:val="sr-Cyrl-RS"/>
        </w:rPr>
        <w:t>Наручилац</w:t>
      </w:r>
      <w:r w:rsidRPr="007C7681">
        <w:rPr>
          <w:rFonts w:cs="Arial"/>
        </w:rPr>
        <w:t xml:space="preserve"> има право на наплату уговорне казне и банкарске гаранције у целости, као и право на раскид Уговора.</w:t>
      </w:r>
    </w:p>
    <w:p w14:paraId="78E9AB40" w14:textId="48EEA20C" w:rsidR="00032B12" w:rsidRPr="007C7681" w:rsidRDefault="00CB7925" w:rsidP="00CB7925">
      <w:pPr>
        <w:jc w:val="left"/>
        <w:outlineLvl w:val="1"/>
        <w:rPr>
          <w:rFonts w:cs="Arial"/>
          <w:b/>
          <w:caps/>
          <w:lang w:val="sr-Cyrl-CS" w:eastAsia="ar-SA"/>
        </w:rPr>
      </w:pPr>
      <w:r w:rsidRPr="007C7681">
        <w:rPr>
          <w:rFonts w:cs="Arial"/>
          <w:b/>
          <w:lang w:val="sr-Cyrl-CS" w:eastAsia="zh-CN"/>
        </w:rPr>
        <w:t>3.3</w:t>
      </w:r>
      <w:r w:rsidRPr="007C7681">
        <w:rPr>
          <w:rFonts w:cs="Arial"/>
          <w:lang w:val="sr-Cyrl-CS" w:eastAsia="zh-CN"/>
        </w:rPr>
        <w:t xml:space="preserve">. </w:t>
      </w:r>
      <w:r w:rsidR="00032B12" w:rsidRPr="007C7681">
        <w:rPr>
          <w:rFonts w:cs="Arial"/>
          <w:b/>
          <w:caps/>
          <w:lang w:val="sr-Cyrl-CS" w:eastAsia="ar-SA"/>
        </w:rPr>
        <w:t>Квалитативни и квантитативни пријем</w:t>
      </w:r>
    </w:p>
    <w:bookmarkEnd w:id="20"/>
    <w:bookmarkEnd w:id="21"/>
    <w:p w14:paraId="7E5C4210" w14:textId="77777777" w:rsidR="00032B12" w:rsidRPr="007C7681" w:rsidRDefault="00032B12" w:rsidP="00032B12">
      <w:pPr>
        <w:rPr>
          <w:rFonts w:cs="Arial"/>
          <w:lang w:val="sr-Cyrl-CS" w:eastAsia="zh-CN"/>
        </w:rPr>
      </w:pPr>
      <w:r w:rsidRPr="007C7681">
        <w:rPr>
          <w:rFonts w:cs="Arial"/>
          <w:lang w:val="sr-Cyrl-CS" w:eastAsia="zh-CN"/>
        </w:rPr>
        <w:t>Свака испорука предметних добара мора бити најављена најмање 3 (словима: три) радна дана према обрасцу "Најава испоруке добара" као и 24 (словима: двадесетчетири) часа пре испоруке према обрасцу „Обавештење о испоруци“, који су саставни део конкурсне документације.</w:t>
      </w:r>
    </w:p>
    <w:p w14:paraId="345F55C0" w14:textId="77777777" w:rsidR="00032B12" w:rsidRPr="007C7681" w:rsidRDefault="00032B12" w:rsidP="00032B12">
      <w:pPr>
        <w:rPr>
          <w:rFonts w:cs="Arial"/>
          <w:lang w:val="sr-Cyrl-CS" w:eastAsia="zh-CN"/>
        </w:rPr>
      </w:pPr>
      <w:r w:rsidRPr="007C7681">
        <w:rPr>
          <w:rFonts w:cs="Arial"/>
          <w:lang w:val="sr-Cyrl-CS" w:eastAsia="zh-CN"/>
        </w:rPr>
        <w:t>Пријем предметних добара врши се у пријемном магацину Наручиоца сваког радног дана од 7h до 12h.</w:t>
      </w:r>
    </w:p>
    <w:p w14:paraId="48697CFE" w14:textId="77777777" w:rsidR="00032B12" w:rsidRPr="007C7681" w:rsidRDefault="00032B12" w:rsidP="00032B12">
      <w:pPr>
        <w:rPr>
          <w:rFonts w:cs="Arial"/>
          <w:lang w:val="sr-Cyrl-CS" w:eastAsia="zh-CN"/>
        </w:rPr>
      </w:pPr>
      <w:r w:rsidRPr="007C7681">
        <w:rPr>
          <w:rFonts w:cs="Arial"/>
          <w:lang w:val="sr-Cyrl-CS" w:eastAsia="zh-CN"/>
        </w:rPr>
        <w:t>Квантитативни пријем испоручених добара врши се у магацину Наручиоца, приликом пријема добара, визуелном контролом и пребројавањем, а Наручилац је дужан да исплати само стварно примљену количину.</w:t>
      </w:r>
    </w:p>
    <w:p w14:paraId="11ECF8BD" w14:textId="77777777" w:rsidR="00032B12" w:rsidRPr="007C7681" w:rsidRDefault="00032B12" w:rsidP="00032B12">
      <w:pPr>
        <w:rPr>
          <w:rFonts w:cs="Arial"/>
          <w:lang w:val="sr-Cyrl-CS" w:eastAsia="zh-CN"/>
        </w:rPr>
      </w:pPr>
      <w:r w:rsidRPr="007C7681">
        <w:rPr>
          <w:rFonts w:cs="Arial"/>
          <w:lang w:val="sr-Cyrl-CS" w:eastAsia="zh-CN"/>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Наручилац има право достављања писане рекламације Понуђачу.</w:t>
      </w:r>
    </w:p>
    <w:p w14:paraId="42C62969" w14:textId="1FC70CDB" w:rsidR="00864DA1" w:rsidRDefault="00032B12" w:rsidP="00CB7925">
      <w:pPr>
        <w:rPr>
          <w:rFonts w:cs="Arial"/>
          <w:lang w:val="sr-Cyrl-CS" w:eastAsia="zh-CN"/>
        </w:rPr>
      </w:pPr>
      <w:r w:rsidRPr="007C7681">
        <w:rPr>
          <w:rFonts w:cs="Arial"/>
          <w:lang w:val="sr-Cyrl-CS" w:eastAsia="zh-CN"/>
        </w:rPr>
        <w:t>Квалитатитвни пријем добара се врши у р</w:t>
      </w:r>
      <w:r w:rsidR="000F4281">
        <w:rPr>
          <w:rFonts w:cs="Arial"/>
          <w:lang w:val="sr-Cyrl-CS" w:eastAsia="zh-CN"/>
        </w:rPr>
        <w:t>о</w:t>
      </w:r>
      <w:r w:rsidRPr="007C7681">
        <w:rPr>
          <w:rFonts w:cs="Arial"/>
          <w:lang w:val="sr-Cyrl-CS" w:eastAsia="zh-CN"/>
        </w:rPr>
        <w:t>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Наручилац има право да Понуђачу достави писану рекламацију, коју је Понуђач дужан да реши најдуже у року од 10 (словима: десет) дана од дана њеног пријема.</w:t>
      </w:r>
    </w:p>
    <w:p w14:paraId="5DCDD9CD" w14:textId="77777777" w:rsidR="006F7EE4" w:rsidRDefault="006F7EE4" w:rsidP="00CB7925">
      <w:pPr>
        <w:rPr>
          <w:rFonts w:cs="Arial"/>
          <w:lang w:val="sr-Cyrl-CS" w:eastAsia="zh-CN"/>
        </w:rPr>
      </w:pPr>
    </w:p>
    <w:p w14:paraId="3D2977B9" w14:textId="77777777" w:rsidR="006F7EE4" w:rsidRDefault="006F7EE4" w:rsidP="00CB7925">
      <w:pPr>
        <w:rPr>
          <w:rFonts w:cs="Arial"/>
          <w:lang w:val="sr-Cyrl-CS" w:eastAsia="zh-CN"/>
        </w:rPr>
      </w:pPr>
    </w:p>
    <w:p w14:paraId="7AE2BD69" w14:textId="77777777" w:rsidR="006F7EE4" w:rsidRDefault="006F7EE4" w:rsidP="00CB7925">
      <w:pPr>
        <w:rPr>
          <w:rFonts w:cs="Arial"/>
          <w:lang w:val="sr-Cyrl-CS" w:eastAsia="zh-CN"/>
        </w:rPr>
      </w:pPr>
    </w:p>
    <w:p w14:paraId="678950BD" w14:textId="77777777" w:rsidR="006F7EE4" w:rsidRDefault="006F7EE4" w:rsidP="00CB7925">
      <w:pPr>
        <w:rPr>
          <w:rFonts w:cs="Arial"/>
          <w:lang w:val="sr-Cyrl-CS" w:eastAsia="zh-CN"/>
        </w:rPr>
      </w:pPr>
    </w:p>
    <w:p w14:paraId="4EB2918B" w14:textId="23D14DD1" w:rsidR="00032B12" w:rsidRPr="00402FCA" w:rsidRDefault="00CB7925" w:rsidP="00CB7925">
      <w:pPr>
        <w:tabs>
          <w:tab w:val="left" w:pos="2589"/>
        </w:tabs>
        <w:rPr>
          <w:rFonts w:cs="Arial"/>
          <w:b/>
          <w:caps/>
          <w:lang w:val="sr-Cyrl-CS" w:eastAsia="ar-SA"/>
        </w:rPr>
      </w:pPr>
      <w:r w:rsidRPr="00402FCA">
        <w:rPr>
          <w:rFonts w:cs="Arial"/>
          <w:b/>
          <w:lang w:val="sr-Cyrl-CS" w:eastAsia="zh-CN"/>
        </w:rPr>
        <w:t xml:space="preserve">3.4. </w:t>
      </w:r>
      <w:r w:rsidR="00032B12" w:rsidRPr="00402FCA">
        <w:rPr>
          <w:rFonts w:cs="Arial"/>
          <w:b/>
          <w:caps/>
          <w:lang w:val="sr-Cyrl-CS" w:eastAsia="ar-SA"/>
        </w:rPr>
        <w:t>Гарантни рок</w:t>
      </w:r>
      <w:r w:rsidRPr="00402FCA">
        <w:rPr>
          <w:rFonts w:cs="Arial"/>
          <w:b/>
          <w:caps/>
          <w:lang w:val="sr-Cyrl-CS" w:eastAsia="ar-SA"/>
        </w:rPr>
        <w:tab/>
      </w:r>
    </w:p>
    <w:p w14:paraId="286E9DC2" w14:textId="584ACBAB" w:rsidR="00402FCA" w:rsidRDefault="00311275" w:rsidP="00311275">
      <w:pPr>
        <w:tabs>
          <w:tab w:val="left" w:pos="0"/>
        </w:tabs>
        <w:suppressAutoHyphens/>
        <w:rPr>
          <w:rFonts w:eastAsia="Lucida Sans Unicode" w:cs="Arial"/>
          <w:kern w:val="1"/>
          <w:lang w:val="sr-Cyrl-CS" w:eastAsia="hi-IN" w:bidi="hi-IN"/>
        </w:rPr>
      </w:pPr>
      <w:r w:rsidRPr="00402FCA">
        <w:rPr>
          <w:rFonts w:eastAsia="Lucida Sans Unicode" w:cs="Arial"/>
          <w:kern w:val="1"/>
          <w:lang w:val="sr-Cyrl-CS" w:eastAsia="hi-IN" w:bidi="hi-IN"/>
        </w:rPr>
        <w:t>За испоручена добра П</w:t>
      </w:r>
      <w:r w:rsidR="00543052">
        <w:rPr>
          <w:rFonts w:eastAsia="Lucida Sans Unicode" w:cs="Arial"/>
          <w:kern w:val="1"/>
          <w:lang w:val="sr-Cyrl-CS" w:eastAsia="hi-IN" w:bidi="hi-IN"/>
        </w:rPr>
        <w:t>онуђач</w:t>
      </w:r>
      <w:r w:rsidRPr="00402FCA">
        <w:rPr>
          <w:rFonts w:eastAsia="Lucida Sans Unicode" w:cs="Arial"/>
          <w:kern w:val="1"/>
          <w:lang w:val="sr-Cyrl-CS" w:eastAsia="hi-IN" w:bidi="hi-IN"/>
        </w:rPr>
        <w:t xml:space="preserve"> даје гарантни период, који тече од дана потписивања записника о квалитативном пријему и то</w:t>
      </w:r>
      <w:r w:rsidR="00543052">
        <w:rPr>
          <w:rFonts w:eastAsia="Lucida Sans Unicode" w:cs="Arial"/>
          <w:kern w:val="1"/>
          <w:lang w:val="sr-Cyrl-CS" w:eastAsia="hi-IN" w:bidi="hi-IN"/>
        </w:rPr>
        <w:t xml:space="preserve"> минимум</w:t>
      </w:r>
      <w:r w:rsidR="00402FCA">
        <w:rPr>
          <w:rFonts w:eastAsia="Lucida Sans Unicode" w:cs="Arial"/>
          <w:kern w:val="1"/>
          <w:lang w:val="sr-Cyrl-CS" w:eastAsia="hi-IN" w:bidi="hi-IN"/>
        </w:rPr>
        <w:t xml:space="preserve">: </w:t>
      </w:r>
    </w:p>
    <w:p w14:paraId="36B90184" w14:textId="13DC5652" w:rsidR="00EE1735" w:rsidRDefault="00402FCA" w:rsidP="00311275">
      <w:pPr>
        <w:tabs>
          <w:tab w:val="left" w:pos="0"/>
        </w:tabs>
        <w:suppressAutoHyphens/>
        <w:rPr>
          <w:rFonts w:eastAsia="Lucida Sans Unicode" w:cs="Arial"/>
          <w:kern w:val="1"/>
          <w:lang w:val="sr-Cyrl-RS" w:eastAsia="hi-IN" w:bidi="hi-IN"/>
        </w:rPr>
      </w:pPr>
      <w:r w:rsidRPr="0064130A">
        <w:rPr>
          <w:rFonts w:eastAsia="Lucida Sans Unicode" w:cs="Arial"/>
          <w:b/>
          <w:kern w:val="1"/>
          <w:u w:val="single"/>
          <w:lang w:val="sr-Cyrl-CS" w:eastAsia="hi-IN" w:bidi="hi-IN"/>
        </w:rPr>
        <w:t>За партију 1</w:t>
      </w:r>
      <w:r w:rsidR="00543052">
        <w:rPr>
          <w:rFonts w:eastAsia="Lucida Sans Unicode" w:cs="Arial"/>
          <w:kern w:val="1"/>
          <w:lang w:val="sr-Cyrl-CS" w:eastAsia="hi-IN" w:bidi="hi-IN"/>
        </w:rPr>
        <w:t xml:space="preserve">  - </w:t>
      </w:r>
      <w:r w:rsidR="00311275" w:rsidRPr="00402FCA">
        <w:rPr>
          <w:rFonts w:eastAsia="Lucida Sans Unicode" w:cs="Arial"/>
          <w:kern w:val="1"/>
          <w:lang w:val="sr-Cyrl-CS" w:eastAsia="hi-IN" w:bidi="hi-IN"/>
        </w:rPr>
        <w:t xml:space="preserve"> </w:t>
      </w:r>
      <w:r w:rsidR="0031602E">
        <w:rPr>
          <w:rFonts w:eastAsia="Lucida Sans Unicode" w:cs="Arial"/>
          <w:b/>
          <w:kern w:val="1"/>
          <w:lang w:val="sr-Latn-RS" w:eastAsia="hi-IN" w:bidi="hi-IN"/>
        </w:rPr>
        <w:t>4</w:t>
      </w:r>
      <w:r w:rsidRPr="00402FCA">
        <w:rPr>
          <w:rFonts w:eastAsia="Lucida Sans Unicode" w:cs="Arial"/>
          <w:b/>
          <w:kern w:val="1"/>
          <w:lang w:val="sr-Cyrl-CS" w:eastAsia="hi-IN" w:bidi="hi-IN"/>
        </w:rPr>
        <w:t>000</w:t>
      </w:r>
      <w:r w:rsidRPr="00402FCA">
        <w:rPr>
          <w:rFonts w:eastAsia="Lucida Sans Unicode" w:cs="Arial"/>
          <w:kern w:val="1"/>
          <w:lang w:val="sr-Cyrl-CS" w:eastAsia="hi-IN" w:bidi="hi-IN"/>
        </w:rPr>
        <w:t xml:space="preserve"> </w:t>
      </w:r>
      <w:r w:rsidR="00311275" w:rsidRPr="00402FCA">
        <w:rPr>
          <w:rFonts w:eastAsia="Lucida Sans Unicode" w:cs="Arial"/>
          <w:kern w:val="1"/>
          <w:lang w:val="sr-Cyrl-RS" w:eastAsia="hi-IN" w:bidi="hi-IN"/>
        </w:rPr>
        <w:t>мото</w:t>
      </w:r>
      <w:r w:rsidR="00311275" w:rsidRPr="00402FCA">
        <w:rPr>
          <w:rFonts w:eastAsia="Lucida Sans Unicode" w:cs="Arial"/>
          <w:kern w:val="1"/>
          <w:lang w:val="sr-Latn-CS" w:eastAsia="hi-IN" w:bidi="hi-IN"/>
        </w:rPr>
        <w:t xml:space="preserve"> сати машине</w:t>
      </w:r>
      <w:r w:rsidR="00311275" w:rsidRPr="00402FCA">
        <w:rPr>
          <w:rFonts w:eastAsia="Lucida Sans Unicode" w:cs="Arial"/>
          <w:kern w:val="1"/>
          <w:lang w:val="sr-Cyrl-RS" w:eastAsia="hi-IN" w:bidi="hi-IN"/>
        </w:rPr>
        <w:t xml:space="preserve"> или </w:t>
      </w:r>
      <w:r w:rsidRPr="00402FCA">
        <w:rPr>
          <w:rFonts w:eastAsia="Lucida Sans Unicode" w:cs="Arial"/>
          <w:b/>
          <w:kern w:val="1"/>
          <w:lang w:val="sr-Cyrl-RS" w:eastAsia="hi-IN" w:bidi="hi-IN"/>
        </w:rPr>
        <w:t>2</w:t>
      </w:r>
      <w:r w:rsidR="00311275" w:rsidRPr="00402FCA">
        <w:rPr>
          <w:rFonts w:eastAsia="Lucida Sans Unicode" w:cs="Arial"/>
          <w:b/>
          <w:kern w:val="1"/>
          <w:lang w:val="sr-Cyrl-RS" w:eastAsia="hi-IN" w:bidi="hi-IN"/>
        </w:rPr>
        <w:t xml:space="preserve"> године</w:t>
      </w:r>
      <w:r w:rsidR="00311275" w:rsidRPr="00402FCA">
        <w:rPr>
          <w:rFonts w:eastAsia="Lucida Sans Unicode" w:cs="Arial"/>
          <w:kern w:val="1"/>
          <w:lang w:val="sr-Cyrl-CS" w:eastAsia="hi-IN" w:bidi="hi-IN"/>
        </w:rPr>
        <w:t xml:space="preserve"> </w:t>
      </w:r>
      <w:r w:rsidR="00FA1302" w:rsidRPr="00402FCA">
        <w:rPr>
          <w:rFonts w:eastAsia="Lucida Sans Unicode" w:cs="Arial"/>
          <w:kern w:val="1"/>
          <w:lang w:val="sr-Cyrl-CS" w:eastAsia="hi-IN" w:bidi="hi-IN"/>
        </w:rPr>
        <w:t xml:space="preserve">од дана потписивања </w:t>
      </w:r>
      <w:r w:rsidR="00FA1302">
        <w:rPr>
          <w:rFonts w:eastAsia="Lucida Sans Unicode" w:cs="Arial"/>
          <w:kern w:val="1"/>
          <w:lang w:val="sr-Cyrl-CS" w:eastAsia="hi-IN" w:bidi="hi-IN"/>
        </w:rPr>
        <w:t>З</w:t>
      </w:r>
      <w:r w:rsidR="00FA1302" w:rsidRPr="00402FCA">
        <w:rPr>
          <w:rFonts w:eastAsia="Lucida Sans Unicode" w:cs="Arial"/>
          <w:kern w:val="1"/>
          <w:lang w:val="sr-Cyrl-CS" w:eastAsia="hi-IN" w:bidi="hi-IN"/>
        </w:rPr>
        <w:t>аписника о  квалитативном пријему</w:t>
      </w:r>
      <w:r w:rsidR="00FA1302" w:rsidRPr="00D06388">
        <w:rPr>
          <w:rFonts w:cs="Arial"/>
          <w:lang w:val="sr-Cyrl-CS"/>
        </w:rPr>
        <w:t xml:space="preserve"> </w:t>
      </w:r>
      <w:r w:rsidR="00FA1302" w:rsidRPr="0029516D">
        <w:rPr>
          <w:rFonts w:cs="Arial"/>
          <w:lang w:val="sr-Cyrl-CS"/>
        </w:rPr>
        <w:t xml:space="preserve">машине </w:t>
      </w:r>
      <w:r w:rsidR="00FA1302">
        <w:rPr>
          <w:rFonts w:cs="Arial"/>
          <w:lang w:val="sr-Cyrl-CS"/>
        </w:rPr>
        <w:t>без примедби</w:t>
      </w:r>
      <w:r w:rsidR="00FA1302">
        <w:rPr>
          <w:rFonts w:eastAsia="Lucida Sans Unicode" w:cs="Arial"/>
          <w:kern w:val="1"/>
          <w:lang w:val="sr-Cyrl-CS" w:eastAsia="hi-IN" w:bidi="hi-IN"/>
        </w:rPr>
        <w:t xml:space="preserve"> (шта прво наступи)</w:t>
      </w:r>
      <w:r w:rsidR="00FA1302" w:rsidRPr="00402FCA">
        <w:rPr>
          <w:rFonts w:eastAsia="Lucida Sans Unicode" w:cs="Arial"/>
          <w:kern w:val="1"/>
          <w:lang w:val="sr-Latn-CS" w:eastAsia="hi-IN" w:bidi="hi-IN"/>
        </w:rPr>
        <w:t>,</w:t>
      </w:r>
      <w:r w:rsidR="00FA1302" w:rsidRPr="00402FCA">
        <w:rPr>
          <w:rFonts w:eastAsia="Lucida Sans Unicode" w:cs="Arial"/>
          <w:kern w:val="1"/>
          <w:lang w:val="sr-Cyrl-RS" w:eastAsia="hi-IN" w:bidi="hi-IN"/>
        </w:rPr>
        <w:t xml:space="preserve"> </w:t>
      </w:r>
      <w:r w:rsidR="00FA1302" w:rsidRPr="00402FCA">
        <w:rPr>
          <w:rFonts w:eastAsia="Lucida Sans Unicode" w:cs="Arial"/>
          <w:kern w:val="1"/>
          <w:lang w:val="sr-Latn-CS" w:eastAsia="hi-IN" w:bidi="hi-IN"/>
        </w:rPr>
        <w:t xml:space="preserve">онако како показује бројач </w:t>
      </w:r>
      <w:r w:rsidR="00FA1302" w:rsidRPr="00402FCA">
        <w:rPr>
          <w:rFonts w:eastAsia="Lucida Sans Unicode" w:cs="Arial"/>
          <w:kern w:val="1"/>
          <w:lang w:val="sr-Cyrl-RS" w:eastAsia="hi-IN" w:bidi="hi-IN"/>
        </w:rPr>
        <w:t>мото</w:t>
      </w:r>
      <w:r w:rsidR="00FA1302" w:rsidRPr="00402FCA">
        <w:rPr>
          <w:rFonts w:eastAsia="Lucida Sans Unicode" w:cs="Arial"/>
          <w:kern w:val="1"/>
          <w:lang w:val="sr-Latn-CS" w:eastAsia="hi-IN" w:bidi="hi-IN"/>
        </w:rPr>
        <w:t xml:space="preserve"> сати машине</w:t>
      </w:r>
      <w:r w:rsidR="00FA1302" w:rsidRPr="00402FCA">
        <w:rPr>
          <w:rFonts w:eastAsia="Lucida Sans Unicode" w:cs="Arial"/>
          <w:kern w:val="1"/>
          <w:lang w:val="sr-Cyrl-RS" w:eastAsia="hi-IN" w:bidi="hi-IN"/>
        </w:rPr>
        <w:t>.</w:t>
      </w:r>
    </w:p>
    <w:p w14:paraId="393D5613" w14:textId="7A890A29" w:rsidR="00FA1302" w:rsidRDefault="00402FCA" w:rsidP="00FA1302">
      <w:pPr>
        <w:tabs>
          <w:tab w:val="left" w:pos="0"/>
        </w:tabs>
        <w:suppressAutoHyphens/>
        <w:rPr>
          <w:rFonts w:eastAsia="Lucida Sans Unicode" w:cs="Arial"/>
          <w:kern w:val="1"/>
          <w:lang w:val="sr-Cyrl-RS" w:eastAsia="hi-IN" w:bidi="hi-IN"/>
        </w:rPr>
      </w:pPr>
      <w:r w:rsidRPr="0064130A">
        <w:rPr>
          <w:rFonts w:eastAsia="Lucida Sans Unicode" w:cs="Arial"/>
          <w:b/>
          <w:kern w:val="1"/>
          <w:u w:val="single"/>
          <w:lang w:val="sr-Cyrl-CS" w:eastAsia="hi-IN" w:bidi="hi-IN"/>
        </w:rPr>
        <w:t>За партију 2</w:t>
      </w:r>
      <w:r w:rsidR="00543052">
        <w:rPr>
          <w:rFonts w:eastAsia="Lucida Sans Unicode" w:cs="Arial"/>
          <w:kern w:val="1"/>
          <w:lang w:val="sr-Cyrl-CS" w:eastAsia="hi-IN" w:bidi="hi-IN"/>
        </w:rPr>
        <w:t xml:space="preserve">  - </w:t>
      </w:r>
      <w:r w:rsidR="0031602E">
        <w:rPr>
          <w:rFonts w:eastAsia="Lucida Sans Unicode" w:cs="Arial"/>
          <w:b/>
          <w:kern w:val="1"/>
          <w:lang w:val="sr-Latn-RS" w:eastAsia="hi-IN" w:bidi="hi-IN"/>
        </w:rPr>
        <w:t>4</w:t>
      </w:r>
      <w:r w:rsidRPr="00402FCA">
        <w:rPr>
          <w:rFonts w:eastAsia="Lucida Sans Unicode" w:cs="Arial"/>
          <w:b/>
          <w:kern w:val="1"/>
          <w:lang w:val="sr-Cyrl-CS" w:eastAsia="hi-IN" w:bidi="hi-IN"/>
        </w:rPr>
        <w:t>000</w:t>
      </w:r>
      <w:r w:rsidRPr="00402FCA">
        <w:rPr>
          <w:rFonts w:eastAsia="Lucida Sans Unicode" w:cs="Arial"/>
          <w:kern w:val="1"/>
          <w:lang w:val="sr-Cyrl-CS" w:eastAsia="hi-IN" w:bidi="hi-IN"/>
        </w:rPr>
        <w:t xml:space="preserve">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 xml:space="preserve"> или </w:t>
      </w:r>
      <w:r w:rsidRPr="00402FCA">
        <w:rPr>
          <w:rFonts w:eastAsia="Lucida Sans Unicode" w:cs="Arial"/>
          <w:b/>
          <w:kern w:val="1"/>
          <w:lang w:val="sr-Cyrl-RS" w:eastAsia="hi-IN" w:bidi="hi-IN"/>
        </w:rPr>
        <w:t>2 године</w:t>
      </w:r>
      <w:r w:rsidRPr="00402FCA">
        <w:rPr>
          <w:rFonts w:eastAsia="Lucida Sans Unicode" w:cs="Arial"/>
          <w:kern w:val="1"/>
          <w:lang w:val="sr-Cyrl-CS" w:eastAsia="hi-IN" w:bidi="hi-IN"/>
        </w:rPr>
        <w:t xml:space="preserve"> од дана потписивања записника о  квалитативном пријему</w:t>
      </w:r>
      <w:r w:rsidR="00FA1302" w:rsidRPr="00FA1302">
        <w:rPr>
          <w:rFonts w:eastAsia="Lucida Sans Unicode" w:cs="Arial"/>
          <w:kern w:val="1"/>
          <w:lang w:val="sr-Cyrl-CS" w:eastAsia="hi-IN" w:bidi="hi-IN"/>
        </w:rPr>
        <w:t xml:space="preserve"> </w:t>
      </w:r>
      <w:r w:rsidR="00FA1302" w:rsidRPr="00402FCA">
        <w:rPr>
          <w:rFonts w:eastAsia="Lucida Sans Unicode" w:cs="Arial"/>
          <w:kern w:val="1"/>
          <w:lang w:val="sr-Cyrl-CS" w:eastAsia="hi-IN" w:bidi="hi-IN"/>
        </w:rPr>
        <w:t xml:space="preserve">од дана потписивања </w:t>
      </w:r>
      <w:r w:rsidR="00FA1302">
        <w:rPr>
          <w:rFonts w:eastAsia="Lucida Sans Unicode" w:cs="Arial"/>
          <w:kern w:val="1"/>
          <w:lang w:val="sr-Cyrl-CS" w:eastAsia="hi-IN" w:bidi="hi-IN"/>
        </w:rPr>
        <w:t>З</w:t>
      </w:r>
      <w:r w:rsidR="00FA1302" w:rsidRPr="00402FCA">
        <w:rPr>
          <w:rFonts w:eastAsia="Lucida Sans Unicode" w:cs="Arial"/>
          <w:kern w:val="1"/>
          <w:lang w:val="sr-Cyrl-CS" w:eastAsia="hi-IN" w:bidi="hi-IN"/>
        </w:rPr>
        <w:t>аписника о  квалитативном пријему</w:t>
      </w:r>
      <w:r w:rsidR="00FA1302" w:rsidRPr="00D06388">
        <w:rPr>
          <w:rFonts w:cs="Arial"/>
          <w:lang w:val="sr-Cyrl-CS"/>
        </w:rPr>
        <w:t xml:space="preserve"> </w:t>
      </w:r>
      <w:r w:rsidR="00FA1302" w:rsidRPr="0029516D">
        <w:rPr>
          <w:rFonts w:cs="Arial"/>
          <w:lang w:val="sr-Cyrl-CS"/>
        </w:rPr>
        <w:t xml:space="preserve">машине </w:t>
      </w:r>
      <w:r w:rsidR="00FA1302">
        <w:rPr>
          <w:rFonts w:cs="Arial"/>
          <w:lang w:val="sr-Cyrl-CS"/>
        </w:rPr>
        <w:t>без примедби</w:t>
      </w:r>
      <w:r w:rsidR="00FA1302">
        <w:rPr>
          <w:rFonts w:eastAsia="Lucida Sans Unicode" w:cs="Arial"/>
          <w:kern w:val="1"/>
          <w:lang w:val="sr-Cyrl-CS" w:eastAsia="hi-IN" w:bidi="hi-IN"/>
        </w:rPr>
        <w:t xml:space="preserve"> (шта прво наступи)</w:t>
      </w:r>
      <w:r w:rsidR="00FA1302" w:rsidRPr="00402FCA">
        <w:rPr>
          <w:rFonts w:eastAsia="Lucida Sans Unicode" w:cs="Arial"/>
          <w:kern w:val="1"/>
          <w:lang w:val="sr-Latn-CS" w:eastAsia="hi-IN" w:bidi="hi-IN"/>
        </w:rPr>
        <w:t>,</w:t>
      </w:r>
      <w:r w:rsidR="00FA1302" w:rsidRPr="00402FCA">
        <w:rPr>
          <w:rFonts w:eastAsia="Lucida Sans Unicode" w:cs="Arial"/>
          <w:kern w:val="1"/>
          <w:lang w:val="sr-Cyrl-RS" w:eastAsia="hi-IN" w:bidi="hi-IN"/>
        </w:rPr>
        <w:t xml:space="preserve"> </w:t>
      </w:r>
      <w:r w:rsidR="00FA1302" w:rsidRPr="00402FCA">
        <w:rPr>
          <w:rFonts w:eastAsia="Lucida Sans Unicode" w:cs="Arial"/>
          <w:kern w:val="1"/>
          <w:lang w:val="sr-Latn-CS" w:eastAsia="hi-IN" w:bidi="hi-IN"/>
        </w:rPr>
        <w:t xml:space="preserve">онако како показује бројач </w:t>
      </w:r>
      <w:r w:rsidR="00FA1302" w:rsidRPr="00402FCA">
        <w:rPr>
          <w:rFonts w:eastAsia="Lucida Sans Unicode" w:cs="Arial"/>
          <w:kern w:val="1"/>
          <w:lang w:val="sr-Cyrl-RS" w:eastAsia="hi-IN" w:bidi="hi-IN"/>
        </w:rPr>
        <w:t>мото</w:t>
      </w:r>
      <w:r w:rsidR="00FA1302" w:rsidRPr="00402FCA">
        <w:rPr>
          <w:rFonts w:eastAsia="Lucida Sans Unicode" w:cs="Arial"/>
          <w:kern w:val="1"/>
          <w:lang w:val="sr-Latn-CS" w:eastAsia="hi-IN" w:bidi="hi-IN"/>
        </w:rPr>
        <w:t xml:space="preserve"> сати машине</w:t>
      </w:r>
      <w:r w:rsidR="00FA1302" w:rsidRPr="00402FCA">
        <w:rPr>
          <w:rFonts w:eastAsia="Lucida Sans Unicode" w:cs="Arial"/>
          <w:kern w:val="1"/>
          <w:lang w:val="sr-Cyrl-RS" w:eastAsia="hi-IN" w:bidi="hi-IN"/>
        </w:rPr>
        <w:t>.</w:t>
      </w:r>
    </w:p>
    <w:p w14:paraId="12907ADD" w14:textId="0CEA1694" w:rsidR="00311275" w:rsidRPr="00FA1302" w:rsidRDefault="00311275" w:rsidP="00FA1302">
      <w:pPr>
        <w:tabs>
          <w:tab w:val="left" w:pos="0"/>
        </w:tabs>
        <w:suppressAutoHyphens/>
        <w:rPr>
          <w:rFonts w:eastAsia="Lucida Sans Unicode" w:cs="Arial"/>
          <w:kern w:val="1"/>
          <w:lang w:val="sr-Cyrl-RS" w:eastAsia="hi-IN" w:bidi="hi-IN"/>
        </w:rPr>
      </w:pPr>
      <w:r w:rsidRPr="00402FCA">
        <w:rPr>
          <w:rFonts w:eastAsia="Lucida Sans Unicode" w:cs="Arial"/>
          <w:kern w:val="1"/>
          <w:lang w:val="sr-Cyrl-RS" w:eastAsia="hi-IN" w:bidi="hi-IN"/>
        </w:rPr>
        <w:t>Г</w:t>
      </w:r>
      <w:r w:rsidRPr="00402FCA">
        <w:rPr>
          <w:rFonts w:eastAsia="Lucida Sans Unicode" w:cs="Arial"/>
          <w:kern w:val="1"/>
          <w:lang w:val="sr-Latn-CS" w:eastAsia="hi-IN" w:bidi="hi-IN"/>
        </w:rPr>
        <w:t>аранција укључује:</w:t>
      </w:r>
    </w:p>
    <w:p w14:paraId="5BBD1E17" w14:textId="302DEFE0" w:rsidR="00097809" w:rsidRPr="00FA1302" w:rsidRDefault="00311275" w:rsidP="00FA1302">
      <w:pPr>
        <w:numPr>
          <w:ilvl w:val="0"/>
          <w:numId w:val="24"/>
        </w:numPr>
        <w:suppressAutoHyphens/>
        <w:spacing w:before="0"/>
        <w:rPr>
          <w:rFonts w:eastAsia="Lucida Sans Unicode" w:cs="Arial"/>
          <w:kern w:val="1"/>
          <w:lang w:val="sr-Cyrl-CS" w:eastAsia="hi-IN" w:bidi="hi-IN"/>
        </w:rPr>
      </w:pPr>
      <w:r w:rsidRPr="00402FCA">
        <w:rPr>
          <w:rFonts w:eastAsia="Lucida Sans Unicode" w:cs="Arial"/>
          <w:kern w:val="1"/>
          <w:lang w:val="sr-Cyrl-CS" w:eastAsia="hi-IN" w:bidi="hi-IN"/>
        </w:rPr>
        <w:t>Гаранције на све ел</w:t>
      </w:r>
      <w:r w:rsidR="00097809">
        <w:rPr>
          <w:rFonts w:eastAsia="Lucida Sans Unicode" w:cs="Arial"/>
          <w:kern w:val="1"/>
          <w:lang w:val="sr-Cyrl-CS" w:eastAsia="hi-IN" w:bidi="hi-IN"/>
        </w:rPr>
        <w:t xml:space="preserve">ементе и склопове на машини за </w:t>
      </w:r>
      <w:r w:rsidR="0031602E">
        <w:rPr>
          <w:rFonts w:eastAsia="Lucida Sans Unicode" w:cs="Arial"/>
          <w:kern w:val="1"/>
          <w:lang w:val="sr-Latn-RS" w:eastAsia="hi-IN" w:bidi="hi-IN"/>
        </w:rPr>
        <w:t>4</w:t>
      </w:r>
      <w:r w:rsidRPr="00402FCA">
        <w:rPr>
          <w:rFonts w:eastAsia="Lucida Sans Unicode" w:cs="Arial"/>
          <w:kern w:val="1"/>
          <w:lang w:val="sr-Cyrl-CS" w:eastAsia="hi-IN" w:bidi="hi-IN"/>
        </w:rPr>
        <w:t>000 радних сати</w:t>
      </w:r>
      <w:r w:rsidR="00FA1302" w:rsidRPr="00FA1302">
        <w:rPr>
          <w:rFonts w:eastAsia="Lucida Sans Unicode" w:cs="Arial"/>
          <w:kern w:val="1"/>
          <w:lang w:val="sr-Cyrl-CS" w:eastAsia="hi-IN" w:bidi="hi-IN"/>
        </w:rPr>
        <w:t xml:space="preserve"> </w:t>
      </w:r>
      <w:r w:rsidR="00FA1302" w:rsidRPr="00D06388">
        <w:rPr>
          <w:rFonts w:eastAsia="Lucida Sans Unicode" w:cs="Arial"/>
          <w:kern w:val="1"/>
          <w:lang w:val="sr-Cyrl-CS" w:eastAsia="hi-IN" w:bidi="hi-IN"/>
        </w:rPr>
        <w:t>или</w:t>
      </w:r>
      <w:r w:rsidR="00FA1302">
        <w:rPr>
          <w:rFonts w:eastAsia="Lucida Sans Unicode" w:cs="Arial"/>
          <w:kern w:val="1"/>
          <w:lang w:val="sr-Cyrl-CS" w:eastAsia="hi-IN" w:bidi="hi-IN"/>
        </w:rPr>
        <w:t xml:space="preserve"> </w:t>
      </w:r>
      <w:r w:rsidR="00FA1302" w:rsidRPr="00D06388">
        <w:rPr>
          <w:rFonts w:eastAsia="Lucida Sans Unicode" w:cs="Arial"/>
          <w:kern w:val="1"/>
          <w:lang w:val="sr-Cyrl-RS" w:eastAsia="hi-IN" w:bidi="hi-IN"/>
        </w:rPr>
        <w:t>2 године</w:t>
      </w:r>
      <w:r w:rsidR="00FA1302">
        <w:rPr>
          <w:rFonts w:eastAsia="Lucida Sans Unicode" w:cs="Arial"/>
          <w:kern w:val="1"/>
          <w:lang w:val="sr-Cyrl-RS" w:eastAsia="hi-IN" w:bidi="hi-IN"/>
        </w:rPr>
        <w:t xml:space="preserve"> </w:t>
      </w:r>
      <w:r w:rsidR="00FA1302">
        <w:rPr>
          <w:rFonts w:eastAsia="Lucida Sans Unicode" w:cs="Arial"/>
          <w:kern w:val="1"/>
          <w:lang w:val="sr-Cyrl-CS" w:eastAsia="hi-IN" w:bidi="hi-IN"/>
        </w:rPr>
        <w:t>(шта прво наступи),</w:t>
      </w:r>
    </w:p>
    <w:p w14:paraId="0B064523" w14:textId="644652F4" w:rsidR="00311275" w:rsidRPr="00FA1302" w:rsidRDefault="00311275" w:rsidP="00FA1302">
      <w:pPr>
        <w:numPr>
          <w:ilvl w:val="0"/>
          <w:numId w:val="24"/>
        </w:numPr>
        <w:suppressAutoHyphens/>
        <w:spacing w:before="0"/>
        <w:rPr>
          <w:rFonts w:eastAsia="Lucida Sans Unicode" w:cs="Arial"/>
          <w:kern w:val="1"/>
          <w:lang w:val="sr-Cyrl-CS" w:eastAsia="hi-IN" w:bidi="hi-IN"/>
        </w:rPr>
      </w:pPr>
      <w:r w:rsidRPr="00402FCA">
        <w:rPr>
          <w:rFonts w:eastAsia="Lucida Sans Unicode" w:cs="Arial"/>
          <w:kern w:val="1"/>
          <w:lang w:val="sr-Cyrl-CS" w:eastAsia="hi-IN" w:bidi="hi-IN"/>
        </w:rPr>
        <w:t xml:space="preserve">Бесплатно одржавање за време рада од </w:t>
      </w:r>
      <w:r w:rsidR="0031602E">
        <w:rPr>
          <w:rFonts w:eastAsia="Lucida Sans Unicode" w:cs="Arial"/>
          <w:kern w:val="1"/>
          <w:lang w:val="sr-Latn-RS" w:eastAsia="hi-IN" w:bidi="hi-IN"/>
        </w:rPr>
        <w:t>4</w:t>
      </w:r>
      <w:r w:rsidRPr="00402FCA">
        <w:rPr>
          <w:rFonts w:eastAsia="Lucida Sans Unicode" w:cs="Arial"/>
          <w:kern w:val="1"/>
          <w:lang w:val="sr-Cyrl-CS" w:eastAsia="hi-IN" w:bidi="hi-IN"/>
        </w:rPr>
        <w:t>000</w:t>
      </w:r>
      <w:r w:rsidRPr="00402FCA">
        <w:rPr>
          <w:rFonts w:eastAsia="Lucida Sans Unicode" w:cs="Arial"/>
          <w:kern w:val="1"/>
          <w:lang w:val="sr-Latn-CS" w:eastAsia="hi-IN" w:bidi="hi-IN"/>
        </w:rPr>
        <w:t xml:space="preserve"> радних сати машине</w:t>
      </w:r>
      <w:r w:rsidR="00FA1302" w:rsidRPr="00FA1302">
        <w:rPr>
          <w:rFonts w:eastAsia="Lucida Sans Unicode" w:cs="Arial"/>
          <w:kern w:val="1"/>
          <w:lang w:val="sr-Cyrl-CS" w:eastAsia="hi-IN" w:bidi="hi-IN"/>
        </w:rPr>
        <w:t xml:space="preserve"> </w:t>
      </w:r>
      <w:r w:rsidR="00FA1302" w:rsidRPr="00D06388">
        <w:rPr>
          <w:rFonts w:eastAsia="Lucida Sans Unicode" w:cs="Arial"/>
          <w:kern w:val="1"/>
          <w:lang w:val="sr-Cyrl-CS" w:eastAsia="hi-IN" w:bidi="hi-IN"/>
        </w:rPr>
        <w:t>или</w:t>
      </w:r>
      <w:r w:rsidR="00FA1302">
        <w:rPr>
          <w:rFonts w:eastAsia="Lucida Sans Unicode" w:cs="Arial"/>
          <w:kern w:val="1"/>
          <w:lang w:val="sr-Cyrl-CS" w:eastAsia="hi-IN" w:bidi="hi-IN"/>
        </w:rPr>
        <w:t xml:space="preserve"> </w:t>
      </w:r>
      <w:r w:rsidR="00FA1302" w:rsidRPr="00D06388">
        <w:rPr>
          <w:rFonts w:eastAsia="Lucida Sans Unicode" w:cs="Arial"/>
          <w:kern w:val="1"/>
          <w:lang w:val="sr-Cyrl-RS" w:eastAsia="hi-IN" w:bidi="hi-IN"/>
        </w:rPr>
        <w:t>2 године</w:t>
      </w:r>
      <w:r w:rsidR="00FA1302">
        <w:rPr>
          <w:rFonts w:eastAsia="Lucida Sans Unicode" w:cs="Arial"/>
          <w:kern w:val="1"/>
          <w:lang w:val="sr-Cyrl-RS" w:eastAsia="hi-IN" w:bidi="hi-IN"/>
        </w:rPr>
        <w:t xml:space="preserve"> </w:t>
      </w:r>
      <w:r w:rsidR="00FA1302">
        <w:rPr>
          <w:rFonts w:eastAsia="Lucida Sans Unicode" w:cs="Arial"/>
          <w:kern w:val="1"/>
          <w:lang w:val="sr-Cyrl-CS" w:eastAsia="hi-IN" w:bidi="hi-IN"/>
        </w:rPr>
        <w:t>(шта прво наступи),</w:t>
      </w:r>
    </w:p>
    <w:p w14:paraId="0A97030B" w14:textId="1B9EB17A" w:rsidR="00311275" w:rsidRPr="00402FCA" w:rsidRDefault="00311275" w:rsidP="00311275">
      <w:pPr>
        <w:numPr>
          <w:ilvl w:val="0"/>
          <w:numId w:val="24"/>
        </w:numPr>
        <w:suppressAutoHyphens/>
        <w:spacing w:before="0"/>
        <w:rPr>
          <w:rFonts w:eastAsia="Lucida Sans Unicode" w:cs="Arial"/>
          <w:kern w:val="1"/>
          <w:lang w:val="sr-Cyrl-CS" w:eastAsia="hi-IN" w:bidi="hi-IN"/>
        </w:rPr>
      </w:pPr>
      <w:r w:rsidRPr="00402FCA">
        <w:rPr>
          <w:rFonts w:eastAsia="Lucida Sans Unicode" w:cs="Arial"/>
          <w:kern w:val="1"/>
          <w:lang w:val="sr-Cyrl-CS" w:eastAsia="hi-IN" w:bidi="hi-IN"/>
        </w:rPr>
        <w:t>Поузданост машине за време прве године експлоатације 95%</w:t>
      </w:r>
      <w:r w:rsidR="00A50AF7">
        <w:rPr>
          <w:rFonts w:eastAsia="Lucida Sans Unicode" w:cs="Arial"/>
          <w:kern w:val="1"/>
          <w:lang w:val="sr-Cyrl-CS" w:eastAsia="hi-IN" w:bidi="hi-IN"/>
        </w:rPr>
        <w:t xml:space="preserve"> </w:t>
      </w:r>
      <w:r w:rsidRPr="00402FCA">
        <w:rPr>
          <w:rFonts w:eastAsia="Lucida Sans Unicode" w:cs="Arial"/>
          <w:kern w:val="1"/>
          <w:lang w:val="sr-Cyrl-CS" w:eastAsia="hi-IN" w:bidi="hi-IN"/>
        </w:rPr>
        <w:t xml:space="preserve">(рачуна се према прилогу </w:t>
      </w:r>
      <w:r w:rsidR="00A50AF7">
        <w:rPr>
          <w:rFonts w:eastAsia="Lucida Sans Unicode" w:cs="Arial"/>
          <w:kern w:val="1"/>
          <w:lang w:val="sr-Cyrl-CS" w:eastAsia="hi-IN" w:bidi="hi-IN"/>
        </w:rPr>
        <w:t>1</w:t>
      </w:r>
      <w:r w:rsidRPr="00402FCA">
        <w:rPr>
          <w:rFonts w:eastAsia="Lucida Sans Unicode" w:cs="Arial"/>
          <w:kern w:val="1"/>
          <w:lang w:val="sr-Cyrl-CS" w:eastAsia="hi-IN" w:bidi="hi-IN"/>
        </w:rPr>
        <w:t xml:space="preserve"> и </w:t>
      </w:r>
      <w:r w:rsidR="00A50AF7">
        <w:rPr>
          <w:rFonts w:eastAsia="Lucida Sans Unicode" w:cs="Arial"/>
          <w:kern w:val="1"/>
          <w:lang w:val="sr-Cyrl-CS" w:eastAsia="hi-IN" w:bidi="hi-IN"/>
        </w:rPr>
        <w:t>2</w:t>
      </w:r>
      <w:r w:rsidRPr="00402FCA">
        <w:rPr>
          <w:rFonts w:eastAsia="Lucida Sans Unicode" w:cs="Arial"/>
          <w:kern w:val="1"/>
          <w:lang w:val="sr-Cyrl-CS" w:eastAsia="hi-IN" w:bidi="hi-IN"/>
        </w:rPr>
        <w:t>)</w:t>
      </w:r>
    </w:p>
    <w:p w14:paraId="1DC36791" w14:textId="77777777" w:rsidR="00311275" w:rsidRPr="00402FCA" w:rsidRDefault="00311275" w:rsidP="00311275">
      <w:pPr>
        <w:suppressAutoHyphens/>
        <w:rPr>
          <w:rFonts w:eastAsia="Lucida Sans Unicode" w:cs="Arial"/>
          <w:kern w:val="1"/>
          <w:lang w:val="sr-Cyrl-CS" w:eastAsia="hi-IN" w:bidi="hi-IN"/>
        </w:rPr>
      </w:pPr>
      <w:r w:rsidRPr="00402FCA">
        <w:rPr>
          <w:rFonts w:eastAsia="Lucida Sans Unicode" w:cs="Arial"/>
          <w:kern w:val="1"/>
          <w:lang w:val="sr-Latn-CS" w:eastAsia="hi-IN" w:bidi="hi-IN"/>
        </w:rPr>
        <w:t>Мера израђених мото часова је</w:t>
      </w:r>
      <w:r w:rsidRPr="00402FCA">
        <w:rPr>
          <w:rFonts w:eastAsia="Lucida Sans Unicode" w:cs="Arial"/>
          <w:kern w:val="1"/>
          <w:lang w:val="sr-Cyrl-CS" w:eastAsia="hi-IN" w:bidi="hi-IN"/>
        </w:rPr>
        <w:t xml:space="preserve"> исказана</w:t>
      </w:r>
      <w:r w:rsidRPr="00402FCA">
        <w:rPr>
          <w:rFonts w:eastAsia="Lucida Sans Unicode" w:cs="Arial"/>
          <w:kern w:val="1"/>
          <w:lang w:val="sr-Latn-CS" w:eastAsia="hi-IN" w:bidi="hi-IN"/>
        </w:rPr>
        <w:t xml:space="preserve"> вредност</w:t>
      </w:r>
      <w:r w:rsidRPr="00402FCA">
        <w:rPr>
          <w:rFonts w:eastAsia="Lucida Sans Unicode" w:cs="Arial"/>
          <w:kern w:val="1"/>
          <w:lang w:val="sr-Cyrl-CS" w:eastAsia="hi-IN" w:bidi="hi-IN"/>
        </w:rPr>
        <w:t xml:space="preserve"> </w:t>
      </w:r>
      <w:r w:rsidRPr="00402FCA">
        <w:rPr>
          <w:rFonts w:eastAsia="Lucida Sans Unicode" w:cs="Arial"/>
          <w:kern w:val="1"/>
          <w:lang w:val="sr-Latn-CS" w:eastAsia="hi-IN" w:bidi="hi-IN"/>
        </w:rPr>
        <w:t>на мото сату</w:t>
      </w:r>
      <w:r w:rsidRPr="00402FCA">
        <w:rPr>
          <w:rFonts w:eastAsia="Lucida Sans Unicode" w:cs="Arial"/>
          <w:kern w:val="1"/>
          <w:lang w:val="sr-Cyrl-CS" w:eastAsia="hi-IN" w:bidi="hi-IN"/>
        </w:rPr>
        <w:t xml:space="preserve"> машине</w:t>
      </w:r>
      <w:r w:rsidRPr="00402FCA">
        <w:rPr>
          <w:rFonts w:eastAsia="Lucida Sans Unicode" w:cs="Arial"/>
          <w:kern w:val="1"/>
          <w:lang w:val="sr-Latn-CS" w:eastAsia="hi-IN" w:bidi="hi-IN"/>
        </w:rPr>
        <w:t>,</w:t>
      </w:r>
      <w:r w:rsidRPr="00402FCA">
        <w:rPr>
          <w:rFonts w:eastAsia="Lucida Sans Unicode" w:cs="Arial"/>
          <w:kern w:val="1"/>
          <w:lang w:val="sr-Cyrl-RS" w:eastAsia="hi-IN" w:bidi="hi-IN"/>
        </w:rPr>
        <w:t xml:space="preserve"> </w:t>
      </w:r>
      <w:r w:rsidRPr="00402FCA">
        <w:rPr>
          <w:rFonts w:eastAsia="Lucida Sans Unicode" w:cs="Arial"/>
          <w:kern w:val="1"/>
          <w:lang w:val="sr-Latn-CS" w:eastAsia="hi-IN" w:bidi="hi-IN"/>
        </w:rPr>
        <w:t>а у случају неисправности</w:t>
      </w:r>
      <w:r w:rsidRPr="00402FCA">
        <w:rPr>
          <w:rFonts w:eastAsia="Lucida Sans Unicode" w:cs="Arial"/>
          <w:kern w:val="1"/>
          <w:lang w:val="sr-Cyrl-CS" w:eastAsia="hi-IN" w:bidi="hi-IN"/>
        </w:rPr>
        <w:t xml:space="preserve"> уређаја за мерење</w:t>
      </w:r>
      <w:r w:rsidRPr="00402FCA">
        <w:rPr>
          <w:rFonts w:eastAsia="Lucida Sans Unicode" w:cs="Arial"/>
          <w:kern w:val="1"/>
          <w:lang w:val="sr-Latn-CS" w:eastAsia="hi-IN" w:bidi="hi-IN"/>
        </w:rPr>
        <w:t xml:space="preserve"> мото сата узеће се пре</w:t>
      </w:r>
      <w:r w:rsidRPr="00402FCA">
        <w:rPr>
          <w:rFonts w:eastAsia="Lucida Sans Unicode" w:cs="Arial"/>
          <w:kern w:val="1"/>
          <w:lang w:val="sr-Cyrl-RS" w:eastAsia="hi-IN" w:bidi="hi-IN"/>
        </w:rPr>
        <w:t>т</w:t>
      </w:r>
      <w:r w:rsidRPr="00402FCA">
        <w:rPr>
          <w:rFonts w:eastAsia="Lucida Sans Unicode" w:cs="Arial"/>
          <w:kern w:val="1"/>
          <w:lang w:val="sr-Latn-CS" w:eastAsia="hi-IN" w:bidi="hi-IN"/>
        </w:rPr>
        <w:t>ходни израђени мото сати за одређени временски период.</w:t>
      </w:r>
      <w:r w:rsidRPr="00402FCA">
        <w:rPr>
          <w:rFonts w:eastAsia="Lucida Sans Unicode" w:cs="Arial"/>
          <w:kern w:val="1"/>
          <w:lang w:val="sr-Cyrl-CS" w:eastAsia="hi-IN" w:bidi="hi-IN"/>
        </w:rPr>
        <w:t xml:space="preserve">  </w:t>
      </w:r>
      <w:r w:rsidRPr="00402FCA">
        <w:rPr>
          <w:rFonts w:eastAsia="Lucida Sans Unicode" w:cs="Arial"/>
          <w:kern w:val="1"/>
          <w:lang w:val="sr-Latn-CS" w:eastAsia="hi-IN" w:bidi="hi-IN"/>
        </w:rPr>
        <w:t xml:space="preserve">Мера вредности (дан) рачуна се од потписивања записника о квалитативном пријему </w:t>
      </w:r>
      <w:r w:rsidRPr="00402FCA">
        <w:rPr>
          <w:rFonts w:eastAsia="Lucida Sans Unicode" w:cs="Arial"/>
          <w:kern w:val="1"/>
          <w:lang w:val="sr-Cyrl-CS" w:eastAsia="hi-IN" w:bidi="hi-IN"/>
        </w:rPr>
        <w:t>машине</w:t>
      </w:r>
      <w:r w:rsidRPr="00402FCA">
        <w:rPr>
          <w:rFonts w:eastAsia="Lucida Sans Unicode" w:cs="Arial"/>
          <w:kern w:val="1"/>
          <w:lang w:val="sr-Latn-CS" w:eastAsia="hi-IN" w:bidi="hi-IN"/>
        </w:rPr>
        <w:t>.</w:t>
      </w:r>
      <w:r w:rsidRPr="00402FCA">
        <w:rPr>
          <w:rFonts w:eastAsia="Lucida Sans Unicode" w:cs="Arial"/>
          <w:kern w:val="1"/>
          <w:lang w:val="sr-Cyrl-CS" w:eastAsia="hi-IN" w:bidi="hi-IN"/>
        </w:rPr>
        <w:t xml:space="preserve"> </w:t>
      </w:r>
    </w:p>
    <w:p w14:paraId="7087128C" w14:textId="77777777" w:rsidR="00FA1302" w:rsidRPr="00063546" w:rsidRDefault="00311275" w:rsidP="00FA1302">
      <w:pPr>
        <w:tabs>
          <w:tab w:val="left" w:pos="9090"/>
        </w:tabs>
        <w:rPr>
          <w:rFonts w:cs="Arial"/>
          <w:bCs/>
          <w:lang w:val="sr-Cyrl-RS"/>
        </w:rPr>
      </w:pPr>
      <w:r w:rsidRPr="00402FCA">
        <w:rPr>
          <w:rFonts w:eastAsia="Lucida Sans Unicode" w:cs="Arial"/>
          <w:kern w:val="1"/>
          <w:lang w:val="sr-Cyrl-CS" w:eastAsia="hi-IN" w:bidi="hi-IN"/>
        </w:rPr>
        <w:t>Поузданост машине</w:t>
      </w:r>
      <w:r w:rsidRPr="00402FCA">
        <w:rPr>
          <w:rFonts w:eastAsia="Lucida Sans Unicode" w:cs="Arial"/>
          <w:kern w:val="1"/>
          <w:lang w:val="sr-Latn-CS" w:eastAsia="hi-IN" w:bidi="hi-IN"/>
        </w:rPr>
        <w:t xml:space="preserve"> </w:t>
      </w:r>
      <w:r w:rsidRPr="00402FCA">
        <w:rPr>
          <w:rFonts w:eastAsia="Lucida Sans Unicode" w:cs="Arial"/>
          <w:kern w:val="1"/>
          <w:lang w:val="sr-Cyrl-CS" w:eastAsia="hi-IN" w:bidi="hi-IN"/>
        </w:rPr>
        <w:t xml:space="preserve">мора </w:t>
      </w:r>
      <w:r w:rsidRPr="00402FCA">
        <w:rPr>
          <w:rFonts w:eastAsia="Lucida Sans Unicode" w:cs="Arial"/>
          <w:kern w:val="1"/>
          <w:lang w:val="sr-Latn-CS" w:eastAsia="hi-IN" w:bidi="hi-IN"/>
        </w:rPr>
        <w:t>бити</w:t>
      </w:r>
      <w:r w:rsidRPr="00402FCA">
        <w:rPr>
          <w:rFonts w:eastAsia="Lucida Sans Unicode" w:cs="Arial"/>
          <w:kern w:val="1"/>
          <w:lang w:val="sr-Cyrl-CS" w:eastAsia="hi-IN" w:bidi="hi-IN"/>
        </w:rPr>
        <w:t xml:space="preserve"> </w:t>
      </w:r>
      <w:r w:rsidRPr="00402FCA">
        <w:rPr>
          <w:rFonts w:eastAsia="Lucida Sans Unicode" w:cs="Arial"/>
          <w:kern w:val="1"/>
          <w:lang w:val="sr-Latn-CS" w:eastAsia="hi-IN" w:bidi="hi-IN"/>
        </w:rPr>
        <w:t xml:space="preserve"> минимум </w:t>
      </w:r>
      <w:r w:rsidRPr="00402FCA">
        <w:rPr>
          <w:rFonts w:eastAsia="Lucida Sans Unicode" w:cs="Arial"/>
          <w:kern w:val="1"/>
          <w:lang w:val="sr-Cyrl-CS" w:eastAsia="hi-IN" w:bidi="hi-IN"/>
        </w:rPr>
        <w:t>95</w:t>
      </w:r>
      <w:r w:rsidRPr="00402FCA">
        <w:rPr>
          <w:rFonts w:eastAsia="Lucida Sans Unicode" w:cs="Arial"/>
          <w:kern w:val="1"/>
          <w:lang w:val="sr-Latn-CS" w:eastAsia="hi-IN" w:bidi="hi-IN"/>
        </w:rPr>
        <w:t xml:space="preserve">% од расположивог времена рада </w:t>
      </w:r>
      <w:r w:rsidRPr="00402FCA">
        <w:rPr>
          <w:rFonts w:eastAsia="Lucida Sans Unicode" w:cs="Arial"/>
          <w:kern w:val="1"/>
          <w:lang w:val="sr-Cyrl-CS" w:eastAsia="hi-IN" w:bidi="hi-IN"/>
        </w:rPr>
        <w:t xml:space="preserve">који ће се  водити  и обрачунати према међусобно усаглашеном обрасцу  </w:t>
      </w:r>
      <w:r w:rsidRPr="00402FCA">
        <w:rPr>
          <w:rFonts w:eastAsia="Lucida Sans Unicode" w:cs="Arial"/>
          <w:kern w:val="1"/>
          <w:lang w:val="sr-Latn-CS" w:eastAsia="hi-IN" w:bidi="hi-IN"/>
        </w:rPr>
        <w:t>(прилог</w:t>
      </w:r>
      <w:r w:rsidRPr="00402FCA">
        <w:rPr>
          <w:rFonts w:eastAsia="Lucida Sans Unicode" w:cs="Arial"/>
          <w:kern w:val="1"/>
          <w:lang w:val="sr-Cyrl-CS" w:eastAsia="hi-IN" w:bidi="hi-IN"/>
        </w:rPr>
        <w:t xml:space="preserve"> уговору</w:t>
      </w:r>
      <w:r w:rsidRPr="00402FCA">
        <w:rPr>
          <w:rFonts w:eastAsia="Lucida Sans Unicode" w:cs="Arial"/>
          <w:kern w:val="1"/>
          <w:lang w:val="sr-Latn-CS" w:eastAsia="hi-IN" w:bidi="hi-IN"/>
        </w:rPr>
        <w:t xml:space="preserve"> I и II ).</w:t>
      </w:r>
      <w:r w:rsidRPr="00402FCA">
        <w:rPr>
          <w:rFonts w:eastAsia="Lucida Sans Unicode" w:cs="Arial"/>
          <w:kern w:val="1"/>
          <w:lang w:val="sr-Cyrl-CS" w:eastAsia="hi-IN" w:bidi="hi-IN"/>
        </w:rPr>
        <w:t xml:space="preserve">  У случају неиспуњења задатог расположивог времена (95%), а на основу обострано потписаног документа (прилог II) сваки сат застоја ће се обрачунавати по вредности од </w:t>
      </w:r>
      <w:r w:rsidR="00864DA1">
        <w:rPr>
          <w:rFonts w:eastAsia="Lucida Sans Unicode" w:cs="Arial"/>
          <w:kern w:val="1"/>
          <w:lang w:val="sr-Cyrl-RS" w:eastAsia="hi-IN" w:bidi="hi-IN"/>
        </w:rPr>
        <w:t>5022,00</w:t>
      </w:r>
      <w:r w:rsidRPr="00402FCA">
        <w:rPr>
          <w:rFonts w:eastAsia="Lucida Sans Unicode" w:cs="Arial"/>
          <w:kern w:val="1"/>
          <w:lang w:val="sr-Cyrl-CS" w:eastAsia="hi-IN" w:bidi="hi-IN"/>
        </w:rPr>
        <w:t xml:space="preserve"> ДИН/МЧ</w:t>
      </w:r>
      <w:r w:rsidR="002208EA">
        <w:rPr>
          <w:rFonts w:eastAsia="Lucida Sans Unicode" w:cs="Arial"/>
          <w:kern w:val="1"/>
          <w:lang w:val="sr-Cyrl-CS" w:eastAsia="hi-IN" w:bidi="hi-IN"/>
        </w:rPr>
        <w:t xml:space="preserve"> за </w:t>
      </w:r>
      <w:r w:rsidR="004576DE">
        <w:rPr>
          <w:rFonts w:eastAsia="Lucida Sans Unicode" w:cs="Arial"/>
          <w:kern w:val="1"/>
          <w:lang w:val="sr-Cyrl-RS" w:eastAsia="hi-IN" w:bidi="hi-IN"/>
        </w:rPr>
        <w:t>обе Партије</w:t>
      </w:r>
      <w:r w:rsidRPr="00402FCA">
        <w:rPr>
          <w:rFonts w:eastAsia="Lucida Sans Unicode" w:cs="Arial"/>
          <w:kern w:val="1"/>
          <w:lang w:val="sr-Cyrl-CS" w:eastAsia="hi-IN" w:bidi="hi-IN"/>
        </w:rPr>
        <w:t xml:space="preserve">. Верификација ће се обављати свака 3 (словима:три) месеца од почетка гаранције, до истека исте. </w:t>
      </w:r>
      <w:r w:rsidR="00FA1302" w:rsidRPr="0029516D">
        <w:rPr>
          <w:rFonts w:eastAsia="Lucida Sans Unicode" w:cs="Arial"/>
          <w:kern w:val="1"/>
          <w:lang w:val="sr-Cyrl-CS" w:eastAsia="hi-IN" w:bidi="hi-IN"/>
        </w:rPr>
        <w:t>У случају појаве верификованих застоја</w:t>
      </w:r>
      <w:r w:rsidR="00FA1302">
        <w:rPr>
          <w:rFonts w:eastAsia="Lucida Sans Unicode" w:cs="Arial"/>
          <w:kern w:val="1"/>
          <w:lang w:val="sr-Cyrl-CS" w:eastAsia="hi-IN" w:bidi="hi-IN"/>
        </w:rPr>
        <w:t xml:space="preserve">, Наручилац ће изабраном Понуђачу фактурисати обрачунату вредност </w:t>
      </w:r>
      <w:r w:rsidR="00FA1302" w:rsidRPr="0029516D">
        <w:rPr>
          <w:rFonts w:eastAsia="Lucida Sans Unicode" w:cs="Arial"/>
          <w:kern w:val="1"/>
          <w:lang w:val="sr-Cyrl-CS" w:eastAsia="hi-IN" w:bidi="hi-IN"/>
        </w:rPr>
        <w:t xml:space="preserve"> </w:t>
      </w:r>
      <w:r w:rsidR="00FA1302">
        <w:rPr>
          <w:rFonts w:eastAsia="Lucida Sans Unicode" w:cs="Arial"/>
          <w:kern w:val="1"/>
          <w:lang w:val="sr-Cyrl-CS" w:eastAsia="hi-IN" w:bidi="hi-IN"/>
        </w:rPr>
        <w:t xml:space="preserve">застоја </w:t>
      </w:r>
      <w:r w:rsidR="00FA1302" w:rsidRPr="0029516D">
        <w:rPr>
          <w:rFonts w:eastAsia="Lucida Sans Unicode" w:cs="Arial"/>
          <w:kern w:val="1"/>
          <w:lang w:val="sr-Cyrl-CS" w:eastAsia="hi-IN" w:bidi="hi-IN"/>
        </w:rPr>
        <w:t xml:space="preserve">у року од </w:t>
      </w:r>
      <w:r w:rsidR="00FA1302">
        <w:rPr>
          <w:rFonts w:eastAsia="Lucida Sans Unicode" w:cs="Arial"/>
          <w:kern w:val="1"/>
          <w:lang w:val="sr-Cyrl-CS" w:eastAsia="hi-IN" w:bidi="hi-IN"/>
        </w:rPr>
        <w:t>1</w:t>
      </w:r>
      <w:r w:rsidR="00FA1302" w:rsidRPr="0029516D">
        <w:rPr>
          <w:rFonts w:eastAsia="Lucida Sans Unicode" w:cs="Arial"/>
          <w:kern w:val="1"/>
          <w:lang w:val="sr-Cyrl-CS" w:eastAsia="hi-IN" w:bidi="hi-IN"/>
        </w:rPr>
        <w:t>0 (словима:</w:t>
      </w:r>
      <w:r w:rsidR="00FA1302">
        <w:rPr>
          <w:rFonts w:eastAsia="Lucida Sans Unicode" w:cs="Arial"/>
          <w:kern w:val="1"/>
          <w:lang w:val="sr-Cyrl-CS" w:eastAsia="hi-IN" w:bidi="hi-IN"/>
        </w:rPr>
        <w:t>десет</w:t>
      </w:r>
      <w:r w:rsidR="00FA1302" w:rsidRPr="0029516D">
        <w:rPr>
          <w:rFonts w:eastAsia="Lucida Sans Unicode" w:cs="Arial"/>
          <w:kern w:val="1"/>
          <w:lang w:val="sr-Cyrl-CS" w:eastAsia="hi-IN" w:bidi="hi-IN"/>
        </w:rPr>
        <w:t>) дана од потписане верификације застоја</w:t>
      </w:r>
      <w:r w:rsidR="00FA1302" w:rsidRPr="00E65301">
        <w:rPr>
          <w:rFonts w:cs="Arial"/>
          <w:bCs/>
        </w:rPr>
        <w:t>. Плаћање фактурисан</w:t>
      </w:r>
      <w:r w:rsidR="00FA1302">
        <w:rPr>
          <w:rFonts w:cs="Arial"/>
          <w:bCs/>
          <w:lang w:val="sr-Cyrl-RS"/>
        </w:rPr>
        <w:t>их</w:t>
      </w:r>
      <w:r w:rsidR="00FA1302" w:rsidRPr="00E65301">
        <w:rPr>
          <w:rFonts w:cs="Arial"/>
          <w:bCs/>
        </w:rPr>
        <w:t xml:space="preserve"> </w:t>
      </w:r>
      <w:r w:rsidR="00FA1302">
        <w:rPr>
          <w:rFonts w:cs="Arial"/>
          <w:bCs/>
          <w:lang w:val="sr-Cyrl-RS"/>
        </w:rPr>
        <w:t>обрачунатих</w:t>
      </w:r>
      <w:r w:rsidR="00FA1302" w:rsidRPr="00E65301">
        <w:rPr>
          <w:rFonts w:cs="Arial"/>
          <w:bCs/>
        </w:rPr>
        <w:t xml:space="preserve"> </w:t>
      </w:r>
      <w:r w:rsidR="00FA1302">
        <w:rPr>
          <w:rFonts w:cs="Arial"/>
          <w:bCs/>
          <w:lang w:val="sr-Cyrl-RS"/>
        </w:rPr>
        <w:t>застоја доспева</w:t>
      </w:r>
      <w:r w:rsidR="00FA1302" w:rsidRPr="00E65301">
        <w:rPr>
          <w:rFonts w:cs="Arial"/>
          <w:bCs/>
        </w:rPr>
        <w:t xml:space="preserve"> у рoку </w:t>
      </w:r>
      <w:r w:rsidR="00FA1302">
        <w:rPr>
          <w:rFonts w:cs="Arial"/>
          <w:bCs/>
          <w:lang w:val="sr-Cyrl-RS"/>
        </w:rPr>
        <w:t>од</w:t>
      </w:r>
      <w:r w:rsidR="00FA1302" w:rsidRPr="00E65301">
        <w:rPr>
          <w:rFonts w:cs="Arial"/>
          <w:bCs/>
        </w:rPr>
        <w:t xml:space="preserve"> 45 (четрдесетпет) дaнa oд дaнa фактурисања од стране </w:t>
      </w:r>
      <w:r w:rsidR="00FA1302">
        <w:rPr>
          <w:rFonts w:cs="Arial"/>
          <w:bCs/>
          <w:lang w:val="sr-Cyrl-RS"/>
        </w:rPr>
        <w:t>Наручиоца</w:t>
      </w:r>
      <w:r w:rsidR="00FA1302" w:rsidRPr="00E65301">
        <w:rPr>
          <w:rFonts w:cs="Arial"/>
          <w:bCs/>
        </w:rPr>
        <w:t>.</w:t>
      </w:r>
      <w:r w:rsidR="00FA1302">
        <w:rPr>
          <w:rFonts w:cs="Arial"/>
          <w:bCs/>
          <w:lang w:val="sr-Cyrl-RS"/>
        </w:rPr>
        <w:t xml:space="preserve"> У случају да изабрани Понуђач не плати у уговореном року Наручилац има право да реализује средство финансијског обезбеђења у гарантном року.</w:t>
      </w:r>
    </w:p>
    <w:p w14:paraId="3828F8F4" w14:textId="77777777" w:rsidR="00FA1302" w:rsidRPr="00FA1302" w:rsidRDefault="00FA1302" w:rsidP="00FA1302">
      <w:pPr>
        <w:tabs>
          <w:tab w:val="left" w:pos="9090"/>
        </w:tabs>
        <w:suppressAutoHyphens/>
        <w:rPr>
          <w:rFonts w:eastAsia="Lucida Sans Unicode" w:cs="Arial"/>
          <w:kern w:val="1"/>
          <w:lang w:eastAsia="hi-IN" w:bidi="hi-IN"/>
        </w:rPr>
      </w:pPr>
      <w:r w:rsidRPr="00FA1302">
        <w:rPr>
          <w:rFonts w:eastAsia="Lucida Sans Unicode" w:cs="Arial"/>
          <w:kern w:val="1"/>
          <w:lang w:val="sr-Cyrl-RS" w:eastAsia="hi-IN" w:bidi="hi-IN"/>
        </w:rPr>
        <w:t>Наручилац</w:t>
      </w:r>
      <w:r w:rsidRPr="00FA1302">
        <w:rPr>
          <w:rFonts w:eastAsia="Lucida Sans Unicode" w:cs="Arial"/>
          <w:kern w:val="1"/>
          <w:lang w:eastAsia="hi-IN" w:bidi="hi-IN"/>
        </w:rPr>
        <w:t xml:space="preserve"> има право на рекламацију у току трајања гарантног рока, тако што ће у писаном облику доставити </w:t>
      </w:r>
      <w:r w:rsidRPr="00FA1302">
        <w:rPr>
          <w:rFonts w:eastAsia="Lucida Sans Unicode" w:cs="Arial"/>
          <w:kern w:val="1"/>
          <w:lang w:val="sr-Cyrl-RS" w:eastAsia="hi-IN" w:bidi="hi-IN"/>
        </w:rPr>
        <w:t>Понуђачу</w:t>
      </w:r>
      <w:r w:rsidRPr="00FA1302">
        <w:rPr>
          <w:rFonts w:eastAsia="Lucida Sans Unicode" w:cs="Arial"/>
          <w:kern w:val="1"/>
          <w:lang w:eastAsia="hi-IN" w:bidi="hi-IN"/>
        </w:rPr>
        <w:t xml:space="preserve"> Приговор на квалитет</w:t>
      </w:r>
      <w:r w:rsidRPr="00FA1302">
        <w:rPr>
          <w:rFonts w:eastAsia="Lucida Sans Unicode" w:cs="Arial"/>
          <w:kern w:val="1"/>
          <w:lang w:val="sr-Cyrl-RS" w:eastAsia="hi-IN" w:bidi="hi-IN"/>
        </w:rPr>
        <w:t xml:space="preserve"> и/или Пријаву квара, </w:t>
      </w:r>
      <w:r w:rsidRPr="00FA1302">
        <w:rPr>
          <w:rFonts w:eastAsia="Lucida Sans Unicode" w:cs="Arial"/>
          <w:kern w:val="1"/>
          <w:lang w:eastAsia="hi-IN" w:bidi="hi-IN"/>
        </w:rPr>
        <w:t xml:space="preserve">а најкасније у року од </w:t>
      </w:r>
      <w:r w:rsidRPr="00FA1302">
        <w:rPr>
          <w:rFonts w:eastAsia="Lucida Sans Unicode" w:cs="Arial"/>
          <w:kern w:val="1"/>
          <w:lang w:val="sr-Cyrl-RS" w:eastAsia="hi-IN" w:bidi="hi-IN"/>
        </w:rPr>
        <w:t>2 (словима: два)</w:t>
      </w:r>
      <w:r w:rsidRPr="00FA1302">
        <w:rPr>
          <w:rFonts w:eastAsia="Lucida Sans Unicode" w:cs="Arial"/>
          <w:kern w:val="1"/>
          <w:lang w:eastAsia="hi-IN" w:bidi="hi-IN"/>
        </w:rPr>
        <w:t xml:space="preserve"> </w:t>
      </w:r>
      <w:r w:rsidRPr="00FA1302">
        <w:rPr>
          <w:rFonts w:eastAsia="Lucida Sans Unicode" w:cs="Arial"/>
          <w:kern w:val="1"/>
          <w:lang w:val="sr-Cyrl-RS" w:eastAsia="hi-IN" w:bidi="hi-IN"/>
        </w:rPr>
        <w:t xml:space="preserve">радна </w:t>
      </w:r>
      <w:r w:rsidRPr="00FA1302">
        <w:rPr>
          <w:rFonts w:eastAsia="Lucida Sans Unicode" w:cs="Arial"/>
          <w:kern w:val="1"/>
          <w:lang w:eastAsia="hi-IN" w:bidi="hi-IN"/>
        </w:rPr>
        <w:t>дана од дана сазнања за недостатак.</w:t>
      </w:r>
    </w:p>
    <w:p w14:paraId="16E38BB3" w14:textId="77777777" w:rsidR="00FA1302" w:rsidRPr="00FA1302" w:rsidRDefault="00FA1302" w:rsidP="00FA1302">
      <w:pPr>
        <w:tabs>
          <w:tab w:val="left" w:pos="9090"/>
        </w:tabs>
        <w:suppressAutoHyphens/>
        <w:rPr>
          <w:rFonts w:eastAsia="Lucida Sans Unicode" w:cs="Arial"/>
          <w:kern w:val="1"/>
          <w:lang w:val="sr-Cyrl-RS" w:eastAsia="hi-IN" w:bidi="hi-IN"/>
        </w:rPr>
      </w:pPr>
      <w:r w:rsidRPr="00FA1302">
        <w:rPr>
          <w:rFonts w:eastAsia="Lucida Sans Unicode" w:cs="Arial"/>
          <w:kern w:val="1"/>
          <w:lang w:val="sr-Cyrl-RS" w:eastAsia="hi-IN" w:bidi="hi-IN"/>
        </w:rPr>
        <w:t>Понуђач се обавезује да у року од 24 (словима: двадесетчетири) сата од достављања Приговора на квалитет и/или достављања Пријаве квара, пошаље сервисну екипу код Наручиоца – у радионицу Наручиоца.</w:t>
      </w:r>
    </w:p>
    <w:p w14:paraId="32730A73" w14:textId="77777777" w:rsidR="00FA1302" w:rsidRPr="00FA1302" w:rsidRDefault="00FA1302" w:rsidP="00FA1302">
      <w:pPr>
        <w:tabs>
          <w:tab w:val="left" w:pos="9090"/>
        </w:tabs>
        <w:suppressAutoHyphens/>
        <w:rPr>
          <w:rFonts w:eastAsia="Lucida Sans Unicode" w:cs="Arial"/>
          <w:kern w:val="1"/>
          <w:lang w:val="sr-Cyrl-RS" w:eastAsia="hi-IN" w:bidi="hi-IN"/>
        </w:rPr>
      </w:pPr>
      <w:r w:rsidRPr="00FA1302">
        <w:rPr>
          <w:rFonts w:eastAsia="Lucida Sans Unicode" w:cs="Arial"/>
          <w:kern w:val="1"/>
          <w:lang w:val="sr-Cyrl-RS" w:eastAsia="hi-IN" w:bidi="hi-IN"/>
        </w:rPr>
        <w:t>Понуђач</w:t>
      </w:r>
      <w:r w:rsidRPr="00FA1302">
        <w:rPr>
          <w:rFonts w:eastAsia="Lucida Sans Unicode" w:cs="Arial"/>
          <w:kern w:val="1"/>
          <w:lang w:eastAsia="hi-IN" w:bidi="hi-IN"/>
        </w:rPr>
        <w:t xml:space="preserve">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r w:rsidRPr="00FA1302">
        <w:rPr>
          <w:rFonts w:eastAsia="Lucida Sans Unicode" w:cs="Arial"/>
          <w:kern w:val="1"/>
          <w:lang w:val="sr-Cyrl-RS" w:eastAsia="hi-IN" w:bidi="hi-IN"/>
        </w:rPr>
        <w:t>, на основу свих достављених Приговора на квалитет и достављених Пријава кварова.</w:t>
      </w:r>
    </w:p>
    <w:p w14:paraId="0264AF01" w14:textId="77777777" w:rsidR="00FA1302" w:rsidRPr="00FA1302" w:rsidRDefault="00FA1302" w:rsidP="00FA1302">
      <w:pPr>
        <w:tabs>
          <w:tab w:val="left" w:pos="9090"/>
        </w:tabs>
        <w:suppressAutoHyphens/>
        <w:rPr>
          <w:rFonts w:eastAsia="Lucida Sans Unicode" w:cs="Arial"/>
          <w:kern w:val="1"/>
          <w:lang w:eastAsia="hi-IN" w:bidi="hi-IN"/>
        </w:rPr>
      </w:pPr>
      <w:r w:rsidRPr="00FA1302">
        <w:rPr>
          <w:rFonts w:eastAsia="Lucida Sans Unicode" w:cs="Arial"/>
          <w:kern w:val="1"/>
          <w:lang w:eastAsia="hi-IN" w:bidi="hi-IN"/>
        </w:rPr>
        <w:t xml:space="preserve">У случају потврђивања чињеница, изложених у рекламационом акту </w:t>
      </w:r>
      <w:r w:rsidRPr="00FA1302">
        <w:rPr>
          <w:rFonts w:eastAsia="Lucida Sans Unicode" w:cs="Arial"/>
          <w:kern w:val="1"/>
          <w:lang w:val="sr-Cyrl-RS" w:eastAsia="hi-IN" w:bidi="hi-IN"/>
        </w:rPr>
        <w:t>Наручиоца</w:t>
      </w:r>
      <w:r w:rsidRPr="00FA1302">
        <w:rPr>
          <w:rFonts w:eastAsia="Lucida Sans Unicode" w:cs="Arial"/>
          <w:kern w:val="1"/>
          <w:lang w:eastAsia="hi-IN" w:bidi="hi-IN"/>
        </w:rPr>
        <w:t xml:space="preserve">, </w:t>
      </w:r>
      <w:r w:rsidRPr="00FA1302">
        <w:rPr>
          <w:rFonts w:eastAsia="Lucida Sans Unicode" w:cs="Arial"/>
          <w:kern w:val="1"/>
          <w:lang w:val="sr-Cyrl-RS" w:eastAsia="hi-IN" w:bidi="hi-IN"/>
        </w:rPr>
        <w:t>Понуђач</w:t>
      </w:r>
      <w:r w:rsidRPr="00FA1302">
        <w:rPr>
          <w:rFonts w:eastAsia="Lucida Sans Unicode" w:cs="Arial"/>
          <w:kern w:val="1"/>
          <w:lang w:eastAsia="hi-IN" w:bidi="hi-IN"/>
        </w:rPr>
        <w:t xml:space="preserve"> ће испоручити добро у замену за рекламирано</w:t>
      </w:r>
      <w:r w:rsidRPr="00FA1302">
        <w:rPr>
          <w:rFonts w:eastAsia="Lucida Sans Unicode" w:cs="Arial"/>
          <w:kern w:val="1"/>
          <w:lang w:val="sr-Cyrl-RS" w:eastAsia="hi-IN" w:bidi="hi-IN"/>
        </w:rPr>
        <w:t xml:space="preserve"> и </w:t>
      </w:r>
      <w:r w:rsidRPr="00FA1302">
        <w:rPr>
          <w:rFonts w:eastAsia="Lucida Sans Unicode" w:cs="Arial"/>
          <w:kern w:val="1"/>
          <w:lang w:eastAsia="hi-IN" w:bidi="hi-IN"/>
        </w:rPr>
        <w:t>отклони</w:t>
      </w:r>
      <w:r w:rsidRPr="00FA1302">
        <w:rPr>
          <w:rFonts w:eastAsia="Lucida Sans Unicode" w:cs="Arial"/>
          <w:kern w:val="1"/>
          <w:lang w:val="sr-Cyrl-RS" w:eastAsia="hi-IN" w:bidi="hi-IN"/>
        </w:rPr>
        <w:t>ти</w:t>
      </w:r>
      <w:r w:rsidRPr="00FA1302">
        <w:rPr>
          <w:rFonts w:eastAsia="Lucida Sans Unicode" w:cs="Arial"/>
          <w:kern w:val="1"/>
          <w:lang w:eastAsia="hi-IN" w:bidi="hi-IN"/>
        </w:rPr>
        <w:t xml:space="preserve"> све евентуалне недостатке на испорученом добру о свом трошку, најкасније 15 (</w:t>
      </w:r>
      <w:r w:rsidRPr="00FA1302">
        <w:rPr>
          <w:rFonts w:eastAsia="Lucida Sans Unicode" w:cs="Arial"/>
          <w:kern w:val="1"/>
          <w:lang w:val="sr-Cyrl-RS" w:eastAsia="hi-IN" w:bidi="hi-IN"/>
        </w:rPr>
        <w:t>словима:</w:t>
      </w:r>
      <w:r w:rsidRPr="00FA1302">
        <w:rPr>
          <w:rFonts w:eastAsia="Lucida Sans Unicode" w:cs="Arial"/>
          <w:kern w:val="1"/>
          <w:lang w:eastAsia="hi-IN" w:bidi="hi-IN"/>
        </w:rPr>
        <w:t>петнаест) дана од дана</w:t>
      </w:r>
      <w:r w:rsidRPr="00FA1302">
        <w:rPr>
          <w:rFonts w:eastAsia="Lucida Sans Unicode" w:cs="Arial"/>
          <w:kern w:val="1"/>
          <w:lang w:val="sr-Cyrl-RS" w:eastAsia="hi-IN" w:bidi="hi-IN"/>
        </w:rPr>
        <w:t xml:space="preserve"> достављања Приговора на квалитет и/или Пријаве квара или</w:t>
      </w:r>
      <w:r w:rsidRPr="00FA1302">
        <w:rPr>
          <w:rFonts w:eastAsia="Lucida Sans Unicode" w:cs="Arial"/>
          <w:kern w:val="1"/>
          <w:lang w:eastAsia="hi-IN" w:bidi="hi-IN"/>
        </w:rPr>
        <w:t xml:space="preserve"> повраћаја рекламираног добра од стране </w:t>
      </w:r>
      <w:r w:rsidRPr="00FA1302">
        <w:rPr>
          <w:rFonts w:eastAsia="Lucida Sans Unicode" w:cs="Arial"/>
          <w:kern w:val="1"/>
          <w:lang w:val="sr-Cyrl-RS" w:eastAsia="hi-IN" w:bidi="hi-IN"/>
        </w:rPr>
        <w:t>Наручиоца</w:t>
      </w:r>
      <w:r w:rsidRPr="00FA1302">
        <w:rPr>
          <w:rFonts w:eastAsia="Lucida Sans Unicode" w:cs="Arial"/>
          <w:kern w:val="1"/>
          <w:lang w:eastAsia="hi-IN" w:bidi="hi-IN"/>
        </w:rPr>
        <w:t>.</w:t>
      </w:r>
    </w:p>
    <w:p w14:paraId="6B9A68F1" w14:textId="77777777" w:rsidR="00FA1302" w:rsidRPr="00FA1302" w:rsidRDefault="00FA1302" w:rsidP="00FA1302">
      <w:pPr>
        <w:tabs>
          <w:tab w:val="left" w:pos="9090"/>
        </w:tabs>
        <w:suppressAutoHyphens/>
        <w:rPr>
          <w:rFonts w:eastAsia="Lucida Sans Unicode" w:cs="Arial"/>
          <w:kern w:val="1"/>
          <w:lang w:eastAsia="hi-IN" w:bidi="hi-IN"/>
        </w:rPr>
      </w:pPr>
      <w:r w:rsidRPr="00FA1302">
        <w:rPr>
          <w:rFonts w:eastAsia="Lucida Sans Unicode" w:cs="Arial"/>
          <w:kern w:val="1"/>
          <w:lang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1DB8CC82" w14:textId="77777777" w:rsidR="00FA1302" w:rsidRPr="00FA1302" w:rsidRDefault="00FA1302" w:rsidP="00FA1302">
      <w:pPr>
        <w:tabs>
          <w:tab w:val="left" w:pos="9090"/>
        </w:tabs>
        <w:suppressAutoHyphens/>
        <w:rPr>
          <w:rFonts w:eastAsia="Lucida Sans Unicode" w:cs="Arial"/>
          <w:kern w:val="1"/>
          <w:lang w:val="sr-Cyrl-RS" w:eastAsia="hi-IN" w:bidi="hi-IN"/>
        </w:rPr>
      </w:pPr>
      <w:r w:rsidRPr="00FA1302">
        <w:rPr>
          <w:rFonts w:eastAsia="Lucida Sans Unicode" w:cs="Arial"/>
          <w:kern w:val="1"/>
          <w:lang w:eastAsia="hi-IN" w:bidi="hi-IN"/>
        </w:rPr>
        <w:t xml:space="preserve">Сви трошкови који буду проузроковани </w:t>
      </w:r>
      <w:r w:rsidRPr="00FA1302">
        <w:rPr>
          <w:rFonts w:eastAsia="Lucida Sans Unicode" w:cs="Arial"/>
          <w:kern w:val="1"/>
          <w:lang w:val="sr-Cyrl-RS" w:eastAsia="hi-IN" w:bidi="hi-IN"/>
        </w:rPr>
        <w:t>Наручиоцу</w:t>
      </w:r>
      <w:r w:rsidRPr="00FA1302">
        <w:rPr>
          <w:rFonts w:eastAsia="Lucida Sans Unicode" w:cs="Arial"/>
          <w:kern w:val="1"/>
          <w:lang w:eastAsia="hi-IN" w:bidi="hi-IN"/>
        </w:rPr>
        <w:t xml:space="preserve">, а везани су за отклањање недостатака на добру које му </w:t>
      </w:r>
      <w:r w:rsidRPr="00FA1302">
        <w:rPr>
          <w:rFonts w:eastAsia="Lucida Sans Unicode" w:cs="Arial"/>
          <w:kern w:val="1"/>
          <w:lang w:val="sr-Cyrl-RS" w:eastAsia="hi-IN" w:bidi="hi-IN"/>
        </w:rPr>
        <w:t>испоручи</w:t>
      </w:r>
      <w:r w:rsidRPr="00FA1302">
        <w:rPr>
          <w:rFonts w:eastAsia="Lucida Sans Unicode" w:cs="Arial"/>
          <w:kern w:val="1"/>
          <w:lang w:eastAsia="hi-IN" w:bidi="hi-IN"/>
        </w:rPr>
        <w:t xml:space="preserve">, у гарантном року, иду на терет </w:t>
      </w:r>
      <w:r w:rsidRPr="00FA1302">
        <w:rPr>
          <w:rFonts w:eastAsia="Lucida Sans Unicode" w:cs="Arial"/>
          <w:kern w:val="1"/>
          <w:lang w:val="sr-Cyrl-RS" w:eastAsia="hi-IN" w:bidi="hi-IN"/>
        </w:rPr>
        <w:t>Понуђача.</w:t>
      </w:r>
    </w:p>
    <w:p w14:paraId="6C68F326" w14:textId="3BF992F2" w:rsidR="00311275" w:rsidRPr="00402FCA" w:rsidRDefault="00311275" w:rsidP="00311275">
      <w:pPr>
        <w:suppressAutoHyphens/>
        <w:rPr>
          <w:rFonts w:eastAsia="Lucida Sans Unicode" w:cs="Arial"/>
          <w:kern w:val="1"/>
          <w:lang w:val="sr-Cyrl-CS" w:eastAsia="hi-IN" w:bidi="hi-IN"/>
        </w:rPr>
      </w:pPr>
    </w:p>
    <w:tbl>
      <w:tblPr>
        <w:tblW w:w="3162" w:type="dxa"/>
        <w:tblLook w:val="04A0" w:firstRow="1" w:lastRow="0" w:firstColumn="1" w:lastColumn="0" w:noHBand="0" w:noVBand="1"/>
      </w:tblPr>
      <w:tblGrid>
        <w:gridCol w:w="1581"/>
        <w:gridCol w:w="1581"/>
      </w:tblGrid>
      <w:tr w:rsidR="00E631DC" w:rsidRPr="007C7681" w14:paraId="3B45AFC5" w14:textId="219F4BEA" w:rsidTr="00E631DC">
        <w:trPr>
          <w:trHeight w:val="305"/>
        </w:trPr>
        <w:tc>
          <w:tcPr>
            <w:tcW w:w="1581" w:type="dxa"/>
            <w:vAlign w:val="bottom"/>
          </w:tcPr>
          <w:p w14:paraId="77300547" w14:textId="77777777" w:rsidR="00E631DC" w:rsidRPr="007C7681" w:rsidRDefault="00E631DC" w:rsidP="00D829E0">
            <w:pPr>
              <w:spacing w:before="0"/>
              <w:jc w:val="left"/>
              <w:rPr>
                <w:rFonts w:cs="Arial"/>
                <w:color w:val="FF0000"/>
              </w:rPr>
            </w:pPr>
          </w:p>
        </w:tc>
        <w:tc>
          <w:tcPr>
            <w:tcW w:w="1581" w:type="dxa"/>
            <w:vAlign w:val="bottom"/>
          </w:tcPr>
          <w:p w14:paraId="08477A9E" w14:textId="77777777" w:rsidR="00E631DC" w:rsidRPr="007C7681" w:rsidRDefault="00E631DC" w:rsidP="00D829E0">
            <w:pPr>
              <w:spacing w:before="0"/>
              <w:jc w:val="left"/>
              <w:rPr>
                <w:rFonts w:cs="Arial"/>
                <w:color w:val="FF0000"/>
              </w:rPr>
            </w:pPr>
          </w:p>
        </w:tc>
      </w:tr>
      <w:tr w:rsidR="00E631DC" w:rsidRPr="007C7681" w14:paraId="65CD9070" w14:textId="77777777" w:rsidTr="00E631DC">
        <w:trPr>
          <w:trHeight w:val="72"/>
        </w:trPr>
        <w:tc>
          <w:tcPr>
            <w:tcW w:w="1581" w:type="dxa"/>
            <w:vAlign w:val="bottom"/>
          </w:tcPr>
          <w:p w14:paraId="5F28A0DD" w14:textId="77777777" w:rsidR="00E631DC" w:rsidRPr="007C7681" w:rsidRDefault="00E631DC" w:rsidP="00D829E0">
            <w:pPr>
              <w:spacing w:before="0"/>
              <w:jc w:val="left"/>
              <w:rPr>
                <w:rFonts w:cs="Arial"/>
                <w:color w:val="FF0000"/>
              </w:rPr>
            </w:pPr>
          </w:p>
        </w:tc>
        <w:tc>
          <w:tcPr>
            <w:tcW w:w="1581" w:type="dxa"/>
            <w:vAlign w:val="bottom"/>
          </w:tcPr>
          <w:p w14:paraId="34B02D7B" w14:textId="77777777" w:rsidR="00E631DC" w:rsidRPr="007C7681" w:rsidRDefault="00E631DC" w:rsidP="00D829E0">
            <w:pPr>
              <w:spacing w:before="0"/>
              <w:jc w:val="left"/>
              <w:rPr>
                <w:rFonts w:cs="Arial"/>
                <w:color w:val="FF0000"/>
              </w:rPr>
            </w:pPr>
          </w:p>
        </w:tc>
      </w:tr>
      <w:tr w:rsidR="00E631DC" w:rsidRPr="007C7681" w14:paraId="3AB81B7F" w14:textId="77777777" w:rsidTr="00E631DC">
        <w:trPr>
          <w:trHeight w:val="72"/>
        </w:trPr>
        <w:tc>
          <w:tcPr>
            <w:tcW w:w="1581" w:type="dxa"/>
            <w:vAlign w:val="bottom"/>
          </w:tcPr>
          <w:p w14:paraId="44D8FA75" w14:textId="77777777" w:rsidR="00E631DC" w:rsidRPr="007C7681" w:rsidRDefault="00E631DC" w:rsidP="00D829E0">
            <w:pPr>
              <w:spacing w:before="0"/>
              <w:jc w:val="left"/>
              <w:rPr>
                <w:rFonts w:cs="Arial"/>
                <w:color w:val="FF0000"/>
              </w:rPr>
            </w:pPr>
          </w:p>
        </w:tc>
        <w:tc>
          <w:tcPr>
            <w:tcW w:w="1581" w:type="dxa"/>
            <w:vAlign w:val="bottom"/>
          </w:tcPr>
          <w:p w14:paraId="530D27AE" w14:textId="77777777" w:rsidR="00E631DC" w:rsidRPr="007C7681" w:rsidRDefault="00E631DC" w:rsidP="00D829E0">
            <w:pPr>
              <w:spacing w:before="0"/>
              <w:jc w:val="left"/>
              <w:rPr>
                <w:rFonts w:cs="Arial"/>
                <w:color w:val="FF0000"/>
              </w:rPr>
            </w:pPr>
          </w:p>
        </w:tc>
      </w:tr>
    </w:tbl>
    <w:p w14:paraId="53850FA9" w14:textId="58ACF747" w:rsidR="00D829E0" w:rsidRPr="007C7681" w:rsidRDefault="00CB7925" w:rsidP="00CB7925">
      <w:pPr>
        <w:jc w:val="center"/>
        <w:rPr>
          <w:rFonts w:cs="Arial"/>
          <w:b/>
          <w:lang w:val="sr-Cyrl-RS" w:eastAsia="ar-SA"/>
        </w:rPr>
      </w:pPr>
      <w:r w:rsidRPr="007C7681">
        <w:rPr>
          <w:rFonts w:cs="Arial"/>
          <w:b/>
          <w:lang w:val="sr-Cyrl-RS" w:eastAsia="ar-SA"/>
        </w:rPr>
        <w:t xml:space="preserve">4. </w:t>
      </w:r>
      <w:r w:rsidR="00D829E0" w:rsidRPr="007C7681">
        <w:rPr>
          <w:rFonts w:cs="Arial"/>
          <w:b/>
          <w:lang w:val="sr-Cyrl-RS" w:eastAsia="ar-SA"/>
        </w:rPr>
        <w:t>ОБАВЕЗНИ</w:t>
      </w:r>
      <w:r w:rsidR="001C2F9C">
        <w:rPr>
          <w:rFonts w:cs="Arial"/>
          <w:b/>
          <w:lang w:val="sr-Cyrl-RS" w:eastAsia="ar-SA"/>
        </w:rPr>
        <w:t xml:space="preserve"> И </w:t>
      </w:r>
      <w:r w:rsidR="001C2F9C" w:rsidRPr="004B5977">
        <w:rPr>
          <w:rFonts w:cs="Arial"/>
          <w:b/>
          <w:lang w:val="sr-Cyrl-RS" w:eastAsia="ar-SA"/>
        </w:rPr>
        <w:t>ДОДАТНИ</w:t>
      </w:r>
      <w:r w:rsidR="00D829E0" w:rsidRPr="007C7681">
        <w:rPr>
          <w:rFonts w:cs="Arial"/>
          <w:b/>
          <w:lang w:val="sr-Cyrl-RS" w:eastAsia="ar-SA"/>
        </w:rPr>
        <w:t xml:space="preserve"> УСЛОВИ ЗА УЧЕШЋЕ У ПОСТУПКУ ЈАВНЕ НАБАВКЕ ИЗ ЧЛАНА 75. И 76 ЗАКОН</w:t>
      </w:r>
      <w:r w:rsidR="0064130A">
        <w:rPr>
          <w:rFonts w:cs="Arial"/>
          <w:b/>
          <w:lang w:val="sr-Cyrl-RS" w:eastAsia="ar-SA"/>
        </w:rPr>
        <w:t xml:space="preserve">А И УПУТСТВО КАКО  СЕ ДОКАЗУЈЕ </w:t>
      </w:r>
      <w:r w:rsidR="00D829E0" w:rsidRPr="007C7681">
        <w:rPr>
          <w:rFonts w:cs="Arial"/>
          <w:b/>
          <w:lang w:val="sr-Cyrl-RS" w:eastAsia="ar-SA"/>
        </w:rPr>
        <w:t>ИСПУЊЕНОСТ ТИХ УСЛОВА</w:t>
      </w:r>
    </w:p>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3830"/>
        <w:gridCol w:w="567"/>
        <w:gridCol w:w="5332"/>
      </w:tblGrid>
      <w:tr w:rsidR="006D29A0" w:rsidRPr="007C7681" w14:paraId="7B85A6F6" w14:textId="77777777" w:rsidTr="009F2A74">
        <w:trPr>
          <w:trHeight w:val="285"/>
          <w:jc w:val="center"/>
        </w:trPr>
        <w:tc>
          <w:tcPr>
            <w:tcW w:w="990" w:type="dxa"/>
            <w:vMerge w:val="restart"/>
            <w:shd w:val="clear" w:color="auto" w:fill="C0504D"/>
          </w:tcPr>
          <w:p w14:paraId="600AD614" w14:textId="77777777" w:rsidR="00085F22" w:rsidRPr="007C7681" w:rsidRDefault="00085F22" w:rsidP="009F2A74">
            <w:pPr>
              <w:suppressAutoHyphens/>
              <w:spacing w:before="360"/>
              <w:jc w:val="center"/>
              <w:rPr>
                <w:rFonts w:cs="Arial"/>
                <w:b/>
                <w:bCs/>
                <w:lang w:val="sr-Latn-RS" w:eastAsia="ar-SA"/>
              </w:rPr>
            </w:pPr>
            <w:r w:rsidRPr="007C7681">
              <w:rPr>
                <w:rFonts w:cs="Arial"/>
                <w:b/>
                <w:bCs/>
                <w:lang w:val="sr-Latn-RS" w:eastAsia="ar-SA"/>
              </w:rPr>
              <w:t>Р.бр.</w:t>
            </w:r>
          </w:p>
        </w:tc>
        <w:tc>
          <w:tcPr>
            <w:tcW w:w="4397" w:type="dxa"/>
            <w:gridSpan w:val="2"/>
            <w:vMerge w:val="restart"/>
            <w:shd w:val="clear" w:color="auto" w:fill="C0504D"/>
          </w:tcPr>
          <w:p w14:paraId="1AC3B348" w14:textId="77777777" w:rsidR="00085F22" w:rsidRPr="007C7681" w:rsidRDefault="00085F22" w:rsidP="009F2A74">
            <w:pPr>
              <w:suppressAutoHyphens/>
              <w:spacing w:before="360"/>
              <w:jc w:val="center"/>
              <w:rPr>
                <w:rFonts w:cs="Arial"/>
                <w:b/>
                <w:bCs/>
                <w:lang w:val="sr-Latn-RS" w:eastAsia="ar-SA"/>
              </w:rPr>
            </w:pPr>
            <w:r w:rsidRPr="007C7681">
              <w:rPr>
                <w:rFonts w:cs="Arial"/>
                <w:b/>
                <w:bCs/>
                <w:lang w:val="sr-Latn-RS" w:eastAsia="ar-SA"/>
              </w:rPr>
              <w:t>УСЛОВИ</w:t>
            </w:r>
          </w:p>
        </w:tc>
        <w:tc>
          <w:tcPr>
            <w:tcW w:w="5332" w:type="dxa"/>
            <w:vMerge w:val="restart"/>
            <w:shd w:val="clear" w:color="auto" w:fill="C0504D"/>
          </w:tcPr>
          <w:p w14:paraId="60C187DA" w14:textId="77777777" w:rsidR="00085F22" w:rsidRPr="007C7681" w:rsidRDefault="00085F22" w:rsidP="009F2A74">
            <w:pPr>
              <w:suppressAutoHyphens/>
              <w:spacing w:before="240"/>
              <w:jc w:val="center"/>
              <w:rPr>
                <w:rFonts w:cs="Arial"/>
                <w:b/>
                <w:bCs/>
                <w:lang w:val="sr-Latn-RS" w:eastAsia="ar-SA"/>
              </w:rPr>
            </w:pPr>
            <w:r w:rsidRPr="007C7681">
              <w:rPr>
                <w:rFonts w:cs="Arial"/>
                <w:b/>
                <w:bCs/>
                <w:lang w:val="sr-Latn-RS" w:eastAsia="ar-SA"/>
              </w:rPr>
              <w:t>ДОКАЗИ</w:t>
            </w:r>
          </w:p>
        </w:tc>
      </w:tr>
      <w:tr w:rsidR="006D29A0" w:rsidRPr="007C7681" w14:paraId="7F33F3F4" w14:textId="77777777" w:rsidTr="009F2A74">
        <w:trPr>
          <w:trHeight w:val="285"/>
          <w:jc w:val="center"/>
        </w:trPr>
        <w:tc>
          <w:tcPr>
            <w:tcW w:w="990" w:type="dxa"/>
            <w:vMerge/>
            <w:shd w:val="clear" w:color="auto" w:fill="auto"/>
          </w:tcPr>
          <w:p w14:paraId="5163135E" w14:textId="77777777" w:rsidR="00085F22" w:rsidRPr="007C7681" w:rsidRDefault="00085F22" w:rsidP="009F2A74">
            <w:pPr>
              <w:suppressAutoHyphens/>
              <w:spacing w:before="0"/>
              <w:jc w:val="center"/>
              <w:rPr>
                <w:rFonts w:cs="Arial"/>
                <w:b/>
                <w:bCs/>
                <w:lang w:val="sr-Latn-RS" w:eastAsia="ar-SA"/>
              </w:rPr>
            </w:pPr>
          </w:p>
        </w:tc>
        <w:tc>
          <w:tcPr>
            <w:tcW w:w="4397" w:type="dxa"/>
            <w:gridSpan w:val="2"/>
            <w:vMerge/>
            <w:shd w:val="clear" w:color="auto" w:fill="auto"/>
          </w:tcPr>
          <w:p w14:paraId="60EADB7B" w14:textId="77777777" w:rsidR="00085F22" w:rsidRPr="007C7681" w:rsidRDefault="00085F22" w:rsidP="009F2A74">
            <w:pPr>
              <w:suppressAutoHyphens/>
              <w:spacing w:before="0"/>
              <w:jc w:val="center"/>
              <w:rPr>
                <w:rFonts w:cs="Arial"/>
                <w:b/>
                <w:lang w:val="sr-Latn-RS" w:eastAsia="ar-SA"/>
              </w:rPr>
            </w:pPr>
          </w:p>
        </w:tc>
        <w:tc>
          <w:tcPr>
            <w:tcW w:w="5332" w:type="dxa"/>
            <w:vMerge/>
            <w:shd w:val="clear" w:color="auto" w:fill="auto"/>
          </w:tcPr>
          <w:p w14:paraId="2CF2F1D3" w14:textId="77777777" w:rsidR="00085F22" w:rsidRPr="007C7681" w:rsidRDefault="00085F22" w:rsidP="009F2A74">
            <w:pPr>
              <w:suppressAutoHyphens/>
              <w:spacing w:before="0"/>
              <w:jc w:val="left"/>
              <w:rPr>
                <w:rFonts w:cs="Arial"/>
                <w:b/>
                <w:bCs/>
                <w:lang w:val="sr-Latn-RS" w:eastAsia="ar-SA"/>
              </w:rPr>
            </w:pPr>
          </w:p>
        </w:tc>
      </w:tr>
      <w:tr w:rsidR="006D29A0" w:rsidRPr="007C7681" w14:paraId="60601863" w14:textId="77777777" w:rsidTr="009F2A74">
        <w:trPr>
          <w:trHeight w:val="567"/>
          <w:jc w:val="center"/>
        </w:trPr>
        <w:tc>
          <w:tcPr>
            <w:tcW w:w="10719" w:type="dxa"/>
            <w:gridSpan w:val="4"/>
            <w:shd w:val="clear" w:color="auto" w:fill="F2F2F2"/>
            <w:vAlign w:val="center"/>
          </w:tcPr>
          <w:p w14:paraId="0722E2B6" w14:textId="77777777" w:rsidR="00085F22" w:rsidRPr="007C7681" w:rsidRDefault="00085F22" w:rsidP="009F2A74">
            <w:pPr>
              <w:widowControl w:val="0"/>
              <w:suppressAutoHyphens/>
              <w:autoSpaceDE w:val="0"/>
              <w:autoSpaceDN w:val="0"/>
              <w:adjustRightInd w:val="0"/>
              <w:spacing w:before="0"/>
              <w:jc w:val="center"/>
              <w:rPr>
                <w:rFonts w:cs="Arial"/>
                <w:b/>
                <w:lang w:val="sr-Latn-RS" w:eastAsia="ar-SA"/>
              </w:rPr>
            </w:pPr>
            <w:r w:rsidRPr="007C7681">
              <w:rPr>
                <w:rFonts w:cs="Arial"/>
                <w:b/>
                <w:lang w:val="sr-Latn-RS" w:eastAsia="ar-SA"/>
              </w:rPr>
              <w:t xml:space="preserve">         </w:t>
            </w:r>
            <w:r w:rsidRPr="007C7681">
              <w:rPr>
                <w:rFonts w:cs="Arial"/>
                <w:b/>
                <w:lang w:val="sr-Cyrl-RS" w:eastAsia="ar-SA"/>
              </w:rPr>
              <w:t>4.1.</w:t>
            </w:r>
            <w:r w:rsidRPr="007C7681">
              <w:rPr>
                <w:rFonts w:cs="Arial"/>
                <w:b/>
                <w:lang w:val="sr-Latn-RS" w:eastAsia="ar-SA"/>
              </w:rPr>
              <w:t xml:space="preserve"> ОБАВЕЗНИ УСЛОВИ</w:t>
            </w:r>
          </w:p>
        </w:tc>
      </w:tr>
      <w:tr w:rsidR="006D29A0" w:rsidRPr="007C7681" w14:paraId="74ACC49F" w14:textId="77777777" w:rsidTr="009F2A74">
        <w:trPr>
          <w:trHeight w:val="480"/>
          <w:jc w:val="center"/>
        </w:trPr>
        <w:tc>
          <w:tcPr>
            <w:tcW w:w="990" w:type="dxa"/>
            <w:shd w:val="clear" w:color="auto" w:fill="auto"/>
            <w:vAlign w:val="center"/>
          </w:tcPr>
          <w:p w14:paraId="6194779D" w14:textId="77777777" w:rsidR="00085F22" w:rsidRPr="007C7681" w:rsidRDefault="00085F22" w:rsidP="009F2A74">
            <w:pPr>
              <w:suppressAutoHyphens/>
              <w:spacing w:before="0"/>
              <w:jc w:val="center"/>
              <w:rPr>
                <w:rFonts w:cs="Arial"/>
                <w:b/>
                <w:bCs/>
                <w:lang w:val="sr-Latn-RS" w:eastAsia="ar-SA"/>
              </w:rPr>
            </w:pPr>
            <w:r w:rsidRPr="007C7681">
              <w:rPr>
                <w:rFonts w:cs="Arial"/>
                <w:b/>
                <w:bCs/>
                <w:lang w:val="sr-Latn-RS" w:eastAsia="ar-SA"/>
              </w:rPr>
              <w:t>1.</w:t>
            </w:r>
          </w:p>
        </w:tc>
        <w:tc>
          <w:tcPr>
            <w:tcW w:w="3830" w:type="dxa"/>
            <w:shd w:val="clear" w:color="auto" w:fill="auto"/>
            <w:vAlign w:val="center"/>
          </w:tcPr>
          <w:p w14:paraId="17BDA039" w14:textId="77777777" w:rsidR="00085F22" w:rsidRPr="007C7681" w:rsidRDefault="00085F22" w:rsidP="009F2A74">
            <w:pPr>
              <w:suppressAutoHyphens/>
              <w:spacing w:before="0"/>
              <w:jc w:val="left"/>
              <w:rPr>
                <w:rFonts w:cs="Arial"/>
                <w:lang w:val="sr-Latn-RS" w:eastAsia="ar-SA"/>
              </w:rPr>
            </w:pPr>
            <w:r w:rsidRPr="007C7681">
              <w:rPr>
                <w:rFonts w:cs="Arial"/>
                <w:lang w:val="sr-Latn-RS" w:eastAsia="ar-SA"/>
              </w:rPr>
              <w:t>да је регистрован код надлежног органа, односно уписан у одговарајући регистар</w:t>
            </w:r>
          </w:p>
        </w:tc>
        <w:tc>
          <w:tcPr>
            <w:tcW w:w="5899" w:type="dxa"/>
            <w:gridSpan w:val="2"/>
            <w:shd w:val="clear" w:color="auto" w:fill="auto"/>
          </w:tcPr>
          <w:p w14:paraId="60B86A8B" w14:textId="77777777" w:rsidR="00085F22" w:rsidRPr="00B82E1A" w:rsidRDefault="00085F22" w:rsidP="009F2A74">
            <w:pPr>
              <w:suppressAutoHyphens/>
              <w:spacing w:before="0"/>
              <w:rPr>
                <w:rFonts w:cs="Arial"/>
                <w:bCs/>
                <w:lang w:val="sr-Latn-RS" w:eastAsia="ar-SA"/>
              </w:rPr>
            </w:pPr>
          </w:p>
          <w:p w14:paraId="1DDC4D69" w14:textId="77777777" w:rsidR="00085F22" w:rsidRPr="00B82E1A" w:rsidRDefault="00085F22" w:rsidP="009F2A74">
            <w:pPr>
              <w:suppressAutoHyphens/>
              <w:spacing w:before="0"/>
              <w:rPr>
                <w:rFonts w:cs="Arial"/>
                <w:bCs/>
                <w:lang w:val="sr-Latn-RS" w:eastAsia="ar-SA"/>
              </w:rPr>
            </w:pPr>
            <w:r w:rsidRPr="00B82E1A">
              <w:rPr>
                <w:rFonts w:cs="Arial"/>
                <w:bCs/>
                <w:lang w:val="sr-Latn-RS" w:eastAsia="ar-SA"/>
              </w:rPr>
              <w:t xml:space="preserve">-Извод из регистра </w:t>
            </w:r>
            <w:r w:rsidRPr="00B82E1A">
              <w:rPr>
                <w:rFonts w:cs="Arial"/>
                <w:bCs/>
                <w:lang w:val="sr-Cyrl-CS" w:eastAsia="ar-SA"/>
              </w:rPr>
              <w:t xml:space="preserve">Агенције за привредне регистре (у даљем тексту: </w:t>
            </w:r>
            <w:r w:rsidRPr="00B82E1A">
              <w:rPr>
                <w:rFonts w:cs="Arial"/>
                <w:bCs/>
                <w:lang w:val="sr-Latn-RS" w:eastAsia="ar-SA"/>
              </w:rPr>
              <w:t>АПР-а</w:t>
            </w:r>
            <w:r w:rsidRPr="00B82E1A">
              <w:rPr>
                <w:rFonts w:cs="Arial"/>
                <w:bCs/>
                <w:lang w:val="sr-Cyrl-CS" w:eastAsia="ar-SA"/>
              </w:rPr>
              <w:t xml:space="preserve">), </w:t>
            </w:r>
            <w:r w:rsidRPr="00B82E1A">
              <w:rPr>
                <w:rFonts w:cs="Arial"/>
                <w:bCs/>
                <w:lang w:val="sr-Latn-RS" w:eastAsia="ar-SA"/>
              </w:rPr>
              <w:t xml:space="preserve">односно извод из регистра надлежног привредног суда (за правна лица) </w:t>
            </w:r>
          </w:p>
          <w:p w14:paraId="279272BD" w14:textId="77777777" w:rsidR="00085F22" w:rsidRPr="00B82E1A" w:rsidRDefault="00085F22" w:rsidP="009F2A74">
            <w:pPr>
              <w:suppressAutoHyphens/>
              <w:spacing w:before="0"/>
              <w:rPr>
                <w:rFonts w:cs="Arial"/>
                <w:bCs/>
                <w:lang w:val="sr-Latn-RS" w:eastAsia="ar-SA"/>
              </w:rPr>
            </w:pPr>
            <w:r w:rsidRPr="00B82E1A">
              <w:rPr>
                <w:rFonts w:cs="Arial"/>
                <w:bCs/>
                <w:lang w:val="sr-Latn-RS" w:eastAsia="ar-SA"/>
              </w:rPr>
              <w:t>-Извод из регистра надлежног привредног суда (За установе)</w:t>
            </w:r>
          </w:p>
          <w:p w14:paraId="38487BFA" w14:textId="77777777" w:rsidR="00085F22" w:rsidRPr="00B82E1A" w:rsidRDefault="00085F22" w:rsidP="009F2A74">
            <w:pPr>
              <w:suppressAutoHyphens/>
              <w:spacing w:before="0"/>
              <w:rPr>
                <w:rFonts w:cs="Arial"/>
                <w:bCs/>
                <w:lang w:val="sr-Latn-RS" w:eastAsia="ar-SA"/>
              </w:rPr>
            </w:pPr>
            <w:r w:rsidRPr="00B82E1A">
              <w:rPr>
                <w:rFonts w:cs="Arial"/>
                <w:bCs/>
                <w:lang w:val="sr-Latn-RS" w:eastAsia="ar-SA"/>
              </w:rPr>
              <w:t>-Извод из регистра АПР-а или извод из одговарајућег регистра (За предузетника)</w:t>
            </w:r>
          </w:p>
          <w:p w14:paraId="4FC8EBF4" w14:textId="77777777" w:rsidR="00085F22" w:rsidRPr="00B82E1A" w:rsidRDefault="00085F22" w:rsidP="009F2A74">
            <w:pPr>
              <w:suppressAutoHyphens/>
              <w:spacing w:before="0"/>
              <w:rPr>
                <w:rFonts w:cs="Arial"/>
                <w:bCs/>
                <w:u w:val="single"/>
                <w:lang w:val="sr-Cyrl-RS" w:eastAsia="ar-SA"/>
              </w:rPr>
            </w:pPr>
            <w:r w:rsidRPr="00B82E1A">
              <w:rPr>
                <w:rFonts w:cs="Arial"/>
                <w:bCs/>
                <w:lang w:val="sr-Latn-RS" w:eastAsia="ar-SA"/>
              </w:rPr>
              <w:t xml:space="preserve"> </w:t>
            </w:r>
            <w:r w:rsidRPr="00B82E1A">
              <w:rPr>
                <w:rFonts w:cs="Arial"/>
                <w:bCs/>
                <w:u w:val="single"/>
                <w:lang w:val="sr-Latn-RS" w:eastAsia="ar-SA"/>
              </w:rPr>
              <w:t xml:space="preserve">Напомена: </w:t>
            </w:r>
          </w:p>
          <w:p w14:paraId="6A10CA14" w14:textId="77777777" w:rsidR="00085F22" w:rsidRPr="00B82E1A" w:rsidRDefault="00085F22" w:rsidP="009F2A74">
            <w:pPr>
              <w:suppressAutoHyphens/>
              <w:spacing w:before="0"/>
              <w:rPr>
                <w:rFonts w:cs="Arial"/>
                <w:bCs/>
                <w:lang w:val="sr-Latn-RS" w:eastAsia="ar-SA"/>
              </w:rPr>
            </w:pPr>
            <w:r w:rsidRPr="00B82E1A">
              <w:rPr>
                <w:rFonts w:cs="Arial"/>
                <w:bCs/>
                <w:lang w:val="sr-Latn-RS" w:eastAsia="ar-SA"/>
              </w:rPr>
              <w:t>-</w:t>
            </w:r>
            <w:r w:rsidRPr="00B82E1A">
              <w:rPr>
                <w:rFonts w:cs="Arial"/>
              </w:rPr>
              <w:t xml:space="preserve"> </w:t>
            </w:r>
            <w:r w:rsidRPr="00B82E1A">
              <w:rPr>
                <w:rFonts w:cs="Arial"/>
                <w:bCs/>
                <w:lang w:val="sr-Latn-RS" w:eastAsia="ar-SA"/>
              </w:rPr>
              <w:t>У случају да понуду подноси група понуђача, овај доказ доставити за сваког члана групе понуђача</w:t>
            </w:r>
          </w:p>
          <w:p w14:paraId="21254453" w14:textId="77777777" w:rsidR="00085F22" w:rsidRPr="00B82E1A" w:rsidRDefault="00085F22" w:rsidP="009F2A74">
            <w:pPr>
              <w:suppressAutoHyphens/>
              <w:spacing w:before="0"/>
              <w:rPr>
                <w:rFonts w:cs="Arial"/>
                <w:bCs/>
                <w:lang w:val="sr-Latn-RS" w:eastAsia="ar-SA"/>
              </w:rPr>
            </w:pPr>
            <w:r w:rsidRPr="00B82E1A">
              <w:rPr>
                <w:rFonts w:cs="Arial"/>
                <w:bCs/>
                <w:lang w:val="sr-Cyrl-RS" w:eastAsia="ar-SA"/>
              </w:rPr>
              <w:t xml:space="preserve">- </w:t>
            </w:r>
            <w:r w:rsidRPr="00B82E1A">
              <w:rPr>
                <w:rFonts w:cs="Arial"/>
                <w:bCs/>
                <w:lang w:val="sr-Latn-RS" w:eastAsia="ar-SA"/>
              </w:rPr>
              <w:t>У случају да понуђач подноси понуду са подизвођачем, овај доказ доставити и за сваког подизвођача</w:t>
            </w:r>
          </w:p>
          <w:p w14:paraId="2DBADC93" w14:textId="77777777" w:rsidR="00085F22" w:rsidRPr="00B82E1A" w:rsidRDefault="00085F22" w:rsidP="009F2A74">
            <w:pPr>
              <w:suppressAutoHyphens/>
              <w:spacing w:before="0"/>
              <w:rPr>
                <w:rFonts w:cs="Arial"/>
                <w:lang w:val="sr-Latn-RS" w:eastAsia="ar-SA"/>
              </w:rPr>
            </w:pPr>
          </w:p>
        </w:tc>
      </w:tr>
      <w:tr w:rsidR="006D29A0" w:rsidRPr="007C7681" w14:paraId="759DF94E" w14:textId="77777777" w:rsidTr="009F2A74">
        <w:trPr>
          <w:trHeight w:val="1041"/>
          <w:jc w:val="center"/>
        </w:trPr>
        <w:tc>
          <w:tcPr>
            <w:tcW w:w="990" w:type="dxa"/>
            <w:shd w:val="clear" w:color="auto" w:fill="auto"/>
            <w:vAlign w:val="center"/>
          </w:tcPr>
          <w:p w14:paraId="23000412" w14:textId="77777777" w:rsidR="00085F22" w:rsidRPr="007C7681" w:rsidRDefault="00085F22" w:rsidP="009F2A74">
            <w:pPr>
              <w:suppressAutoHyphens/>
              <w:spacing w:before="0"/>
              <w:jc w:val="center"/>
              <w:rPr>
                <w:rFonts w:cs="Arial"/>
                <w:b/>
                <w:bCs/>
                <w:lang w:val="sr-Latn-RS" w:eastAsia="ar-SA"/>
              </w:rPr>
            </w:pPr>
            <w:r w:rsidRPr="007C7681">
              <w:rPr>
                <w:rFonts w:cs="Arial"/>
                <w:b/>
                <w:bCs/>
                <w:lang w:val="sr-Latn-RS" w:eastAsia="ar-SA"/>
              </w:rPr>
              <w:t>2.</w:t>
            </w:r>
          </w:p>
        </w:tc>
        <w:tc>
          <w:tcPr>
            <w:tcW w:w="3830" w:type="dxa"/>
            <w:shd w:val="clear" w:color="auto" w:fill="auto"/>
            <w:vAlign w:val="center"/>
          </w:tcPr>
          <w:p w14:paraId="52A8E734" w14:textId="369B82BB" w:rsidR="00085F22" w:rsidRPr="007C7681" w:rsidRDefault="00085F22" w:rsidP="009F2A74">
            <w:pPr>
              <w:tabs>
                <w:tab w:val="left" w:pos="1080"/>
              </w:tabs>
              <w:suppressAutoHyphens/>
              <w:spacing w:before="0"/>
              <w:rPr>
                <w:rFonts w:cs="Arial"/>
                <w:lang w:val="sr-Latn-RS" w:eastAsia="ar-SA"/>
              </w:rPr>
            </w:pPr>
            <w:r w:rsidRPr="007C7681">
              <w:rPr>
                <w:rFonts w:cs="Arial"/>
                <w:lang w:val="sr-Latn-RS" w:eastAsia="ar-SA"/>
              </w:rPr>
              <w:t xml:space="preserve">да </w:t>
            </w:r>
            <w:r w:rsidR="00705E6D">
              <w:rPr>
                <w:rFonts w:cs="Arial"/>
                <w:lang w:val="sr-Cyrl-RS" w:eastAsia="ar-SA"/>
              </w:rPr>
              <w:t>П</w:t>
            </w:r>
            <w:r w:rsidRPr="007C7681">
              <w:rPr>
                <w:rFonts w:cs="Arial"/>
                <w:lang w:val="sr-Cyrl-RS" w:eastAsia="ar-SA"/>
              </w:rPr>
              <w:t>онуђач</w:t>
            </w:r>
            <w:r w:rsidRPr="007C7681">
              <w:rPr>
                <w:rFonts w:cs="Arial"/>
                <w:lang w:val="sr-Latn-RS" w:eastAsia="ar-SA"/>
              </w:rPr>
              <w:t xml:space="preserve"> и његов законски заступник нису осуђивани за неко од кривичних дела као чланови организоване криминалне групе, да ни</w:t>
            </w:r>
            <w:r w:rsidRPr="007C7681">
              <w:rPr>
                <w:rFonts w:cs="Arial"/>
                <w:lang w:val="sr-Cyrl-RS" w:eastAsia="ar-SA"/>
              </w:rPr>
              <w:t>је</w:t>
            </w:r>
            <w:r w:rsidRPr="007C7681">
              <w:rPr>
                <w:rFonts w:cs="Arial"/>
                <w:lang w:val="sr-Latn-RS" w:eastAsia="ar-SA"/>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99" w:type="dxa"/>
            <w:gridSpan w:val="2"/>
            <w:shd w:val="clear" w:color="auto" w:fill="auto"/>
          </w:tcPr>
          <w:p w14:paraId="34BA865D" w14:textId="77777777" w:rsidR="00085F22" w:rsidRPr="007C7681" w:rsidRDefault="00085F22" w:rsidP="009F2A74">
            <w:pPr>
              <w:autoSpaceDE w:val="0"/>
              <w:autoSpaceDN w:val="0"/>
              <w:adjustRightInd w:val="0"/>
              <w:rPr>
                <w:rFonts w:cs="Arial"/>
                <w:b/>
                <w:u w:val="single"/>
              </w:rPr>
            </w:pPr>
            <w:r w:rsidRPr="007C7681">
              <w:rPr>
                <w:rFonts w:eastAsia="Calibri" w:cs="Arial"/>
                <w:lang w:val="ru-RU"/>
              </w:rPr>
              <w:t xml:space="preserve">- </w:t>
            </w:r>
            <w:r w:rsidRPr="007C7681">
              <w:rPr>
                <w:rFonts w:eastAsia="Calibri" w:cs="Arial"/>
                <w:b/>
              </w:rPr>
              <w:t>за правно лице:</w:t>
            </w:r>
          </w:p>
          <w:p w14:paraId="72C17AC5" w14:textId="77777777" w:rsidR="00085F22" w:rsidRPr="007C7681" w:rsidRDefault="00085F22" w:rsidP="009F2A74">
            <w:pPr>
              <w:rPr>
                <w:rFonts w:cs="Arial"/>
              </w:rPr>
            </w:pPr>
            <w:r w:rsidRPr="007C7681">
              <w:rPr>
                <w:rFonts w:cs="Arial"/>
              </w:rPr>
              <w:t>1) ЗА ЗАКОНСКОГ ЗАСТУПНИКА</w:t>
            </w:r>
            <w:r w:rsidRPr="007C7681">
              <w:rPr>
                <w:rFonts w:cs="Arial"/>
                <w:b/>
              </w:rPr>
              <w:t xml:space="preserve"> – уверење из казнене евиденције надлежне полицијске управе Министарства унутрашњих послова</w:t>
            </w:r>
            <w:r w:rsidRPr="007C7681">
              <w:rPr>
                <w:rFonts w:cs="Arial"/>
              </w:rPr>
              <w:t xml:space="preserve"> – захтев за издавање овог уверења може се поднети према </w:t>
            </w:r>
            <w:r w:rsidRPr="007C7681">
              <w:rPr>
                <w:rFonts w:cs="Arial"/>
                <w:b/>
              </w:rPr>
              <w:t>месту рођења</w:t>
            </w:r>
            <w:r w:rsidRPr="007C7681">
              <w:rPr>
                <w:rFonts w:cs="Arial"/>
              </w:rPr>
              <w:t xml:space="preserve"> или према </w:t>
            </w:r>
            <w:r w:rsidRPr="007C7681">
              <w:rPr>
                <w:rFonts w:cs="Arial"/>
                <w:b/>
              </w:rPr>
              <w:t>месту пребивалишта</w:t>
            </w:r>
            <w:r w:rsidRPr="007C7681">
              <w:rPr>
                <w:rFonts w:cs="Arial"/>
              </w:rPr>
              <w:t>.</w:t>
            </w:r>
          </w:p>
          <w:p w14:paraId="038FC15F" w14:textId="77777777" w:rsidR="00085F22" w:rsidRPr="007C7681" w:rsidRDefault="00085F22" w:rsidP="009F2A74">
            <w:pPr>
              <w:rPr>
                <w:rFonts w:cs="Arial"/>
              </w:rPr>
            </w:pPr>
            <w:r w:rsidRPr="007C768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7C7681">
              <w:rPr>
                <w:rFonts w:cs="Arial"/>
                <w:lang w:val="sr-Cyrl-RS"/>
              </w:rPr>
              <w:t xml:space="preserve"> </w:t>
            </w:r>
            <w:hyperlink r:id="rId167" w:history="1">
              <w:r w:rsidRPr="007C7681">
                <w:rPr>
                  <w:rStyle w:val="Hyperlink"/>
                  <w:rFonts w:cs="Arial"/>
                  <w:color w:val="auto"/>
                </w:rPr>
                <w:t>http://www.bg.vi.sud.rs/lt/articles/o-visem-sudu/obavestenje-ke-za-pravna-lica.html</w:t>
              </w:r>
            </w:hyperlink>
          </w:p>
          <w:p w14:paraId="3CF9F8E8" w14:textId="77777777" w:rsidR="00085F22" w:rsidRPr="007C7681" w:rsidRDefault="00085F22" w:rsidP="009F2A74">
            <w:pPr>
              <w:rPr>
                <w:rFonts w:cs="Arial"/>
              </w:rPr>
            </w:pPr>
            <w:r w:rsidRPr="007C768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C7681">
              <w:rPr>
                <w:rFonts w:cs="Arial"/>
                <w:b/>
              </w:rPr>
              <w:t xml:space="preserve">Уверење Основног суда  </w:t>
            </w:r>
            <w:r w:rsidRPr="007C7681">
              <w:rPr>
                <w:rFonts w:cs="Arial"/>
              </w:rPr>
              <w:t>(</w:t>
            </w:r>
            <w:r w:rsidRPr="007C7681">
              <w:rPr>
                <w:rFonts w:cs="Arial"/>
                <w:b/>
              </w:rPr>
              <w:t>које обухвата и податке из казнене евиденције за кривична дела која су у надлежности редовног кривичног одељења Вишег суда</w:t>
            </w:r>
            <w:r w:rsidRPr="007C768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CCEBA3D" w14:textId="77777777" w:rsidR="00085F22" w:rsidRPr="007C7681" w:rsidRDefault="00085F22" w:rsidP="009F2A74">
            <w:pPr>
              <w:rPr>
                <w:rFonts w:cs="Arial"/>
                <w:b/>
              </w:rPr>
            </w:pPr>
            <w:r w:rsidRPr="007C7681">
              <w:rPr>
                <w:rFonts w:cs="Arial"/>
                <w:i/>
              </w:rPr>
              <w:t>Посебна напомена:</w:t>
            </w:r>
            <w:r w:rsidRPr="007C7681">
              <w:rPr>
                <w:rFonts w:cs="Arial"/>
              </w:rPr>
              <w:t xml:space="preserve"> Уколико уверење </w:t>
            </w:r>
            <w:r w:rsidRPr="007C7681">
              <w:rPr>
                <w:rFonts w:cs="Arial"/>
                <w:lang w:val="sr-Cyrl-CS"/>
              </w:rPr>
              <w:t>О</w:t>
            </w:r>
            <w:r w:rsidRPr="007C7681">
              <w:rPr>
                <w:rFonts w:cs="Arial"/>
              </w:rPr>
              <w:t xml:space="preserve">сновног суда не обухвата податке из казнене евиденције за кривична </w:t>
            </w:r>
            <w:r w:rsidRPr="007C7681">
              <w:rPr>
                <w:rFonts w:cs="Arial"/>
              </w:rPr>
              <w:lastRenderedPageBreak/>
              <w:t xml:space="preserve">дела која су у надлежности редовног кривичног одељења Вишег суда, потребно је поред уверења Основног суда доставити </w:t>
            </w:r>
            <w:r w:rsidRPr="007C7681">
              <w:rPr>
                <w:rFonts w:cs="Arial"/>
                <w:u w:val="single"/>
              </w:rPr>
              <w:t>и</w:t>
            </w:r>
            <w:r w:rsidRPr="007C768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C7681">
              <w:rPr>
                <w:rFonts w:cs="Arial"/>
                <w:b/>
              </w:rPr>
              <w:t>кривична дела против привреде и кривично дело примања мита.</w:t>
            </w:r>
          </w:p>
          <w:p w14:paraId="01CBADD3" w14:textId="77777777" w:rsidR="00085F22" w:rsidRPr="007C7681" w:rsidRDefault="00085F22" w:rsidP="009F2A74">
            <w:pPr>
              <w:rPr>
                <w:rFonts w:cs="Arial"/>
              </w:rPr>
            </w:pPr>
            <w:r w:rsidRPr="007C7681">
              <w:rPr>
                <w:rFonts w:cs="Arial"/>
                <w:b/>
              </w:rPr>
              <w:t>- за физичко лице и предузетника: Уверење из казнене евиденције надлежне полицијске управе Министарства унутрашњих послова</w:t>
            </w:r>
            <w:r w:rsidRPr="007C7681">
              <w:rPr>
                <w:rFonts w:cs="Arial"/>
              </w:rPr>
              <w:t xml:space="preserve"> – захтев за издавање овог уверења може се поднети према </w:t>
            </w:r>
            <w:r w:rsidRPr="007C7681">
              <w:rPr>
                <w:rFonts w:cs="Arial"/>
                <w:b/>
              </w:rPr>
              <w:t>месту рођења</w:t>
            </w:r>
            <w:r w:rsidRPr="007C7681">
              <w:rPr>
                <w:rFonts w:cs="Arial"/>
              </w:rPr>
              <w:t xml:space="preserve"> или према </w:t>
            </w:r>
            <w:r w:rsidRPr="007C7681">
              <w:rPr>
                <w:rFonts w:cs="Arial"/>
                <w:b/>
              </w:rPr>
              <w:t>месту пребивалишта</w:t>
            </w:r>
            <w:r w:rsidRPr="007C7681">
              <w:rPr>
                <w:rFonts w:cs="Arial"/>
              </w:rPr>
              <w:t>.</w:t>
            </w:r>
          </w:p>
          <w:p w14:paraId="7DD82E32" w14:textId="77777777" w:rsidR="00085F22" w:rsidRPr="007C7681" w:rsidRDefault="00085F22" w:rsidP="009F2A74">
            <w:pPr>
              <w:autoSpaceDE w:val="0"/>
              <w:autoSpaceDN w:val="0"/>
              <w:adjustRightInd w:val="0"/>
              <w:rPr>
                <w:rFonts w:eastAsia="Calibri" w:cs="Arial"/>
                <w:i/>
              </w:rPr>
            </w:pPr>
            <w:r w:rsidRPr="007C7681">
              <w:rPr>
                <w:rFonts w:eastAsia="Calibri" w:cs="Arial"/>
                <w:i/>
              </w:rPr>
              <w:t xml:space="preserve">Напомена: </w:t>
            </w:r>
          </w:p>
          <w:p w14:paraId="69713D5C" w14:textId="77777777" w:rsidR="00085F22" w:rsidRPr="007C7681" w:rsidRDefault="00085F22" w:rsidP="008C7694">
            <w:pPr>
              <w:numPr>
                <w:ilvl w:val="0"/>
                <w:numId w:val="13"/>
              </w:numPr>
              <w:tabs>
                <w:tab w:val="left" w:pos="680"/>
              </w:tabs>
              <w:snapToGrid w:val="0"/>
              <w:spacing w:before="0"/>
              <w:ind w:left="714" w:hanging="357"/>
              <w:contextualSpacing/>
              <w:jc w:val="left"/>
              <w:rPr>
                <w:rFonts w:eastAsia="Calibri" w:cs="Arial"/>
                <w:i/>
              </w:rPr>
            </w:pPr>
            <w:r w:rsidRPr="007C768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84BD34E" w14:textId="77777777" w:rsidR="00085F22" w:rsidRPr="007C7681" w:rsidRDefault="00085F22" w:rsidP="008C7694">
            <w:pPr>
              <w:numPr>
                <w:ilvl w:val="0"/>
                <w:numId w:val="13"/>
              </w:numPr>
              <w:tabs>
                <w:tab w:val="left" w:pos="680"/>
              </w:tabs>
              <w:snapToGrid w:val="0"/>
              <w:spacing w:before="0"/>
              <w:ind w:left="714" w:hanging="357"/>
              <w:contextualSpacing/>
              <w:jc w:val="left"/>
              <w:rPr>
                <w:rFonts w:eastAsia="Calibri" w:cs="Arial"/>
                <w:i/>
              </w:rPr>
            </w:pPr>
            <w:r w:rsidRPr="007C7681">
              <w:rPr>
                <w:rFonts w:eastAsia="Calibri" w:cs="Arial"/>
                <w:i/>
              </w:rPr>
              <w:t>У случају да правно лице има више законских заступника, ове доказе доставити за сваког од њих</w:t>
            </w:r>
          </w:p>
          <w:p w14:paraId="4FF62BDB" w14:textId="77777777" w:rsidR="00085F22" w:rsidRPr="007C7681" w:rsidRDefault="00085F22" w:rsidP="008C7694">
            <w:pPr>
              <w:numPr>
                <w:ilvl w:val="0"/>
                <w:numId w:val="13"/>
              </w:numPr>
              <w:tabs>
                <w:tab w:val="left" w:pos="680"/>
              </w:tabs>
              <w:snapToGrid w:val="0"/>
              <w:spacing w:before="0"/>
              <w:ind w:left="714" w:hanging="357"/>
              <w:contextualSpacing/>
              <w:jc w:val="left"/>
              <w:rPr>
                <w:rFonts w:eastAsia="Calibri" w:cs="Arial"/>
                <w:i/>
              </w:rPr>
            </w:pPr>
            <w:r w:rsidRPr="007C7681">
              <w:rPr>
                <w:rFonts w:eastAsia="Calibri" w:cs="Arial"/>
                <w:i/>
              </w:rPr>
              <w:t xml:space="preserve">У случају да понуду подноси група понуђача, ове доказе доставити за сваког </w:t>
            </w:r>
            <w:r w:rsidRPr="007C7681">
              <w:rPr>
                <w:rFonts w:eastAsia="Calibri" w:cs="Arial"/>
                <w:i/>
                <w:lang w:val="sr-Cyrl-CS"/>
              </w:rPr>
              <w:t>члана групе понуђача</w:t>
            </w:r>
          </w:p>
          <w:p w14:paraId="31FD4634" w14:textId="77777777" w:rsidR="00085F22" w:rsidRPr="007C7681" w:rsidRDefault="00085F22" w:rsidP="008C7694">
            <w:pPr>
              <w:numPr>
                <w:ilvl w:val="0"/>
                <w:numId w:val="13"/>
              </w:numPr>
              <w:tabs>
                <w:tab w:val="left" w:pos="680"/>
              </w:tabs>
              <w:snapToGrid w:val="0"/>
              <w:spacing w:before="0"/>
              <w:ind w:left="714" w:hanging="357"/>
              <w:contextualSpacing/>
              <w:jc w:val="left"/>
              <w:rPr>
                <w:rFonts w:cs="Arial"/>
              </w:rPr>
            </w:pPr>
            <w:r w:rsidRPr="007C7681">
              <w:rPr>
                <w:rFonts w:eastAsia="Calibri" w:cs="Arial"/>
                <w:i/>
              </w:rPr>
              <w:t xml:space="preserve">У случају да понуђач подноси понуду са подизвођачем, ове доказе доставити и за </w:t>
            </w:r>
            <w:r w:rsidRPr="007C7681">
              <w:rPr>
                <w:rFonts w:eastAsia="Calibri" w:cs="Arial"/>
                <w:i/>
                <w:lang w:val="sr-Cyrl-CS"/>
              </w:rPr>
              <w:t xml:space="preserve">сваког </w:t>
            </w:r>
            <w:r w:rsidRPr="007C7681">
              <w:rPr>
                <w:rFonts w:eastAsia="Calibri" w:cs="Arial"/>
                <w:i/>
              </w:rPr>
              <w:t xml:space="preserve">подизвођача </w:t>
            </w:r>
          </w:p>
          <w:p w14:paraId="5C7B03F8" w14:textId="77777777" w:rsidR="00085F22" w:rsidRPr="007C7681" w:rsidRDefault="00085F22" w:rsidP="009F2A74">
            <w:pPr>
              <w:tabs>
                <w:tab w:val="left" w:pos="680"/>
              </w:tabs>
              <w:snapToGrid w:val="0"/>
              <w:spacing w:before="0"/>
              <w:ind w:left="714"/>
              <w:contextualSpacing/>
              <w:jc w:val="left"/>
              <w:rPr>
                <w:rFonts w:cs="Arial"/>
              </w:rPr>
            </w:pPr>
          </w:p>
          <w:p w14:paraId="76541B14" w14:textId="77777777" w:rsidR="00085F22" w:rsidRPr="007C7681" w:rsidRDefault="00085F22" w:rsidP="009F2A74">
            <w:pPr>
              <w:tabs>
                <w:tab w:val="left" w:pos="680"/>
              </w:tabs>
              <w:snapToGrid w:val="0"/>
              <w:spacing w:before="0"/>
              <w:contextualSpacing/>
              <w:jc w:val="left"/>
              <w:rPr>
                <w:rFonts w:eastAsia="Calibri" w:cs="Arial"/>
                <w:lang w:val="sr-Cyrl-CS"/>
              </w:rPr>
            </w:pPr>
            <w:r w:rsidRPr="007C7681">
              <w:rPr>
                <w:rFonts w:eastAsia="Calibri" w:cs="Arial"/>
                <w:b/>
              </w:rPr>
              <w:t>Ови докази не могу бити старији од два месеца пре отварања понуда</w:t>
            </w:r>
            <w:r w:rsidRPr="007C7681">
              <w:rPr>
                <w:rFonts w:eastAsia="Calibri" w:cs="Arial"/>
              </w:rPr>
              <w:t>.</w:t>
            </w:r>
          </w:p>
          <w:p w14:paraId="139FD43E" w14:textId="77777777" w:rsidR="00085F22" w:rsidRPr="007C7681" w:rsidRDefault="00085F22" w:rsidP="009F2A74">
            <w:pPr>
              <w:spacing w:before="0"/>
              <w:rPr>
                <w:rFonts w:eastAsia="Calibri" w:cs="Arial"/>
              </w:rPr>
            </w:pPr>
          </w:p>
        </w:tc>
      </w:tr>
      <w:tr w:rsidR="006D29A0" w:rsidRPr="007C7681" w14:paraId="0F4928CD" w14:textId="77777777" w:rsidTr="009F2A74">
        <w:trPr>
          <w:jc w:val="center"/>
        </w:trPr>
        <w:tc>
          <w:tcPr>
            <w:tcW w:w="990" w:type="dxa"/>
            <w:tcBorders>
              <w:bottom w:val="single" w:sz="6" w:space="0" w:color="auto"/>
            </w:tcBorders>
            <w:shd w:val="clear" w:color="auto" w:fill="auto"/>
            <w:vAlign w:val="center"/>
          </w:tcPr>
          <w:p w14:paraId="48721AAC" w14:textId="77777777" w:rsidR="00085F22" w:rsidRPr="007C7681" w:rsidRDefault="00085F22" w:rsidP="009F2A74">
            <w:pPr>
              <w:suppressAutoHyphens/>
              <w:spacing w:before="0"/>
              <w:jc w:val="center"/>
              <w:rPr>
                <w:rFonts w:cs="Arial"/>
                <w:b/>
                <w:bCs/>
                <w:lang w:val="sr-Cyrl-RS" w:eastAsia="ar-SA"/>
              </w:rPr>
            </w:pPr>
            <w:r w:rsidRPr="007C7681">
              <w:rPr>
                <w:rFonts w:cs="Arial"/>
                <w:b/>
                <w:bCs/>
                <w:lang w:val="sr-Cyrl-RS" w:eastAsia="ar-SA"/>
              </w:rPr>
              <w:lastRenderedPageBreak/>
              <w:t>3</w:t>
            </w:r>
            <w:r w:rsidRPr="007C7681">
              <w:rPr>
                <w:rFonts w:cs="Arial"/>
                <w:b/>
                <w:bCs/>
                <w:lang w:val="sr-Latn-RS" w:eastAsia="ar-SA"/>
              </w:rPr>
              <w:t>.</w:t>
            </w:r>
          </w:p>
        </w:tc>
        <w:tc>
          <w:tcPr>
            <w:tcW w:w="3830" w:type="dxa"/>
            <w:tcBorders>
              <w:bottom w:val="single" w:sz="6" w:space="0" w:color="auto"/>
            </w:tcBorders>
            <w:shd w:val="clear" w:color="auto" w:fill="auto"/>
            <w:vAlign w:val="center"/>
          </w:tcPr>
          <w:p w14:paraId="5C7623B5" w14:textId="6EBA57EE" w:rsidR="00085F22" w:rsidRPr="007C7681" w:rsidRDefault="00085F22" w:rsidP="009F2A74">
            <w:pPr>
              <w:suppressAutoHyphens/>
              <w:spacing w:before="0"/>
              <w:rPr>
                <w:rFonts w:cs="Arial"/>
                <w:lang w:val="sr-Latn-RS" w:eastAsia="ar-SA"/>
              </w:rPr>
            </w:pPr>
            <w:r w:rsidRPr="007C7681">
              <w:rPr>
                <w:rFonts w:cs="Arial"/>
                <w:lang w:val="sr-Latn-RS" w:eastAsia="ar-SA"/>
              </w:rPr>
              <w:t xml:space="preserve">да је </w:t>
            </w:r>
            <w:r w:rsidR="001B24E4">
              <w:rPr>
                <w:rFonts w:cs="Arial"/>
                <w:lang w:val="sr-Cyrl-RS" w:eastAsia="ar-SA"/>
              </w:rPr>
              <w:t>П</w:t>
            </w:r>
            <w:r w:rsidRPr="007C7681">
              <w:rPr>
                <w:rFonts w:cs="Arial"/>
                <w:lang w:val="sr-Cyrl-RS" w:eastAsia="ar-SA"/>
              </w:rPr>
              <w:t xml:space="preserve">онуђач </w:t>
            </w:r>
            <w:r w:rsidRPr="007C7681">
              <w:rPr>
                <w:rFonts w:cs="Arial"/>
                <w:lang w:val="sr-Latn-RS" w:eastAsia="ar-SA"/>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B44ADD2" w14:textId="77777777" w:rsidR="00085F22" w:rsidRPr="007C7681" w:rsidRDefault="00085F22" w:rsidP="009F2A74">
            <w:pPr>
              <w:suppressAutoHyphens/>
              <w:spacing w:before="0"/>
              <w:rPr>
                <w:rFonts w:cs="Arial"/>
                <w:lang w:val="sr-Latn-RS" w:eastAsia="ar-SA"/>
              </w:rPr>
            </w:pPr>
          </w:p>
        </w:tc>
        <w:tc>
          <w:tcPr>
            <w:tcW w:w="5899" w:type="dxa"/>
            <w:gridSpan w:val="2"/>
            <w:tcBorders>
              <w:bottom w:val="single" w:sz="6" w:space="0" w:color="auto"/>
            </w:tcBorders>
            <w:shd w:val="clear" w:color="auto" w:fill="auto"/>
            <w:vAlign w:val="center"/>
          </w:tcPr>
          <w:p w14:paraId="54CD2DAD" w14:textId="77777777" w:rsidR="00085F22" w:rsidRPr="007C7681" w:rsidRDefault="00085F22" w:rsidP="009F2A74">
            <w:pPr>
              <w:snapToGrid w:val="0"/>
              <w:rPr>
                <w:rFonts w:eastAsia="Calibri" w:cs="Arial"/>
                <w:lang w:val="ru-RU"/>
              </w:rPr>
            </w:pPr>
            <w:r w:rsidRPr="007C7681">
              <w:rPr>
                <w:rFonts w:eastAsia="Calibri" w:cs="Arial"/>
                <w:lang w:val="ru-RU"/>
              </w:rPr>
              <w:t xml:space="preserve">- </w:t>
            </w:r>
            <w:r w:rsidRPr="007C7681">
              <w:rPr>
                <w:rFonts w:eastAsia="Calibri" w:cs="Arial"/>
                <w:b/>
                <w:lang w:val="ru-RU"/>
              </w:rPr>
              <w:t xml:space="preserve">за правно лице, предузетнике и физичка лица: </w:t>
            </w:r>
          </w:p>
          <w:p w14:paraId="5E5E1E43" w14:textId="77777777" w:rsidR="00085F22" w:rsidRPr="007C7681" w:rsidRDefault="00085F22" w:rsidP="009F2A74">
            <w:pPr>
              <w:snapToGrid w:val="0"/>
              <w:rPr>
                <w:rFonts w:eastAsia="Calibri" w:cs="Arial"/>
                <w:lang w:val="ru-RU"/>
              </w:rPr>
            </w:pPr>
            <w:r w:rsidRPr="007C7681">
              <w:rPr>
                <w:rFonts w:eastAsia="Calibri" w:cs="Arial"/>
                <w:b/>
                <w:lang w:val="ru-RU"/>
              </w:rPr>
              <w:t>1.Уверење Пореске управе</w:t>
            </w:r>
            <w:r w:rsidRPr="007C7681">
              <w:rPr>
                <w:rFonts w:eastAsia="Calibri" w:cs="Arial"/>
                <w:lang w:val="ru-RU"/>
              </w:rPr>
              <w:t xml:space="preserve"> Министарства финансија да је измирио доспеле порезе и доприносе </w:t>
            </w:r>
            <w:r w:rsidRPr="007C7681">
              <w:rPr>
                <w:rFonts w:eastAsia="Calibri" w:cs="Arial"/>
                <w:b/>
                <w:u w:val="single"/>
                <w:lang w:val="ru-RU"/>
              </w:rPr>
              <w:t>и</w:t>
            </w:r>
          </w:p>
          <w:p w14:paraId="5BBBD711" w14:textId="77777777" w:rsidR="00085F22" w:rsidRPr="007C7681" w:rsidRDefault="00085F22" w:rsidP="009F2A74">
            <w:pPr>
              <w:snapToGrid w:val="0"/>
              <w:rPr>
                <w:rFonts w:eastAsia="Calibri" w:cs="Arial"/>
                <w:lang w:val="ru-RU"/>
              </w:rPr>
            </w:pPr>
            <w:r w:rsidRPr="007C7681">
              <w:rPr>
                <w:rFonts w:eastAsia="Calibri" w:cs="Arial"/>
                <w:b/>
                <w:lang w:val="ru-RU"/>
              </w:rPr>
              <w:t>2.Уверење Управе јавних прихода локалне самоуправе (града, односно општине</w:t>
            </w:r>
            <w:r w:rsidRPr="007C7681">
              <w:rPr>
                <w:rFonts w:eastAsia="Calibri"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50368223" w14:textId="77777777" w:rsidR="00085F22" w:rsidRPr="007C7681" w:rsidRDefault="00085F22" w:rsidP="009F2A74">
            <w:pPr>
              <w:snapToGrid w:val="0"/>
              <w:rPr>
                <w:rFonts w:eastAsia="Calibri" w:cs="Arial"/>
                <w:lang w:val="ru-RU"/>
              </w:rPr>
            </w:pPr>
            <w:r w:rsidRPr="007C7681">
              <w:rPr>
                <w:rFonts w:eastAsia="Calibri" w:cs="Arial"/>
                <w:lang w:val="ru-RU"/>
              </w:rPr>
              <w:t>Напомена:</w:t>
            </w:r>
          </w:p>
          <w:p w14:paraId="562B662F" w14:textId="77777777" w:rsidR="00085F22" w:rsidRPr="007C7681" w:rsidRDefault="00085F22" w:rsidP="008C7694">
            <w:pPr>
              <w:numPr>
                <w:ilvl w:val="0"/>
                <w:numId w:val="11"/>
              </w:numPr>
              <w:snapToGrid w:val="0"/>
              <w:rPr>
                <w:rFonts w:eastAsia="Calibri" w:cs="Arial"/>
                <w:b/>
                <w:u w:val="single"/>
              </w:rPr>
            </w:pPr>
            <w:r w:rsidRPr="007C7681">
              <w:rPr>
                <w:rFonts w:eastAsia="Calibri" w:cs="Arial"/>
                <w:i/>
              </w:rPr>
              <w:t>Уколико локална (општин</w:t>
            </w:r>
            <w:r w:rsidRPr="007C7681">
              <w:rPr>
                <w:rFonts w:eastAsia="Calibri" w:cs="Arial"/>
                <w:i/>
                <w:lang w:val="sr-Cyrl-CS"/>
              </w:rPr>
              <w:t>с</w:t>
            </w:r>
            <w:r w:rsidRPr="007C7681">
              <w:rPr>
                <w:rFonts w:eastAsia="Calibri" w:cs="Arial"/>
                <w:i/>
              </w:rPr>
              <w:t>ка) управа</w:t>
            </w:r>
            <w:r w:rsidRPr="007C7681">
              <w:rPr>
                <w:rFonts w:eastAsia="Calibri" w:cs="Arial"/>
                <w:i/>
                <w:lang w:val="sr-Cyrl-CS"/>
              </w:rPr>
              <w:t xml:space="preserve"> јавних приход</w:t>
            </w:r>
            <w:r w:rsidRPr="007C7681">
              <w:rPr>
                <w:rFonts w:eastAsia="Calibri"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C7681">
              <w:rPr>
                <w:rFonts w:eastAsia="Calibri" w:cs="Arial"/>
                <w:i/>
                <w:lang w:val="sr-Cyrl-CS"/>
              </w:rPr>
              <w:t xml:space="preserve">јавних прихода </w:t>
            </w:r>
            <w:r w:rsidRPr="007C7681">
              <w:rPr>
                <w:rFonts w:eastAsia="Calibri" w:cs="Arial"/>
                <w:i/>
              </w:rPr>
              <w:t xml:space="preserve">приложи и потврде </w:t>
            </w:r>
            <w:r w:rsidRPr="007C7681">
              <w:rPr>
                <w:rFonts w:eastAsia="Calibri" w:cs="Arial"/>
                <w:i/>
                <w:lang w:val="sr-Cyrl-CS"/>
              </w:rPr>
              <w:t xml:space="preserve">тих </w:t>
            </w:r>
            <w:r w:rsidRPr="007C7681">
              <w:rPr>
                <w:rFonts w:eastAsia="Calibri" w:cs="Arial"/>
                <w:i/>
              </w:rPr>
              <w:t>осталих лок</w:t>
            </w:r>
            <w:r w:rsidRPr="007C7681">
              <w:rPr>
                <w:rFonts w:eastAsia="Calibri" w:cs="Arial"/>
                <w:i/>
                <w:lang w:val="sr-Cyrl-CS"/>
              </w:rPr>
              <w:t>а</w:t>
            </w:r>
            <w:r w:rsidRPr="007C7681">
              <w:rPr>
                <w:rFonts w:eastAsia="Calibri" w:cs="Arial"/>
                <w:i/>
              </w:rPr>
              <w:t xml:space="preserve">лних органа/организација/установа </w:t>
            </w:r>
          </w:p>
          <w:p w14:paraId="59FC0160" w14:textId="77777777" w:rsidR="00085F22" w:rsidRPr="007C7681" w:rsidRDefault="00085F22" w:rsidP="008C7694">
            <w:pPr>
              <w:numPr>
                <w:ilvl w:val="0"/>
                <w:numId w:val="11"/>
              </w:numPr>
              <w:snapToGrid w:val="0"/>
              <w:rPr>
                <w:rFonts w:eastAsia="Calibri" w:cs="Arial"/>
                <w:i/>
              </w:rPr>
            </w:pPr>
            <w:r w:rsidRPr="007C7681">
              <w:rPr>
                <w:rFonts w:eastAsia="Calibri" w:cs="Arial"/>
                <w:i/>
              </w:rPr>
              <w:t xml:space="preserve">Уколико је понуђач у поступку приватизације, уместо горе наведена два доказа, потребно је доставити </w:t>
            </w:r>
            <w:r w:rsidRPr="007C7681">
              <w:rPr>
                <w:rFonts w:eastAsia="Calibri" w:cs="Arial"/>
                <w:b/>
                <w:i/>
              </w:rPr>
              <w:t>у</w:t>
            </w:r>
            <w:r w:rsidRPr="007C7681">
              <w:rPr>
                <w:rFonts w:eastAsia="Calibri" w:cs="Arial"/>
                <w:b/>
                <w:i/>
                <w:lang w:val="ru-RU"/>
              </w:rPr>
              <w:t>верење Агенције за приватизацију да се налази у поступку приватизације</w:t>
            </w:r>
          </w:p>
          <w:p w14:paraId="33CD93B9" w14:textId="77777777" w:rsidR="00085F22" w:rsidRPr="007C7681" w:rsidRDefault="00085F22" w:rsidP="008C7694">
            <w:pPr>
              <w:numPr>
                <w:ilvl w:val="0"/>
                <w:numId w:val="11"/>
              </w:numPr>
              <w:snapToGrid w:val="0"/>
              <w:rPr>
                <w:rFonts w:eastAsia="Calibri" w:cs="Arial"/>
                <w:i/>
              </w:rPr>
            </w:pPr>
            <w:r w:rsidRPr="007C7681">
              <w:rPr>
                <w:rFonts w:eastAsia="Calibri" w:cs="Arial"/>
                <w:i/>
              </w:rPr>
              <w:t>У случају да понуду подноси група понуђача, ове доказе доставити за сваког учесника из групе</w:t>
            </w:r>
          </w:p>
          <w:p w14:paraId="70A8DD7F" w14:textId="77777777" w:rsidR="00085F22" w:rsidRPr="007C7681" w:rsidRDefault="00085F22" w:rsidP="008C7694">
            <w:pPr>
              <w:numPr>
                <w:ilvl w:val="0"/>
                <w:numId w:val="14"/>
              </w:numPr>
              <w:snapToGrid w:val="0"/>
              <w:rPr>
                <w:rFonts w:eastAsia="Calibri" w:cs="Arial"/>
              </w:rPr>
            </w:pPr>
            <w:r w:rsidRPr="007C7681">
              <w:rPr>
                <w:rFonts w:eastAsia="Calibri" w:cs="Arial"/>
                <w:i/>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C270073" w14:textId="1621B596" w:rsidR="00085F22" w:rsidRPr="0064130A" w:rsidRDefault="00085F22" w:rsidP="009F2A74">
            <w:pPr>
              <w:snapToGrid w:val="0"/>
              <w:rPr>
                <w:rFonts w:eastAsia="Calibri" w:cs="Arial"/>
              </w:rPr>
            </w:pPr>
            <w:r w:rsidRPr="007C7681">
              <w:rPr>
                <w:rFonts w:eastAsia="Calibri" w:cs="Arial"/>
                <w:b/>
              </w:rPr>
              <w:t xml:space="preserve">Ови докази не могу бити старији од два месеца </w:t>
            </w:r>
            <w:r w:rsidRPr="007C7681">
              <w:rPr>
                <w:rFonts w:eastAsia="Calibri" w:cs="Arial"/>
                <w:b/>
                <w:lang w:val="sr-Cyrl-CS"/>
              </w:rPr>
              <w:t>пре</w:t>
            </w:r>
            <w:r w:rsidRPr="007C7681">
              <w:rPr>
                <w:rFonts w:eastAsia="Calibri" w:cs="Arial"/>
                <w:b/>
              </w:rPr>
              <w:t xml:space="preserve"> отварања понуда</w:t>
            </w:r>
            <w:r w:rsidRPr="007C7681">
              <w:rPr>
                <w:rFonts w:eastAsia="Calibri" w:cs="Arial"/>
              </w:rPr>
              <w:t>.</w:t>
            </w:r>
          </w:p>
        </w:tc>
      </w:tr>
      <w:tr w:rsidR="00E0105A" w:rsidRPr="007C7681" w14:paraId="098CD2F5" w14:textId="77777777" w:rsidTr="009F2A74">
        <w:trPr>
          <w:jc w:val="center"/>
        </w:trPr>
        <w:tc>
          <w:tcPr>
            <w:tcW w:w="990" w:type="dxa"/>
            <w:tcBorders>
              <w:bottom w:val="single" w:sz="6" w:space="0" w:color="auto"/>
            </w:tcBorders>
            <w:shd w:val="clear" w:color="auto" w:fill="auto"/>
            <w:vAlign w:val="center"/>
          </w:tcPr>
          <w:p w14:paraId="04AEFEF8" w14:textId="77777777" w:rsidR="00085F22" w:rsidRPr="007C7681" w:rsidRDefault="00085F22" w:rsidP="009F2A74">
            <w:pPr>
              <w:suppressAutoHyphens/>
              <w:spacing w:before="0"/>
              <w:rPr>
                <w:rFonts w:cs="Arial"/>
                <w:b/>
                <w:bCs/>
                <w:lang w:val="sr-Cyrl-RS" w:eastAsia="ar-SA"/>
              </w:rPr>
            </w:pPr>
          </w:p>
          <w:p w14:paraId="48780FF0" w14:textId="77777777" w:rsidR="00085F22" w:rsidRPr="007C7681" w:rsidRDefault="00085F22" w:rsidP="009F2A74">
            <w:pPr>
              <w:suppressAutoHyphens/>
              <w:spacing w:before="0"/>
              <w:jc w:val="center"/>
              <w:rPr>
                <w:rFonts w:cs="Arial"/>
                <w:b/>
                <w:bCs/>
                <w:lang w:val="sr-Cyrl-RS" w:eastAsia="ar-SA"/>
              </w:rPr>
            </w:pPr>
            <w:r w:rsidRPr="007C7681">
              <w:rPr>
                <w:rFonts w:cs="Arial"/>
                <w:b/>
                <w:bCs/>
                <w:lang w:val="sr-Cyrl-RS" w:eastAsia="ar-SA"/>
              </w:rPr>
              <w:t>4.</w:t>
            </w:r>
          </w:p>
        </w:tc>
        <w:tc>
          <w:tcPr>
            <w:tcW w:w="3830" w:type="dxa"/>
            <w:tcBorders>
              <w:bottom w:val="single" w:sz="6" w:space="0" w:color="auto"/>
            </w:tcBorders>
            <w:shd w:val="clear" w:color="auto" w:fill="auto"/>
            <w:vAlign w:val="center"/>
          </w:tcPr>
          <w:p w14:paraId="41084B98" w14:textId="36281E80" w:rsidR="00085F22" w:rsidRPr="007C7681" w:rsidRDefault="00705E6D" w:rsidP="009F2A74">
            <w:pPr>
              <w:suppressAutoHyphens/>
              <w:spacing w:before="0"/>
              <w:jc w:val="left"/>
              <w:rPr>
                <w:rFonts w:cs="Arial"/>
                <w:lang w:val="sr-Cyrl-RS" w:eastAsia="ar-SA"/>
              </w:rPr>
            </w:pPr>
            <w:r>
              <w:rPr>
                <w:rFonts w:cs="Arial"/>
                <w:lang w:val="ru-RU" w:eastAsia="ar-SA"/>
              </w:rPr>
              <w:t>Да је П</w:t>
            </w:r>
            <w:r w:rsidR="00085F22" w:rsidRPr="007C7681">
              <w:rPr>
                <w:rFonts w:cs="Arial"/>
                <w:lang w:val="ru-RU" w:eastAsia="ar-SA"/>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648E526" w14:textId="77777777" w:rsidR="00085F22" w:rsidRPr="007C7681" w:rsidRDefault="00085F22" w:rsidP="009F2A74">
            <w:pPr>
              <w:suppressAutoHyphens/>
              <w:spacing w:before="0"/>
              <w:jc w:val="left"/>
              <w:rPr>
                <w:rFonts w:cs="Arial"/>
                <w:lang w:val="sr-Cyrl-RS" w:eastAsia="ar-SA"/>
              </w:rPr>
            </w:pPr>
          </w:p>
        </w:tc>
        <w:tc>
          <w:tcPr>
            <w:tcW w:w="5899" w:type="dxa"/>
            <w:gridSpan w:val="2"/>
            <w:tcBorders>
              <w:bottom w:val="single" w:sz="6" w:space="0" w:color="auto"/>
            </w:tcBorders>
            <w:shd w:val="clear" w:color="auto" w:fill="auto"/>
            <w:vAlign w:val="center"/>
          </w:tcPr>
          <w:p w14:paraId="658BE853" w14:textId="220AFCB8" w:rsidR="00085F22" w:rsidRPr="007C7681" w:rsidRDefault="00085F22" w:rsidP="009F2A74">
            <w:pPr>
              <w:tabs>
                <w:tab w:val="left" w:pos="680"/>
              </w:tabs>
              <w:snapToGrid w:val="0"/>
              <w:rPr>
                <w:rFonts w:eastAsia="Calibri" w:cs="Arial"/>
                <w:b/>
                <w:lang w:val="sr-Cyrl-RS"/>
              </w:rPr>
            </w:pPr>
            <w:r w:rsidRPr="007C7681">
              <w:rPr>
                <w:rFonts w:eastAsia="Calibri" w:cs="Arial"/>
              </w:rPr>
              <w:t>Потписан и оверен Образац изјаве на основу члана 75. став 2. ЗЈН</w:t>
            </w:r>
            <w:r w:rsidRPr="007C7681">
              <w:rPr>
                <w:rFonts w:eastAsia="Calibri" w:cs="Arial"/>
                <w:lang w:val="sr-Cyrl-RS"/>
              </w:rPr>
              <w:t xml:space="preserve"> </w:t>
            </w:r>
            <w:r w:rsidRPr="007C7681">
              <w:rPr>
                <w:rFonts w:eastAsia="Calibri" w:cs="Arial"/>
              </w:rPr>
              <w:t>(Образац бр</w:t>
            </w:r>
            <w:r w:rsidR="00C90572" w:rsidRPr="007C7681">
              <w:rPr>
                <w:rFonts w:eastAsia="Calibri" w:cs="Arial"/>
                <w:lang w:val="sr-Cyrl-RS"/>
              </w:rPr>
              <w:t>ој 4.)</w:t>
            </w:r>
          </w:p>
          <w:p w14:paraId="435CAC5E" w14:textId="77777777" w:rsidR="00085F22" w:rsidRPr="007C7681" w:rsidRDefault="00085F22" w:rsidP="009F2A74">
            <w:pPr>
              <w:tabs>
                <w:tab w:val="left" w:pos="680"/>
              </w:tabs>
              <w:snapToGrid w:val="0"/>
              <w:rPr>
                <w:rFonts w:eastAsia="Calibri" w:cs="Arial"/>
                <w:lang w:val="sr-Cyrl-CS"/>
              </w:rPr>
            </w:pPr>
            <w:r w:rsidRPr="007C7681">
              <w:rPr>
                <w:rFonts w:eastAsia="Calibri" w:cs="Arial"/>
                <w:i/>
              </w:rPr>
              <w:t>Напомена:</w:t>
            </w:r>
          </w:p>
          <w:p w14:paraId="554D616C" w14:textId="77777777" w:rsidR="00085F22" w:rsidRPr="007C7681" w:rsidRDefault="00085F22" w:rsidP="008C7694">
            <w:pPr>
              <w:numPr>
                <w:ilvl w:val="0"/>
                <w:numId w:val="15"/>
              </w:numPr>
              <w:tabs>
                <w:tab w:val="left" w:pos="680"/>
              </w:tabs>
              <w:snapToGrid w:val="0"/>
              <w:rPr>
                <w:rFonts w:eastAsia="Calibri" w:cs="Arial"/>
                <w:i/>
                <w:lang w:val="sr-Cyrl-CS"/>
              </w:rPr>
            </w:pPr>
            <w:r w:rsidRPr="007C7681">
              <w:rPr>
                <w:rFonts w:eastAsia="Calibri" w:cs="Arial"/>
                <w:i/>
              </w:rPr>
              <w:t xml:space="preserve">Изјава мора да буде потписана од стране овалшћеног лица </w:t>
            </w:r>
            <w:r w:rsidRPr="007C7681">
              <w:rPr>
                <w:rFonts w:eastAsia="Calibri" w:cs="Arial"/>
                <w:i/>
                <w:lang w:val="sr-Cyrl-CS"/>
              </w:rPr>
              <w:t>за заступање понуђача</w:t>
            </w:r>
            <w:r w:rsidRPr="007C7681">
              <w:rPr>
                <w:rFonts w:eastAsia="Calibri" w:cs="Arial"/>
                <w:i/>
              </w:rPr>
              <w:t xml:space="preserve"> и оверена печатом. </w:t>
            </w:r>
          </w:p>
          <w:p w14:paraId="149F4CD2" w14:textId="77777777" w:rsidR="00085F22" w:rsidRPr="007C7681" w:rsidRDefault="00085F22" w:rsidP="008C7694">
            <w:pPr>
              <w:numPr>
                <w:ilvl w:val="0"/>
                <w:numId w:val="15"/>
              </w:numPr>
              <w:tabs>
                <w:tab w:val="left" w:pos="680"/>
              </w:tabs>
              <w:snapToGrid w:val="0"/>
              <w:rPr>
                <w:rFonts w:eastAsia="Calibri" w:cs="Arial"/>
                <w:i/>
              </w:rPr>
            </w:pPr>
            <w:r w:rsidRPr="007C7681">
              <w:rPr>
                <w:rFonts w:eastAsia="Calibri" w:cs="Arial"/>
                <w:i/>
              </w:rPr>
              <w:t xml:space="preserve">Уколико понуду подноси група понуђача Изјава мора бити </w:t>
            </w:r>
            <w:r w:rsidRPr="007C7681">
              <w:rPr>
                <w:rFonts w:eastAsia="Calibri" w:cs="Arial"/>
                <w:i/>
                <w:lang w:val="sr-Cyrl-CS"/>
              </w:rPr>
              <w:t>достављена за сваког члана групе понуђача. Изјава мора бити</w:t>
            </w:r>
            <w:r w:rsidRPr="007C7681">
              <w:rPr>
                <w:rFonts w:eastAsia="Calibri" w:cs="Arial"/>
                <w:i/>
              </w:rPr>
              <w:t xml:space="preserve"> потписана од стране овлашћеног лица </w:t>
            </w:r>
            <w:r w:rsidRPr="007C7681">
              <w:rPr>
                <w:rFonts w:eastAsia="Calibri" w:cs="Arial"/>
                <w:i/>
                <w:lang w:val="sr-Cyrl-CS"/>
              </w:rPr>
              <w:t xml:space="preserve">за заступање </w:t>
            </w:r>
            <w:r w:rsidRPr="007C7681">
              <w:rPr>
                <w:rFonts w:eastAsia="Calibri" w:cs="Arial"/>
                <w:i/>
              </w:rPr>
              <w:t xml:space="preserve">понуђача из групе понуђача и оверена печатом.  </w:t>
            </w:r>
          </w:p>
          <w:p w14:paraId="3E52CCEF" w14:textId="77777777" w:rsidR="00085F22" w:rsidRPr="007C7681" w:rsidRDefault="00085F22" w:rsidP="009F2A74">
            <w:pPr>
              <w:suppressAutoHyphens/>
              <w:spacing w:before="0"/>
              <w:rPr>
                <w:rFonts w:cs="Arial"/>
                <w:lang w:val="sr-Cyrl-RS" w:eastAsia="ar-SA"/>
              </w:rPr>
            </w:pPr>
          </w:p>
        </w:tc>
      </w:tr>
      <w:tr w:rsidR="006D29A0" w:rsidRPr="0064130A" w14:paraId="697DBDF2" w14:textId="77777777" w:rsidTr="009F2A74">
        <w:trPr>
          <w:trHeight w:val="567"/>
          <w:jc w:val="center"/>
        </w:trPr>
        <w:tc>
          <w:tcPr>
            <w:tcW w:w="10719" w:type="dxa"/>
            <w:gridSpan w:val="4"/>
            <w:shd w:val="clear" w:color="auto" w:fill="F2F2F2"/>
            <w:vAlign w:val="center"/>
          </w:tcPr>
          <w:p w14:paraId="7A85A438" w14:textId="484B0EAB" w:rsidR="00085F22" w:rsidRPr="0064130A" w:rsidRDefault="00085F22" w:rsidP="00D2742A">
            <w:pPr>
              <w:widowControl w:val="0"/>
              <w:suppressAutoHyphens/>
              <w:autoSpaceDE w:val="0"/>
              <w:autoSpaceDN w:val="0"/>
              <w:adjustRightInd w:val="0"/>
              <w:spacing w:before="0"/>
              <w:jc w:val="center"/>
              <w:rPr>
                <w:rFonts w:cs="Arial"/>
                <w:b/>
                <w:lang w:val="sr-Cyrl-RS" w:eastAsia="ar-SA"/>
              </w:rPr>
            </w:pPr>
            <w:r w:rsidRPr="0064130A">
              <w:rPr>
                <w:rFonts w:cs="Arial"/>
                <w:b/>
                <w:lang w:val="sr-Cyrl-RS" w:eastAsia="ar-SA"/>
              </w:rPr>
              <w:t>4.2 ДОДАТНИ</w:t>
            </w:r>
            <w:r w:rsidRPr="0064130A">
              <w:rPr>
                <w:rFonts w:cs="Arial"/>
                <w:b/>
                <w:lang w:val="sr-Latn-RS" w:eastAsia="ar-SA"/>
              </w:rPr>
              <w:t xml:space="preserve"> УСЛОВИ</w:t>
            </w:r>
          </w:p>
          <w:p w14:paraId="73F9E06B" w14:textId="77777777" w:rsidR="00085F22" w:rsidRPr="0064130A" w:rsidRDefault="00085F22" w:rsidP="00D2742A">
            <w:pPr>
              <w:widowControl w:val="0"/>
              <w:suppressAutoHyphens/>
              <w:autoSpaceDE w:val="0"/>
              <w:autoSpaceDN w:val="0"/>
              <w:adjustRightInd w:val="0"/>
              <w:spacing w:before="0"/>
              <w:jc w:val="center"/>
              <w:rPr>
                <w:rFonts w:cs="Arial"/>
                <w:b/>
                <w:lang w:val="sr-Cyrl-RS" w:eastAsia="ar-SA"/>
              </w:rPr>
            </w:pPr>
            <w:r w:rsidRPr="0064130A">
              <w:rPr>
                <w:rFonts w:cs="Arial"/>
                <w:b/>
                <w:lang w:eastAsia="ar-SA"/>
              </w:rPr>
              <w:t>ЗА УЧЕШЋЕ У ПОСТУПКУ ЈАВНЕ НАБАВКЕ ИЗ ЧЛАНА 76. З</w:t>
            </w:r>
            <w:r w:rsidRPr="0064130A">
              <w:rPr>
                <w:rFonts w:cs="Arial"/>
                <w:b/>
                <w:lang w:val="sr-Cyrl-RS" w:eastAsia="ar-SA"/>
              </w:rPr>
              <w:t>АКОНА</w:t>
            </w:r>
          </w:p>
          <w:p w14:paraId="54234E40" w14:textId="77777777" w:rsidR="00085F22" w:rsidRPr="0064130A" w:rsidRDefault="00085F22" w:rsidP="009F2A74">
            <w:pPr>
              <w:widowControl w:val="0"/>
              <w:suppressAutoHyphens/>
              <w:autoSpaceDE w:val="0"/>
              <w:autoSpaceDN w:val="0"/>
              <w:adjustRightInd w:val="0"/>
              <w:spacing w:before="0"/>
              <w:jc w:val="center"/>
              <w:rPr>
                <w:rFonts w:cs="Arial"/>
                <w:b/>
                <w:lang w:val="sr-Cyrl-RS" w:eastAsia="ar-SA"/>
              </w:rPr>
            </w:pPr>
          </w:p>
        </w:tc>
      </w:tr>
      <w:tr w:rsidR="006D29A0" w:rsidRPr="0064130A" w14:paraId="570846B8" w14:textId="77777777" w:rsidTr="009F2A74">
        <w:trPr>
          <w:jc w:val="center"/>
        </w:trPr>
        <w:tc>
          <w:tcPr>
            <w:tcW w:w="990" w:type="dxa"/>
            <w:tcBorders>
              <w:top w:val="single" w:sz="6" w:space="0" w:color="auto"/>
              <w:bottom w:val="single" w:sz="6" w:space="0" w:color="auto"/>
            </w:tcBorders>
            <w:shd w:val="clear" w:color="auto" w:fill="auto"/>
            <w:vAlign w:val="center"/>
          </w:tcPr>
          <w:p w14:paraId="17ECDECF" w14:textId="77777777" w:rsidR="00085F22" w:rsidRPr="0064130A" w:rsidRDefault="006B43B4" w:rsidP="009F2A74">
            <w:pPr>
              <w:suppressAutoHyphens/>
              <w:spacing w:before="0"/>
              <w:jc w:val="center"/>
              <w:rPr>
                <w:rFonts w:cs="Arial"/>
                <w:b/>
                <w:bCs/>
                <w:lang w:val="sr-Cyrl-CS" w:eastAsia="ar-SA"/>
              </w:rPr>
            </w:pPr>
            <w:r w:rsidRPr="0064130A">
              <w:rPr>
                <w:rFonts w:cs="Arial"/>
                <w:b/>
                <w:bCs/>
                <w:lang w:val="sr-Cyrl-CS" w:eastAsia="ar-SA"/>
              </w:rPr>
              <w:t>5</w:t>
            </w:r>
            <w:r w:rsidR="00085F22" w:rsidRPr="0064130A">
              <w:rPr>
                <w:rFonts w:cs="Arial"/>
                <w:b/>
                <w:bCs/>
                <w:lang w:val="sr-Cyrl-CS" w:eastAsia="ar-SA"/>
              </w:rPr>
              <w:t>.</w:t>
            </w:r>
          </w:p>
        </w:tc>
        <w:tc>
          <w:tcPr>
            <w:tcW w:w="3830" w:type="dxa"/>
            <w:tcBorders>
              <w:top w:val="single" w:sz="6" w:space="0" w:color="auto"/>
              <w:bottom w:val="single" w:sz="6" w:space="0" w:color="auto"/>
            </w:tcBorders>
            <w:shd w:val="clear" w:color="auto" w:fill="auto"/>
          </w:tcPr>
          <w:p w14:paraId="752C6245" w14:textId="77777777" w:rsidR="00085F22" w:rsidRPr="0064130A" w:rsidRDefault="00085F22" w:rsidP="009F2A74">
            <w:pPr>
              <w:snapToGrid w:val="0"/>
              <w:spacing w:before="0" w:line="276" w:lineRule="auto"/>
              <w:rPr>
                <w:rFonts w:eastAsia="Calibri" w:cs="Arial"/>
                <w:b/>
                <w:i/>
                <w:u w:val="single"/>
                <w:lang w:val="sr-Cyrl-RS"/>
              </w:rPr>
            </w:pPr>
          </w:p>
          <w:p w14:paraId="42C2DE50" w14:textId="77777777" w:rsidR="00085F22" w:rsidRPr="004B111B" w:rsidRDefault="00085F22" w:rsidP="009F2A74">
            <w:pPr>
              <w:snapToGrid w:val="0"/>
              <w:spacing w:before="0" w:line="276" w:lineRule="auto"/>
              <w:rPr>
                <w:rFonts w:eastAsia="Calibri" w:cs="Arial"/>
                <w:b/>
                <w:u w:val="single"/>
              </w:rPr>
            </w:pPr>
            <w:r w:rsidRPr="004B111B">
              <w:rPr>
                <w:rFonts w:eastAsia="Calibri" w:cs="Arial"/>
                <w:b/>
                <w:u w:val="single"/>
              </w:rPr>
              <w:t>Финансијски капацитет</w:t>
            </w:r>
          </w:p>
          <w:p w14:paraId="48D7769B" w14:textId="77777777" w:rsidR="00085F22" w:rsidRPr="0064130A" w:rsidRDefault="00085F22" w:rsidP="009F2A74">
            <w:pPr>
              <w:snapToGrid w:val="0"/>
              <w:spacing w:before="0" w:line="276" w:lineRule="auto"/>
              <w:rPr>
                <w:rFonts w:eastAsia="Calibri" w:cs="Arial"/>
                <w:i/>
              </w:rPr>
            </w:pPr>
          </w:p>
          <w:p w14:paraId="0CEE0675" w14:textId="60557F1E" w:rsidR="00085F22" w:rsidRPr="00D91468" w:rsidRDefault="00C90572" w:rsidP="008C7694">
            <w:pPr>
              <w:pStyle w:val="ListParagraph"/>
              <w:numPr>
                <w:ilvl w:val="0"/>
                <w:numId w:val="17"/>
              </w:numPr>
              <w:snapToGrid w:val="0"/>
              <w:spacing w:before="0"/>
              <w:ind w:left="409"/>
              <w:rPr>
                <w:rFonts w:ascii="Arial" w:hAnsi="Arial" w:cs="Arial"/>
                <w:lang w:val="sr-Cyrl-CS"/>
              </w:rPr>
            </w:pPr>
            <w:r w:rsidRPr="00D91468">
              <w:rPr>
                <w:rFonts w:ascii="Arial" w:hAnsi="Arial" w:cs="Arial"/>
              </w:rPr>
              <w:t>Д</w:t>
            </w:r>
            <w:r w:rsidR="00085F22" w:rsidRPr="00D91468">
              <w:rPr>
                <w:rFonts w:ascii="Arial" w:hAnsi="Arial" w:cs="Arial"/>
              </w:rPr>
              <w:t>а</w:t>
            </w:r>
            <w:r w:rsidR="00F81239" w:rsidRPr="00D91468">
              <w:rPr>
                <w:rFonts w:ascii="Arial" w:hAnsi="Arial" w:cs="Arial"/>
                <w:lang w:val="sr-Cyrl-RS"/>
              </w:rPr>
              <w:t xml:space="preserve"> П</w:t>
            </w:r>
            <w:r w:rsidRPr="00D91468">
              <w:rPr>
                <w:rFonts w:ascii="Arial" w:hAnsi="Arial" w:cs="Arial"/>
                <w:lang w:val="sr-Cyrl-RS"/>
              </w:rPr>
              <w:t>онуђач</w:t>
            </w:r>
            <w:r w:rsidR="00085F22" w:rsidRPr="00D91468">
              <w:rPr>
                <w:rFonts w:ascii="Arial" w:hAnsi="Arial" w:cs="Arial"/>
              </w:rPr>
              <w:t xml:space="preserve"> у последњих  </w:t>
            </w:r>
            <w:r w:rsidR="00085F22" w:rsidRPr="00D91468">
              <w:rPr>
                <w:rFonts w:ascii="Arial" w:hAnsi="Arial" w:cs="Arial"/>
                <w:lang w:val="sr-Cyrl-RS"/>
              </w:rPr>
              <w:t>6 (</w:t>
            </w:r>
            <w:r w:rsidR="00085F22" w:rsidRPr="00D91468">
              <w:rPr>
                <w:rFonts w:ascii="Arial" w:hAnsi="Arial" w:cs="Arial"/>
              </w:rPr>
              <w:t>шест</w:t>
            </w:r>
            <w:r w:rsidR="00085F22" w:rsidRPr="00D91468">
              <w:rPr>
                <w:rFonts w:ascii="Arial" w:hAnsi="Arial" w:cs="Arial"/>
                <w:lang w:val="sr-Cyrl-RS"/>
              </w:rPr>
              <w:t>)</w:t>
            </w:r>
            <w:r w:rsidR="00085F22" w:rsidRPr="00D91468">
              <w:rPr>
                <w:rFonts w:ascii="Arial" w:hAnsi="Arial" w:cs="Arial"/>
              </w:rPr>
              <w:t xml:space="preserve"> месеци </w:t>
            </w:r>
            <w:r w:rsidR="00085F22" w:rsidRPr="00D91468">
              <w:rPr>
                <w:rFonts w:ascii="Arial" w:hAnsi="Arial" w:cs="Arial"/>
                <w:lang w:val="sr-Cyrl-RS"/>
              </w:rPr>
              <w:t>од дана објаве П</w:t>
            </w:r>
            <w:r w:rsidR="00085F22" w:rsidRPr="00D91468">
              <w:rPr>
                <w:rFonts w:ascii="Arial" w:hAnsi="Arial" w:cs="Arial"/>
              </w:rPr>
              <w:t>озива за подношење понуда на Порталу јавних набавки  није био неликвидан</w:t>
            </w:r>
          </w:p>
          <w:p w14:paraId="227A6A6E" w14:textId="77777777" w:rsidR="00085F22" w:rsidRPr="0064130A" w:rsidRDefault="00085F22" w:rsidP="009F2A74">
            <w:pPr>
              <w:tabs>
                <w:tab w:val="left" w:pos="680"/>
              </w:tabs>
              <w:snapToGrid w:val="0"/>
              <w:spacing w:before="0" w:line="276" w:lineRule="auto"/>
              <w:rPr>
                <w:rFonts w:eastAsia="Calibri" w:cs="Arial"/>
                <w:i/>
                <w:lang w:val="sr-Cyrl-RS"/>
              </w:rPr>
            </w:pPr>
          </w:p>
        </w:tc>
        <w:tc>
          <w:tcPr>
            <w:tcW w:w="5899" w:type="dxa"/>
            <w:gridSpan w:val="2"/>
            <w:tcBorders>
              <w:top w:val="single" w:sz="6" w:space="0" w:color="auto"/>
              <w:bottom w:val="single" w:sz="6" w:space="0" w:color="auto"/>
            </w:tcBorders>
            <w:shd w:val="clear" w:color="auto" w:fill="auto"/>
          </w:tcPr>
          <w:p w14:paraId="4D51D314" w14:textId="77777777" w:rsidR="00085F22" w:rsidRPr="0064130A" w:rsidRDefault="00085F22" w:rsidP="009F2A74">
            <w:pPr>
              <w:tabs>
                <w:tab w:val="left" w:pos="702"/>
              </w:tabs>
              <w:spacing w:before="0" w:line="276" w:lineRule="auto"/>
              <w:contextualSpacing/>
              <w:rPr>
                <w:rFonts w:eastAsia="Calibri" w:cs="Arial"/>
                <w:b/>
                <w:i/>
                <w:lang w:val="sr-Cyrl-RS"/>
              </w:rPr>
            </w:pPr>
          </w:p>
          <w:p w14:paraId="571B8D4A" w14:textId="77777777" w:rsidR="00085F22" w:rsidRPr="0064130A" w:rsidRDefault="00085F22" w:rsidP="008C7694">
            <w:pPr>
              <w:pStyle w:val="ListParagraph"/>
              <w:numPr>
                <w:ilvl w:val="0"/>
                <w:numId w:val="18"/>
              </w:numPr>
              <w:spacing w:before="0"/>
              <w:rPr>
                <w:rFonts w:ascii="Arial" w:hAnsi="Arial" w:cs="Arial"/>
                <w:b/>
                <w:i/>
                <w:lang w:val="sr-Cyrl-RS"/>
              </w:rPr>
            </w:pPr>
            <w:r w:rsidRPr="0064130A">
              <w:rPr>
                <w:rFonts w:ascii="Arial" w:hAnsi="Arial" w:cs="Arial"/>
                <w:b/>
                <w:i/>
              </w:rPr>
              <w:t xml:space="preserve">Потврда Народне банке Србије да понуђач није био неликвидан у последњих шест месеци који претходе </w:t>
            </w:r>
            <w:r w:rsidRPr="0064130A">
              <w:rPr>
                <w:rFonts w:ascii="Arial" w:hAnsi="Arial" w:cs="Arial"/>
                <w:b/>
                <w:i/>
                <w:lang w:val="sr-Cyrl-RS"/>
              </w:rPr>
              <w:t>дану</w:t>
            </w:r>
            <w:r w:rsidRPr="0064130A">
              <w:rPr>
                <w:rFonts w:ascii="Arial" w:hAnsi="Arial" w:cs="Arial"/>
                <w:b/>
                <w:i/>
              </w:rPr>
              <w:t xml:space="preserve"> објављивања Позива за подношење понуда на Порталу јавних набавки </w:t>
            </w:r>
          </w:p>
        </w:tc>
      </w:tr>
      <w:tr w:rsidR="001B2B9D" w:rsidRPr="0064130A" w14:paraId="710EB1C1" w14:textId="77777777" w:rsidTr="00A65E47">
        <w:trPr>
          <w:trHeight w:val="3246"/>
          <w:jc w:val="center"/>
        </w:trPr>
        <w:tc>
          <w:tcPr>
            <w:tcW w:w="990" w:type="dxa"/>
            <w:tcBorders>
              <w:top w:val="single" w:sz="6" w:space="0" w:color="auto"/>
              <w:bottom w:val="single" w:sz="6" w:space="0" w:color="auto"/>
            </w:tcBorders>
            <w:shd w:val="clear" w:color="auto" w:fill="auto"/>
            <w:vAlign w:val="center"/>
          </w:tcPr>
          <w:p w14:paraId="738DDDD4" w14:textId="77777777" w:rsidR="00085F22" w:rsidRPr="0064130A" w:rsidRDefault="006B43B4" w:rsidP="009F2A74">
            <w:pPr>
              <w:suppressAutoHyphens/>
              <w:spacing w:before="0"/>
              <w:jc w:val="center"/>
              <w:rPr>
                <w:rFonts w:cs="Arial"/>
                <w:b/>
                <w:bCs/>
                <w:lang w:val="sr-Cyrl-CS" w:eastAsia="ar-SA"/>
              </w:rPr>
            </w:pPr>
            <w:r w:rsidRPr="0064130A">
              <w:rPr>
                <w:rFonts w:cs="Arial"/>
                <w:b/>
                <w:bCs/>
                <w:lang w:val="sr-Cyrl-CS" w:eastAsia="ar-SA"/>
              </w:rPr>
              <w:t>6</w:t>
            </w:r>
            <w:r w:rsidR="00085F22" w:rsidRPr="0064130A">
              <w:rPr>
                <w:rFonts w:cs="Arial"/>
                <w:b/>
                <w:bCs/>
                <w:lang w:val="sr-Cyrl-CS" w:eastAsia="ar-SA"/>
              </w:rPr>
              <w:t>.</w:t>
            </w:r>
          </w:p>
        </w:tc>
        <w:tc>
          <w:tcPr>
            <w:tcW w:w="3830" w:type="dxa"/>
            <w:tcBorders>
              <w:top w:val="single" w:sz="6" w:space="0" w:color="auto"/>
              <w:bottom w:val="single" w:sz="6" w:space="0" w:color="auto"/>
            </w:tcBorders>
            <w:shd w:val="clear" w:color="auto" w:fill="auto"/>
          </w:tcPr>
          <w:p w14:paraId="2483F7D1" w14:textId="77777777" w:rsidR="00085F22" w:rsidRPr="0064130A" w:rsidRDefault="00085F22" w:rsidP="009F2A74">
            <w:pPr>
              <w:snapToGrid w:val="0"/>
              <w:spacing w:before="0" w:line="276" w:lineRule="auto"/>
              <w:rPr>
                <w:rFonts w:eastAsia="Calibri" w:cs="Arial"/>
                <w:lang w:val="sr-Cyrl-RS"/>
              </w:rPr>
            </w:pPr>
          </w:p>
          <w:p w14:paraId="75C6D2AE" w14:textId="77777777" w:rsidR="00085F22" w:rsidRPr="0064130A" w:rsidRDefault="00085F22" w:rsidP="009F2A74">
            <w:pPr>
              <w:snapToGrid w:val="0"/>
              <w:spacing w:before="0" w:line="276" w:lineRule="auto"/>
              <w:rPr>
                <w:rFonts w:eastAsia="Calibri" w:cs="Arial"/>
                <w:b/>
                <w:u w:val="single"/>
                <w:lang w:val="sr-Cyrl-RS"/>
              </w:rPr>
            </w:pPr>
            <w:r w:rsidRPr="0064130A">
              <w:rPr>
                <w:rFonts w:eastAsia="Calibri" w:cs="Arial"/>
                <w:b/>
                <w:u w:val="single"/>
              </w:rPr>
              <w:t xml:space="preserve">Пословни капацитет </w:t>
            </w:r>
          </w:p>
          <w:p w14:paraId="678D6188" w14:textId="77777777" w:rsidR="00085F22" w:rsidRPr="0064130A" w:rsidRDefault="00085F22" w:rsidP="00F353AC">
            <w:pPr>
              <w:snapToGrid w:val="0"/>
              <w:spacing w:before="0" w:line="276" w:lineRule="auto"/>
              <w:jc w:val="left"/>
              <w:rPr>
                <w:rFonts w:eastAsia="Calibri" w:cs="Arial"/>
              </w:rPr>
            </w:pPr>
            <w:r w:rsidRPr="0064130A">
              <w:rPr>
                <w:rFonts w:eastAsia="Calibri" w:cs="Arial"/>
              </w:rPr>
              <w:t xml:space="preserve">Понуђач располаже неопходним </w:t>
            </w:r>
            <w:r w:rsidRPr="0064130A">
              <w:rPr>
                <w:rFonts w:eastAsia="Calibri" w:cs="Arial"/>
                <w:b/>
              </w:rPr>
              <w:t>пословним капацитетом</w:t>
            </w:r>
            <w:r w:rsidRPr="0064130A">
              <w:rPr>
                <w:rFonts w:eastAsia="Calibri" w:cs="Arial"/>
              </w:rPr>
              <w:t xml:space="preserve"> ако:</w:t>
            </w:r>
          </w:p>
          <w:p w14:paraId="35E39638" w14:textId="77777777" w:rsidR="00A65E47" w:rsidRPr="0064130A" w:rsidRDefault="00085F22" w:rsidP="00F353AC">
            <w:pPr>
              <w:tabs>
                <w:tab w:val="left" w:pos="520"/>
              </w:tabs>
              <w:snapToGrid w:val="0"/>
              <w:contextualSpacing/>
              <w:jc w:val="left"/>
              <w:rPr>
                <w:rFonts w:cs="Arial"/>
                <w:lang w:val="sr-Cyrl-RS"/>
              </w:rPr>
            </w:pPr>
            <w:r w:rsidRPr="0064130A">
              <w:rPr>
                <w:rFonts w:eastAsia="Calibri" w:cs="Arial"/>
                <w:lang w:val="sr-Cyrl-RS"/>
              </w:rPr>
              <w:t>-</w:t>
            </w:r>
            <w:r w:rsidRPr="0064130A">
              <w:rPr>
                <w:rFonts w:eastAsia="Calibri" w:cs="Arial"/>
              </w:rPr>
              <w:t xml:space="preserve">је у </w:t>
            </w:r>
            <w:r w:rsidRPr="0064130A">
              <w:rPr>
                <w:rFonts w:eastAsia="Calibri" w:cs="Arial"/>
                <w:lang w:val="sr-Cyrl-CS"/>
              </w:rPr>
              <w:t>претходних</w:t>
            </w:r>
            <w:r w:rsidRPr="0064130A">
              <w:rPr>
                <w:rFonts w:eastAsia="Calibri" w:cs="Arial"/>
              </w:rPr>
              <w:t xml:space="preserve"> </w:t>
            </w:r>
            <w:r w:rsidRPr="0064130A">
              <w:rPr>
                <w:rFonts w:eastAsia="Calibri" w:cs="Arial"/>
                <w:lang w:val="sr-Cyrl-RS"/>
              </w:rPr>
              <w:t>пет година</w:t>
            </w:r>
            <w:r w:rsidRPr="0064130A">
              <w:rPr>
                <w:rFonts w:eastAsia="Calibri" w:cs="Arial"/>
              </w:rPr>
              <w:t xml:space="preserve"> </w:t>
            </w:r>
            <w:r w:rsidRPr="0064130A">
              <w:rPr>
                <w:rFonts w:eastAsia="Calibri" w:cs="Arial"/>
                <w:lang w:val="sr-Cyrl-CS"/>
              </w:rPr>
              <w:t xml:space="preserve">до дана објављивања Позива за подношење понуда </w:t>
            </w:r>
            <w:r w:rsidRPr="0064130A">
              <w:rPr>
                <w:rFonts w:eastAsia="Calibri" w:cs="Arial"/>
                <w:lang w:val="sr-Cyrl-RS"/>
              </w:rPr>
              <w:t xml:space="preserve">на Порталу јавних набавки </w:t>
            </w:r>
            <w:r w:rsidRPr="0064130A">
              <w:rPr>
                <w:rFonts w:eastAsia="Calibri" w:cs="Arial"/>
              </w:rPr>
              <w:t>испоручио</w:t>
            </w:r>
            <w:r w:rsidR="00A65E47" w:rsidRPr="0064130A">
              <w:rPr>
                <w:rFonts w:eastAsia="Calibri" w:cs="Arial"/>
              </w:rPr>
              <w:t xml:space="preserve"> </w:t>
            </w:r>
            <w:r w:rsidR="00A65E47" w:rsidRPr="0064130A">
              <w:rPr>
                <w:rFonts w:cs="Arial"/>
                <w:lang w:val="sr-Cyrl-RS"/>
              </w:rPr>
              <w:t xml:space="preserve">рударско-грађевинске </w:t>
            </w:r>
            <w:r w:rsidR="00A65E47" w:rsidRPr="0064130A">
              <w:rPr>
                <w:rFonts w:cs="Arial"/>
              </w:rPr>
              <w:t xml:space="preserve">  </w:t>
            </w:r>
            <w:r w:rsidR="00A65E47" w:rsidRPr="0064130A">
              <w:rPr>
                <w:rFonts w:cs="Arial"/>
                <w:lang w:val="sr-Cyrl-RS"/>
              </w:rPr>
              <w:t>машине:</w:t>
            </w:r>
          </w:p>
          <w:p w14:paraId="2B5F1DEF" w14:textId="1D7A5A31" w:rsidR="001B2B9D" w:rsidRPr="0064130A" w:rsidRDefault="001B2B9D" w:rsidP="00F353AC">
            <w:pPr>
              <w:tabs>
                <w:tab w:val="left" w:pos="520"/>
              </w:tabs>
              <w:snapToGrid w:val="0"/>
              <w:contextualSpacing/>
              <w:jc w:val="left"/>
              <w:rPr>
                <w:rFonts w:cs="Arial"/>
                <w:b/>
                <w:u w:val="single"/>
                <w:lang w:val="sr-Cyrl-RS"/>
              </w:rPr>
            </w:pPr>
            <w:r w:rsidRPr="0064130A">
              <w:rPr>
                <w:rFonts w:eastAsia="Calibri" w:cs="Arial"/>
                <w:b/>
                <w:u w:val="single"/>
                <w:lang w:val="sr-Cyrl-RS"/>
              </w:rPr>
              <w:t>за партију 1</w:t>
            </w:r>
          </w:p>
          <w:p w14:paraId="7706A6D3" w14:textId="05BFD364" w:rsidR="00A65E47" w:rsidRPr="0064130A" w:rsidRDefault="00A65E47" w:rsidP="00F353AC">
            <w:pPr>
              <w:tabs>
                <w:tab w:val="left" w:pos="520"/>
              </w:tabs>
              <w:snapToGrid w:val="0"/>
              <w:contextualSpacing/>
              <w:jc w:val="left"/>
              <w:rPr>
                <w:rFonts w:cs="Arial"/>
              </w:rPr>
            </w:pPr>
            <w:r w:rsidRPr="0064130A">
              <w:rPr>
                <w:rFonts w:cs="Arial"/>
                <w:lang w:val="sr-Cyrl-RS"/>
              </w:rPr>
              <w:t>-</w:t>
            </w:r>
            <w:r w:rsidR="00BF6881" w:rsidRPr="0064130A">
              <w:rPr>
                <w:rFonts w:cs="Arial"/>
                <w:lang w:val="sr-Cyrl-RS"/>
              </w:rPr>
              <w:t xml:space="preserve">минималне снаге </w:t>
            </w:r>
            <w:r w:rsidR="0064130A">
              <w:rPr>
                <w:rFonts w:cs="Arial"/>
                <w:lang w:val="sr-Cyrl-RS"/>
              </w:rPr>
              <w:t xml:space="preserve">160 </w:t>
            </w:r>
            <w:r w:rsidRPr="0064130A">
              <w:rPr>
                <w:rFonts w:cs="Arial"/>
                <w:lang w:val="sr-Cyrl-RS"/>
              </w:rPr>
              <w:t>к</w:t>
            </w:r>
            <w:r w:rsidRPr="0064130A">
              <w:rPr>
                <w:rFonts w:cs="Arial"/>
              </w:rPr>
              <w:t>W,</w:t>
            </w:r>
          </w:p>
          <w:p w14:paraId="79E2CE0F" w14:textId="40FFA580" w:rsidR="00085F22" w:rsidRPr="0064130A" w:rsidRDefault="001B2B9D" w:rsidP="00F353AC">
            <w:pPr>
              <w:tabs>
                <w:tab w:val="left" w:pos="520"/>
              </w:tabs>
              <w:snapToGrid w:val="0"/>
              <w:contextualSpacing/>
              <w:jc w:val="left"/>
              <w:rPr>
                <w:rFonts w:cs="Arial"/>
                <w:lang w:val="sr-Cyrl-RS"/>
              </w:rPr>
            </w:pPr>
            <w:r w:rsidRPr="0064130A">
              <w:rPr>
                <w:rFonts w:cs="Arial"/>
                <w:lang w:val="sr-Cyrl-RS"/>
              </w:rPr>
              <w:t>-</w:t>
            </w:r>
            <w:r w:rsidRPr="0064130A">
              <w:rPr>
                <w:rFonts w:cs="Arial"/>
              </w:rPr>
              <w:t>минималне</w:t>
            </w:r>
            <w:r w:rsidRPr="0064130A">
              <w:rPr>
                <w:rFonts w:cs="Arial"/>
                <w:lang w:val="sr-Cyrl-RS"/>
              </w:rPr>
              <w:t xml:space="preserve"> </w:t>
            </w:r>
            <w:r w:rsidR="00A65E47" w:rsidRPr="0064130A">
              <w:rPr>
                <w:rFonts w:cs="Arial"/>
              </w:rPr>
              <w:t xml:space="preserve">укупне вредности: </w:t>
            </w:r>
            <w:r w:rsidR="00864DA1">
              <w:rPr>
                <w:rFonts w:cs="Arial"/>
                <w:lang w:val="sr-Cyrl-RS"/>
              </w:rPr>
              <w:t xml:space="preserve">80.000.000,00 </w:t>
            </w:r>
            <w:r w:rsidR="00AF1F8C" w:rsidRPr="0064130A">
              <w:rPr>
                <w:rFonts w:cs="Arial"/>
                <w:lang w:val="sr-Cyrl-RS"/>
              </w:rPr>
              <w:t>динара без ПДВ-а</w:t>
            </w:r>
          </w:p>
          <w:p w14:paraId="0085B2BC" w14:textId="77777777" w:rsidR="001B2B9D" w:rsidRPr="0064130A" w:rsidRDefault="001B2B9D" w:rsidP="00F353AC">
            <w:pPr>
              <w:tabs>
                <w:tab w:val="left" w:pos="520"/>
              </w:tabs>
              <w:snapToGrid w:val="0"/>
              <w:contextualSpacing/>
              <w:jc w:val="left"/>
              <w:rPr>
                <w:rFonts w:cs="Arial"/>
                <w:lang w:val="sr-Cyrl-RS"/>
              </w:rPr>
            </w:pPr>
            <w:r w:rsidRPr="0064130A">
              <w:rPr>
                <w:rFonts w:eastAsia="Calibri" w:cs="Arial"/>
                <w:b/>
                <w:u w:val="single"/>
                <w:lang w:val="sr-Cyrl-RS"/>
              </w:rPr>
              <w:t>за партију 2</w:t>
            </w:r>
            <w:r w:rsidRPr="0064130A">
              <w:rPr>
                <w:rFonts w:cs="Arial"/>
                <w:lang w:val="sr-Cyrl-RS"/>
              </w:rPr>
              <w:t xml:space="preserve"> </w:t>
            </w:r>
          </w:p>
          <w:p w14:paraId="10998EDD" w14:textId="3BD499D0" w:rsidR="001B2B9D" w:rsidRPr="0064130A" w:rsidRDefault="001B2B9D" w:rsidP="00F353AC">
            <w:pPr>
              <w:tabs>
                <w:tab w:val="left" w:pos="520"/>
              </w:tabs>
              <w:snapToGrid w:val="0"/>
              <w:contextualSpacing/>
              <w:jc w:val="left"/>
              <w:rPr>
                <w:rFonts w:cs="Arial"/>
              </w:rPr>
            </w:pPr>
            <w:r w:rsidRPr="0064130A">
              <w:rPr>
                <w:rFonts w:cs="Arial"/>
                <w:lang w:val="sr-Cyrl-RS"/>
              </w:rPr>
              <w:t xml:space="preserve">минималне снаге </w:t>
            </w:r>
            <w:r w:rsidR="00705E6D">
              <w:rPr>
                <w:rFonts w:cs="Arial"/>
                <w:lang w:val="sr-Cyrl-RS"/>
              </w:rPr>
              <w:t>10</w:t>
            </w:r>
            <w:r w:rsidR="0064130A">
              <w:rPr>
                <w:rFonts w:cs="Arial"/>
                <w:lang w:val="sr-Cyrl-RS"/>
              </w:rPr>
              <w:t xml:space="preserve">0 </w:t>
            </w:r>
            <w:r w:rsidRPr="0064130A">
              <w:rPr>
                <w:rFonts w:cs="Arial"/>
                <w:lang w:val="sr-Cyrl-RS"/>
              </w:rPr>
              <w:t>к</w:t>
            </w:r>
            <w:r w:rsidRPr="0064130A">
              <w:rPr>
                <w:rFonts w:cs="Arial"/>
              </w:rPr>
              <w:t>W,</w:t>
            </w:r>
          </w:p>
          <w:p w14:paraId="4D611BFA" w14:textId="146E3333" w:rsidR="001B2B9D" w:rsidRDefault="001B2B9D" w:rsidP="00F353AC">
            <w:pPr>
              <w:tabs>
                <w:tab w:val="left" w:pos="520"/>
              </w:tabs>
              <w:snapToGrid w:val="0"/>
              <w:contextualSpacing/>
              <w:jc w:val="left"/>
              <w:rPr>
                <w:rFonts w:cs="Arial"/>
                <w:lang w:val="sr-Cyrl-RS"/>
              </w:rPr>
            </w:pPr>
            <w:r w:rsidRPr="0064130A">
              <w:rPr>
                <w:rFonts w:cs="Arial"/>
                <w:lang w:val="sr-Cyrl-RS"/>
              </w:rPr>
              <w:t>-</w:t>
            </w:r>
            <w:r w:rsidRPr="0064130A">
              <w:rPr>
                <w:rFonts w:cs="Arial"/>
              </w:rPr>
              <w:t>минималне</w:t>
            </w:r>
            <w:r w:rsidRPr="0064130A">
              <w:rPr>
                <w:rFonts w:cs="Arial"/>
                <w:lang w:val="sr-Cyrl-RS"/>
              </w:rPr>
              <w:t xml:space="preserve"> </w:t>
            </w:r>
            <w:r w:rsidRPr="0064130A">
              <w:rPr>
                <w:rFonts w:cs="Arial"/>
              </w:rPr>
              <w:t xml:space="preserve">укупне вредности: </w:t>
            </w:r>
            <w:r w:rsidR="00864DA1">
              <w:rPr>
                <w:rFonts w:cs="Arial"/>
                <w:lang w:val="sr-Cyrl-RS"/>
              </w:rPr>
              <w:t>80.000.000,00</w:t>
            </w:r>
            <w:r w:rsidRPr="0064130A">
              <w:rPr>
                <w:rFonts w:cs="Arial"/>
              </w:rPr>
              <w:t xml:space="preserve"> </w:t>
            </w:r>
            <w:r w:rsidRPr="0064130A">
              <w:rPr>
                <w:rFonts w:cs="Arial"/>
                <w:lang w:val="sr-Cyrl-RS"/>
              </w:rPr>
              <w:t>динара без ПДВ-а</w:t>
            </w:r>
          </w:p>
          <w:p w14:paraId="76ED574C" w14:textId="6F2FFF47" w:rsidR="00AB7676" w:rsidRDefault="00AB7676" w:rsidP="00F353AC">
            <w:pPr>
              <w:tabs>
                <w:tab w:val="left" w:pos="520"/>
              </w:tabs>
              <w:snapToGrid w:val="0"/>
              <w:contextualSpacing/>
              <w:jc w:val="left"/>
              <w:rPr>
                <w:rFonts w:cs="Arial"/>
                <w:lang w:val="sr-Cyrl-RS"/>
              </w:rPr>
            </w:pPr>
            <w:r w:rsidRPr="00B82E1A">
              <w:rPr>
                <w:rFonts w:cs="Arial"/>
                <w:lang w:val="sr-Cyrl-RS"/>
              </w:rPr>
              <w:t xml:space="preserve">у уговореном року, обиму и квалитету и </w:t>
            </w:r>
            <w:r w:rsidR="004E19C3" w:rsidRPr="00B82E1A">
              <w:rPr>
                <w:rFonts w:cs="Arial"/>
                <w:lang w:val="sr-Cyrl-RS"/>
              </w:rPr>
              <w:t xml:space="preserve">да </w:t>
            </w:r>
            <w:r w:rsidRPr="00B82E1A">
              <w:rPr>
                <w:rFonts w:cs="Arial"/>
                <w:lang w:val="sr-Cyrl-RS"/>
              </w:rPr>
              <w:t>није прекршио своје обавезе из гарантног рока</w:t>
            </w:r>
          </w:p>
          <w:p w14:paraId="553AED9A" w14:textId="388B0843" w:rsidR="00B87F0C" w:rsidRPr="0064130A" w:rsidRDefault="00B87F0C" w:rsidP="0064130A">
            <w:pPr>
              <w:tabs>
                <w:tab w:val="left" w:pos="520"/>
              </w:tabs>
              <w:snapToGrid w:val="0"/>
              <w:contextualSpacing/>
              <w:jc w:val="left"/>
              <w:rPr>
                <w:rFonts w:cs="Arial"/>
                <w:lang w:val="sr-Cyrl-RS"/>
              </w:rPr>
            </w:pPr>
          </w:p>
        </w:tc>
        <w:tc>
          <w:tcPr>
            <w:tcW w:w="5899" w:type="dxa"/>
            <w:gridSpan w:val="2"/>
            <w:tcBorders>
              <w:top w:val="single" w:sz="6" w:space="0" w:color="auto"/>
              <w:bottom w:val="single" w:sz="6" w:space="0" w:color="auto"/>
            </w:tcBorders>
            <w:shd w:val="clear" w:color="auto" w:fill="auto"/>
          </w:tcPr>
          <w:p w14:paraId="50BA1E03" w14:textId="77777777" w:rsidR="00085F22" w:rsidRPr="0064130A" w:rsidRDefault="00085F22" w:rsidP="009F2A74">
            <w:pPr>
              <w:tabs>
                <w:tab w:val="left" w:pos="702"/>
              </w:tabs>
              <w:spacing w:before="0" w:line="276" w:lineRule="auto"/>
              <w:contextualSpacing/>
              <w:rPr>
                <w:rFonts w:eastAsia="Calibri" w:cs="Arial"/>
                <w:b/>
                <w:lang w:val="sr-Cyrl-RS"/>
              </w:rPr>
            </w:pPr>
          </w:p>
          <w:p w14:paraId="0F1E369B" w14:textId="77777777" w:rsidR="00085F22" w:rsidRPr="0064130A" w:rsidRDefault="00085F22" w:rsidP="009F2A74">
            <w:pPr>
              <w:tabs>
                <w:tab w:val="left" w:pos="702"/>
              </w:tabs>
              <w:spacing w:before="0" w:line="276" w:lineRule="auto"/>
              <w:contextualSpacing/>
              <w:rPr>
                <w:rFonts w:eastAsia="Calibri" w:cs="Arial"/>
                <w:b/>
                <w:lang w:val="sr-Cyrl-RS"/>
              </w:rPr>
            </w:pPr>
          </w:p>
          <w:p w14:paraId="15217FCC" w14:textId="77777777" w:rsidR="00085F22" w:rsidRPr="0064130A" w:rsidRDefault="00085F22" w:rsidP="009F2A74">
            <w:pPr>
              <w:tabs>
                <w:tab w:val="left" w:pos="702"/>
              </w:tabs>
              <w:spacing w:before="0" w:line="276" w:lineRule="auto"/>
              <w:contextualSpacing/>
              <w:rPr>
                <w:rFonts w:eastAsia="Calibri" w:cs="Arial"/>
                <w:b/>
                <w:lang w:val="sr-Cyrl-RS"/>
              </w:rPr>
            </w:pPr>
          </w:p>
          <w:p w14:paraId="41308462" w14:textId="77777777" w:rsidR="00085F22" w:rsidRPr="0064130A" w:rsidRDefault="00085F22" w:rsidP="009F2A74">
            <w:pPr>
              <w:tabs>
                <w:tab w:val="left" w:pos="702"/>
              </w:tabs>
              <w:spacing w:before="0" w:line="276" w:lineRule="auto"/>
              <w:contextualSpacing/>
              <w:rPr>
                <w:rFonts w:eastAsia="Calibri" w:cs="Arial"/>
                <w:b/>
                <w:lang w:val="sr-Cyrl-RS"/>
              </w:rPr>
            </w:pPr>
          </w:p>
          <w:p w14:paraId="7D53842E" w14:textId="77777777" w:rsidR="00085F22" w:rsidRPr="0064130A" w:rsidRDefault="00085F22" w:rsidP="009F2A74">
            <w:pPr>
              <w:tabs>
                <w:tab w:val="left" w:pos="702"/>
              </w:tabs>
              <w:spacing w:before="0" w:line="276" w:lineRule="auto"/>
              <w:contextualSpacing/>
              <w:rPr>
                <w:rFonts w:eastAsia="Calibri" w:cs="Arial"/>
                <w:b/>
                <w:lang w:val="sr-Cyrl-RS"/>
              </w:rPr>
            </w:pPr>
          </w:p>
          <w:p w14:paraId="07493C76" w14:textId="77777777" w:rsidR="00085F22" w:rsidRPr="0064130A" w:rsidRDefault="00B27272" w:rsidP="00B27272">
            <w:pPr>
              <w:tabs>
                <w:tab w:val="left" w:pos="702"/>
              </w:tabs>
              <w:spacing w:before="0" w:line="276" w:lineRule="auto"/>
              <w:contextualSpacing/>
              <w:rPr>
                <w:rFonts w:cs="Arial"/>
                <w:lang w:val="sr-Cyrl-RS"/>
              </w:rPr>
            </w:pPr>
            <w:r w:rsidRPr="0064130A">
              <w:rPr>
                <w:rFonts w:cs="Arial"/>
                <w:lang w:val="sr-Cyrl-RS"/>
              </w:rPr>
              <w:t>-</w:t>
            </w:r>
            <w:r w:rsidR="00A65E47" w:rsidRPr="0064130A">
              <w:rPr>
                <w:rFonts w:cs="Arial"/>
              </w:rPr>
              <w:t>Попуњен, потписан и оверен образац "</w:t>
            </w:r>
            <w:r w:rsidRPr="0064130A">
              <w:rPr>
                <w:rFonts w:cs="Arial"/>
                <w:lang w:val="sr-Cyrl-RS"/>
              </w:rPr>
              <w:t>Списак испоручених добара-стручне референце</w:t>
            </w:r>
            <w:r w:rsidR="00A65E47" w:rsidRPr="0064130A">
              <w:rPr>
                <w:rFonts w:cs="Arial"/>
              </w:rPr>
              <w:t xml:space="preserve">"   од стране </w:t>
            </w:r>
            <w:r w:rsidRPr="0064130A">
              <w:rPr>
                <w:rFonts w:cs="Arial"/>
                <w:lang w:val="sr-Cyrl-RS"/>
              </w:rPr>
              <w:t>понуђача</w:t>
            </w:r>
          </w:p>
          <w:p w14:paraId="0802DE16" w14:textId="1C6ACF36" w:rsidR="00B27272" w:rsidRPr="0064130A" w:rsidRDefault="00B27272" w:rsidP="00F6711D">
            <w:pPr>
              <w:tabs>
                <w:tab w:val="left" w:pos="702"/>
              </w:tabs>
              <w:spacing w:before="0" w:line="276" w:lineRule="auto"/>
              <w:contextualSpacing/>
              <w:rPr>
                <w:rFonts w:eastAsia="Calibri" w:cs="Arial"/>
                <w:b/>
                <w:lang w:val="sr-Cyrl-RS"/>
              </w:rPr>
            </w:pPr>
            <w:r w:rsidRPr="0064130A">
              <w:rPr>
                <w:rFonts w:cs="Arial"/>
                <w:lang w:val="sr-Cyrl-RS"/>
              </w:rPr>
              <w:t>-</w:t>
            </w:r>
            <w:r w:rsidRPr="0064130A">
              <w:rPr>
                <w:rFonts w:cs="Arial"/>
              </w:rPr>
              <w:t xml:space="preserve"> Попуњен, потписан и оверен образац "</w:t>
            </w:r>
            <w:r w:rsidRPr="0064130A">
              <w:rPr>
                <w:rFonts w:cs="Arial"/>
                <w:lang w:val="sr-Cyrl-RS"/>
              </w:rPr>
              <w:t>Потврда о ре</w:t>
            </w:r>
            <w:r w:rsidR="00F6711D">
              <w:rPr>
                <w:rFonts w:cs="Arial"/>
                <w:lang w:val="sr-Cyrl-RS"/>
              </w:rPr>
              <w:t>ферентним набавкама</w:t>
            </w:r>
            <w:r w:rsidR="001C2F9C">
              <w:rPr>
                <w:rFonts w:cs="Arial"/>
              </w:rPr>
              <w:t xml:space="preserve">"  </w:t>
            </w:r>
            <w:r w:rsidRPr="0064130A">
              <w:rPr>
                <w:rFonts w:cs="Arial"/>
              </w:rPr>
              <w:t xml:space="preserve">од стране </w:t>
            </w:r>
            <w:r w:rsidRPr="0064130A">
              <w:rPr>
                <w:rFonts w:cs="Arial"/>
                <w:lang w:val="sr-Cyrl-RS"/>
              </w:rPr>
              <w:t>референтног купца предметних  добара</w:t>
            </w:r>
          </w:p>
        </w:tc>
      </w:tr>
      <w:tr w:rsidR="006D29A0" w:rsidRPr="0064130A" w14:paraId="4CB5935F" w14:textId="77777777" w:rsidTr="00A65E47">
        <w:trPr>
          <w:trHeight w:val="1222"/>
          <w:jc w:val="center"/>
        </w:trPr>
        <w:tc>
          <w:tcPr>
            <w:tcW w:w="990" w:type="dxa"/>
            <w:tcBorders>
              <w:top w:val="single" w:sz="6" w:space="0" w:color="auto"/>
              <w:bottom w:val="single" w:sz="6" w:space="0" w:color="auto"/>
            </w:tcBorders>
            <w:shd w:val="clear" w:color="auto" w:fill="auto"/>
            <w:vAlign w:val="center"/>
          </w:tcPr>
          <w:p w14:paraId="5BC6290E" w14:textId="1FA12A73" w:rsidR="00085F22" w:rsidRPr="0064130A" w:rsidRDefault="006B43B4" w:rsidP="009F2A74">
            <w:pPr>
              <w:suppressAutoHyphens/>
              <w:spacing w:before="0"/>
              <w:jc w:val="center"/>
              <w:rPr>
                <w:rFonts w:cs="Arial"/>
                <w:b/>
                <w:bCs/>
                <w:lang w:val="sr-Cyrl-CS" w:eastAsia="ar-SA"/>
              </w:rPr>
            </w:pPr>
            <w:r w:rsidRPr="0064130A">
              <w:rPr>
                <w:rFonts w:cs="Arial"/>
                <w:b/>
                <w:bCs/>
                <w:lang w:val="sr-Cyrl-CS" w:eastAsia="ar-SA"/>
              </w:rPr>
              <w:lastRenderedPageBreak/>
              <w:t>7</w:t>
            </w:r>
            <w:r w:rsidR="00085F22" w:rsidRPr="0064130A">
              <w:rPr>
                <w:rFonts w:cs="Arial"/>
                <w:b/>
                <w:bCs/>
                <w:lang w:val="sr-Cyrl-CS" w:eastAsia="ar-SA"/>
              </w:rPr>
              <w:t>.</w:t>
            </w:r>
          </w:p>
        </w:tc>
        <w:tc>
          <w:tcPr>
            <w:tcW w:w="3830" w:type="dxa"/>
            <w:tcBorders>
              <w:top w:val="single" w:sz="6" w:space="0" w:color="auto"/>
              <w:bottom w:val="single" w:sz="6" w:space="0" w:color="auto"/>
            </w:tcBorders>
            <w:shd w:val="clear" w:color="auto" w:fill="auto"/>
          </w:tcPr>
          <w:p w14:paraId="1B8D57F1" w14:textId="77777777" w:rsidR="00085F22" w:rsidRDefault="00085F22" w:rsidP="009F2A74">
            <w:pPr>
              <w:snapToGrid w:val="0"/>
              <w:spacing w:before="0" w:line="276" w:lineRule="auto"/>
              <w:rPr>
                <w:rFonts w:eastAsia="Calibri" w:cs="Arial"/>
                <w:b/>
                <w:u w:val="single"/>
              </w:rPr>
            </w:pPr>
            <w:r w:rsidRPr="0064130A">
              <w:rPr>
                <w:rFonts w:eastAsia="Calibri" w:cs="Arial"/>
                <w:b/>
                <w:u w:val="single"/>
              </w:rPr>
              <w:t>Технички капацитет</w:t>
            </w:r>
          </w:p>
          <w:p w14:paraId="7B931082" w14:textId="34FE0147" w:rsidR="00AA5099" w:rsidRPr="00AA5099" w:rsidRDefault="00AA5099" w:rsidP="009F2A74">
            <w:pPr>
              <w:snapToGrid w:val="0"/>
              <w:spacing w:before="0" w:line="276" w:lineRule="auto"/>
              <w:rPr>
                <w:rFonts w:eastAsia="Calibri" w:cs="Arial"/>
                <w:lang w:val="sr-Cyrl-RS"/>
              </w:rPr>
            </w:pPr>
            <w:r w:rsidRPr="00AA5099">
              <w:rPr>
                <w:rFonts w:eastAsia="Calibri" w:cs="Arial"/>
                <w:lang w:val="sr-Cyrl-RS"/>
              </w:rPr>
              <w:t>Да</w:t>
            </w:r>
            <w:r>
              <w:rPr>
                <w:rFonts w:eastAsia="Calibri" w:cs="Arial"/>
                <w:lang w:val="sr-Cyrl-RS"/>
              </w:rPr>
              <w:t xml:space="preserve"> </w:t>
            </w:r>
            <w:r w:rsidRPr="004D28BA">
              <w:t>Понуђач располаже довољним техничким капацитетом ако у тренутку отварања:</w:t>
            </w:r>
          </w:p>
          <w:p w14:paraId="37CD0392" w14:textId="1343BFC0" w:rsidR="001B2B9D" w:rsidRDefault="00760060" w:rsidP="00CC0269">
            <w:pPr>
              <w:snapToGrid w:val="0"/>
              <w:rPr>
                <w:rFonts w:cs="Arial"/>
                <w:lang w:val="sr-Cyrl-RS"/>
              </w:rPr>
            </w:pPr>
            <w:r>
              <w:rPr>
                <w:rFonts w:eastAsia="Calibri" w:cs="Arial"/>
                <w:lang w:val="sr-Cyrl-RS"/>
              </w:rPr>
              <w:t>-</w:t>
            </w:r>
            <w:r w:rsidR="00CC0269" w:rsidRPr="0064130A">
              <w:rPr>
                <w:rFonts w:eastAsia="Calibri" w:cs="Arial"/>
                <w:lang w:val="sr-Cyrl-RS"/>
              </w:rPr>
              <w:t>за партију 1</w:t>
            </w:r>
            <w:r w:rsidR="00CC0269" w:rsidRPr="0064130A">
              <w:rPr>
                <w:rFonts w:cs="Arial"/>
                <w:lang w:val="sr-Cyrl-RS"/>
              </w:rPr>
              <w:t xml:space="preserve"> </w:t>
            </w:r>
          </w:p>
          <w:p w14:paraId="27C2C79D" w14:textId="7670A953" w:rsidR="008A0C1C" w:rsidRPr="0064130A" w:rsidRDefault="008A0C1C" w:rsidP="00CC0269">
            <w:pPr>
              <w:snapToGrid w:val="0"/>
              <w:rPr>
                <w:rFonts w:cs="Arial"/>
                <w:lang w:val="sr-Cyrl-RS"/>
              </w:rPr>
            </w:pPr>
            <w:r>
              <w:rPr>
                <w:rFonts w:eastAsia="Calibri" w:cs="Arial"/>
                <w:lang w:val="sr-Cyrl-RS"/>
              </w:rPr>
              <w:t>Поседује</w:t>
            </w:r>
            <w:r w:rsidRPr="00090E64">
              <w:rPr>
                <w:rFonts w:eastAsia="Calibri" w:cs="Arial"/>
              </w:rPr>
              <w:t xml:space="preserve"> </w:t>
            </w:r>
            <w:r>
              <w:rPr>
                <w:rFonts w:eastAsia="Calibri" w:cs="Arial"/>
                <w:lang w:val="sr-Cyrl-RS"/>
              </w:rPr>
              <w:t xml:space="preserve">важеће </w:t>
            </w:r>
            <w:r w:rsidRPr="00090E64">
              <w:rPr>
                <w:rFonts w:eastAsia="Calibri" w:cs="Arial"/>
              </w:rPr>
              <w:t>овлашћење</w:t>
            </w:r>
            <w:r>
              <w:rPr>
                <w:rFonts w:eastAsia="Calibri" w:cs="Arial"/>
                <w:lang w:val="sr-Cyrl-RS"/>
              </w:rPr>
              <w:t xml:space="preserve"> издато </w:t>
            </w:r>
            <w:r w:rsidRPr="00090E64">
              <w:rPr>
                <w:rFonts w:eastAsia="Calibri" w:cs="Arial"/>
              </w:rPr>
              <w:t>од</w:t>
            </w:r>
            <w:r>
              <w:rPr>
                <w:rFonts w:eastAsia="Calibri" w:cs="Arial"/>
                <w:lang w:val="sr-Cyrl-RS"/>
              </w:rPr>
              <w:t xml:space="preserve"> стране</w:t>
            </w:r>
            <w:r w:rsidRPr="00090E64">
              <w:rPr>
                <w:rFonts w:eastAsia="Calibri" w:cs="Arial"/>
              </w:rPr>
              <w:t xml:space="preserve"> произвођача да је овлашћен за </w:t>
            </w:r>
            <w:r>
              <w:rPr>
                <w:rFonts w:eastAsia="Calibri" w:cs="Arial"/>
              </w:rPr>
              <w:t>сервис</w:t>
            </w:r>
            <w:r>
              <w:rPr>
                <w:rFonts w:eastAsia="Calibri" w:cs="Arial"/>
                <w:lang w:val="sr-Cyrl-RS"/>
              </w:rPr>
              <w:t>ирање</w:t>
            </w:r>
            <w:r>
              <w:rPr>
                <w:rFonts w:eastAsia="Calibri" w:cs="Arial"/>
              </w:rPr>
              <w:t xml:space="preserve"> </w:t>
            </w:r>
            <w:r>
              <w:rPr>
                <w:rFonts w:eastAsia="Calibri" w:cs="Arial"/>
                <w:lang w:val="sr-Cyrl-RS"/>
              </w:rPr>
              <w:t>понуђене машине</w:t>
            </w:r>
          </w:p>
          <w:p w14:paraId="507BAD4A" w14:textId="40FFDC37" w:rsidR="0064130A" w:rsidRDefault="008A0C1C" w:rsidP="00CC0269">
            <w:pPr>
              <w:snapToGrid w:val="0"/>
              <w:rPr>
                <w:rFonts w:cs="Arial"/>
                <w:lang w:val="sr-Cyrl-RS"/>
              </w:rPr>
            </w:pPr>
            <w:r>
              <w:rPr>
                <w:rFonts w:cs="Arial"/>
                <w:lang w:val="sr-Cyrl-RS"/>
              </w:rPr>
              <w:t xml:space="preserve">Да </w:t>
            </w:r>
            <w:r w:rsidR="00CC0269" w:rsidRPr="0064130A">
              <w:rPr>
                <w:rFonts w:cs="Arial"/>
                <w:lang w:val="sr-Cyrl-RS"/>
              </w:rPr>
              <w:t xml:space="preserve">располаже са минимум </w:t>
            </w:r>
            <w:r w:rsidR="0042057B">
              <w:rPr>
                <w:rFonts w:cs="Arial"/>
                <w:lang w:val="sr-Cyrl-RS"/>
              </w:rPr>
              <w:t>2</w:t>
            </w:r>
            <w:r w:rsidR="00CC0269" w:rsidRPr="0064130A">
              <w:rPr>
                <w:rFonts w:cs="Arial"/>
                <w:lang w:val="sr-Cyrl-RS"/>
              </w:rPr>
              <w:t xml:space="preserve"> сервисн</w:t>
            </w:r>
            <w:r w:rsidR="00A50AF7">
              <w:rPr>
                <w:rFonts w:cs="Arial"/>
                <w:lang w:val="sr-Cyrl-RS"/>
              </w:rPr>
              <w:t>а</w:t>
            </w:r>
            <w:r w:rsidR="00CC0269" w:rsidRPr="0064130A">
              <w:rPr>
                <w:rFonts w:cs="Arial"/>
                <w:lang w:val="sr-Cyrl-RS"/>
              </w:rPr>
              <w:t xml:space="preserve"> возил</w:t>
            </w:r>
            <w:r w:rsidR="00A50AF7">
              <w:rPr>
                <w:rFonts w:cs="Arial"/>
                <w:lang w:val="sr-Cyrl-RS"/>
              </w:rPr>
              <w:t>а</w:t>
            </w:r>
          </w:p>
          <w:p w14:paraId="07AA6A00" w14:textId="291FDFF9" w:rsidR="001B2B9D" w:rsidRDefault="00760060" w:rsidP="00CC0269">
            <w:pPr>
              <w:snapToGrid w:val="0"/>
              <w:rPr>
                <w:rFonts w:eastAsia="Calibri" w:cs="Arial"/>
                <w:lang w:val="sr-Cyrl-RS"/>
              </w:rPr>
            </w:pPr>
            <w:r>
              <w:rPr>
                <w:rFonts w:eastAsia="Calibri" w:cs="Arial"/>
                <w:lang w:val="sr-Cyrl-RS"/>
              </w:rPr>
              <w:t>-</w:t>
            </w:r>
            <w:r w:rsidR="00CC0269" w:rsidRPr="0064130A">
              <w:rPr>
                <w:rFonts w:eastAsia="Calibri" w:cs="Arial"/>
                <w:lang w:val="sr-Cyrl-RS"/>
              </w:rPr>
              <w:t>за партију 2</w:t>
            </w:r>
          </w:p>
          <w:p w14:paraId="17A51FA7" w14:textId="34BC0FCD" w:rsidR="008A0C1C" w:rsidRPr="0064130A" w:rsidRDefault="008A0C1C" w:rsidP="00CC0269">
            <w:pPr>
              <w:snapToGrid w:val="0"/>
              <w:rPr>
                <w:rFonts w:cs="Arial"/>
                <w:lang w:val="sr-Cyrl-RS"/>
              </w:rPr>
            </w:pPr>
            <w:r>
              <w:rPr>
                <w:rFonts w:eastAsia="Calibri" w:cs="Arial"/>
                <w:lang w:val="sr-Cyrl-RS"/>
              </w:rPr>
              <w:t>Поседује</w:t>
            </w:r>
            <w:r w:rsidRPr="00090E64">
              <w:rPr>
                <w:rFonts w:eastAsia="Calibri" w:cs="Arial"/>
              </w:rPr>
              <w:t xml:space="preserve"> </w:t>
            </w:r>
            <w:r>
              <w:rPr>
                <w:rFonts w:eastAsia="Calibri" w:cs="Arial"/>
                <w:lang w:val="sr-Cyrl-RS"/>
              </w:rPr>
              <w:t xml:space="preserve">важеће </w:t>
            </w:r>
            <w:r w:rsidRPr="00090E64">
              <w:rPr>
                <w:rFonts w:eastAsia="Calibri" w:cs="Arial"/>
              </w:rPr>
              <w:t>овлашћење</w:t>
            </w:r>
            <w:r>
              <w:rPr>
                <w:rFonts w:eastAsia="Calibri" w:cs="Arial"/>
                <w:lang w:val="sr-Cyrl-RS"/>
              </w:rPr>
              <w:t xml:space="preserve"> издато </w:t>
            </w:r>
            <w:r w:rsidRPr="00090E64">
              <w:rPr>
                <w:rFonts w:eastAsia="Calibri" w:cs="Arial"/>
              </w:rPr>
              <w:t>од</w:t>
            </w:r>
            <w:r>
              <w:rPr>
                <w:rFonts w:eastAsia="Calibri" w:cs="Arial"/>
                <w:lang w:val="sr-Cyrl-RS"/>
              </w:rPr>
              <w:t xml:space="preserve"> стране</w:t>
            </w:r>
            <w:r w:rsidRPr="00090E64">
              <w:rPr>
                <w:rFonts w:eastAsia="Calibri" w:cs="Arial"/>
              </w:rPr>
              <w:t xml:space="preserve"> произвођача да је овлашћен за </w:t>
            </w:r>
            <w:r>
              <w:rPr>
                <w:rFonts w:eastAsia="Calibri" w:cs="Arial"/>
              </w:rPr>
              <w:t>сервис</w:t>
            </w:r>
            <w:r>
              <w:rPr>
                <w:rFonts w:eastAsia="Calibri" w:cs="Arial"/>
                <w:lang w:val="sr-Cyrl-RS"/>
              </w:rPr>
              <w:t>ирање</w:t>
            </w:r>
            <w:r>
              <w:rPr>
                <w:rFonts w:eastAsia="Calibri" w:cs="Arial"/>
              </w:rPr>
              <w:t xml:space="preserve"> </w:t>
            </w:r>
            <w:r>
              <w:rPr>
                <w:rFonts w:eastAsia="Calibri" w:cs="Arial"/>
                <w:lang w:val="sr-Cyrl-RS"/>
              </w:rPr>
              <w:t>понуђене машине</w:t>
            </w:r>
          </w:p>
          <w:p w14:paraId="093AFB99" w14:textId="5694704D" w:rsidR="00CC0269" w:rsidRPr="0064130A" w:rsidRDefault="00CC0269" w:rsidP="00CC0269">
            <w:pPr>
              <w:snapToGrid w:val="0"/>
              <w:rPr>
                <w:rFonts w:cs="Arial"/>
                <w:lang w:val="sr-Cyrl-RS"/>
              </w:rPr>
            </w:pPr>
            <w:r w:rsidRPr="0064130A">
              <w:rPr>
                <w:rFonts w:cs="Arial"/>
                <w:lang w:val="sr-Cyrl-RS"/>
              </w:rPr>
              <w:t xml:space="preserve"> </w:t>
            </w:r>
            <w:r w:rsidR="008A0C1C">
              <w:rPr>
                <w:rFonts w:cs="Arial"/>
                <w:lang w:val="sr-Cyrl-RS"/>
              </w:rPr>
              <w:t xml:space="preserve">Да </w:t>
            </w:r>
            <w:r w:rsidR="0064130A">
              <w:rPr>
                <w:rFonts w:cs="Arial"/>
                <w:lang w:val="sr-Cyrl-RS"/>
              </w:rPr>
              <w:t xml:space="preserve">располаже са минимум </w:t>
            </w:r>
            <w:r w:rsidR="0042057B">
              <w:rPr>
                <w:rFonts w:cs="Arial"/>
                <w:lang w:val="sr-Cyrl-RS"/>
              </w:rPr>
              <w:t>2</w:t>
            </w:r>
            <w:r w:rsidRPr="0064130A">
              <w:rPr>
                <w:rFonts w:cs="Arial"/>
                <w:lang w:val="sr-Cyrl-RS"/>
              </w:rPr>
              <w:t xml:space="preserve"> сервисн</w:t>
            </w:r>
            <w:r w:rsidR="00A50AF7">
              <w:rPr>
                <w:rFonts w:cs="Arial"/>
                <w:lang w:val="sr-Cyrl-RS"/>
              </w:rPr>
              <w:t>а</w:t>
            </w:r>
            <w:r w:rsidRPr="0064130A">
              <w:rPr>
                <w:rFonts w:cs="Arial"/>
                <w:lang w:val="sr-Cyrl-RS"/>
              </w:rPr>
              <w:t xml:space="preserve"> возил</w:t>
            </w:r>
            <w:r w:rsidR="00A50AF7">
              <w:rPr>
                <w:rFonts w:cs="Arial"/>
                <w:lang w:val="sr-Cyrl-RS"/>
              </w:rPr>
              <w:t>а</w:t>
            </w:r>
            <w:r w:rsidRPr="0064130A">
              <w:rPr>
                <w:rFonts w:cs="Arial"/>
                <w:lang w:val="sr-Cyrl-RS"/>
              </w:rPr>
              <w:t xml:space="preserve"> </w:t>
            </w:r>
          </w:p>
          <w:p w14:paraId="1A977909" w14:textId="3E35BD6E" w:rsidR="00CC0269" w:rsidRPr="0064130A" w:rsidRDefault="00CC0269" w:rsidP="009F2A74">
            <w:pPr>
              <w:snapToGrid w:val="0"/>
              <w:spacing w:before="0" w:line="276" w:lineRule="auto"/>
              <w:rPr>
                <w:rFonts w:eastAsia="Calibri" w:cs="Arial"/>
                <w:lang w:val="sr-Cyrl-RS"/>
              </w:rPr>
            </w:pPr>
          </w:p>
        </w:tc>
        <w:tc>
          <w:tcPr>
            <w:tcW w:w="5899" w:type="dxa"/>
            <w:gridSpan w:val="2"/>
            <w:tcBorders>
              <w:top w:val="single" w:sz="6" w:space="0" w:color="auto"/>
              <w:bottom w:val="single" w:sz="6" w:space="0" w:color="auto"/>
            </w:tcBorders>
            <w:shd w:val="clear" w:color="auto" w:fill="auto"/>
          </w:tcPr>
          <w:p w14:paraId="400B1574" w14:textId="155F6139" w:rsidR="00085F22" w:rsidRPr="008A0C1C" w:rsidRDefault="008A0C1C" w:rsidP="009F2A74">
            <w:pPr>
              <w:tabs>
                <w:tab w:val="left" w:pos="702"/>
              </w:tabs>
              <w:spacing w:before="0" w:line="276" w:lineRule="auto"/>
              <w:contextualSpacing/>
              <w:rPr>
                <w:rFonts w:eastAsia="Calibri" w:cs="Arial"/>
                <w:b/>
                <w:i/>
                <w:lang w:val="ru-RU"/>
              </w:rPr>
            </w:pPr>
            <w:r>
              <w:rPr>
                <w:rFonts w:cs="Arial"/>
              </w:rPr>
              <w:t xml:space="preserve">- </w:t>
            </w:r>
            <w:r w:rsidRPr="008A0C1C">
              <w:rPr>
                <w:rFonts w:cs="Arial"/>
              </w:rPr>
              <w:t>фотокопија важећег овлашћења</w:t>
            </w:r>
            <w:r w:rsidRPr="008A0C1C">
              <w:rPr>
                <w:rFonts w:cs="Arial"/>
                <w:lang w:val="sr-Cyrl-RS"/>
              </w:rPr>
              <w:t xml:space="preserve"> издатог од стране</w:t>
            </w:r>
            <w:r w:rsidRPr="008A0C1C">
              <w:rPr>
                <w:rFonts w:cs="Arial"/>
              </w:rPr>
              <w:t xml:space="preserve">  произвођача да је</w:t>
            </w:r>
            <w:r w:rsidRPr="008A0C1C">
              <w:rPr>
                <w:rFonts w:cs="Arial"/>
                <w:lang w:val="sr-Cyrl-RS"/>
              </w:rPr>
              <w:t xml:space="preserve"> понуђач </w:t>
            </w:r>
            <w:r w:rsidRPr="008A0C1C">
              <w:rPr>
                <w:rFonts w:cs="Arial"/>
              </w:rPr>
              <w:t>овлашћен за сервис</w:t>
            </w:r>
            <w:r w:rsidRPr="008A0C1C">
              <w:rPr>
                <w:rFonts w:cs="Arial"/>
                <w:lang w:val="sr-Cyrl-RS"/>
              </w:rPr>
              <w:t>ирање</w:t>
            </w:r>
            <w:r w:rsidRPr="008A0C1C">
              <w:rPr>
                <w:rFonts w:cs="Arial"/>
              </w:rPr>
              <w:t xml:space="preserve"> </w:t>
            </w:r>
            <w:r w:rsidRPr="008A0C1C">
              <w:rPr>
                <w:rFonts w:cs="Arial"/>
                <w:lang w:val="sr-Cyrl-RS"/>
              </w:rPr>
              <w:t>машине</w:t>
            </w:r>
          </w:p>
          <w:p w14:paraId="3E2B2F0F" w14:textId="339FD29B" w:rsidR="00560920" w:rsidRPr="006F7EE4" w:rsidRDefault="008A0C1C" w:rsidP="00560920">
            <w:pPr>
              <w:shd w:val="clear" w:color="auto" w:fill="FFFFFF"/>
              <w:tabs>
                <w:tab w:val="left" w:pos="192"/>
                <w:tab w:val="left" w:pos="680"/>
              </w:tabs>
              <w:contextualSpacing/>
              <w:rPr>
                <w:rFonts w:cs="Arial"/>
                <w:lang w:val="ru-RU"/>
              </w:rPr>
            </w:pPr>
            <w:r>
              <w:rPr>
                <w:rFonts w:cs="Arial"/>
                <w:b/>
                <w:lang w:val="sr-Latn-RS"/>
              </w:rPr>
              <w:t xml:space="preserve">- </w:t>
            </w:r>
            <w:r w:rsidR="00560920" w:rsidRPr="006F7EE4">
              <w:rPr>
                <w:rFonts w:cs="Arial"/>
                <w:lang w:val="ru-RU"/>
              </w:rPr>
              <w:t>као доказ да располаже са два сервисна возила потребно је да у понуди достави :</w:t>
            </w:r>
          </w:p>
          <w:p w14:paraId="6A4E5036" w14:textId="0A5F6564" w:rsidR="00E0105A" w:rsidRPr="006F7EE4" w:rsidRDefault="00E0105A" w:rsidP="00560920">
            <w:pPr>
              <w:shd w:val="clear" w:color="auto" w:fill="FFFFFF"/>
              <w:tabs>
                <w:tab w:val="left" w:pos="192"/>
                <w:tab w:val="left" w:pos="680"/>
              </w:tabs>
              <w:contextualSpacing/>
              <w:rPr>
                <w:rFonts w:cs="Arial"/>
                <w:lang w:val="ru-RU"/>
              </w:rPr>
            </w:pPr>
            <w:r w:rsidRPr="006F7EE4">
              <w:rPr>
                <w:rFonts w:cs="Arial"/>
                <w:lang w:val="ru-RU"/>
              </w:rPr>
              <w:t>- уколико је власник сервисног возила – извод из читача  саобраћајне дозволе;</w:t>
            </w:r>
          </w:p>
          <w:p w14:paraId="6F244D38" w14:textId="64F0059B" w:rsidR="00560920" w:rsidRPr="006F7EE4" w:rsidRDefault="00560920" w:rsidP="00560920">
            <w:pPr>
              <w:shd w:val="clear" w:color="auto" w:fill="FFFFFF"/>
              <w:tabs>
                <w:tab w:val="left" w:pos="192"/>
                <w:tab w:val="left" w:pos="680"/>
              </w:tabs>
              <w:contextualSpacing/>
              <w:rPr>
                <w:rFonts w:cs="Arial"/>
                <w:u w:val="single"/>
                <w:lang w:val="ru-RU"/>
              </w:rPr>
            </w:pPr>
            <w:r w:rsidRPr="006F7EE4">
              <w:rPr>
                <w:rFonts w:cs="Arial"/>
                <w:lang w:val="ru-RU"/>
              </w:rPr>
              <w:t xml:space="preserve">- уколико није власник сервисног возила потребно је доставити извод из читача  саобраћајне дозволе са </w:t>
            </w:r>
            <w:r w:rsidR="002208EA">
              <w:rPr>
                <w:rFonts w:cs="Arial"/>
                <w:lang w:val="ru-RU"/>
              </w:rPr>
              <w:t xml:space="preserve">фотокопијом  уговора о закупу </w:t>
            </w:r>
            <w:r w:rsidRPr="006F7EE4">
              <w:rPr>
                <w:rFonts w:cs="Arial"/>
                <w:lang w:val="ru-RU"/>
              </w:rPr>
              <w:t xml:space="preserve">или  лизингу </w:t>
            </w:r>
            <w:r w:rsidR="002208EA">
              <w:rPr>
                <w:rFonts w:cs="Arial"/>
                <w:lang w:val="ru-RU"/>
              </w:rPr>
              <w:t>који в</w:t>
            </w:r>
            <w:r w:rsidR="00AA5099">
              <w:rPr>
                <w:rFonts w:cs="Arial"/>
                <w:lang w:val="ru-RU"/>
              </w:rPr>
              <w:t>ажи на дан отварања понуде</w:t>
            </w:r>
          </w:p>
          <w:p w14:paraId="119AB816" w14:textId="1EB26DCE" w:rsidR="0067331B" w:rsidRPr="006F7EE4" w:rsidRDefault="0067331B" w:rsidP="00560920">
            <w:pPr>
              <w:shd w:val="clear" w:color="auto" w:fill="FFFFFF"/>
              <w:tabs>
                <w:tab w:val="center" w:pos="2841"/>
              </w:tabs>
              <w:contextualSpacing/>
              <w:rPr>
                <w:rFonts w:cs="Arial"/>
                <w:lang w:val="ru-RU"/>
              </w:rPr>
            </w:pPr>
          </w:p>
          <w:p w14:paraId="25A1D6AE" w14:textId="508D0488" w:rsidR="00085F22" w:rsidRPr="0064130A" w:rsidRDefault="00085F22" w:rsidP="00C37D25">
            <w:pPr>
              <w:shd w:val="clear" w:color="auto" w:fill="FFFFFF"/>
              <w:tabs>
                <w:tab w:val="left" w:pos="192"/>
                <w:tab w:val="left" w:pos="702"/>
              </w:tabs>
              <w:contextualSpacing/>
              <w:rPr>
                <w:rFonts w:cs="Arial"/>
                <w:b/>
                <w:lang w:val="ru-RU"/>
              </w:rPr>
            </w:pPr>
          </w:p>
        </w:tc>
      </w:tr>
      <w:tr w:rsidR="00E0105A" w:rsidRPr="0064130A" w14:paraId="32B3EC6B" w14:textId="77777777" w:rsidTr="00CB7925">
        <w:trPr>
          <w:trHeight w:val="3284"/>
          <w:jc w:val="center"/>
        </w:trPr>
        <w:tc>
          <w:tcPr>
            <w:tcW w:w="990" w:type="dxa"/>
            <w:tcBorders>
              <w:top w:val="single" w:sz="6" w:space="0" w:color="auto"/>
            </w:tcBorders>
            <w:shd w:val="clear" w:color="auto" w:fill="auto"/>
            <w:vAlign w:val="center"/>
          </w:tcPr>
          <w:p w14:paraId="6CE38C42" w14:textId="627BB0AD" w:rsidR="00085F22" w:rsidRPr="0064130A" w:rsidRDefault="006B43B4" w:rsidP="009F2A74">
            <w:pPr>
              <w:suppressAutoHyphens/>
              <w:spacing w:before="0"/>
              <w:jc w:val="center"/>
              <w:rPr>
                <w:rFonts w:cs="Arial"/>
                <w:b/>
                <w:bCs/>
                <w:lang w:val="sr-Cyrl-CS" w:eastAsia="ar-SA"/>
              </w:rPr>
            </w:pPr>
            <w:r w:rsidRPr="0064130A">
              <w:rPr>
                <w:rFonts w:cs="Arial"/>
                <w:b/>
                <w:bCs/>
                <w:lang w:val="sr-Cyrl-CS" w:eastAsia="ar-SA"/>
              </w:rPr>
              <w:t>8</w:t>
            </w:r>
            <w:r w:rsidR="00085F22" w:rsidRPr="0064130A">
              <w:rPr>
                <w:rFonts w:cs="Arial"/>
                <w:b/>
                <w:bCs/>
                <w:lang w:val="sr-Cyrl-CS" w:eastAsia="ar-SA"/>
              </w:rPr>
              <w:t>.</w:t>
            </w:r>
          </w:p>
        </w:tc>
        <w:tc>
          <w:tcPr>
            <w:tcW w:w="3830" w:type="dxa"/>
            <w:tcBorders>
              <w:top w:val="single" w:sz="6" w:space="0" w:color="auto"/>
            </w:tcBorders>
            <w:shd w:val="clear" w:color="auto" w:fill="auto"/>
          </w:tcPr>
          <w:p w14:paraId="52454509" w14:textId="77777777" w:rsidR="00560920" w:rsidRPr="0064130A" w:rsidRDefault="00560920" w:rsidP="000B333F">
            <w:pPr>
              <w:snapToGrid w:val="0"/>
              <w:spacing w:before="0" w:line="276" w:lineRule="auto"/>
              <w:rPr>
                <w:rFonts w:eastAsia="Calibri" w:cs="Arial"/>
                <w:b/>
                <w:bCs/>
                <w:u w:val="single"/>
                <w:lang w:val="sr-Latn-RS"/>
              </w:rPr>
            </w:pPr>
          </w:p>
          <w:p w14:paraId="1CD47F06" w14:textId="1F19C773" w:rsidR="00560920" w:rsidRPr="006F7EE4" w:rsidRDefault="000B333F" w:rsidP="000B333F">
            <w:pPr>
              <w:snapToGrid w:val="0"/>
              <w:spacing w:before="0" w:line="276" w:lineRule="auto"/>
              <w:rPr>
                <w:rFonts w:eastAsia="Calibri" w:cs="Arial"/>
                <w:b/>
                <w:bCs/>
                <w:u w:val="single"/>
                <w:lang w:val="sr-Latn-RS"/>
              </w:rPr>
            </w:pPr>
            <w:r w:rsidRPr="006F7EE4">
              <w:rPr>
                <w:rFonts w:eastAsia="Calibri" w:cs="Arial"/>
                <w:b/>
                <w:bCs/>
                <w:u w:val="single"/>
                <w:lang w:val="sr-Latn-RS"/>
              </w:rPr>
              <w:t>Кадровски капацитет</w:t>
            </w:r>
          </w:p>
          <w:p w14:paraId="001F80F7" w14:textId="770DB04E" w:rsidR="006F7EE4" w:rsidRPr="00D91468" w:rsidRDefault="006F7EE4" w:rsidP="000B333F">
            <w:pPr>
              <w:snapToGrid w:val="0"/>
              <w:spacing w:before="0" w:line="276" w:lineRule="auto"/>
              <w:rPr>
                <w:rFonts w:eastAsia="Calibri" w:cs="Arial"/>
                <w:b/>
                <w:bCs/>
                <w:u w:val="single"/>
                <w:lang w:val="sr-Cyrl-RS"/>
              </w:rPr>
            </w:pPr>
            <w:r w:rsidRPr="00D91468">
              <w:rPr>
                <w:rFonts w:eastAsia="Calibri" w:cs="Arial"/>
                <w:b/>
                <w:bCs/>
                <w:u w:val="single"/>
                <w:lang w:val="sr-Cyrl-RS"/>
              </w:rPr>
              <w:t>За Партију 1</w:t>
            </w:r>
          </w:p>
          <w:p w14:paraId="6331A1BC" w14:textId="375C662E" w:rsidR="00085F22" w:rsidRDefault="000B333F" w:rsidP="00C37D25">
            <w:pPr>
              <w:snapToGrid w:val="0"/>
              <w:spacing w:before="0" w:line="276" w:lineRule="auto"/>
              <w:rPr>
                <w:rFonts w:eastAsia="Calibri" w:cs="Arial"/>
                <w:b/>
                <w:iCs/>
                <w:lang w:val="sr-Latn-RS"/>
              </w:rPr>
            </w:pPr>
            <w:r w:rsidRPr="006F7EE4">
              <w:rPr>
                <w:rFonts w:eastAsia="Calibri" w:cs="Arial"/>
                <w:iCs/>
                <w:lang w:val="sr-Latn-RS"/>
              </w:rPr>
              <w:t xml:space="preserve">Понуђач располаже довољним кадровским капацитетом ако у тренутку </w:t>
            </w:r>
            <w:r w:rsidR="00AA5099">
              <w:rPr>
                <w:rFonts w:eastAsia="Calibri" w:cs="Arial"/>
                <w:iCs/>
                <w:lang w:val="sr-Cyrl-RS"/>
              </w:rPr>
              <w:t>отварања</w:t>
            </w:r>
            <w:r w:rsidRPr="006F7EE4">
              <w:rPr>
                <w:rFonts w:eastAsia="Calibri" w:cs="Arial"/>
                <w:iCs/>
                <w:lang w:val="sr-Latn-RS"/>
              </w:rPr>
              <w:t xml:space="preserve"> понуде има </w:t>
            </w:r>
            <w:r w:rsidR="00C90572" w:rsidRPr="006F7EE4">
              <w:rPr>
                <w:rFonts w:cs="Arial"/>
                <w:lang w:val="sr-Cyrl-RS"/>
              </w:rPr>
              <w:t>минимум 4</w:t>
            </w:r>
            <w:r w:rsidR="00A65E47" w:rsidRPr="006F7EE4">
              <w:rPr>
                <w:rFonts w:cs="Arial"/>
                <w:lang w:val="sr-Cyrl-RS"/>
              </w:rPr>
              <w:t xml:space="preserve"> запослена  лица са сертификатом сревисера </w:t>
            </w:r>
            <w:r w:rsidRPr="006F7EE4">
              <w:rPr>
                <w:rFonts w:eastAsia="Calibri" w:cs="Arial"/>
                <w:iCs/>
                <w:lang w:val="sr-Latn-RS"/>
              </w:rPr>
              <w:t>односно има радно ангажована наведене извршиоце (по основу другог облика ангажовања ван радног односа, предвиђеног члановима 197, 199 или 202. Закона о раду)</w:t>
            </w:r>
            <w:r w:rsidRPr="0064130A">
              <w:rPr>
                <w:rFonts w:eastAsia="Calibri" w:cs="Arial"/>
                <w:b/>
                <w:iCs/>
                <w:lang w:val="sr-Latn-RS"/>
              </w:rPr>
              <w:t xml:space="preserve"> </w:t>
            </w:r>
          </w:p>
          <w:p w14:paraId="7CBBCB62" w14:textId="7EE6071C" w:rsidR="006F7EE4" w:rsidRPr="00D91468" w:rsidRDefault="006F7EE4" w:rsidP="00C37D25">
            <w:pPr>
              <w:snapToGrid w:val="0"/>
              <w:spacing w:before="0" w:line="276" w:lineRule="auto"/>
              <w:rPr>
                <w:rFonts w:eastAsia="Calibri" w:cs="Arial"/>
                <w:b/>
                <w:bCs/>
                <w:u w:val="single"/>
                <w:lang w:val="sr-Cyrl-RS"/>
              </w:rPr>
            </w:pPr>
            <w:r w:rsidRPr="00D91468">
              <w:rPr>
                <w:rFonts w:eastAsia="Calibri" w:cs="Arial"/>
                <w:b/>
                <w:bCs/>
                <w:u w:val="single"/>
                <w:lang w:val="sr-Cyrl-RS"/>
              </w:rPr>
              <w:t>За Партију 2</w:t>
            </w:r>
          </w:p>
          <w:p w14:paraId="45F3F767" w14:textId="610433DB" w:rsidR="006F7EE4" w:rsidRDefault="006F7EE4" w:rsidP="006F7EE4">
            <w:pPr>
              <w:snapToGrid w:val="0"/>
              <w:spacing w:before="0" w:line="276" w:lineRule="auto"/>
              <w:rPr>
                <w:rFonts w:eastAsia="Calibri" w:cs="Arial"/>
                <w:b/>
                <w:iCs/>
                <w:lang w:val="sr-Latn-RS"/>
              </w:rPr>
            </w:pPr>
            <w:r w:rsidRPr="006F7EE4">
              <w:rPr>
                <w:rFonts w:eastAsia="Calibri" w:cs="Arial"/>
                <w:iCs/>
                <w:lang w:val="sr-Latn-RS"/>
              </w:rPr>
              <w:t xml:space="preserve">Понуђач располаже довољним кадровским капацитетом ако у тренутку </w:t>
            </w:r>
            <w:r w:rsidR="00E42570">
              <w:rPr>
                <w:rFonts w:eastAsia="Calibri" w:cs="Arial"/>
                <w:iCs/>
                <w:lang w:val="sr-Cyrl-RS"/>
              </w:rPr>
              <w:t xml:space="preserve">отварања </w:t>
            </w:r>
            <w:r w:rsidRPr="006F7EE4">
              <w:rPr>
                <w:rFonts w:eastAsia="Calibri" w:cs="Arial"/>
                <w:iCs/>
                <w:lang w:val="sr-Latn-RS"/>
              </w:rPr>
              <w:t>понуде има </w:t>
            </w:r>
            <w:r w:rsidRPr="006F7EE4">
              <w:rPr>
                <w:rFonts w:cs="Arial"/>
                <w:lang w:val="sr-Cyrl-RS"/>
              </w:rPr>
              <w:t xml:space="preserve">минимум 4 запослена  лица са сертификатом сревисера </w:t>
            </w:r>
            <w:r w:rsidRPr="006F7EE4">
              <w:rPr>
                <w:rFonts w:eastAsia="Calibri" w:cs="Arial"/>
                <w:iCs/>
                <w:lang w:val="sr-Latn-RS"/>
              </w:rPr>
              <w:t>односно има радно ангажована наведене извршиоце (по основу другог облика ангажовања ван радног односа, предвиђеног члановима 197, 199 или 202. Закона о раду)</w:t>
            </w:r>
            <w:r w:rsidRPr="0064130A">
              <w:rPr>
                <w:rFonts w:eastAsia="Calibri" w:cs="Arial"/>
                <w:b/>
                <w:iCs/>
                <w:lang w:val="sr-Latn-RS"/>
              </w:rPr>
              <w:t xml:space="preserve"> </w:t>
            </w:r>
          </w:p>
          <w:p w14:paraId="48DFBADB" w14:textId="38EBED39" w:rsidR="006F7EE4" w:rsidRPr="0064130A" w:rsidRDefault="006F7EE4" w:rsidP="00C37D25">
            <w:pPr>
              <w:snapToGrid w:val="0"/>
              <w:spacing w:before="0" w:line="276" w:lineRule="auto"/>
              <w:rPr>
                <w:rFonts w:eastAsia="Calibri" w:cs="Arial"/>
                <w:b/>
                <w:u w:val="single"/>
                <w:lang w:val="sr-Cyrl-RS"/>
              </w:rPr>
            </w:pPr>
          </w:p>
        </w:tc>
        <w:tc>
          <w:tcPr>
            <w:tcW w:w="5899" w:type="dxa"/>
            <w:gridSpan w:val="2"/>
            <w:tcBorders>
              <w:top w:val="single" w:sz="6" w:space="0" w:color="auto"/>
            </w:tcBorders>
            <w:shd w:val="clear" w:color="auto" w:fill="auto"/>
          </w:tcPr>
          <w:p w14:paraId="37EFD35E" w14:textId="77777777" w:rsidR="00560920" w:rsidRPr="006F7EE4" w:rsidRDefault="00560920" w:rsidP="00560920">
            <w:pPr>
              <w:tabs>
                <w:tab w:val="left" w:pos="702"/>
              </w:tabs>
              <w:spacing w:before="0"/>
              <w:contextualSpacing/>
              <w:rPr>
                <w:rFonts w:eastAsia="Calibri" w:cs="Arial"/>
              </w:rPr>
            </w:pPr>
            <w:r w:rsidRPr="006F7EE4">
              <w:rPr>
                <w:rFonts w:cs="Arial"/>
              </w:rPr>
              <w:t xml:space="preserve">- </w:t>
            </w:r>
            <w:r w:rsidRPr="006F7EE4">
              <w:rPr>
                <w:rFonts w:eastAsia="Calibri" w:cs="Arial"/>
              </w:rPr>
              <w:t>Фотокопија пријаве - одјаве на обавезно социјално осигурање издате од надлежног Фонда ПИО (образац М или М3А), и фотокопија важећег уговора о раду ( за лица у радном односу)</w:t>
            </w:r>
          </w:p>
          <w:p w14:paraId="068C8E4D" w14:textId="145501EF" w:rsidR="00560920" w:rsidRPr="006F7EE4" w:rsidRDefault="001C2F9C" w:rsidP="00560920">
            <w:pPr>
              <w:tabs>
                <w:tab w:val="left" w:pos="702"/>
              </w:tabs>
              <w:spacing w:before="0"/>
              <w:contextualSpacing/>
              <w:rPr>
                <w:rFonts w:eastAsia="Calibri" w:cs="Arial"/>
              </w:rPr>
            </w:pPr>
            <w:r>
              <w:rPr>
                <w:rFonts w:eastAsia="Calibri" w:cs="Arial"/>
              </w:rPr>
              <w:t>-</w:t>
            </w:r>
            <w:r w:rsidR="00560920" w:rsidRPr="006F7EE4">
              <w:rPr>
                <w:rFonts w:eastAsia="Calibri" w:cs="Arial"/>
              </w:rPr>
              <w:t xml:space="preserve"> 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593BC895" w14:textId="40FC0B23" w:rsidR="00560920" w:rsidRDefault="001C2F9C" w:rsidP="00560920">
            <w:pPr>
              <w:tabs>
                <w:tab w:val="left" w:pos="680"/>
              </w:tabs>
              <w:spacing w:before="0"/>
              <w:contextualSpacing/>
              <w:rPr>
                <w:rFonts w:eastAsia="Calibri" w:cs="Arial"/>
              </w:rPr>
            </w:pPr>
            <w:r>
              <w:rPr>
                <w:rFonts w:eastAsia="Calibri" w:cs="Arial"/>
              </w:rPr>
              <w:t>-</w:t>
            </w:r>
            <w:r w:rsidR="00560920" w:rsidRPr="006F7EE4">
              <w:rPr>
                <w:rFonts w:eastAsia="Calibri" w:cs="Arial"/>
              </w:rPr>
              <w:t xml:space="preserve">Фотокопија важећег </w:t>
            </w:r>
            <w:r w:rsidR="00560920" w:rsidRPr="006F7EE4">
              <w:rPr>
                <w:rFonts w:eastAsia="Calibri" w:cs="Arial"/>
                <w:lang w:val="sr-Cyrl-RS"/>
              </w:rPr>
              <w:t xml:space="preserve"> </w:t>
            </w:r>
            <w:r w:rsidR="00560920" w:rsidRPr="006F7EE4">
              <w:rPr>
                <w:rFonts w:eastAsia="Calibri" w:cs="Arial"/>
              </w:rPr>
              <w:t>уговора о делу или уговора о допунском раду (за лица ангажована ван радног односа сходно члану 199. или 202. Закона о раду)</w:t>
            </w:r>
          </w:p>
          <w:p w14:paraId="644CBE5E" w14:textId="77777777" w:rsidR="004E19C3" w:rsidRPr="006F7EE4" w:rsidRDefault="004E19C3" w:rsidP="00560920">
            <w:pPr>
              <w:tabs>
                <w:tab w:val="left" w:pos="680"/>
              </w:tabs>
              <w:spacing w:before="0"/>
              <w:contextualSpacing/>
              <w:rPr>
                <w:rFonts w:eastAsia="Calibri" w:cs="Arial"/>
                <w:lang w:val="sr-Cyrl-RS"/>
              </w:rPr>
            </w:pPr>
          </w:p>
          <w:p w14:paraId="658AE733" w14:textId="77777777" w:rsidR="00560920" w:rsidRPr="006F7EE4" w:rsidRDefault="00560920" w:rsidP="00560920">
            <w:pPr>
              <w:shd w:val="clear" w:color="auto" w:fill="FFFFFF"/>
              <w:tabs>
                <w:tab w:val="left" w:pos="192"/>
                <w:tab w:val="left" w:pos="680"/>
              </w:tabs>
              <w:contextualSpacing/>
              <w:rPr>
                <w:rFonts w:cs="Arial"/>
                <w:lang w:val="sr-Cyrl-RS"/>
              </w:rPr>
            </w:pPr>
            <w:r w:rsidRPr="006F7EE4">
              <w:rPr>
                <w:rFonts w:cs="Arial"/>
                <w:lang w:val="sr-Cyrl-RS"/>
              </w:rPr>
              <w:t>-фотокопију сертификата или потврде издате од стране произвођача опреме да је лице обучено за одржавање понуђене опреме</w:t>
            </w:r>
          </w:p>
          <w:p w14:paraId="0241D5CE" w14:textId="77777777" w:rsidR="00085F22" w:rsidRPr="006F7EE4" w:rsidRDefault="00085F22" w:rsidP="009F2A74">
            <w:pPr>
              <w:tabs>
                <w:tab w:val="left" w:pos="702"/>
              </w:tabs>
              <w:spacing w:before="0" w:line="276" w:lineRule="auto"/>
              <w:contextualSpacing/>
              <w:rPr>
                <w:rFonts w:eastAsia="Calibri" w:cs="Arial"/>
                <w:i/>
                <w:lang w:val="ru-RU"/>
              </w:rPr>
            </w:pPr>
          </w:p>
        </w:tc>
      </w:tr>
    </w:tbl>
    <w:p w14:paraId="3B81A1A3" w14:textId="77777777" w:rsidR="00756A02" w:rsidRPr="0064130A" w:rsidRDefault="00756A02" w:rsidP="00505CDF">
      <w:pPr>
        <w:pStyle w:val="Caption"/>
        <w:rPr>
          <w:rFonts w:cs="Arial"/>
          <w:sz w:val="22"/>
          <w:lang w:val="sr-Cyrl-RS"/>
        </w:rPr>
      </w:pPr>
    </w:p>
    <w:p w14:paraId="7722AFBF" w14:textId="076F6791" w:rsidR="00B13CD3" w:rsidRPr="007C7681" w:rsidRDefault="00F81239" w:rsidP="00B13CD3">
      <w:pPr>
        <w:spacing w:before="0"/>
        <w:rPr>
          <w:rFonts w:cs="Arial"/>
          <w:lang w:eastAsia="zh-CN"/>
        </w:rPr>
      </w:pPr>
      <w:r>
        <w:rPr>
          <w:rFonts w:cs="Arial"/>
          <w:lang w:eastAsia="zh-CN"/>
        </w:rPr>
        <w:t>Понуда П</w:t>
      </w:r>
      <w:r w:rsidR="00B13CD3" w:rsidRPr="007C7681">
        <w:rPr>
          <w:rFonts w:cs="Arial"/>
          <w:lang w:eastAsia="zh-CN"/>
        </w:rPr>
        <w:t xml:space="preserve">онуђача који не докаже да испуњава наведене обавезне и додатне услове из тачака 1. </w:t>
      </w:r>
      <w:r w:rsidR="007F582B" w:rsidRPr="007C7681">
        <w:rPr>
          <w:rFonts w:cs="Arial"/>
          <w:lang w:eastAsia="zh-CN"/>
        </w:rPr>
        <w:t>д</w:t>
      </w:r>
      <w:r w:rsidR="00B13CD3" w:rsidRPr="007C7681">
        <w:rPr>
          <w:rFonts w:cs="Arial"/>
          <w:lang w:eastAsia="zh-CN"/>
        </w:rPr>
        <w:t>о</w:t>
      </w:r>
      <w:r w:rsidR="006B43B4" w:rsidRPr="007C7681">
        <w:rPr>
          <w:rFonts w:cs="Arial"/>
          <w:lang w:val="sr-Cyrl-RS" w:eastAsia="zh-CN"/>
        </w:rPr>
        <w:t xml:space="preserve"> 8</w:t>
      </w:r>
      <w:r w:rsidR="00B348D9" w:rsidRPr="007C7681">
        <w:rPr>
          <w:rFonts w:cs="Arial"/>
          <w:lang w:val="sr-Cyrl-RS" w:eastAsia="zh-CN"/>
        </w:rPr>
        <w:t xml:space="preserve">. </w:t>
      </w:r>
      <w:r w:rsidR="00B13CD3" w:rsidRPr="007C7681">
        <w:rPr>
          <w:rFonts w:cs="Arial"/>
          <w:lang w:eastAsia="zh-CN"/>
        </w:rPr>
        <w:t>овог обрасца, биће одбијена као неприхватљива.</w:t>
      </w:r>
    </w:p>
    <w:p w14:paraId="08BD21CF" w14:textId="02A4D0BF" w:rsidR="00C10575" w:rsidRPr="007C7681" w:rsidRDefault="007F582B" w:rsidP="00C10575">
      <w:pPr>
        <w:rPr>
          <w:rFonts w:cs="Arial"/>
        </w:rPr>
      </w:pPr>
      <w:r w:rsidRPr="007C7681">
        <w:rPr>
          <w:rFonts w:cs="Arial"/>
          <w:lang w:val="sr-Cyrl-RS"/>
        </w:rPr>
        <w:t xml:space="preserve">1. </w:t>
      </w:r>
      <w:r w:rsidR="00C10575" w:rsidRPr="007C7681">
        <w:rPr>
          <w:rFonts w:cs="Arial"/>
        </w:rPr>
        <w:t xml:space="preserve">Сваки подизвођач мора да испуњава </w:t>
      </w:r>
      <w:r w:rsidR="00FC6D37" w:rsidRPr="007C7681">
        <w:rPr>
          <w:rFonts w:cs="Arial"/>
          <w:lang w:val="sr-Cyrl-RS"/>
        </w:rPr>
        <w:t xml:space="preserve">обавезне </w:t>
      </w:r>
      <w:r w:rsidR="00C10575" w:rsidRPr="007C7681">
        <w:rPr>
          <w:rFonts w:cs="Arial"/>
        </w:rPr>
        <w:t>услове из члана 75</w:t>
      </w:r>
      <w:r w:rsidR="00D36FEC" w:rsidRPr="007C7681">
        <w:rPr>
          <w:rFonts w:cs="Arial"/>
          <w:lang w:val="sr-Cyrl-RS"/>
        </w:rPr>
        <w:t>.</w:t>
      </w:r>
      <w:r w:rsidR="00FC6D37" w:rsidRPr="007C7681">
        <w:rPr>
          <w:rFonts w:cs="Arial"/>
          <w:lang w:val="sr-Cyrl-RS"/>
        </w:rPr>
        <w:t xml:space="preserve"> </w:t>
      </w:r>
      <w:r w:rsidR="00C10575" w:rsidRPr="007C7681">
        <w:rPr>
          <w:rFonts w:cs="Arial"/>
        </w:rPr>
        <w:t>Закона, што доказује достављањем доказа наведених у овом одељку. Услове у вези са капацит</w:t>
      </w:r>
      <w:r w:rsidR="00F81239">
        <w:rPr>
          <w:rFonts w:cs="Arial"/>
        </w:rPr>
        <w:t>етима из члана 76. Закона, П</w:t>
      </w:r>
      <w:r w:rsidR="00C10575" w:rsidRPr="007C7681">
        <w:rPr>
          <w:rFonts w:cs="Arial"/>
        </w:rPr>
        <w:t>онуђач испуњава самостално без обзира на ангажовање подизвођача.</w:t>
      </w:r>
    </w:p>
    <w:p w14:paraId="5AC6B992" w14:textId="22303B3D" w:rsidR="00C10575" w:rsidRDefault="007F582B" w:rsidP="007F582B">
      <w:pPr>
        <w:spacing w:before="0"/>
        <w:rPr>
          <w:rFonts w:cs="Arial"/>
          <w:lang w:eastAsia="zh-CN"/>
        </w:rPr>
      </w:pPr>
      <w:r w:rsidRPr="007C7681">
        <w:rPr>
          <w:rFonts w:cs="Arial"/>
          <w:lang w:val="sr-Cyrl-RS" w:eastAsia="zh-CN"/>
        </w:rPr>
        <w:lastRenderedPageBreak/>
        <w:t xml:space="preserve">2. </w:t>
      </w:r>
      <w:r w:rsidR="00F81239">
        <w:rPr>
          <w:rFonts w:cs="Arial"/>
          <w:lang w:eastAsia="zh-CN"/>
        </w:rPr>
        <w:t>Сваки Понуђач из групе П</w:t>
      </w:r>
      <w:r w:rsidR="00C10575" w:rsidRPr="007C7681">
        <w:rPr>
          <w:rFonts w:cs="Arial"/>
          <w:lang w:eastAsia="zh-CN"/>
        </w:rPr>
        <w:t xml:space="preserve">онуђача  која подноси заједничку понуду мора да испуњава </w:t>
      </w:r>
      <w:r w:rsidR="00FC6D37" w:rsidRPr="007C7681">
        <w:rPr>
          <w:rFonts w:cs="Arial"/>
          <w:lang w:val="sr-Cyrl-RS" w:eastAsia="zh-CN"/>
        </w:rPr>
        <w:t xml:space="preserve">обавезне </w:t>
      </w:r>
      <w:r w:rsidR="00C10575" w:rsidRPr="007C7681">
        <w:rPr>
          <w:rFonts w:cs="Arial"/>
          <w:lang w:eastAsia="zh-CN"/>
        </w:rPr>
        <w:t>услове из члана 75</w:t>
      </w:r>
      <w:r w:rsidR="00D36FEC" w:rsidRPr="007C7681">
        <w:rPr>
          <w:rFonts w:cs="Arial"/>
          <w:lang w:val="sr-Cyrl-RS" w:eastAsia="zh-CN"/>
        </w:rPr>
        <w:t>.</w:t>
      </w:r>
      <w:r w:rsidR="00FC6D37" w:rsidRPr="007C7681">
        <w:rPr>
          <w:rFonts w:cs="Arial"/>
          <w:lang w:val="sr-Cyrl-RS" w:eastAsia="zh-CN"/>
        </w:rPr>
        <w:t xml:space="preserve"> </w:t>
      </w:r>
      <w:r w:rsidR="00C10575" w:rsidRPr="007C7681">
        <w:rPr>
          <w:rFonts w:cs="Arial"/>
          <w:lang w:eastAsia="zh-CN"/>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6BE1155" w14:textId="77777777" w:rsidR="004F1180" w:rsidRDefault="004F1180" w:rsidP="007F582B">
      <w:pPr>
        <w:spacing w:before="0"/>
        <w:rPr>
          <w:rFonts w:cs="Arial"/>
          <w:lang w:eastAsia="zh-CN"/>
        </w:rPr>
      </w:pPr>
    </w:p>
    <w:p w14:paraId="2CBEBE3A" w14:textId="77777777" w:rsidR="002337B2" w:rsidRDefault="002337B2" w:rsidP="007F582B">
      <w:pPr>
        <w:spacing w:before="0"/>
        <w:rPr>
          <w:rFonts w:cs="Arial"/>
          <w:lang w:eastAsia="zh-CN"/>
        </w:rPr>
      </w:pPr>
    </w:p>
    <w:p w14:paraId="2C9480BA" w14:textId="77777777" w:rsidR="002337B2" w:rsidRPr="007C7681" w:rsidRDefault="002337B2" w:rsidP="007F582B">
      <w:pPr>
        <w:spacing w:before="0"/>
        <w:rPr>
          <w:rFonts w:cs="Arial"/>
          <w:lang w:eastAsia="zh-CN"/>
        </w:rPr>
      </w:pPr>
    </w:p>
    <w:p w14:paraId="14C9F8CC" w14:textId="28C918AF" w:rsidR="00B13CD3" w:rsidRPr="007C7681" w:rsidRDefault="007F582B" w:rsidP="00B13CD3">
      <w:pPr>
        <w:spacing w:before="0"/>
        <w:rPr>
          <w:rFonts w:cs="Arial"/>
          <w:lang w:eastAsia="zh-CN"/>
        </w:rPr>
      </w:pPr>
      <w:r w:rsidRPr="007C7681">
        <w:rPr>
          <w:rFonts w:cs="Arial"/>
          <w:lang w:val="sr-Cyrl-RS" w:eastAsia="zh-CN"/>
        </w:rPr>
        <w:t xml:space="preserve">3. </w:t>
      </w:r>
      <w:r w:rsidR="00B13CD3" w:rsidRPr="007C7681">
        <w:rPr>
          <w:rFonts w:cs="Arial"/>
          <w:lang w:eastAsia="zh-CN"/>
        </w:rPr>
        <w:t>Докази о испуњености услова из члана 77. З</w:t>
      </w:r>
      <w:r w:rsidRPr="007C7681">
        <w:rPr>
          <w:rFonts w:cs="Arial"/>
          <w:lang w:val="sr-Cyrl-RS" w:eastAsia="zh-CN"/>
        </w:rPr>
        <w:t>акона</w:t>
      </w:r>
      <w:r w:rsidR="00B13CD3" w:rsidRPr="007C7681">
        <w:rPr>
          <w:rFonts w:cs="Arial"/>
          <w:lang w:eastAsia="zh-CN"/>
        </w:rPr>
        <w:t xml:space="preserve"> могу се достављати у неовереним копијама. Наручилац мож</w:t>
      </w:r>
      <w:r w:rsidR="00F81239">
        <w:rPr>
          <w:rFonts w:cs="Arial"/>
          <w:lang w:eastAsia="zh-CN"/>
        </w:rPr>
        <w:t>е пре доношења одлуке о додели У</w:t>
      </w:r>
      <w:r w:rsidR="00B13CD3" w:rsidRPr="007C7681">
        <w:rPr>
          <w:rFonts w:cs="Arial"/>
          <w:lang w:eastAsia="zh-CN"/>
        </w:rPr>
        <w:t>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35A6D06" w14:textId="4D5CFC4D" w:rsidR="00B13CD3" w:rsidRDefault="00B13CD3" w:rsidP="00B13CD3">
      <w:pPr>
        <w:spacing w:before="0"/>
        <w:rPr>
          <w:rFonts w:cs="Arial"/>
          <w:lang w:eastAsia="zh-CN"/>
        </w:rPr>
      </w:pPr>
      <w:r w:rsidRPr="007C7681">
        <w:rPr>
          <w:rFonts w:cs="Arial"/>
          <w:lang w:eastAsia="zh-CN"/>
        </w:rPr>
        <w:t>А</w:t>
      </w:r>
      <w:r w:rsidR="00F81239">
        <w:rPr>
          <w:rFonts w:cs="Arial"/>
          <w:lang w:eastAsia="zh-CN"/>
        </w:rPr>
        <w:t>ко П</w:t>
      </w:r>
      <w:r w:rsidRPr="007C7681">
        <w:rPr>
          <w:rFonts w:cs="Arial"/>
          <w:lang w:eastAsia="zh-CN"/>
        </w:rPr>
        <w:t>онуђач у остављеном, примереном року који не може бити краћи од пет дана, не достави на увид оригинал или о</w:t>
      </w:r>
      <w:r w:rsidR="00F81239">
        <w:rPr>
          <w:rFonts w:cs="Arial"/>
          <w:lang w:eastAsia="zh-CN"/>
        </w:rPr>
        <w:t>верену копију тражених доказа, Н</w:t>
      </w:r>
      <w:r w:rsidRPr="007C7681">
        <w:rPr>
          <w:rFonts w:cs="Arial"/>
          <w:lang w:eastAsia="zh-CN"/>
        </w:rPr>
        <w:t>аручилац ће његову понуду одбити као неприхватљиву.</w:t>
      </w:r>
    </w:p>
    <w:p w14:paraId="269DB6C2" w14:textId="77777777" w:rsidR="00B626ED" w:rsidRPr="007C7681" w:rsidRDefault="00B626ED" w:rsidP="00B13CD3">
      <w:pPr>
        <w:spacing w:before="0"/>
        <w:rPr>
          <w:rFonts w:cs="Arial"/>
          <w:lang w:eastAsia="zh-CN"/>
        </w:rPr>
      </w:pPr>
    </w:p>
    <w:p w14:paraId="101C51A8" w14:textId="6955FA11" w:rsidR="00E22A20" w:rsidRDefault="007F582B" w:rsidP="007F582B">
      <w:pPr>
        <w:spacing w:before="0"/>
        <w:rPr>
          <w:rFonts w:cs="Arial"/>
          <w:lang w:val="sr-Cyrl-RS" w:eastAsia="zh-CN"/>
        </w:rPr>
      </w:pPr>
      <w:r w:rsidRPr="007C7681">
        <w:rPr>
          <w:rFonts w:cs="Arial"/>
          <w:lang w:val="sr-Cyrl-RS" w:eastAsia="zh-CN"/>
        </w:rPr>
        <w:t>4.</w:t>
      </w:r>
      <w:r w:rsidR="00B13CD3" w:rsidRPr="007C7681">
        <w:rPr>
          <w:rFonts w:cs="Arial"/>
          <w:lang w:val="sr-Cyrl-RS" w:eastAsia="zh-CN"/>
        </w:rPr>
        <w:t xml:space="preserve"> </w:t>
      </w:r>
      <w:r w:rsidR="00F81239">
        <w:rPr>
          <w:rFonts w:cs="Arial"/>
          <w:lang w:val="sr-Cyrl-RS" w:eastAsia="zh-CN"/>
        </w:rPr>
        <w:t>Лице уписано у Регистар П</w:t>
      </w:r>
      <w:r w:rsidRPr="007C7681">
        <w:rPr>
          <w:rFonts w:cs="Arial"/>
          <w:lang w:val="sr-Cyrl-RS" w:eastAsia="zh-CN"/>
        </w:rPr>
        <w:t>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w:t>
      </w:r>
      <w:r w:rsidR="00F81239">
        <w:rPr>
          <w:rFonts w:cs="Arial"/>
          <w:lang w:val="sr-Cyrl-RS" w:eastAsia="zh-CN"/>
        </w:rPr>
        <w:t>курсном документацијом, ако је П</w:t>
      </w:r>
      <w:r w:rsidRPr="007C7681">
        <w:rPr>
          <w:rFonts w:cs="Arial"/>
          <w:lang w:val="sr-Cyrl-RS" w:eastAsia="zh-CN"/>
        </w:rPr>
        <w:t>онуђач, навео у понуди интернет страницу на којој су тражени подаци</w:t>
      </w:r>
      <w:r w:rsidR="00F81239">
        <w:rPr>
          <w:rFonts w:cs="Arial"/>
          <w:lang w:val="sr-Cyrl-RS" w:eastAsia="zh-CN"/>
        </w:rPr>
        <w:t xml:space="preserve"> јавно доступни. У том случају П</w:t>
      </w:r>
      <w:r w:rsidRPr="007C7681">
        <w:rPr>
          <w:rFonts w:cs="Arial"/>
          <w:lang w:val="sr-Cyrl-RS" w:eastAsia="zh-CN"/>
        </w:rPr>
        <w:t>онуђач може, да у Изјави (</w:t>
      </w:r>
      <w:r w:rsidR="009B3371" w:rsidRPr="007C7681">
        <w:rPr>
          <w:rFonts w:cs="Arial"/>
          <w:lang w:val="sr-Cyrl-RS" w:eastAsia="zh-CN"/>
        </w:rPr>
        <w:t xml:space="preserve">пожељно на меморандуму, </w:t>
      </w:r>
      <w:r w:rsidRPr="007C7681">
        <w:rPr>
          <w:rFonts w:cs="Arial"/>
          <w:lang w:val="sr-Cyrl-RS" w:eastAsia="zh-CN"/>
        </w:rPr>
        <w:t>која мора бити потписана и оверена), да наведе да је уписан у Регистар</w:t>
      </w:r>
      <w:r w:rsidR="00F81239">
        <w:rPr>
          <w:rFonts w:cs="Arial"/>
          <w:lang w:val="sr-Cyrl-RS" w:eastAsia="zh-CN"/>
        </w:rPr>
        <w:t xml:space="preserve"> </w:t>
      </w:r>
    </w:p>
    <w:p w14:paraId="5F153A85" w14:textId="549BB264" w:rsidR="007F582B" w:rsidRPr="007C7681" w:rsidRDefault="00F81239" w:rsidP="007F582B">
      <w:pPr>
        <w:spacing w:before="0"/>
        <w:rPr>
          <w:rFonts w:cs="Arial"/>
          <w:lang w:val="sr-Cyrl-RS" w:eastAsia="zh-CN"/>
        </w:rPr>
      </w:pPr>
      <w:r>
        <w:rPr>
          <w:rFonts w:cs="Arial"/>
          <w:lang w:val="sr-Cyrl-RS" w:eastAsia="zh-CN"/>
        </w:rPr>
        <w:t>понуђача. Уз наведену Изјаву, П</w:t>
      </w:r>
      <w:r w:rsidR="007F582B" w:rsidRPr="007C7681">
        <w:rPr>
          <w:rFonts w:cs="Arial"/>
          <w:lang w:val="sr-Cyrl-RS" w:eastAsia="zh-CN"/>
        </w:rPr>
        <w:t>онуђач може да достави и фотокопију Реше</w:t>
      </w:r>
      <w:r>
        <w:rPr>
          <w:rFonts w:cs="Arial"/>
          <w:lang w:val="sr-Cyrl-RS" w:eastAsia="zh-CN"/>
        </w:rPr>
        <w:t>ња о упису понуђача у Регистар П</w:t>
      </w:r>
      <w:r w:rsidR="007F582B" w:rsidRPr="007C7681">
        <w:rPr>
          <w:rFonts w:cs="Arial"/>
          <w:lang w:val="sr-Cyrl-RS" w:eastAsia="zh-CN"/>
        </w:rPr>
        <w:t xml:space="preserve">онуђача.  </w:t>
      </w:r>
    </w:p>
    <w:p w14:paraId="4C72FB20" w14:textId="7952C88A" w:rsidR="00D96616" w:rsidRPr="007C7681" w:rsidRDefault="00D96616" w:rsidP="00D96616">
      <w:pPr>
        <w:spacing w:before="0"/>
        <w:rPr>
          <w:rFonts w:cs="Arial"/>
          <w:lang w:eastAsia="zh-CN"/>
        </w:rPr>
      </w:pPr>
      <w:r w:rsidRPr="007C7681">
        <w:rPr>
          <w:rFonts w:cs="Arial"/>
          <w:lang w:eastAsia="zh-CN"/>
        </w:rPr>
        <w:t>На основу члана 79. став 5. З</w:t>
      </w:r>
      <w:r w:rsidR="007F582B" w:rsidRPr="007C7681">
        <w:rPr>
          <w:rFonts w:cs="Arial"/>
          <w:lang w:val="sr-Cyrl-RS" w:eastAsia="zh-CN"/>
        </w:rPr>
        <w:t>акона</w:t>
      </w:r>
      <w:r w:rsidR="00F81239">
        <w:rPr>
          <w:rFonts w:cs="Arial"/>
          <w:lang w:eastAsia="zh-CN"/>
        </w:rPr>
        <w:t xml:space="preserve"> П</w:t>
      </w:r>
      <w:r w:rsidRPr="007C7681">
        <w:rPr>
          <w:rFonts w:cs="Arial"/>
          <w:lang w:eastAsia="zh-CN"/>
        </w:rPr>
        <w:t>онуђач није дужан да доставља следеће доказе који су јавно доступни на интернет страницама надлежних органа, и то:</w:t>
      </w:r>
    </w:p>
    <w:p w14:paraId="7218C94C" w14:textId="77777777" w:rsidR="00D96616" w:rsidRPr="007C7681" w:rsidRDefault="00D96616" w:rsidP="00D96616">
      <w:pPr>
        <w:spacing w:before="0"/>
        <w:ind w:firstLine="720"/>
        <w:rPr>
          <w:rFonts w:cs="Arial"/>
          <w:lang w:eastAsia="zh-CN"/>
        </w:rPr>
      </w:pPr>
      <w:r w:rsidRPr="007C7681">
        <w:rPr>
          <w:rFonts w:cs="Arial"/>
          <w:lang w:eastAsia="zh-CN"/>
        </w:rPr>
        <w:t>1)извод из регистра надлежног органа:</w:t>
      </w:r>
    </w:p>
    <w:p w14:paraId="3BEF5E2C" w14:textId="77777777" w:rsidR="00D96616" w:rsidRPr="007C7681" w:rsidRDefault="00D96616" w:rsidP="00D96616">
      <w:pPr>
        <w:spacing w:before="0"/>
        <w:ind w:firstLine="720"/>
        <w:rPr>
          <w:rFonts w:cs="Arial"/>
          <w:lang w:eastAsia="zh-CN"/>
        </w:rPr>
      </w:pPr>
      <w:r w:rsidRPr="007C7681">
        <w:rPr>
          <w:rFonts w:cs="Arial"/>
          <w:lang w:eastAsia="zh-CN"/>
        </w:rPr>
        <w:t xml:space="preserve">-извод из регистра АПР: </w:t>
      </w:r>
      <w:hyperlink r:id="rId168" w:history="1">
        <w:r w:rsidRPr="007C7681">
          <w:rPr>
            <w:rFonts w:cs="Arial"/>
            <w:lang w:eastAsia="zh-CN"/>
          </w:rPr>
          <w:t>www.apr.gov.rs</w:t>
        </w:r>
      </w:hyperlink>
    </w:p>
    <w:p w14:paraId="68FC97AC" w14:textId="77777777" w:rsidR="007F582B" w:rsidRPr="007C7681" w:rsidRDefault="007F582B" w:rsidP="007F582B">
      <w:pPr>
        <w:spacing w:before="0"/>
        <w:ind w:firstLine="720"/>
        <w:rPr>
          <w:rFonts w:cs="Arial"/>
          <w:lang w:val="sr-Cyrl-RS" w:eastAsia="zh-CN"/>
        </w:rPr>
      </w:pPr>
      <w:r w:rsidRPr="007C7681">
        <w:rPr>
          <w:rFonts w:cs="Arial"/>
          <w:lang w:eastAsia="zh-CN"/>
        </w:rPr>
        <w:t>2)докази из члана 75. став 1. тачка 1) ,2) и 4) З</w:t>
      </w:r>
      <w:r w:rsidR="00D16608" w:rsidRPr="007C7681">
        <w:rPr>
          <w:rFonts w:cs="Arial"/>
          <w:lang w:val="sr-Cyrl-RS" w:eastAsia="zh-CN"/>
        </w:rPr>
        <w:t>акона</w:t>
      </w:r>
    </w:p>
    <w:p w14:paraId="3D538B95" w14:textId="77777777" w:rsidR="007F582B" w:rsidRDefault="007F582B" w:rsidP="007F582B">
      <w:pPr>
        <w:spacing w:before="0"/>
        <w:ind w:firstLine="720"/>
        <w:rPr>
          <w:rFonts w:cs="Arial"/>
          <w:lang w:eastAsia="zh-CN"/>
        </w:rPr>
      </w:pPr>
      <w:r w:rsidRPr="007C7681">
        <w:rPr>
          <w:rFonts w:cs="Arial"/>
          <w:lang w:eastAsia="zh-CN"/>
        </w:rPr>
        <w:t xml:space="preserve">-регистар понуђача: </w:t>
      </w:r>
      <w:hyperlink r:id="rId169" w:history="1">
        <w:r w:rsidRPr="007C7681">
          <w:rPr>
            <w:rFonts w:cs="Arial"/>
            <w:lang w:eastAsia="zh-CN"/>
          </w:rPr>
          <w:t>www.apr.gov.rs</w:t>
        </w:r>
      </w:hyperlink>
    </w:p>
    <w:p w14:paraId="4E115806" w14:textId="6394B3FF" w:rsidR="00EE1735" w:rsidRPr="00EE1735" w:rsidRDefault="00EE410E" w:rsidP="00EE1735">
      <w:pPr>
        <w:spacing w:before="0"/>
        <w:ind w:firstLine="720"/>
        <w:rPr>
          <w:rFonts w:cs="Arial"/>
          <w:i/>
          <w:iCs/>
          <w:lang w:eastAsia="zh-CN"/>
        </w:rPr>
      </w:pPr>
      <w:r w:rsidRPr="007C7681">
        <w:rPr>
          <w:rFonts w:cs="Arial"/>
          <w:lang w:eastAsia="zh-CN"/>
        </w:rPr>
        <w:t>3)</w:t>
      </w:r>
      <w:r w:rsidRPr="007C7681">
        <w:rPr>
          <w:rFonts w:cs="Arial"/>
          <w:i/>
          <w:iCs/>
          <w:lang w:eastAsia="zh-CN"/>
        </w:rPr>
        <w:t>П</w:t>
      </w:r>
      <w:r w:rsidR="00F81239">
        <w:rPr>
          <w:rFonts w:cs="Arial"/>
          <w:i/>
          <w:iCs/>
          <w:lang w:eastAsia="zh-CN"/>
        </w:rPr>
        <w:t>отврда Народне банке Србије да П</w:t>
      </w:r>
      <w:r w:rsidRPr="007C7681">
        <w:rPr>
          <w:rFonts w:cs="Arial"/>
          <w:i/>
          <w:iCs/>
          <w:lang w:eastAsia="zh-CN"/>
        </w:rPr>
        <w:t>онуђач није био неликвидан у последњих шест месеци од дана</w:t>
      </w:r>
      <w:r w:rsidRPr="007C7681">
        <w:rPr>
          <w:rFonts w:cs="Arial"/>
          <w:lang w:eastAsia="zh-CN"/>
        </w:rPr>
        <w:t xml:space="preserve"> </w:t>
      </w:r>
      <w:r w:rsidRPr="007C7681">
        <w:rPr>
          <w:rFonts w:cs="Arial"/>
          <w:i/>
          <w:iCs/>
          <w:lang w:eastAsia="zh-CN"/>
        </w:rPr>
        <w:t xml:space="preserve">објављивања Позива за подношење </w:t>
      </w:r>
      <w:r w:rsidR="00EE1735">
        <w:rPr>
          <w:rFonts w:cs="Arial"/>
          <w:i/>
          <w:iCs/>
          <w:lang w:eastAsia="zh-CN"/>
        </w:rPr>
        <w:t>понуда на Порталу јавних набавк</w:t>
      </w:r>
    </w:p>
    <w:p w14:paraId="3A096A51" w14:textId="77777777" w:rsidR="00EE410E" w:rsidRPr="007C7681" w:rsidRDefault="00EE410E" w:rsidP="00EE410E">
      <w:pPr>
        <w:spacing w:before="0"/>
        <w:ind w:firstLine="720"/>
        <w:rPr>
          <w:rFonts w:cs="Arial"/>
          <w:lang w:eastAsia="zh-CN"/>
        </w:rPr>
      </w:pPr>
      <w:r w:rsidRPr="007C7681">
        <w:rPr>
          <w:rFonts w:cs="Arial"/>
          <w:lang w:eastAsia="zh-CN"/>
        </w:rPr>
        <w:t xml:space="preserve">- </w:t>
      </w:r>
      <w:r w:rsidRPr="007C7681">
        <w:rPr>
          <w:rFonts w:cs="Arial"/>
          <w:lang w:val="sr-Cyrl-RS" w:eastAsia="zh-CN"/>
        </w:rPr>
        <w:t>Претраживање дужника у принудној наплати</w:t>
      </w:r>
      <w:r w:rsidRPr="007C7681">
        <w:rPr>
          <w:rFonts w:cs="Arial"/>
          <w:lang w:eastAsia="zh-CN"/>
        </w:rPr>
        <w:t xml:space="preserve">: </w:t>
      </w:r>
      <w:hyperlink r:id="rId170" w:history="1">
        <w:r w:rsidRPr="007C7681">
          <w:rPr>
            <w:rStyle w:val="Hyperlink"/>
            <w:rFonts w:cs="Arial"/>
            <w:color w:val="auto"/>
            <w:lang w:eastAsia="zh-CN"/>
          </w:rPr>
          <w:t>www.nbs.rs</w:t>
        </w:r>
      </w:hyperlink>
      <w:r w:rsidRPr="007C7681">
        <w:rPr>
          <w:rFonts w:cs="Arial"/>
          <w:lang w:eastAsia="zh-CN"/>
        </w:rPr>
        <w:t xml:space="preserve"> </w:t>
      </w:r>
    </w:p>
    <w:p w14:paraId="16407839" w14:textId="77777777" w:rsidR="00EE410E" w:rsidRPr="007C7681" w:rsidRDefault="00EE410E" w:rsidP="007F582B">
      <w:pPr>
        <w:spacing w:before="0"/>
        <w:ind w:firstLine="720"/>
        <w:rPr>
          <w:rFonts w:cs="Arial"/>
          <w:lang w:eastAsia="zh-CN"/>
        </w:rPr>
      </w:pPr>
    </w:p>
    <w:p w14:paraId="4250F188" w14:textId="07986B76" w:rsidR="00B13CD3" w:rsidRPr="007C7681" w:rsidRDefault="00C10575" w:rsidP="00B13CD3">
      <w:pPr>
        <w:spacing w:before="0"/>
        <w:rPr>
          <w:rFonts w:cs="Arial"/>
          <w:lang w:val="sr-Cyrl-CS" w:eastAsia="zh-CN"/>
        </w:rPr>
      </w:pPr>
      <w:r w:rsidRPr="007C7681">
        <w:rPr>
          <w:rFonts w:cs="Arial"/>
          <w:lang w:val="sr-Cyrl-CS" w:eastAsia="zh-CN"/>
        </w:rPr>
        <w:t>5</w:t>
      </w:r>
      <w:r w:rsidR="00B13CD3" w:rsidRPr="007C7681">
        <w:rPr>
          <w:rFonts w:cs="Arial"/>
          <w:lang w:eastAsia="zh-CN"/>
        </w:rPr>
        <w:t>. Уколико је доказ о испуњеност</w:t>
      </w:r>
      <w:r w:rsidR="00F81239">
        <w:rPr>
          <w:rFonts w:cs="Arial"/>
          <w:lang w:eastAsia="zh-CN"/>
        </w:rPr>
        <w:t>и услова електронски документ, П</w:t>
      </w:r>
      <w:r w:rsidR="00B13CD3" w:rsidRPr="007C7681">
        <w:rPr>
          <w:rFonts w:cs="Arial"/>
          <w:lang w:eastAsia="zh-CN"/>
        </w:rPr>
        <w:t>онуђач доставља копију електронског документа у писаном облику, у складу са законом којим с</w:t>
      </w:r>
      <w:r w:rsidRPr="007C7681">
        <w:rPr>
          <w:rFonts w:cs="Arial"/>
          <w:lang w:eastAsia="zh-CN"/>
        </w:rPr>
        <w:t>е уређује електронски документ</w:t>
      </w:r>
      <w:r w:rsidRPr="007C7681">
        <w:rPr>
          <w:rFonts w:cs="Arial"/>
          <w:lang w:val="sr-Cyrl-CS" w:eastAsia="zh-CN"/>
        </w:rPr>
        <w:t>.</w:t>
      </w:r>
    </w:p>
    <w:p w14:paraId="364ECB8B" w14:textId="5C24A7F9" w:rsidR="00B13CD3" w:rsidRPr="007C7681" w:rsidRDefault="00C10575" w:rsidP="00B13CD3">
      <w:pPr>
        <w:spacing w:before="0"/>
        <w:rPr>
          <w:rFonts w:cs="Arial"/>
          <w:lang w:eastAsia="zh-CN"/>
        </w:rPr>
      </w:pPr>
      <w:r w:rsidRPr="007C7681">
        <w:rPr>
          <w:rFonts w:cs="Arial"/>
          <w:lang w:val="sr-Cyrl-CS" w:eastAsia="zh-CN"/>
        </w:rPr>
        <w:t>6</w:t>
      </w:r>
      <w:r w:rsidR="008D6A15">
        <w:rPr>
          <w:rFonts w:cs="Arial"/>
          <w:lang w:eastAsia="zh-CN"/>
        </w:rPr>
        <w:t>. Ако П</w:t>
      </w:r>
      <w:r w:rsidR="00B13CD3" w:rsidRPr="007C7681">
        <w:rPr>
          <w:rFonts w:cs="Arial"/>
          <w:lang w:eastAsia="zh-CN"/>
        </w:rPr>
        <w:t>онуђа</w:t>
      </w:r>
      <w:r w:rsidR="00F81239">
        <w:rPr>
          <w:rFonts w:cs="Arial"/>
          <w:lang w:eastAsia="zh-CN"/>
        </w:rPr>
        <w:t>ч има седиште у другој држави, Н</w:t>
      </w:r>
      <w:r w:rsidR="00B13CD3" w:rsidRPr="007C7681">
        <w:rPr>
          <w:rFonts w:cs="Arial"/>
          <w:lang w:eastAsia="zh-CN"/>
        </w:rPr>
        <w:t>аручилац може да про</w:t>
      </w:r>
      <w:r w:rsidR="00F81239">
        <w:rPr>
          <w:rFonts w:cs="Arial"/>
          <w:lang w:eastAsia="zh-CN"/>
        </w:rPr>
        <w:t>вери да ли су документи којима П</w:t>
      </w:r>
      <w:r w:rsidR="00B13CD3" w:rsidRPr="007C7681">
        <w:rPr>
          <w:rFonts w:cs="Arial"/>
          <w:lang w:eastAsia="zh-CN"/>
        </w:rPr>
        <w:t>онуђач доказује испуњеност тражених услова издати од стране надлежних органа те државе.</w:t>
      </w:r>
    </w:p>
    <w:p w14:paraId="07E364DF" w14:textId="745EA2FA" w:rsidR="00B13CD3" w:rsidRPr="007C7681" w:rsidRDefault="00C10575" w:rsidP="00B13CD3">
      <w:pPr>
        <w:spacing w:before="0"/>
        <w:rPr>
          <w:rFonts w:cs="Arial"/>
          <w:lang w:val="sr-Cyrl-CS" w:eastAsia="zh-CN"/>
        </w:rPr>
      </w:pPr>
      <w:r w:rsidRPr="007C7681">
        <w:rPr>
          <w:rFonts w:cs="Arial"/>
          <w:lang w:val="sr-Cyrl-CS" w:eastAsia="zh-CN"/>
        </w:rPr>
        <w:t>7</w:t>
      </w:r>
      <w:r w:rsidR="00F81239">
        <w:rPr>
          <w:rFonts w:cs="Arial"/>
          <w:lang w:eastAsia="zh-CN"/>
        </w:rPr>
        <w:t>. Ако П</w:t>
      </w:r>
      <w:r w:rsidR="00B13CD3" w:rsidRPr="007C7681">
        <w:rPr>
          <w:rFonts w:cs="Arial"/>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F81239">
        <w:rPr>
          <w:rFonts w:cs="Arial"/>
          <w:lang w:eastAsia="zh-CN"/>
        </w:rPr>
        <w:t>та по прописима државе у којој П</w:t>
      </w:r>
      <w:r w:rsidR="00B13CD3" w:rsidRPr="007C7681">
        <w:rPr>
          <w:rFonts w:cs="Arial"/>
          <w:lang w:eastAsia="zh-CN"/>
        </w:rPr>
        <w:t>онуђач има седиште и уколико уз понуду при</w:t>
      </w:r>
      <w:r w:rsidR="00F81239">
        <w:rPr>
          <w:rFonts w:cs="Arial"/>
          <w:lang w:eastAsia="zh-CN"/>
        </w:rPr>
        <w:t>ложи одговарајући доказ за то, Наручилац ће дозволити П</w:t>
      </w:r>
      <w:r w:rsidR="00B13CD3" w:rsidRPr="007C7681">
        <w:rPr>
          <w:rFonts w:cs="Arial"/>
          <w:lang w:eastAsia="zh-CN"/>
        </w:rPr>
        <w:t>онуђачу да накнадно достави тражена документа у примереном року.</w:t>
      </w:r>
    </w:p>
    <w:p w14:paraId="39A17C87" w14:textId="39A11EC2" w:rsidR="00B13CD3" w:rsidRPr="007C7681" w:rsidRDefault="00A50A82" w:rsidP="00B13CD3">
      <w:pPr>
        <w:spacing w:before="0"/>
        <w:rPr>
          <w:rFonts w:cs="Arial"/>
          <w:lang w:val="sr-Cyrl-CS" w:eastAsia="zh-CN"/>
        </w:rPr>
      </w:pPr>
      <w:r w:rsidRPr="007C7681">
        <w:rPr>
          <w:rFonts w:cs="Arial"/>
          <w:lang w:eastAsia="zh-CN"/>
        </w:rPr>
        <w:t>8</w:t>
      </w:r>
      <w:r w:rsidR="00F81239">
        <w:rPr>
          <w:rFonts w:cs="Arial"/>
          <w:lang w:eastAsia="zh-CN"/>
        </w:rPr>
        <w:t>. Ако се у држави у којој П</w:t>
      </w:r>
      <w:r w:rsidR="00B13CD3" w:rsidRPr="007C7681">
        <w:rPr>
          <w:rFonts w:cs="Arial"/>
          <w:lang w:eastAsia="zh-CN"/>
        </w:rPr>
        <w:t xml:space="preserve">онуђач има седиште не издају докази из члана 77. </w:t>
      </w:r>
      <w:r w:rsidR="00C10575" w:rsidRPr="007C7681">
        <w:rPr>
          <w:rFonts w:cs="Arial"/>
          <w:lang w:val="sr-Cyrl-CS" w:eastAsia="zh-CN"/>
        </w:rPr>
        <w:t xml:space="preserve">став 1. </w:t>
      </w:r>
      <w:r w:rsidR="00B13CD3" w:rsidRPr="007C7681">
        <w:rPr>
          <w:rFonts w:cs="Arial"/>
          <w:lang w:eastAsia="zh-CN"/>
        </w:rPr>
        <w:t>З</w:t>
      </w:r>
      <w:r w:rsidR="007F582B" w:rsidRPr="007C7681">
        <w:rPr>
          <w:rFonts w:cs="Arial"/>
          <w:lang w:val="sr-Cyrl-RS" w:eastAsia="zh-CN"/>
        </w:rPr>
        <w:t>акона</w:t>
      </w:r>
      <w:r w:rsidR="00F81239">
        <w:rPr>
          <w:rFonts w:cs="Arial"/>
          <w:lang w:eastAsia="zh-CN"/>
        </w:rPr>
        <w:t>, П</w:t>
      </w:r>
      <w:r w:rsidR="00B13CD3" w:rsidRPr="007C7681">
        <w:rPr>
          <w:rFonts w:cs="Arial"/>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3325C2" w14:textId="434DA9C6" w:rsidR="00B13CD3" w:rsidRPr="007C7681" w:rsidRDefault="00A50A82" w:rsidP="00B13CD3">
      <w:pPr>
        <w:spacing w:before="0"/>
        <w:rPr>
          <w:rFonts w:cs="Arial"/>
          <w:lang w:val="sr-Cyrl-CS" w:eastAsia="zh-CN"/>
        </w:rPr>
      </w:pPr>
      <w:r w:rsidRPr="007C7681">
        <w:rPr>
          <w:rFonts w:cs="Arial"/>
          <w:lang w:eastAsia="zh-CN"/>
        </w:rPr>
        <w:t>9</w:t>
      </w:r>
      <w:r w:rsidR="00B13CD3" w:rsidRPr="007C7681">
        <w:rPr>
          <w:rFonts w:cs="Arial"/>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w:t>
      </w:r>
      <w:r w:rsidR="00F81239">
        <w:rPr>
          <w:rFonts w:cs="Arial"/>
          <w:lang w:eastAsia="zh-CN"/>
        </w:rPr>
        <w:t>о тој промени писмено обавести Н</w:t>
      </w:r>
      <w:r w:rsidR="00B13CD3" w:rsidRPr="007C7681">
        <w:rPr>
          <w:rFonts w:cs="Arial"/>
          <w:lang w:eastAsia="zh-CN"/>
        </w:rPr>
        <w:t>аручиоца и да је документује на прописани начин.</w:t>
      </w:r>
    </w:p>
    <w:p w14:paraId="5C3C275E" w14:textId="77777777" w:rsidR="00660E4F" w:rsidRPr="007C7681" w:rsidRDefault="00660E4F" w:rsidP="00B13CD3">
      <w:pPr>
        <w:spacing w:before="0"/>
        <w:rPr>
          <w:rFonts w:cs="Arial"/>
          <w:lang w:eastAsia="zh-CN"/>
        </w:rPr>
      </w:pPr>
    </w:p>
    <w:p w14:paraId="0ABF1B38" w14:textId="77777777" w:rsidR="00322313" w:rsidRPr="007C7681" w:rsidRDefault="008D2B23" w:rsidP="00BE7496">
      <w:pPr>
        <w:pStyle w:val="KDPodnaslov1"/>
        <w:spacing w:before="0"/>
        <w:rPr>
          <w:rFonts w:cs="Arial"/>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7C7681">
        <w:rPr>
          <w:rFonts w:cs="Arial"/>
        </w:rPr>
        <w:t xml:space="preserve">5. </w:t>
      </w:r>
      <w:r w:rsidR="00322313" w:rsidRPr="007C7681">
        <w:rPr>
          <w:rFonts w:cs="Arial"/>
        </w:rPr>
        <w:t>КРИТЕРИЈУМ ЗА ДОДЕЛУ УГОВОРА</w:t>
      </w:r>
      <w:bookmarkEnd w:id="190"/>
    </w:p>
    <w:p w14:paraId="1201ADD2" w14:textId="77777777" w:rsidR="00F1553A" w:rsidRPr="007C7681" w:rsidRDefault="00F1553A" w:rsidP="00F1553A">
      <w:pPr>
        <w:tabs>
          <w:tab w:val="left" w:pos="0"/>
          <w:tab w:val="left" w:pos="600"/>
        </w:tabs>
        <w:rPr>
          <w:rFonts w:cs="Arial"/>
          <w:b/>
          <w:lang w:val="sr-Latn-CS"/>
        </w:rPr>
      </w:pPr>
      <w:r w:rsidRPr="007C7681">
        <w:rPr>
          <w:rFonts w:cs="Arial"/>
          <w:lang w:val="sr-Latn-CS"/>
        </w:rPr>
        <w:t xml:space="preserve">Избор најповољније понуде ће се извршити применом критеријума </w:t>
      </w:r>
      <w:r w:rsidRPr="007C7681">
        <w:rPr>
          <w:rFonts w:cs="Arial"/>
          <w:b/>
          <w:lang w:val="sr-Latn-CS"/>
        </w:rPr>
        <w:t>„Најнижа понуђена цена“.</w:t>
      </w:r>
    </w:p>
    <w:p w14:paraId="6575F960" w14:textId="77777777" w:rsidR="00F1553A" w:rsidRPr="007C7681" w:rsidRDefault="00F1553A" w:rsidP="00F1553A">
      <w:pPr>
        <w:tabs>
          <w:tab w:val="left" w:pos="0"/>
          <w:tab w:val="left" w:pos="600"/>
        </w:tabs>
        <w:rPr>
          <w:rFonts w:cs="Arial"/>
          <w:lang w:val="sr-Latn-CS"/>
        </w:rPr>
      </w:pPr>
      <w:r w:rsidRPr="007C7681">
        <w:rPr>
          <w:rFonts w:cs="Arial"/>
          <w:lang w:val="sr-Latn-CS"/>
        </w:rPr>
        <w:t>Критеријум за оцењивање понуда Најнижа понуђена цена, заснива се на понуђеној цени као једином критеријуму.</w:t>
      </w:r>
    </w:p>
    <w:p w14:paraId="79ECB887" w14:textId="77777777" w:rsidR="00F1553A" w:rsidRPr="007C7681" w:rsidRDefault="00F1553A" w:rsidP="00F1553A">
      <w:pPr>
        <w:tabs>
          <w:tab w:val="left" w:pos="0"/>
          <w:tab w:val="left" w:pos="600"/>
        </w:tabs>
        <w:rPr>
          <w:rFonts w:cs="Arial"/>
          <w:lang w:val="sr-Latn-CS"/>
        </w:rPr>
      </w:pPr>
      <w:r w:rsidRPr="007C7681">
        <w:rPr>
          <w:rFonts w:cs="Arial"/>
          <w:lang w:val="sr-Latn-CS"/>
        </w:rPr>
        <w:lastRenderedPageBreak/>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09701F63" w14:textId="77777777" w:rsidR="00F1553A" w:rsidRDefault="00F1553A" w:rsidP="00F1553A">
      <w:pPr>
        <w:tabs>
          <w:tab w:val="left" w:pos="0"/>
          <w:tab w:val="left" w:pos="600"/>
        </w:tabs>
        <w:rPr>
          <w:rFonts w:cs="Arial"/>
          <w:lang w:val="sr-Latn-CS"/>
        </w:rPr>
      </w:pPr>
      <w:r w:rsidRPr="007C7681">
        <w:rPr>
          <w:rFonts w:cs="Arial"/>
          <w:lang w:val="sr-Latn-CS"/>
        </w:rPr>
        <w:t>У понуђену цену страног Понуђача урачунавају се и царинске дажбине.</w:t>
      </w:r>
    </w:p>
    <w:p w14:paraId="581B2840" w14:textId="77777777" w:rsidR="002337B2" w:rsidRPr="007C7681" w:rsidRDefault="002337B2" w:rsidP="00F1553A">
      <w:pPr>
        <w:tabs>
          <w:tab w:val="left" w:pos="0"/>
          <w:tab w:val="left" w:pos="600"/>
        </w:tabs>
        <w:rPr>
          <w:rFonts w:cs="Arial"/>
          <w:lang w:val="sr-Latn-CS"/>
        </w:rPr>
      </w:pPr>
    </w:p>
    <w:p w14:paraId="2D70D4AF" w14:textId="24E4006F" w:rsidR="00F1553A" w:rsidRPr="007C7681" w:rsidRDefault="00F1553A" w:rsidP="00F1553A">
      <w:pPr>
        <w:tabs>
          <w:tab w:val="left" w:pos="0"/>
          <w:tab w:val="left" w:pos="600"/>
        </w:tabs>
        <w:rPr>
          <w:rFonts w:cs="Arial"/>
          <w:lang w:val="sr-Latn-CS"/>
        </w:rPr>
      </w:pPr>
      <w:r w:rsidRPr="007C7681">
        <w:rPr>
          <w:rFonts w:cs="Arial"/>
          <w:lang w:val="sr-Latn-C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 да се изјасне да ли нуде добра домаћег порекла и да доставе доказ.</w:t>
      </w:r>
    </w:p>
    <w:p w14:paraId="5C9C0E7F" w14:textId="77777777" w:rsidR="00F1553A" w:rsidRDefault="00F1553A" w:rsidP="00F1553A">
      <w:pPr>
        <w:tabs>
          <w:tab w:val="left" w:pos="0"/>
          <w:tab w:val="left" w:pos="600"/>
        </w:tabs>
        <w:rPr>
          <w:rFonts w:cs="Arial"/>
          <w:lang w:val="sr-Latn-CS"/>
        </w:rPr>
      </w:pPr>
      <w:r w:rsidRPr="007C7681">
        <w:rPr>
          <w:rFonts w:cs="Arial"/>
          <w:lang w:val="sr-Latn-CS"/>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5F18D0D" w14:textId="0B78EBD3" w:rsidR="00920D61" w:rsidRDefault="00F1553A" w:rsidP="00F1553A">
      <w:pPr>
        <w:shd w:val="clear" w:color="auto" w:fill="FFFFFF"/>
        <w:tabs>
          <w:tab w:val="left" w:pos="-135"/>
          <w:tab w:val="left" w:pos="120"/>
          <w:tab w:val="left" w:pos="330"/>
        </w:tabs>
        <w:rPr>
          <w:rFonts w:cs="Arial"/>
          <w:lang w:val="sr-Latn-CS"/>
        </w:rPr>
      </w:pPr>
      <w:r w:rsidRPr="007C7681">
        <w:rPr>
          <w:rFonts w:cs="Arial"/>
          <w:lang w:val="sr-Latn-CS"/>
        </w:rPr>
        <w:t>Предност дата за домаће Понуђаче и добра домаћег порекла (члан 86. став 1. до 4. Закона) у поступцима јав</w:t>
      </w:r>
      <w:r w:rsidR="00A50AF7">
        <w:rPr>
          <w:rFonts w:cs="Arial"/>
          <w:lang w:val="sr-Latn-CS"/>
        </w:rPr>
        <w:t xml:space="preserve">них набавки у којима учествују </w:t>
      </w:r>
      <w:r w:rsidRPr="007C7681">
        <w:rPr>
          <w:rFonts w:cs="Arial"/>
          <w:lang w:val="sr-Latn-CS"/>
        </w:rPr>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007A3F6B">
        <w:rPr>
          <w:rFonts w:cs="Arial"/>
          <w:lang w:val="sr-Latn-CS"/>
        </w:rPr>
        <w:t>.</w:t>
      </w:r>
    </w:p>
    <w:p w14:paraId="38FBABBC" w14:textId="77777777" w:rsidR="00B626ED" w:rsidRPr="007C7681" w:rsidRDefault="00B626ED" w:rsidP="00F1553A">
      <w:pPr>
        <w:shd w:val="clear" w:color="auto" w:fill="FFFFFF"/>
        <w:tabs>
          <w:tab w:val="left" w:pos="-135"/>
          <w:tab w:val="left" w:pos="120"/>
          <w:tab w:val="left" w:pos="330"/>
        </w:tabs>
        <w:rPr>
          <w:rFonts w:cs="Arial"/>
          <w:lang w:val="sr-Latn-CS"/>
        </w:rPr>
      </w:pPr>
    </w:p>
    <w:p w14:paraId="67F3F174" w14:textId="77777777" w:rsidR="00D2742A" w:rsidRPr="007C7681" w:rsidRDefault="00874F5B" w:rsidP="00D2742A">
      <w:pPr>
        <w:pStyle w:val="Heading2"/>
        <w:ind w:left="0" w:firstLine="0"/>
        <w:jc w:val="left"/>
        <w:rPr>
          <w:rFonts w:cs="Arial"/>
          <w:caps/>
          <w:lang w:val="sr-Cyrl-CS"/>
        </w:rPr>
      </w:pPr>
      <w:bookmarkStart w:id="196" w:name="_Toc441651548"/>
      <w:bookmarkStart w:id="197" w:name="_Toc442559886"/>
      <w:r w:rsidRPr="007C7681">
        <w:rPr>
          <w:rFonts w:cs="Arial"/>
        </w:rPr>
        <w:t xml:space="preserve">5.1. </w:t>
      </w:r>
      <w:bookmarkEnd w:id="196"/>
      <w:bookmarkEnd w:id="197"/>
      <w:r w:rsidR="00D2742A" w:rsidRPr="007C7681">
        <w:rPr>
          <w:rFonts w:cs="Arial"/>
          <w:caps/>
          <w:lang w:val="sr-Cyrl-CS"/>
        </w:rPr>
        <w:t>Резервни критеријум</w:t>
      </w:r>
    </w:p>
    <w:p w14:paraId="50427D63" w14:textId="77777777" w:rsidR="003315A5" w:rsidRPr="007C7681" w:rsidRDefault="003315A5" w:rsidP="003315A5">
      <w:pPr>
        <w:spacing w:before="0"/>
        <w:rPr>
          <w:rFonts w:cs="Arial"/>
          <w:b/>
        </w:rPr>
      </w:pPr>
    </w:p>
    <w:p w14:paraId="68AE6D40" w14:textId="78D04301" w:rsidR="00F1553A" w:rsidRPr="007C7681" w:rsidRDefault="003315A5" w:rsidP="003315A5">
      <w:pPr>
        <w:spacing w:before="0"/>
        <w:rPr>
          <w:rFonts w:cs="Arial"/>
        </w:rPr>
      </w:pPr>
      <w:r w:rsidRPr="007C7681">
        <w:rPr>
          <w:rFonts w:cs="Arial"/>
        </w:rPr>
        <w:t xml:space="preserve"> Уколико</w:t>
      </w:r>
      <w:r w:rsidRPr="007C7681">
        <w:rPr>
          <w:rFonts w:cs="Arial"/>
          <w:lang w:val="sr-Cyrl-RS"/>
        </w:rPr>
        <w:t xml:space="preserve"> 2 (словима: две)</w:t>
      </w:r>
      <w:r w:rsidRPr="007C7681">
        <w:rPr>
          <w:rFonts w:cs="Arial"/>
        </w:rPr>
        <w:t xml:space="preserve"> или више понуда имају исту најнижу понуђену цену, као најповољнија биће изабрана понуда оног </w:t>
      </w:r>
      <w:r w:rsidR="0026649C">
        <w:rPr>
          <w:rFonts w:cs="Arial"/>
        </w:rPr>
        <w:t>П</w:t>
      </w:r>
      <w:r w:rsidRPr="007C7681">
        <w:rPr>
          <w:rFonts w:cs="Arial"/>
        </w:rPr>
        <w:t>онуђача који је</w:t>
      </w:r>
      <w:r w:rsidRPr="007C7681">
        <w:rPr>
          <w:rFonts w:cs="Arial"/>
          <w:lang w:val="sr-Cyrl-RS"/>
        </w:rPr>
        <w:t xml:space="preserve"> </w:t>
      </w:r>
      <w:r w:rsidRPr="007C7681">
        <w:rPr>
          <w:rFonts w:cs="Arial"/>
        </w:rPr>
        <w:t>понудио дужи гарантни рок.</w:t>
      </w:r>
    </w:p>
    <w:p w14:paraId="1D38B38F" w14:textId="06A21C3A" w:rsidR="003315A5" w:rsidRPr="007C7681" w:rsidRDefault="003315A5" w:rsidP="003315A5">
      <w:pPr>
        <w:spacing w:before="0"/>
        <w:rPr>
          <w:rFonts w:cs="Arial"/>
        </w:rPr>
      </w:pPr>
      <w:r w:rsidRPr="007C7681">
        <w:rPr>
          <w:rFonts w:cs="Arial"/>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054CEE7A" w14:textId="6D529DD2" w:rsidR="008D6A15" w:rsidRPr="007C7681" w:rsidRDefault="003315A5" w:rsidP="003315A5">
      <w:pPr>
        <w:spacing w:before="0"/>
        <w:rPr>
          <w:rFonts w:cs="Arial"/>
        </w:rPr>
      </w:pPr>
      <w:r w:rsidRPr="007C7681">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6D47C526" w14:textId="157D7189" w:rsidR="00EE1735" w:rsidRDefault="003315A5" w:rsidP="003315A5">
      <w:pPr>
        <w:spacing w:before="0"/>
        <w:rPr>
          <w:rFonts w:cs="Arial"/>
        </w:rPr>
      </w:pPr>
      <w:r w:rsidRPr="007C7681">
        <w:rPr>
          <w:rFonts w:cs="Arial"/>
        </w:rPr>
        <w:t xml:space="preserve">Извлачење путем жреба Наручилац </w:t>
      </w:r>
      <w:r w:rsidR="0026649C">
        <w:rPr>
          <w:rFonts w:cs="Arial"/>
        </w:rPr>
        <w:t>ће извршити јавно, у присуству П</w:t>
      </w:r>
      <w:r w:rsidRPr="007C7681">
        <w:rPr>
          <w:rFonts w:cs="Arial"/>
        </w:rPr>
        <w:t xml:space="preserve">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w:t>
      </w:r>
    </w:p>
    <w:p w14:paraId="63C3DBDE" w14:textId="1B7F751C" w:rsidR="003315A5" w:rsidRDefault="003315A5" w:rsidP="003315A5">
      <w:pPr>
        <w:spacing w:before="0"/>
        <w:rPr>
          <w:rFonts w:cs="Arial"/>
          <w:lang w:val="sr-Cyrl-RS" w:eastAsia="ar-SA"/>
        </w:rPr>
      </w:pPr>
      <w:r w:rsidRPr="007C7681">
        <w:rPr>
          <w:rFonts w:cs="Arial"/>
        </w:rPr>
        <w:t>Комисије извући само један папир. Понуђачу чији назив буде на</w:t>
      </w:r>
      <w:r w:rsidR="008D6A15">
        <w:rPr>
          <w:rFonts w:cs="Arial"/>
        </w:rPr>
        <w:t xml:space="preserve"> извученом папиру биће додељен У</w:t>
      </w:r>
      <w:r w:rsidRPr="007C7681">
        <w:rPr>
          <w:rFonts w:cs="Arial"/>
        </w:rPr>
        <w:t>говор о јавној набавци</w:t>
      </w:r>
      <w:r w:rsidRPr="007C7681">
        <w:rPr>
          <w:rFonts w:eastAsia="TimesNewRomanPSMT" w:cs="Arial"/>
          <w:bCs/>
        </w:rPr>
        <w:t>.</w:t>
      </w:r>
      <w:r w:rsidRPr="007C7681">
        <w:rPr>
          <w:rFonts w:cs="Arial"/>
          <w:lang w:val="sr-Cyrl-RS" w:eastAsia="ar-SA"/>
        </w:rPr>
        <w:t xml:space="preserve"> </w:t>
      </w:r>
    </w:p>
    <w:p w14:paraId="7A5389A5" w14:textId="77777777" w:rsidR="0026649C" w:rsidRPr="007C7681" w:rsidRDefault="0026649C" w:rsidP="003315A5">
      <w:pPr>
        <w:spacing w:before="0"/>
        <w:rPr>
          <w:rFonts w:cs="Arial"/>
          <w:lang w:val="sr-Cyrl-RS" w:eastAsia="ar-SA"/>
        </w:rPr>
      </w:pPr>
    </w:p>
    <w:p w14:paraId="6BD6CF0E" w14:textId="77777777" w:rsidR="003315A5" w:rsidRPr="007C7681" w:rsidRDefault="003315A5" w:rsidP="003315A5">
      <w:pPr>
        <w:spacing w:before="0"/>
        <w:rPr>
          <w:rFonts w:eastAsia="TimesNewRomanPSMT" w:cs="Arial"/>
          <w:bCs/>
          <w:lang w:val="sr-Cyrl-RS"/>
        </w:rPr>
      </w:pPr>
      <w:r w:rsidRPr="007C7681">
        <w:rPr>
          <w:rFonts w:eastAsia="TimesNewRomanPSMT" w:cs="Arial"/>
          <w:bCs/>
          <w:lang w:val="sr-Cyrl-RS"/>
        </w:rPr>
        <w:t>Наручилац ће сачинити и доставити записник о спроведеном извлачењу путем жреба.</w:t>
      </w:r>
    </w:p>
    <w:p w14:paraId="2AD22C25" w14:textId="007D919A" w:rsidR="003315A5" w:rsidRPr="007C7681" w:rsidRDefault="003315A5" w:rsidP="003315A5">
      <w:pPr>
        <w:spacing w:before="0"/>
        <w:rPr>
          <w:rFonts w:eastAsia="TimesNewRomanPSMT" w:cs="Arial"/>
          <w:bCs/>
          <w:lang w:val="sr-Cyrl-RS"/>
        </w:rPr>
      </w:pPr>
      <w:r w:rsidRPr="007C7681">
        <w:rPr>
          <w:rFonts w:eastAsia="TimesNewRomanPSMT" w:cs="Arial"/>
          <w:bCs/>
          <w:lang w:val="sr-Cyrl-RS"/>
        </w:rPr>
        <w:t xml:space="preserve">Записник о  извлачењу путем жреба потписују чланови комисије и присутни овлашћени представници </w:t>
      </w:r>
      <w:r w:rsidR="008D6A15">
        <w:rPr>
          <w:rFonts w:eastAsia="TimesNewRomanPSMT" w:cs="Arial"/>
          <w:bCs/>
          <w:lang w:val="sr-Cyrl-RS"/>
        </w:rPr>
        <w:t>П</w:t>
      </w:r>
      <w:r w:rsidRPr="007C7681">
        <w:rPr>
          <w:rFonts w:eastAsia="TimesNewRomanPSMT" w:cs="Arial"/>
          <w:bCs/>
          <w:lang w:val="sr-Cyrl-RS"/>
        </w:rPr>
        <w:t>онуђача, који преузимају примерак записника.</w:t>
      </w:r>
    </w:p>
    <w:p w14:paraId="5BF45C2F" w14:textId="0CA620C6" w:rsidR="003315A5" w:rsidRPr="007C7681" w:rsidRDefault="003315A5" w:rsidP="003315A5">
      <w:pPr>
        <w:spacing w:before="0"/>
        <w:rPr>
          <w:rFonts w:eastAsia="TimesNewRomanPSMT" w:cs="Arial"/>
          <w:bCs/>
          <w:lang w:val="sr-Cyrl-RS"/>
        </w:rPr>
      </w:pPr>
      <w:r w:rsidRPr="007C7681">
        <w:rPr>
          <w:rFonts w:eastAsia="TimesNewRomanPSMT" w:cs="Arial"/>
          <w:bCs/>
          <w:lang w:val="sr-Cyrl-RS"/>
        </w:rPr>
        <w:t>Наручилац ће поштом или електронским путем доставити Зап</w:t>
      </w:r>
      <w:r w:rsidR="008D6A15">
        <w:rPr>
          <w:rFonts w:eastAsia="TimesNewRomanPSMT" w:cs="Arial"/>
          <w:bCs/>
          <w:lang w:val="sr-Cyrl-RS"/>
        </w:rPr>
        <w:t>исник о  извлачењу путем жреба П</w:t>
      </w:r>
      <w:r w:rsidRPr="007C7681">
        <w:rPr>
          <w:rFonts w:eastAsia="TimesNewRomanPSMT" w:cs="Arial"/>
          <w:bCs/>
          <w:lang w:val="sr-Cyrl-RS"/>
        </w:rPr>
        <w:t>онуђачима који нису присутни на извлачењу.</w:t>
      </w:r>
    </w:p>
    <w:p w14:paraId="4E706D03" w14:textId="77777777" w:rsidR="00BE7496" w:rsidRPr="007C7681" w:rsidRDefault="00BE7496" w:rsidP="00621752">
      <w:pPr>
        <w:autoSpaceDE w:val="0"/>
        <w:autoSpaceDN w:val="0"/>
        <w:adjustRightInd w:val="0"/>
        <w:spacing w:before="0"/>
        <w:rPr>
          <w:rFonts w:eastAsia="TimesNewRomanPSMT" w:cs="Arial"/>
          <w:bCs/>
        </w:rPr>
      </w:pPr>
    </w:p>
    <w:p w14:paraId="5553075E" w14:textId="58C2DFD9" w:rsidR="00645F72" w:rsidRPr="007C7681" w:rsidRDefault="00DF7FE6" w:rsidP="001B0A0A">
      <w:pPr>
        <w:pStyle w:val="KDPodnaslov1"/>
        <w:spacing w:before="0"/>
        <w:rPr>
          <w:rFonts w:cs="Arial"/>
        </w:rPr>
      </w:pPr>
      <w:bookmarkStart w:id="198" w:name="_Toc430335194"/>
      <w:bookmarkStart w:id="199" w:name="_Toc430335287"/>
      <w:bookmarkStart w:id="200" w:name="_Toc430335706"/>
      <w:bookmarkStart w:id="201" w:name="_Toc430335196"/>
      <w:bookmarkStart w:id="202" w:name="_Toc430335289"/>
      <w:bookmarkStart w:id="203" w:name="_Toc430335708"/>
      <w:bookmarkEnd w:id="191"/>
      <w:bookmarkEnd w:id="192"/>
      <w:bookmarkEnd w:id="193"/>
      <w:bookmarkEnd w:id="194"/>
      <w:bookmarkEnd w:id="195"/>
      <w:bookmarkEnd w:id="198"/>
      <w:bookmarkEnd w:id="199"/>
      <w:bookmarkEnd w:id="200"/>
      <w:bookmarkEnd w:id="201"/>
      <w:bookmarkEnd w:id="202"/>
      <w:bookmarkEnd w:id="203"/>
      <w:r w:rsidRPr="007C7681">
        <w:rPr>
          <w:rFonts w:cs="Arial"/>
        </w:rPr>
        <w:t>6.</w:t>
      </w:r>
      <w:r w:rsidR="003C4E60" w:rsidRPr="007C7681">
        <w:rPr>
          <w:rFonts w:cs="Arial"/>
          <w:lang w:val="sr-Cyrl-RS"/>
        </w:rPr>
        <w:t xml:space="preserve">  </w:t>
      </w:r>
      <w:bookmarkStart w:id="204" w:name="_Toc442559887"/>
      <w:r w:rsidR="008D2B23" w:rsidRPr="007C7681">
        <w:rPr>
          <w:rFonts w:cs="Arial"/>
        </w:rPr>
        <w:t>УПУТСТВО ПОНУЂАЧИМА КАКО ДА САЧИНЕ ПОНУДУ</w:t>
      </w:r>
      <w:bookmarkEnd w:id="204"/>
    </w:p>
    <w:p w14:paraId="67E7DCD6" w14:textId="0085FB89" w:rsidR="003315A5" w:rsidRPr="007C7681" w:rsidRDefault="003315A5" w:rsidP="003315A5">
      <w:pPr>
        <w:rPr>
          <w:rFonts w:cs="Arial"/>
          <w:lang w:val="ru-RU"/>
        </w:rPr>
      </w:pPr>
      <w:r w:rsidRPr="007C7681">
        <w:rPr>
          <w:rFonts w:cs="Arial"/>
          <w:lang w:val="ru-RU"/>
        </w:rPr>
        <w:t>Конкурсна</w:t>
      </w:r>
      <w:r w:rsidR="0026649C">
        <w:rPr>
          <w:rFonts w:cs="Arial"/>
          <w:lang w:val="ru-RU"/>
        </w:rPr>
        <w:t xml:space="preserve"> документација садржи Упутство П</w:t>
      </w:r>
      <w:r w:rsidRPr="007C7681">
        <w:rPr>
          <w:rFonts w:cs="Arial"/>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50FF075" w14:textId="77777777" w:rsidR="003315A5" w:rsidRPr="007C7681" w:rsidRDefault="003315A5" w:rsidP="003315A5">
      <w:pPr>
        <w:rPr>
          <w:rFonts w:cs="Arial"/>
        </w:rPr>
      </w:pPr>
      <w:r w:rsidRPr="007C7681">
        <w:rPr>
          <w:rFonts w:cs="Arial"/>
        </w:rPr>
        <w:t>Понуђач мора да испуњава све услове одређене Законом</w:t>
      </w:r>
      <w:r w:rsidRPr="007C7681">
        <w:rPr>
          <w:rFonts w:cs="Arial"/>
          <w:lang w:val="sr-Cyrl-RS"/>
        </w:rPr>
        <w:t xml:space="preserve"> </w:t>
      </w:r>
      <w:r w:rsidRPr="007C7681">
        <w:rPr>
          <w:rFonts w:cs="Arial"/>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87A6FC0" w14:textId="0BD7B60A" w:rsidR="008D2B23" w:rsidRDefault="008D2B23" w:rsidP="008D2B23">
      <w:pPr>
        <w:pStyle w:val="KDParagraf"/>
        <w:spacing w:before="0"/>
        <w:rPr>
          <w:rFonts w:cs="Arial"/>
          <w:lang w:val="sr-Cyrl-RS"/>
        </w:rPr>
      </w:pPr>
    </w:p>
    <w:p w14:paraId="6D6F4B90" w14:textId="7E9F070F" w:rsidR="000F4281" w:rsidRDefault="000F4281" w:rsidP="008D2B23">
      <w:pPr>
        <w:pStyle w:val="KDParagraf"/>
        <w:spacing w:before="0"/>
        <w:rPr>
          <w:rFonts w:cs="Arial"/>
          <w:lang w:val="sr-Cyrl-RS"/>
        </w:rPr>
      </w:pPr>
    </w:p>
    <w:p w14:paraId="35DEBF90" w14:textId="0046A968" w:rsidR="000F4281" w:rsidRDefault="000F4281" w:rsidP="008D2B23">
      <w:pPr>
        <w:pStyle w:val="KDParagraf"/>
        <w:spacing w:before="0"/>
        <w:rPr>
          <w:rFonts w:cs="Arial"/>
          <w:lang w:val="sr-Cyrl-RS"/>
        </w:rPr>
      </w:pPr>
    </w:p>
    <w:p w14:paraId="31DD9B9A" w14:textId="663A81C0" w:rsidR="000F4281" w:rsidRDefault="000F4281" w:rsidP="008D2B23">
      <w:pPr>
        <w:pStyle w:val="KDParagraf"/>
        <w:spacing w:before="0"/>
        <w:rPr>
          <w:rFonts w:cs="Arial"/>
          <w:lang w:val="sr-Cyrl-RS"/>
        </w:rPr>
      </w:pPr>
    </w:p>
    <w:p w14:paraId="6D908B92" w14:textId="18576618" w:rsidR="000F4281" w:rsidRDefault="000F4281" w:rsidP="008D2B23">
      <w:pPr>
        <w:pStyle w:val="KDParagraf"/>
        <w:spacing w:before="0"/>
        <w:rPr>
          <w:rFonts w:cs="Arial"/>
          <w:lang w:val="sr-Cyrl-RS"/>
        </w:rPr>
      </w:pPr>
    </w:p>
    <w:p w14:paraId="6BF46B93" w14:textId="0F77C6B5" w:rsidR="000F4281" w:rsidRDefault="000F4281" w:rsidP="008D2B23">
      <w:pPr>
        <w:pStyle w:val="KDParagraf"/>
        <w:spacing w:before="0"/>
        <w:rPr>
          <w:rFonts w:cs="Arial"/>
          <w:lang w:val="sr-Cyrl-RS"/>
        </w:rPr>
      </w:pPr>
    </w:p>
    <w:p w14:paraId="010EB8B1" w14:textId="5B9B316D" w:rsidR="000F4281" w:rsidRDefault="000F4281" w:rsidP="008D2B23">
      <w:pPr>
        <w:pStyle w:val="KDParagraf"/>
        <w:spacing w:before="0"/>
        <w:rPr>
          <w:rFonts w:cs="Arial"/>
          <w:lang w:val="sr-Cyrl-RS"/>
        </w:rPr>
      </w:pPr>
    </w:p>
    <w:p w14:paraId="6BC40307" w14:textId="137B2824" w:rsidR="000F4281" w:rsidRDefault="000F4281" w:rsidP="008D2B23">
      <w:pPr>
        <w:pStyle w:val="KDParagraf"/>
        <w:spacing w:before="0"/>
        <w:rPr>
          <w:rFonts w:cs="Arial"/>
          <w:lang w:val="sr-Cyrl-RS"/>
        </w:rPr>
      </w:pPr>
    </w:p>
    <w:p w14:paraId="76BFB1C9" w14:textId="77777777" w:rsidR="000F4281" w:rsidRPr="000F4281" w:rsidRDefault="000F4281" w:rsidP="008D2B23">
      <w:pPr>
        <w:pStyle w:val="KDParagraf"/>
        <w:spacing w:before="0"/>
        <w:rPr>
          <w:rFonts w:cs="Arial"/>
          <w:lang w:val="sr-Cyrl-RS"/>
        </w:rPr>
      </w:pPr>
    </w:p>
    <w:p w14:paraId="57DDBB47" w14:textId="3180923E" w:rsidR="00D2742A" w:rsidRPr="007C7681" w:rsidRDefault="00D2742A" w:rsidP="00080E73">
      <w:pPr>
        <w:jc w:val="left"/>
        <w:outlineLvl w:val="1"/>
        <w:rPr>
          <w:rFonts w:cs="Arial"/>
          <w:b/>
          <w:caps/>
          <w:lang w:val="sr-Cyrl-CS" w:eastAsia="ar-SA"/>
        </w:rPr>
      </w:pPr>
      <w:bookmarkStart w:id="205" w:name="_Toc441651577"/>
      <w:bookmarkStart w:id="206" w:name="_Toc442559888"/>
      <w:bookmarkStart w:id="207" w:name="_Toc441651578"/>
      <w:bookmarkStart w:id="208" w:name="_Toc442559889"/>
      <w:r w:rsidRPr="007C7681">
        <w:rPr>
          <w:rFonts w:cs="Arial"/>
          <w:b/>
          <w:caps/>
          <w:lang w:val="sr-Cyrl-CS" w:eastAsia="ar-SA"/>
        </w:rPr>
        <w:t>6.1.Језик на којем понуда мора бити састављена</w:t>
      </w:r>
      <w:bookmarkEnd w:id="205"/>
      <w:bookmarkEnd w:id="206"/>
    </w:p>
    <w:p w14:paraId="0F2C9885" w14:textId="77777777" w:rsidR="003315A5" w:rsidRPr="007C7681" w:rsidRDefault="003315A5" w:rsidP="003315A5">
      <w:pPr>
        <w:rPr>
          <w:rFonts w:cs="Arial"/>
        </w:rPr>
      </w:pPr>
      <w:r w:rsidRPr="007C7681">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CE3E089" w14:textId="77777777" w:rsidR="003315A5" w:rsidRPr="007C7681" w:rsidRDefault="003315A5" w:rsidP="003315A5">
      <w:pPr>
        <w:rPr>
          <w:rFonts w:cs="Arial"/>
          <w:i/>
        </w:rPr>
      </w:pPr>
      <w:r w:rsidRPr="007C7681">
        <w:rPr>
          <w:rFonts w:cs="Arial"/>
        </w:rPr>
        <w:t>Понуда</w:t>
      </w:r>
      <w:r w:rsidRPr="007C7681">
        <w:rPr>
          <w:rFonts w:cs="Arial"/>
          <w:i/>
        </w:rPr>
        <w:t xml:space="preserve"> </w:t>
      </w:r>
      <w:r w:rsidRPr="007C7681">
        <w:rPr>
          <w:rFonts w:cs="Arial"/>
        </w:rPr>
        <w:t>са свим прилозима мора бити сачињена на српском језику</w:t>
      </w:r>
      <w:r w:rsidRPr="007C7681">
        <w:rPr>
          <w:rFonts w:cs="Arial"/>
          <w:i/>
        </w:rPr>
        <w:t>.</w:t>
      </w:r>
    </w:p>
    <w:p w14:paraId="0D29C6C8" w14:textId="7F2C3062" w:rsidR="003315A5" w:rsidRDefault="003315A5" w:rsidP="003315A5">
      <w:pPr>
        <w:rPr>
          <w:rStyle w:val="StyleArial"/>
          <w:rFonts w:cs="Arial"/>
          <w:sz w:val="22"/>
          <w:szCs w:val="22"/>
        </w:rPr>
      </w:pPr>
      <w:r w:rsidRPr="007C7681">
        <w:rPr>
          <w:rFonts w:cs="Arial"/>
        </w:rPr>
        <w:t>Део</w:t>
      </w:r>
      <w:r w:rsidRPr="007C7681">
        <w:rPr>
          <w:rStyle w:val="StyleArial"/>
          <w:rFonts w:cs="Arial"/>
          <w:sz w:val="22"/>
          <w:szCs w:val="22"/>
        </w:rPr>
        <w:t xml:space="preserve"> понуде који се тиче техничких карактеристика може бити достављен на енглеском</w:t>
      </w:r>
      <w:r w:rsidRPr="007C7681">
        <w:rPr>
          <w:rStyle w:val="StyleArial"/>
          <w:rFonts w:cs="Arial"/>
          <w:sz w:val="22"/>
          <w:szCs w:val="22"/>
          <w:lang w:val="sr-Cyrl-RS"/>
        </w:rPr>
        <w:t>, или неком  другом страном</w:t>
      </w:r>
      <w:r w:rsidRPr="007C7681">
        <w:rPr>
          <w:rStyle w:val="StyleArial"/>
          <w:rFonts w:cs="Arial"/>
          <w:sz w:val="22"/>
          <w:szCs w:val="22"/>
        </w:rPr>
        <w:t xml:space="preserve"> језику. Уколико се приликом стручне оцене понуда утврди да је документ на енглеском</w:t>
      </w:r>
      <w:r w:rsidRPr="007C7681">
        <w:rPr>
          <w:rStyle w:val="StyleArial"/>
          <w:rFonts w:cs="Arial"/>
          <w:sz w:val="22"/>
          <w:szCs w:val="22"/>
          <w:lang w:val="sr-Cyrl-RS"/>
        </w:rPr>
        <w:t xml:space="preserve"> или неком другом страном језику</w:t>
      </w:r>
      <w:r w:rsidRPr="007C7681">
        <w:rPr>
          <w:rStyle w:val="StyleArial"/>
          <w:rFonts w:cs="Arial"/>
          <w:sz w:val="22"/>
          <w:szCs w:val="22"/>
        </w:rPr>
        <w:t xml:space="preserve"> пот</w:t>
      </w:r>
      <w:r w:rsidRPr="007C7681">
        <w:rPr>
          <w:rStyle w:val="StyleArial"/>
          <w:rFonts w:cs="Arial"/>
          <w:sz w:val="22"/>
          <w:szCs w:val="22"/>
          <w:lang w:val="sr-Cyrl-RS"/>
        </w:rPr>
        <w:t>р</w:t>
      </w:r>
      <w:r w:rsidRPr="007C7681">
        <w:rPr>
          <w:rStyle w:val="StyleArial"/>
          <w:rFonts w:cs="Arial"/>
          <w:sz w:val="22"/>
          <w:szCs w:val="22"/>
        </w:rPr>
        <w:t xml:space="preserve">ебно </w:t>
      </w:r>
      <w:r w:rsidRPr="007C7681">
        <w:rPr>
          <w:rStyle w:val="StyleArial"/>
          <w:rFonts w:cs="Arial"/>
          <w:sz w:val="22"/>
          <w:szCs w:val="22"/>
          <w:lang w:val="sr-Cyrl-RS"/>
        </w:rPr>
        <w:t xml:space="preserve">је </w:t>
      </w:r>
      <w:r w:rsidRPr="007C7681">
        <w:rPr>
          <w:rStyle w:val="StyleArial"/>
          <w:rFonts w:cs="Arial"/>
          <w:sz w:val="22"/>
          <w:szCs w:val="22"/>
        </w:rPr>
        <w:t>превести на српс</w:t>
      </w:r>
      <w:r w:rsidR="0026649C">
        <w:rPr>
          <w:rStyle w:val="StyleArial"/>
          <w:rFonts w:cs="Arial"/>
          <w:sz w:val="22"/>
          <w:szCs w:val="22"/>
        </w:rPr>
        <w:t>ки језик, Наручилац ће позвати П</w:t>
      </w:r>
      <w:r w:rsidRPr="007C7681">
        <w:rPr>
          <w:rStyle w:val="StyleArial"/>
          <w:rFonts w:cs="Arial"/>
          <w:sz w:val="22"/>
          <w:szCs w:val="22"/>
        </w:rPr>
        <w:t xml:space="preserve">онуђача да у </w:t>
      </w:r>
      <w:r w:rsidRPr="007C7681">
        <w:rPr>
          <w:rStyle w:val="StyleArial"/>
          <w:rFonts w:cs="Arial"/>
          <w:sz w:val="22"/>
          <w:szCs w:val="22"/>
          <w:lang w:val="sr-Cyrl-RS"/>
        </w:rPr>
        <w:t>примереном</w:t>
      </w:r>
      <w:r w:rsidRPr="007C7681">
        <w:rPr>
          <w:rStyle w:val="StyleArial"/>
          <w:rFonts w:cs="Arial"/>
          <w:sz w:val="22"/>
          <w:szCs w:val="22"/>
        </w:rPr>
        <w:t xml:space="preserve"> року изврши превод тог дела понуде.</w:t>
      </w:r>
    </w:p>
    <w:p w14:paraId="50EDFC13" w14:textId="0A98685A" w:rsidR="00DC5B36" w:rsidRPr="007C7681" w:rsidRDefault="00DC5B36" w:rsidP="00085F22">
      <w:pPr>
        <w:spacing w:before="0"/>
        <w:rPr>
          <w:rStyle w:val="StyleArial"/>
          <w:rFonts w:cs="Arial"/>
          <w:sz w:val="22"/>
          <w:szCs w:val="22"/>
        </w:rPr>
      </w:pPr>
    </w:p>
    <w:bookmarkEnd w:id="207"/>
    <w:bookmarkEnd w:id="208"/>
    <w:p w14:paraId="34F4D767" w14:textId="11324293" w:rsidR="003315A5" w:rsidRPr="007C7681" w:rsidRDefault="00D2742A" w:rsidP="00080E73">
      <w:pPr>
        <w:ind w:left="142"/>
        <w:jc w:val="left"/>
        <w:outlineLvl w:val="1"/>
        <w:rPr>
          <w:rFonts w:cs="Arial"/>
          <w:b/>
          <w:caps/>
          <w:lang w:val="sr-Cyrl-CS" w:eastAsia="ar-SA"/>
        </w:rPr>
      </w:pPr>
      <w:r w:rsidRPr="007C7681">
        <w:rPr>
          <w:rFonts w:cs="Arial"/>
          <w:b/>
          <w:caps/>
          <w:lang w:val="sr-Cyrl-CS" w:eastAsia="ar-SA"/>
        </w:rPr>
        <w:t>6.2. Начин састављања и подношења понуде</w:t>
      </w:r>
    </w:p>
    <w:p w14:paraId="51D67C93" w14:textId="08794C25" w:rsidR="003315A5" w:rsidRPr="007C7681" w:rsidRDefault="003315A5" w:rsidP="003315A5">
      <w:pPr>
        <w:rPr>
          <w:rFonts w:cs="Arial"/>
          <w:lang w:val="ru-RU"/>
        </w:rPr>
      </w:pPr>
      <w:r w:rsidRPr="007C7681">
        <w:rPr>
          <w:rFonts w:cs="Arial"/>
        </w:rPr>
        <w:t>Понуђач</w:t>
      </w:r>
      <w:r w:rsidRPr="007C7681">
        <w:rPr>
          <w:rFonts w:cs="Arial"/>
          <w:lang w:val="ru-RU"/>
        </w:rPr>
        <w:t xml:space="preserve">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306AE3D6" w14:textId="4E66C4EB" w:rsidR="00FE4589" w:rsidRPr="007C7681" w:rsidRDefault="003315A5" w:rsidP="003315A5">
      <w:pPr>
        <w:rPr>
          <w:rFonts w:cs="Arial"/>
        </w:rPr>
      </w:pPr>
      <w:r w:rsidRPr="007C7681">
        <w:rPr>
          <w:rFonts w:cs="Arial"/>
        </w:rPr>
        <w:t>Препоручује се да сви документи поднети у понуди  буду нумерисани</w:t>
      </w:r>
      <w:r w:rsidRPr="007C7681">
        <w:rPr>
          <w:rFonts w:cs="Arial"/>
          <w:lang w:val="sr-Latn-CS"/>
        </w:rPr>
        <w:t xml:space="preserve"> и</w:t>
      </w:r>
      <w:r w:rsidRPr="007C768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4EFC01D" w14:textId="77777777" w:rsidR="003315A5" w:rsidRPr="007C7681" w:rsidRDefault="003315A5" w:rsidP="003315A5">
      <w:pPr>
        <w:tabs>
          <w:tab w:val="left" w:pos="567"/>
        </w:tabs>
        <w:spacing w:before="0"/>
        <w:rPr>
          <w:rFonts w:cs="Arial"/>
          <w:lang w:val="ru-RU"/>
        </w:rPr>
      </w:pPr>
      <w:r w:rsidRPr="007C7681">
        <w:rPr>
          <w:rFonts w:cs="Arial"/>
          <w:lang w:val="ru-RU"/>
        </w:rPr>
        <w:t>Препоручује се да се нумерација поднете документације и образаца у понуди изврши на свако</w:t>
      </w:r>
      <w:r w:rsidRPr="007C7681">
        <w:rPr>
          <w:rFonts w:cs="Arial"/>
        </w:rPr>
        <w:t>j</w:t>
      </w:r>
      <w:r w:rsidRPr="007C7681">
        <w:rPr>
          <w:rFonts w:cs="Arial"/>
          <w:lang w:val="ru-RU"/>
        </w:rPr>
        <w:t xml:space="preserve"> страни на којој има текста, исписивањем </w:t>
      </w:r>
      <w:r w:rsidRPr="007C7681">
        <w:rPr>
          <w:rFonts w:cs="Arial"/>
          <w:i/>
          <w:lang w:val="ru-RU"/>
        </w:rPr>
        <w:t xml:space="preserve">“1 од </w:t>
      </w:r>
      <w:r w:rsidRPr="007C7681">
        <w:rPr>
          <w:rFonts w:cs="Arial"/>
          <w:i/>
        </w:rPr>
        <w:t>н</w:t>
      </w:r>
      <w:r w:rsidRPr="007C7681">
        <w:rPr>
          <w:rFonts w:cs="Arial"/>
          <w:i/>
          <w:lang w:val="ru-RU"/>
        </w:rPr>
        <w:t>“, „2 од н“</w:t>
      </w:r>
      <w:r w:rsidRPr="007C7681">
        <w:rPr>
          <w:rFonts w:cs="Arial"/>
          <w:lang w:val="ru-RU"/>
        </w:rPr>
        <w:t xml:space="preserve"> и тако све до </w:t>
      </w:r>
      <w:r w:rsidRPr="007C7681">
        <w:rPr>
          <w:rFonts w:cs="Arial"/>
          <w:i/>
          <w:lang w:val="ru-RU"/>
        </w:rPr>
        <w:t>„н од н“</w:t>
      </w:r>
      <w:r w:rsidRPr="007C7681">
        <w:rPr>
          <w:rFonts w:cs="Arial"/>
          <w:lang w:val="ru-RU"/>
        </w:rPr>
        <w:t xml:space="preserve">, с тим да </w:t>
      </w:r>
      <w:r w:rsidRPr="007C7681">
        <w:rPr>
          <w:rFonts w:cs="Arial"/>
          <w:i/>
          <w:lang w:val="ru-RU"/>
        </w:rPr>
        <w:t>„н“</w:t>
      </w:r>
      <w:r w:rsidRPr="007C7681">
        <w:rPr>
          <w:rFonts w:cs="Arial"/>
          <w:lang w:val="ru-RU"/>
        </w:rPr>
        <w:t xml:space="preserve"> представља укупан број страна понуде.</w:t>
      </w:r>
    </w:p>
    <w:p w14:paraId="3CAA04BB" w14:textId="77777777" w:rsidR="003315A5" w:rsidRPr="007C7681" w:rsidRDefault="003315A5" w:rsidP="003315A5">
      <w:pPr>
        <w:tabs>
          <w:tab w:val="left" w:pos="1134"/>
        </w:tabs>
        <w:spacing w:before="0"/>
        <w:rPr>
          <w:rFonts w:cs="Arial"/>
          <w:lang w:val="ru-RU"/>
        </w:rPr>
      </w:pPr>
      <w:r w:rsidRPr="007C7681">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1845EDC" w14:textId="69632512" w:rsidR="003315A5" w:rsidRPr="005B0112" w:rsidRDefault="003315A5" w:rsidP="005B0112">
      <w:pPr>
        <w:pStyle w:val="KDParagraf"/>
        <w:spacing w:before="0"/>
        <w:rPr>
          <w:rFonts w:cs="Arial"/>
          <w:szCs w:val="24"/>
          <w:lang w:val="sr-Cyrl-RS"/>
        </w:rPr>
      </w:pPr>
      <w:r w:rsidRPr="007C7681">
        <w:rPr>
          <w:rFonts w:cs="Arial"/>
          <w:lang w:val="ru-RU"/>
        </w:rPr>
        <w:t xml:space="preserve">Понуђач подноси понуду у затвореној коверти </w:t>
      </w:r>
      <w:r w:rsidRPr="007C7681">
        <w:rPr>
          <w:rFonts w:cs="Arial"/>
        </w:rPr>
        <w:t>или кутији</w:t>
      </w:r>
      <w:r w:rsidRPr="007C7681">
        <w:rPr>
          <w:rFonts w:cs="Arial"/>
          <w:lang w:val="ru-RU"/>
        </w:rPr>
        <w:t xml:space="preserve">, тако да се при отварању може </w:t>
      </w:r>
      <w:r w:rsidRPr="005B0112">
        <w:rPr>
          <w:rFonts w:cs="Arial"/>
          <w:lang w:val="ru-RU"/>
        </w:rPr>
        <w:t xml:space="preserve">проверити да ли је затворена, на адресу: </w:t>
      </w:r>
      <w:r w:rsidR="005B0112" w:rsidRPr="005B0112">
        <w:rPr>
          <w:rFonts w:cs="Arial"/>
          <w:lang w:val="sr-Cyrl-CS"/>
        </w:rPr>
        <w:t xml:space="preserve">Јавног предузећа „Електропривреда Србије“ Београд, </w:t>
      </w:r>
      <w:r w:rsidR="005B0112" w:rsidRPr="005B0112">
        <w:rPr>
          <w:rFonts w:cs="Arial"/>
          <w:lang w:val="ru-RU"/>
        </w:rPr>
        <w:t>ул. Балканска 13,</w:t>
      </w:r>
      <w:r w:rsidR="005B0112" w:rsidRPr="005B0112">
        <w:rPr>
          <w:rFonts w:cs="Arial"/>
          <w:lang w:val="sr-Cyrl-RS"/>
        </w:rPr>
        <w:t xml:space="preserve"> спрат 2</w:t>
      </w:r>
      <w:r w:rsidRPr="005B0112">
        <w:rPr>
          <w:rFonts w:cs="Arial"/>
          <w:lang w:val="ru-RU"/>
        </w:rPr>
        <w:t xml:space="preserve"> са назнаком: „Понуда за јавну набавку </w:t>
      </w:r>
      <w:r w:rsidRPr="005B0112">
        <w:rPr>
          <w:rFonts w:cs="Arial"/>
          <w:lang w:val="sr-Latn-RS"/>
        </w:rPr>
        <w:t>„</w:t>
      </w:r>
      <w:r w:rsidRPr="005B0112">
        <w:rPr>
          <w:rFonts w:cs="Arial"/>
          <w:b/>
          <w:lang w:val="sr-Cyrl-CS"/>
        </w:rPr>
        <w:t xml:space="preserve">Набавка </w:t>
      </w:r>
      <w:r w:rsidR="00CD7E1E" w:rsidRPr="005B0112">
        <w:rPr>
          <w:rFonts w:cs="Arial"/>
          <w:b/>
          <w:lang w:val="sr-Cyrl-CS"/>
        </w:rPr>
        <w:t>утовар</w:t>
      </w:r>
      <w:r w:rsidR="00D00FB8" w:rsidRPr="005B0112">
        <w:rPr>
          <w:rFonts w:cs="Arial"/>
          <w:b/>
          <w:lang w:val="sr-Cyrl-CS"/>
        </w:rPr>
        <w:t>не</w:t>
      </w:r>
      <w:r w:rsidR="00CD7E1E" w:rsidRPr="005B0112">
        <w:rPr>
          <w:rFonts w:cs="Arial"/>
          <w:b/>
          <w:lang w:val="sr-Cyrl-CS"/>
        </w:rPr>
        <w:t xml:space="preserve"> </w:t>
      </w:r>
      <w:r w:rsidR="00D00FB8" w:rsidRPr="005B0112">
        <w:rPr>
          <w:rFonts w:cs="Arial"/>
          <w:b/>
          <w:lang w:val="sr-Cyrl-CS"/>
        </w:rPr>
        <w:t>лопате</w:t>
      </w:r>
      <w:r w:rsidR="00CD7E1E" w:rsidRPr="005B0112">
        <w:rPr>
          <w:rFonts w:cs="Arial"/>
          <w:b/>
          <w:lang w:val="sr-Cyrl-CS"/>
        </w:rPr>
        <w:t xml:space="preserve"> - точкаш</w:t>
      </w:r>
      <w:r w:rsidRPr="005B0112">
        <w:rPr>
          <w:rFonts w:cs="Arial"/>
          <w:lang w:val="sr-Cyrl-RS"/>
        </w:rPr>
        <w:t xml:space="preserve">“, обликована у </w:t>
      </w:r>
      <w:r w:rsidRPr="005B0112">
        <w:rPr>
          <w:rFonts w:cs="Arial"/>
        </w:rPr>
        <w:t>2</w:t>
      </w:r>
      <w:r w:rsidR="00CD7E1E" w:rsidRPr="005B0112">
        <w:rPr>
          <w:rFonts w:cs="Arial"/>
          <w:lang w:val="sr-Cyrl-RS"/>
        </w:rPr>
        <w:t xml:space="preserve"> </w:t>
      </w:r>
      <w:r w:rsidR="004F1180" w:rsidRPr="005B0112">
        <w:rPr>
          <w:rFonts w:cs="Arial"/>
          <w:lang w:val="sr-Cyrl-RS"/>
        </w:rPr>
        <w:t>П</w:t>
      </w:r>
      <w:r w:rsidR="00CD7E1E" w:rsidRPr="005B0112">
        <w:rPr>
          <w:rFonts w:cs="Arial"/>
          <w:lang w:val="sr-Cyrl-RS"/>
        </w:rPr>
        <w:t>артије</w:t>
      </w:r>
      <w:r w:rsidR="00D00FB8" w:rsidRPr="005B0112">
        <w:rPr>
          <w:rFonts w:cs="Arial"/>
          <w:lang w:val="sr-Cyrl-RS"/>
        </w:rPr>
        <w:t xml:space="preserve">, </w:t>
      </w:r>
      <w:r w:rsidRPr="005B0112">
        <w:rPr>
          <w:rFonts w:cs="Arial"/>
          <w:lang w:val="sr-Cyrl-RS"/>
        </w:rPr>
        <w:t xml:space="preserve">за </w:t>
      </w:r>
      <w:r w:rsidR="004F1180" w:rsidRPr="005B0112">
        <w:rPr>
          <w:rFonts w:cs="Arial"/>
          <w:lang w:val="sr-Cyrl-RS"/>
        </w:rPr>
        <w:t>П</w:t>
      </w:r>
      <w:r w:rsidRPr="005B0112">
        <w:rPr>
          <w:rFonts w:cs="Arial"/>
          <w:lang w:val="sr-Cyrl-RS"/>
        </w:rPr>
        <w:t xml:space="preserve">артију ______ </w:t>
      </w:r>
      <w:r w:rsidRPr="005B0112">
        <w:rPr>
          <w:rFonts w:cs="Arial"/>
          <w:lang w:val="ru-RU"/>
        </w:rPr>
        <w:t xml:space="preserve">- Јавна набавка број </w:t>
      </w:r>
      <w:r w:rsidRPr="005B0112">
        <w:rPr>
          <w:rFonts w:cs="Arial"/>
          <w:b/>
          <w:lang w:val="sr-Cyrl-RS"/>
        </w:rPr>
        <w:t>ЈН/4000/</w:t>
      </w:r>
      <w:r w:rsidR="00CD7E1E" w:rsidRPr="005B0112">
        <w:rPr>
          <w:rFonts w:cs="Arial"/>
          <w:b/>
        </w:rPr>
        <w:t>0412</w:t>
      </w:r>
      <w:r w:rsidRPr="005B0112">
        <w:rPr>
          <w:rFonts w:cs="Arial"/>
          <w:b/>
        </w:rPr>
        <w:t>/2018</w:t>
      </w:r>
      <w:r w:rsidRPr="005B0112">
        <w:rPr>
          <w:rFonts w:cs="Arial"/>
          <w:lang w:val="ru-RU"/>
        </w:rPr>
        <w:t xml:space="preserve"> - НЕ ОТВАРАТИ“.</w:t>
      </w:r>
      <w:r w:rsidRPr="005B0112">
        <w:rPr>
          <w:rFonts w:cs="Arial"/>
          <w:sz w:val="20"/>
          <w:lang w:val="ru-RU"/>
        </w:rPr>
        <w:t xml:space="preserve"> </w:t>
      </w:r>
    </w:p>
    <w:p w14:paraId="490148DB" w14:textId="2EBD026B" w:rsidR="00D00FB8" w:rsidRPr="007C7681" w:rsidRDefault="003315A5" w:rsidP="003315A5">
      <w:pPr>
        <w:tabs>
          <w:tab w:val="left" w:pos="567"/>
        </w:tabs>
        <w:spacing w:before="0"/>
        <w:rPr>
          <w:rFonts w:cs="Arial"/>
        </w:rPr>
      </w:pPr>
      <w:r w:rsidRPr="007C7681">
        <w:rPr>
          <w:rFonts w:cs="Arial"/>
        </w:rPr>
        <w:t>На полеђини коверте обавезно с</w:t>
      </w:r>
      <w:r w:rsidR="0026649C">
        <w:rPr>
          <w:rFonts w:cs="Arial"/>
        </w:rPr>
        <w:t>е уписује тачан назив и адреса П</w:t>
      </w:r>
      <w:r w:rsidRPr="007C7681">
        <w:rPr>
          <w:rFonts w:cs="Arial"/>
        </w:rPr>
        <w:t>онуђача, телефон, као и име и презиме овлашћеног лица за контакт.</w:t>
      </w:r>
    </w:p>
    <w:p w14:paraId="3802B927" w14:textId="5C96EEA3" w:rsidR="003315A5" w:rsidRPr="007C7681" w:rsidRDefault="003315A5" w:rsidP="003315A5">
      <w:pPr>
        <w:tabs>
          <w:tab w:val="left" w:pos="567"/>
        </w:tabs>
        <w:spacing w:before="0"/>
        <w:rPr>
          <w:rFonts w:cs="Arial"/>
        </w:rPr>
      </w:pPr>
      <w:r w:rsidRPr="007C7681">
        <w:rPr>
          <w:rFonts w:eastAsia="TimesNewRomanPSMT" w:cs="Arial"/>
          <w:bCs/>
        </w:rPr>
        <w:t>У с</w:t>
      </w:r>
      <w:r w:rsidR="0026649C">
        <w:rPr>
          <w:rFonts w:eastAsia="TimesNewRomanPSMT" w:cs="Arial"/>
          <w:bCs/>
        </w:rPr>
        <w:t>лучају да понуду подноси група П</w:t>
      </w:r>
      <w:r w:rsidRPr="007C7681">
        <w:rPr>
          <w:rFonts w:eastAsia="TimesNewRomanPSMT" w:cs="Arial"/>
          <w:bCs/>
        </w:rPr>
        <w:t>онуђача, на полеђини коверте</w:t>
      </w:r>
      <w:r w:rsidR="00D00FB8">
        <w:rPr>
          <w:rFonts w:eastAsia="TimesNewRomanPSMT" w:cs="Arial"/>
          <w:bCs/>
        </w:rPr>
        <w:t xml:space="preserve">  назначити да се ради о групи П</w:t>
      </w:r>
      <w:r w:rsidRPr="007C7681">
        <w:rPr>
          <w:rFonts w:eastAsia="TimesNewRomanPSMT" w:cs="Arial"/>
          <w:bCs/>
        </w:rPr>
        <w:t>онуђача и навести нази</w:t>
      </w:r>
      <w:r w:rsidR="0026649C">
        <w:rPr>
          <w:rFonts w:eastAsia="TimesNewRomanPSMT" w:cs="Arial"/>
          <w:bCs/>
        </w:rPr>
        <w:t>ве и адресу свих чланова групе П</w:t>
      </w:r>
      <w:r w:rsidRPr="007C7681">
        <w:rPr>
          <w:rFonts w:eastAsia="TimesNewRomanPSMT" w:cs="Arial"/>
          <w:bCs/>
        </w:rPr>
        <w:t>онуђача</w:t>
      </w:r>
      <w:r w:rsidRPr="007C7681">
        <w:rPr>
          <w:rFonts w:cs="Arial"/>
        </w:rPr>
        <w:t>.</w:t>
      </w:r>
    </w:p>
    <w:p w14:paraId="5B85EC7A" w14:textId="2230365F" w:rsidR="003315A5" w:rsidRPr="007C7681" w:rsidRDefault="0026649C" w:rsidP="003315A5">
      <w:pPr>
        <w:tabs>
          <w:tab w:val="left" w:pos="567"/>
        </w:tabs>
        <w:spacing w:before="0"/>
        <w:rPr>
          <w:rFonts w:cs="Arial"/>
        </w:rPr>
      </w:pPr>
      <w:r>
        <w:rPr>
          <w:rFonts w:cs="Arial"/>
        </w:rPr>
        <w:t>Уколико П</w:t>
      </w:r>
      <w:r w:rsidR="003315A5" w:rsidRPr="007C7681">
        <w:rPr>
          <w:rFonts w:cs="Arial"/>
        </w:rPr>
        <w:t>онуђачи по</w:t>
      </w:r>
      <w:r>
        <w:rPr>
          <w:rFonts w:cs="Arial"/>
        </w:rPr>
        <w:t>дносе заједничку понуду, група П</w:t>
      </w:r>
      <w:r w:rsidR="003315A5" w:rsidRPr="007C7681">
        <w:rPr>
          <w:rFonts w:cs="Arial"/>
        </w:rPr>
        <w:t>онуђача може да се определи да обрасце дате у конкурсној документацији пот</w:t>
      </w:r>
      <w:r>
        <w:rPr>
          <w:rFonts w:cs="Arial"/>
        </w:rPr>
        <w:t>писују и печатом оверавају сви Понуђачи из групе П</w:t>
      </w:r>
      <w:r w:rsidR="003315A5" w:rsidRPr="007C7681">
        <w:rPr>
          <w:rFonts w:cs="Arial"/>
        </w:rPr>
        <w:t>ону</w:t>
      </w:r>
      <w:r>
        <w:rPr>
          <w:rFonts w:cs="Arial"/>
        </w:rPr>
        <w:t>ђача или група Понуђача може да одреди једног П</w:t>
      </w:r>
      <w:r w:rsidR="003315A5" w:rsidRPr="007C7681">
        <w:rPr>
          <w:rFonts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w:t>
      </w:r>
      <w:r>
        <w:rPr>
          <w:rFonts w:cs="Arial"/>
        </w:rPr>
        <w:t>ерени печатом од стране сваког Понуђача из групе П</w:t>
      </w:r>
      <w:r w:rsidR="003315A5" w:rsidRPr="007C7681">
        <w:rPr>
          <w:rFonts w:cs="Arial"/>
        </w:rPr>
        <w:t>онуђача.</w:t>
      </w:r>
    </w:p>
    <w:p w14:paraId="3BCDDFF5" w14:textId="6029A798" w:rsidR="003315A5" w:rsidRPr="007C7681" w:rsidRDefault="0026649C" w:rsidP="003315A5">
      <w:pPr>
        <w:tabs>
          <w:tab w:val="left" w:pos="567"/>
        </w:tabs>
        <w:spacing w:before="0"/>
        <w:rPr>
          <w:rFonts w:cs="Arial"/>
        </w:rPr>
      </w:pPr>
      <w:r>
        <w:rPr>
          <w:rFonts w:cs="Arial"/>
        </w:rPr>
        <w:t>У случају да се Понуђачи определе да један П</w:t>
      </w:r>
      <w:r w:rsidR="003315A5" w:rsidRPr="007C7681">
        <w:rPr>
          <w:rFonts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Pr>
          <w:rFonts w:cs="Arial"/>
        </w:rPr>
        <w:t>П</w:t>
      </w:r>
      <w:r w:rsidR="003315A5" w:rsidRPr="007C7681">
        <w:rPr>
          <w:rFonts w:cs="Arial"/>
        </w:rPr>
        <w:t>онуђ</w:t>
      </w:r>
      <w:r>
        <w:rPr>
          <w:rFonts w:cs="Arial"/>
        </w:rPr>
        <w:t>ачи из групе међусобно и према Н</w:t>
      </w:r>
      <w:r w:rsidR="003315A5" w:rsidRPr="007C7681">
        <w:rPr>
          <w:rFonts w:cs="Arial"/>
        </w:rPr>
        <w:t>аручиоцу обавезују на извршење јавне набавке, а који чини саставни део заједничке понуде сагласно чл. 81. З</w:t>
      </w:r>
      <w:r w:rsidR="003315A5" w:rsidRPr="007C7681">
        <w:rPr>
          <w:rFonts w:cs="Arial"/>
          <w:lang w:val="sr-Cyrl-RS"/>
        </w:rPr>
        <w:t>акона</w:t>
      </w:r>
      <w:r w:rsidR="003315A5" w:rsidRPr="007C7681">
        <w:rPr>
          <w:rFonts w:cs="Arial"/>
        </w:rPr>
        <w:t xml:space="preserve">. </w:t>
      </w:r>
    </w:p>
    <w:p w14:paraId="541C39ED" w14:textId="147D3C62" w:rsidR="00D36FEC" w:rsidRDefault="0026649C" w:rsidP="003315A5">
      <w:pPr>
        <w:pStyle w:val="KDParagraf"/>
        <w:spacing w:before="0"/>
        <w:rPr>
          <w:rFonts w:cs="Arial"/>
        </w:rPr>
      </w:pPr>
      <w:r>
        <w:rPr>
          <w:rFonts w:cs="Arial"/>
        </w:rPr>
        <w:t>Уколико је неопходно да П</w:t>
      </w:r>
      <w:r w:rsidR="003315A5" w:rsidRPr="007C7681">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3315A5" w:rsidRPr="007C7681">
        <w:rPr>
          <w:rFonts w:cs="Arial"/>
          <w:lang w:val="sr-Cyrl-RS"/>
        </w:rPr>
        <w:t>П</w:t>
      </w:r>
      <w:r w:rsidR="003315A5" w:rsidRPr="007C7681">
        <w:rPr>
          <w:rFonts w:cs="Arial"/>
        </w:rPr>
        <w:t>онуђача</w:t>
      </w:r>
      <w:r w:rsidR="002C0455" w:rsidRPr="007C7681">
        <w:rPr>
          <w:rFonts w:cs="Arial"/>
        </w:rPr>
        <w:t>.</w:t>
      </w:r>
    </w:p>
    <w:p w14:paraId="23822E55" w14:textId="2E463AD1" w:rsidR="000F4281" w:rsidRDefault="000F4281" w:rsidP="003315A5">
      <w:pPr>
        <w:pStyle w:val="KDParagraf"/>
        <w:spacing w:before="0"/>
        <w:rPr>
          <w:rFonts w:cs="Arial"/>
        </w:rPr>
      </w:pPr>
    </w:p>
    <w:p w14:paraId="574B275C" w14:textId="300E94FD" w:rsidR="000F4281" w:rsidRDefault="000F4281" w:rsidP="003315A5">
      <w:pPr>
        <w:pStyle w:val="KDParagraf"/>
        <w:spacing w:before="0"/>
        <w:rPr>
          <w:rFonts w:cs="Arial"/>
        </w:rPr>
      </w:pPr>
    </w:p>
    <w:p w14:paraId="3A766AAD" w14:textId="77777777" w:rsidR="000F4281" w:rsidRPr="007C7681" w:rsidRDefault="000F4281" w:rsidP="003315A5">
      <w:pPr>
        <w:pStyle w:val="KDParagraf"/>
        <w:spacing w:before="0"/>
        <w:rPr>
          <w:rFonts w:cs="Arial"/>
        </w:rPr>
      </w:pPr>
    </w:p>
    <w:p w14:paraId="64735DBC" w14:textId="77777777" w:rsidR="002C0455" w:rsidRPr="007C7681" w:rsidRDefault="002C0455" w:rsidP="003315A5">
      <w:pPr>
        <w:pStyle w:val="KDParagraf"/>
        <w:spacing w:before="0"/>
        <w:rPr>
          <w:rFonts w:cs="Arial"/>
        </w:rPr>
      </w:pPr>
    </w:p>
    <w:p w14:paraId="45B9DC3E" w14:textId="55C95E9F" w:rsidR="00D2742A" w:rsidRPr="007C7681" w:rsidRDefault="00D2742A" w:rsidP="00D2742A">
      <w:pPr>
        <w:pStyle w:val="Heading2"/>
        <w:ind w:left="0" w:firstLine="0"/>
        <w:jc w:val="left"/>
        <w:rPr>
          <w:rFonts w:cs="Arial"/>
          <w:caps/>
          <w:lang w:val="sr-Cyrl-CS"/>
        </w:rPr>
      </w:pPr>
      <w:bookmarkStart w:id="209" w:name="_Toc441651579"/>
      <w:bookmarkStart w:id="210" w:name="_Toc442559890"/>
      <w:r w:rsidRPr="007C7681">
        <w:rPr>
          <w:rFonts w:cs="Arial"/>
          <w:lang w:val="sr-Cyrl-RS"/>
        </w:rPr>
        <w:lastRenderedPageBreak/>
        <w:t xml:space="preserve"> 6.3.</w:t>
      </w:r>
      <w:r w:rsidR="002C0455" w:rsidRPr="007C7681">
        <w:rPr>
          <w:rFonts w:cs="Arial"/>
        </w:rPr>
        <w:t xml:space="preserve"> </w:t>
      </w:r>
      <w:bookmarkEnd w:id="209"/>
      <w:bookmarkEnd w:id="210"/>
      <w:r w:rsidRPr="007C7681">
        <w:rPr>
          <w:rFonts w:cs="Arial"/>
          <w:caps/>
          <w:lang w:val="sr-Cyrl-CS"/>
        </w:rPr>
        <w:t>Обавезна садржина понуде</w:t>
      </w:r>
    </w:p>
    <w:p w14:paraId="2ECFA3F7" w14:textId="77777777" w:rsidR="002C0455" w:rsidRPr="007C7681" w:rsidRDefault="002C0455" w:rsidP="002C0455">
      <w:pPr>
        <w:tabs>
          <w:tab w:val="left" w:pos="567"/>
        </w:tabs>
        <w:rPr>
          <w:rFonts w:cs="Arial"/>
          <w:noProof/>
          <w:lang w:val="sr-Cyrl-CS" w:bidi="en-US"/>
        </w:rPr>
      </w:pPr>
      <w:r w:rsidRPr="007C7681">
        <w:rPr>
          <w:rFonts w:cs="Arial"/>
          <w:noProof/>
          <w:lang w:val="sr-Cyrl-CS" w:bidi="en-US"/>
        </w:rPr>
        <w:t>Садржину понуде, поред Обрасца понуде, чине и сви остали докази о испуњености услова из чл. 75. и 76.</w:t>
      </w:r>
      <w:r w:rsidRPr="007C7681">
        <w:rPr>
          <w:rFonts w:cs="Arial"/>
          <w:noProof/>
          <w:lang w:val="sr-Cyrl-CS"/>
        </w:rPr>
        <w:t xml:space="preserve"> Закона</w:t>
      </w:r>
      <w:r w:rsidRPr="007C7681">
        <w:rPr>
          <w:rFonts w:cs="Arial"/>
          <w:noProof/>
          <w:lang w:val="sr-Cyrl-CS"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7C7681">
        <w:rPr>
          <w:rFonts w:cs="Arial"/>
          <w:noProof/>
          <w:lang w:val="sr-Cyrl-CS"/>
        </w:rPr>
        <w:t>:</w:t>
      </w:r>
    </w:p>
    <w:p w14:paraId="67A9DA19" w14:textId="77777777" w:rsidR="00085F22" w:rsidRPr="007C7681" w:rsidRDefault="00085F22" w:rsidP="00085F22">
      <w:pPr>
        <w:pStyle w:val="KDNabrajanje"/>
        <w:spacing w:before="0"/>
        <w:rPr>
          <w:rFonts w:cs="Arial"/>
        </w:rPr>
      </w:pPr>
      <w:r w:rsidRPr="007C7681">
        <w:rPr>
          <w:rFonts w:cs="Arial"/>
        </w:rPr>
        <w:t xml:space="preserve">Образац понуде </w:t>
      </w:r>
    </w:p>
    <w:p w14:paraId="7A20E19F" w14:textId="77777777" w:rsidR="00085F22" w:rsidRPr="007C7681" w:rsidRDefault="00877D1A" w:rsidP="00085F22">
      <w:pPr>
        <w:pStyle w:val="KDNabrajanje"/>
        <w:spacing w:before="0"/>
        <w:rPr>
          <w:rFonts w:cs="Arial"/>
        </w:rPr>
      </w:pPr>
      <w:r w:rsidRPr="007C7681">
        <w:rPr>
          <w:rFonts w:cs="Arial"/>
          <w:lang w:val="sr-Cyrl-RS"/>
        </w:rPr>
        <w:t>Образац с</w:t>
      </w:r>
      <w:r w:rsidRPr="007C7681">
        <w:rPr>
          <w:rFonts w:cs="Arial"/>
        </w:rPr>
        <w:t>труктур</w:t>
      </w:r>
      <w:r w:rsidRPr="007C7681">
        <w:rPr>
          <w:rFonts w:cs="Arial"/>
          <w:lang w:val="sr-Cyrl-RS"/>
        </w:rPr>
        <w:t>е понуђене</w:t>
      </w:r>
      <w:r w:rsidR="00085F22" w:rsidRPr="007C7681">
        <w:rPr>
          <w:rFonts w:cs="Arial"/>
        </w:rPr>
        <w:t xml:space="preserve"> цене </w:t>
      </w:r>
      <w:r w:rsidRPr="007C7681">
        <w:rPr>
          <w:rFonts w:cs="Arial"/>
          <w:lang w:val="sr-Cyrl-RS"/>
        </w:rPr>
        <w:t>са упутством како да се попуни</w:t>
      </w:r>
    </w:p>
    <w:p w14:paraId="5A7C8A38" w14:textId="6F135AF3" w:rsidR="00085F22" w:rsidRPr="007C7681" w:rsidRDefault="00085F22" w:rsidP="00085F22">
      <w:pPr>
        <w:pStyle w:val="KDNabrajanje"/>
        <w:spacing w:before="0"/>
        <w:rPr>
          <w:rFonts w:cs="Arial"/>
        </w:rPr>
      </w:pPr>
      <w:r w:rsidRPr="007C7681">
        <w:rPr>
          <w:rFonts w:cs="Arial"/>
        </w:rPr>
        <w:t>Образац</w:t>
      </w:r>
      <w:r w:rsidR="00D00FB8">
        <w:rPr>
          <w:rFonts w:cs="Arial"/>
        </w:rPr>
        <w:t xml:space="preserve"> трошкова припреме понуде, ако П</w:t>
      </w:r>
      <w:r w:rsidRPr="007C7681">
        <w:rPr>
          <w:rFonts w:cs="Arial"/>
        </w:rPr>
        <w:t>онуђач захтева надокнаду трошкова у складу са чл.</w:t>
      </w:r>
      <w:r w:rsidR="00D36FEC" w:rsidRPr="007C7681">
        <w:rPr>
          <w:rFonts w:cs="Arial"/>
          <w:lang w:val="sr-Cyrl-RS"/>
        </w:rPr>
        <w:t xml:space="preserve"> </w:t>
      </w:r>
      <w:r w:rsidRPr="007C7681">
        <w:rPr>
          <w:rFonts w:cs="Arial"/>
        </w:rPr>
        <w:t>88 Закона</w:t>
      </w:r>
    </w:p>
    <w:p w14:paraId="76CF711D" w14:textId="77777777" w:rsidR="00085F22" w:rsidRPr="007C7681" w:rsidRDefault="00085F22" w:rsidP="00085F22">
      <w:pPr>
        <w:pStyle w:val="KDNabrajanje"/>
        <w:spacing w:before="0"/>
        <w:rPr>
          <w:rFonts w:cs="Arial"/>
        </w:rPr>
      </w:pPr>
      <w:r w:rsidRPr="007C7681">
        <w:rPr>
          <w:rFonts w:cs="Arial"/>
        </w:rPr>
        <w:t xml:space="preserve">Изјава о независној понуди </w:t>
      </w:r>
    </w:p>
    <w:p w14:paraId="0F335F86" w14:textId="77777777" w:rsidR="00B0042C" w:rsidRPr="007C7681" w:rsidRDefault="00085F22" w:rsidP="00085F22">
      <w:pPr>
        <w:pStyle w:val="KDNabrajanje"/>
        <w:spacing w:before="0"/>
        <w:rPr>
          <w:rFonts w:cs="Arial"/>
        </w:rPr>
      </w:pPr>
      <w:r w:rsidRPr="007C7681">
        <w:rPr>
          <w:rFonts w:cs="Arial"/>
        </w:rPr>
        <w:t>Изјав</w:t>
      </w:r>
      <w:r w:rsidRPr="007C7681">
        <w:rPr>
          <w:rFonts w:cs="Arial"/>
          <w:lang w:val="sr-Cyrl-RS"/>
        </w:rPr>
        <w:t>а</w:t>
      </w:r>
      <w:r w:rsidRPr="007C7681">
        <w:rPr>
          <w:rFonts w:cs="Arial"/>
        </w:rPr>
        <w:t xml:space="preserve"> у складу са чланом 75. став 2. Закона</w:t>
      </w:r>
    </w:p>
    <w:p w14:paraId="40E44011" w14:textId="77777777" w:rsidR="00085F22" w:rsidRPr="007C7681" w:rsidRDefault="00085F22" w:rsidP="00085F22">
      <w:pPr>
        <w:pStyle w:val="KDNabrajanje"/>
        <w:spacing w:before="0"/>
        <w:rPr>
          <w:rFonts w:cs="Arial"/>
        </w:rPr>
      </w:pPr>
      <w:r w:rsidRPr="007C7681">
        <w:rPr>
          <w:rFonts w:cs="Arial"/>
        </w:rPr>
        <w:t xml:space="preserve">средства финансијског обезбеђења </w:t>
      </w:r>
    </w:p>
    <w:p w14:paraId="6EB2DF76" w14:textId="77777777" w:rsidR="00085F22" w:rsidRPr="002337B2" w:rsidRDefault="00085F22" w:rsidP="00085F22">
      <w:pPr>
        <w:pStyle w:val="KDNabrajanje"/>
        <w:spacing w:before="0"/>
        <w:rPr>
          <w:rFonts w:cs="Arial"/>
        </w:rPr>
      </w:pPr>
      <w:r w:rsidRPr="007C7681">
        <w:rPr>
          <w:rFonts w:cs="Arial"/>
          <w:lang w:val="sr-Cyrl-CS"/>
        </w:rPr>
        <w:t xml:space="preserve">Потврда о референтним набавкама </w:t>
      </w:r>
    </w:p>
    <w:p w14:paraId="579D5DA3" w14:textId="77777777" w:rsidR="002337B2" w:rsidRPr="000C643C" w:rsidRDefault="002337B2" w:rsidP="002337B2">
      <w:pPr>
        <w:pStyle w:val="KDNabrajanje"/>
        <w:numPr>
          <w:ilvl w:val="0"/>
          <w:numId w:val="0"/>
        </w:numPr>
        <w:spacing w:before="0"/>
        <w:ind w:left="630"/>
        <w:rPr>
          <w:rFonts w:cs="Arial"/>
        </w:rPr>
      </w:pPr>
    </w:p>
    <w:p w14:paraId="22F98AB8" w14:textId="5A4B695E" w:rsidR="000C643C" w:rsidRPr="007C7681" w:rsidRDefault="000C643C" w:rsidP="00085F22">
      <w:pPr>
        <w:pStyle w:val="KDNabrajanje"/>
        <w:spacing w:before="0"/>
        <w:rPr>
          <w:rFonts w:cs="Arial"/>
        </w:rPr>
      </w:pPr>
      <w:r>
        <w:rPr>
          <w:rFonts w:cs="Arial"/>
          <w:lang w:val="sr-Cyrl-CS"/>
        </w:rPr>
        <w:t>Списак испоручених добара (стручне референце)</w:t>
      </w:r>
    </w:p>
    <w:p w14:paraId="5D1E5B4A" w14:textId="3BE55CDF" w:rsidR="00B626ED" w:rsidRPr="002337B2" w:rsidRDefault="00085F22" w:rsidP="002337B2">
      <w:pPr>
        <w:pStyle w:val="KDNabrajanje"/>
        <w:spacing w:before="0"/>
        <w:rPr>
          <w:rFonts w:cs="Arial"/>
        </w:rPr>
      </w:pPr>
      <w:r w:rsidRPr="007C7681">
        <w:rPr>
          <w:rFonts w:cs="Arial"/>
        </w:rPr>
        <w:t>обрасц</w:t>
      </w:r>
      <w:r w:rsidRPr="007C7681">
        <w:rPr>
          <w:rFonts w:cs="Arial"/>
          <w:lang w:val="sr-Cyrl-CS"/>
        </w:rPr>
        <w:t>и</w:t>
      </w:r>
      <w:r w:rsidRPr="007C7681">
        <w:rPr>
          <w:rFonts w:cs="Arial"/>
        </w:rPr>
        <w:t>, изјаве и доказ</w:t>
      </w:r>
      <w:r w:rsidRPr="007C7681">
        <w:rPr>
          <w:rFonts w:cs="Arial"/>
          <w:lang w:val="sr-Cyrl-CS"/>
        </w:rPr>
        <w:t>и</w:t>
      </w:r>
      <w:r w:rsidRPr="007C7681">
        <w:rPr>
          <w:rFonts w:cs="Arial"/>
        </w:rPr>
        <w:t xml:space="preserve"> одређене тачком </w:t>
      </w:r>
      <w:r w:rsidRPr="007C7681">
        <w:rPr>
          <w:rFonts w:cs="Arial"/>
          <w:lang w:val="sr-Cyrl-RS"/>
        </w:rPr>
        <w:t>6</w:t>
      </w:r>
      <w:r w:rsidRPr="007C7681">
        <w:rPr>
          <w:rFonts w:cs="Arial"/>
        </w:rPr>
        <w:t>.</w:t>
      </w:r>
      <w:r w:rsidRPr="007C7681">
        <w:rPr>
          <w:rFonts w:cs="Arial"/>
          <w:lang w:val="sr-Cyrl-CS"/>
        </w:rPr>
        <w:t>9</w:t>
      </w:r>
      <w:r w:rsidRPr="007C7681">
        <w:rPr>
          <w:rFonts w:cs="Arial"/>
        </w:rPr>
        <w:t xml:space="preserve"> или </w:t>
      </w:r>
      <w:r w:rsidRPr="007C7681">
        <w:rPr>
          <w:rFonts w:cs="Arial"/>
          <w:lang w:val="sr-Cyrl-RS"/>
        </w:rPr>
        <w:t>6</w:t>
      </w:r>
      <w:r w:rsidRPr="007C7681">
        <w:rPr>
          <w:rFonts w:cs="Arial"/>
        </w:rPr>
        <w:t>.1</w:t>
      </w:r>
      <w:r w:rsidRPr="007C7681">
        <w:rPr>
          <w:rFonts w:cs="Arial"/>
          <w:lang w:val="sr-Cyrl-CS"/>
        </w:rPr>
        <w:t>0</w:t>
      </w:r>
      <w:r w:rsidR="00D00FB8">
        <w:rPr>
          <w:rFonts w:cs="Arial"/>
        </w:rPr>
        <w:t xml:space="preserve"> овог упутства у случају да П</w:t>
      </w:r>
      <w:r w:rsidRPr="007C7681">
        <w:rPr>
          <w:rFonts w:cs="Arial"/>
        </w:rPr>
        <w:t>онуђач подноси понуду са подизвођачем или з</w:t>
      </w:r>
      <w:r w:rsidR="00D00FB8">
        <w:rPr>
          <w:rFonts w:cs="Arial"/>
        </w:rPr>
        <w:t>аједничку понуду подноси група П</w:t>
      </w:r>
      <w:r w:rsidRPr="007C7681">
        <w:rPr>
          <w:rFonts w:cs="Arial"/>
        </w:rPr>
        <w:t>онуђача</w:t>
      </w:r>
    </w:p>
    <w:p w14:paraId="58F63FBE" w14:textId="77777777" w:rsidR="00085F22" w:rsidRPr="007C7681" w:rsidRDefault="00085F22" w:rsidP="00085F22">
      <w:pPr>
        <w:pStyle w:val="KDNabrajanje"/>
        <w:spacing w:before="0"/>
        <w:rPr>
          <w:rFonts w:cs="Arial"/>
        </w:rPr>
      </w:pPr>
      <w:r w:rsidRPr="007C7681">
        <w:rPr>
          <w:rFonts w:cs="Arial"/>
        </w:rPr>
        <w:t xml:space="preserve">потписан и печатом оверен образац „Модел уговора“ </w:t>
      </w:r>
      <w:r w:rsidRPr="007C7681">
        <w:rPr>
          <w:rFonts w:cs="Arial"/>
          <w:lang w:val="sr-Cyrl-RS"/>
        </w:rPr>
        <w:t>(</w:t>
      </w:r>
      <w:r w:rsidRPr="007C7681">
        <w:rPr>
          <w:rFonts w:cs="Arial"/>
          <w:b/>
          <w:lang w:val="sr-Cyrl-RS"/>
        </w:rPr>
        <w:t>пожељно је да буде попуњен</w:t>
      </w:r>
      <w:r w:rsidRPr="007C7681">
        <w:rPr>
          <w:rFonts w:cs="Arial"/>
          <w:lang w:val="sr-Cyrl-RS"/>
        </w:rPr>
        <w:t>)</w:t>
      </w:r>
    </w:p>
    <w:p w14:paraId="6C6A275F" w14:textId="3C4556D8" w:rsidR="00FE4589" w:rsidRPr="004E19C3" w:rsidRDefault="00085F22" w:rsidP="004E19C3">
      <w:pPr>
        <w:pStyle w:val="KDNabrajanje"/>
        <w:spacing w:before="0"/>
        <w:rPr>
          <w:rFonts w:cs="Arial"/>
        </w:rPr>
      </w:pPr>
      <w:r w:rsidRPr="007C7681">
        <w:rPr>
          <w:rFonts w:cs="Arial"/>
        </w:rPr>
        <w:t xml:space="preserve">докази о испуњености услова </w:t>
      </w:r>
      <w:r w:rsidRPr="007C7681">
        <w:rPr>
          <w:rFonts w:cs="Arial"/>
          <w:lang w:bidi="en-US"/>
        </w:rPr>
        <w:t>из чл. 76.</w:t>
      </w:r>
      <w:r w:rsidRPr="007C7681">
        <w:rPr>
          <w:rFonts w:cs="Arial"/>
        </w:rPr>
        <w:t xml:space="preserve"> Закона у складу са чланом 77. Закон</w:t>
      </w:r>
      <w:r w:rsidRPr="007C7681">
        <w:rPr>
          <w:rFonts w:cs="Arial"/>
          <w:lang w:val="sr-Cyrl-RS"/>
        </w:rPr>
        <w:t>а</w:t>
      </w:r>
      <w:r w:rsidRPr="007C7681">
        <w:rPr>
          <w:rFonts w:cs="Arial"/>
        </w:rPr>
        <w:t xml:space="preserve"> и Одељком 4. конкурсне документације </w:t>
      </w:r>
    </w:p>
    <w:p w14:paraId="42F7C84B" w14:textId="77777777" w:rsidR="00085F22" w:rsidRPr="007C7681" w:rsidRDefault="00085F22" w:rsidP="00085F22">
      <w:pPr>
        <w:pStyle w:val="KDNabrajanje"/>
        <w:rPr>
          <w:rFonts w:cs="Arial"/>
        </w:rPr>
      </w:pPr>
      <w:r w:rsidRPr="007C7681">
        <w:rPr>
          <w:rFonts w:cs="Arial"/>
          <w:lang w:val="sr-Cyrl-RS"/>
        </w:rPr>
        <w:t>Т</w:t>
      </w:r>
      <w:r w:rsidRPr="007C7681">
        <w:rPr>
          <w:rFonts w:cs="Arial"/>
        </w:rPr>
        <w:t>ехничка документација кој</w:t>
      </w:r>
      <w:r w:rsidRPr="007C7681">
        <w:rPr>
          <w:rFonts w:cs="Arial"/>
          <w:lang w:val="sr-Cyrl-RS"/>
        </w:rPr>
        <w:t>ом се доказује испуњеност</w:t>
      </w:r>
      <w:r w:rsidRPr="007C7681">
        <w:rPr>
          <w:rFonts w:cs="Arial"/>
        </w:rPr>
        <w:t xml:space="preserve"> захтеваних техничких карактеристика</w:t>
      </w:r>
      <w:r w:rsidRPr="007C7681">
        <w:rPr>
          <w:rFonts w:cs="Arial"/>
          <w:lang w:val="sr-Latn-RS"/>
        </w:rPr>
        <w:t>,</w:t>
      </w:r>
      <w:r w:rsidRPr="007C7681">
        <w:rPr>
          <w:rFonts w:cs="Arial"/>
          <w:lang w:val="sr-Cyrl-RS"/>
        </w:rPr>
        <w:t xml:space="preserve"> </w:t>
      </w:r>
      <w:r w:rsidRPr="007C7681">
        <w:rPr>
          <w:rFonts w:cs="Arial"/>
        </w:rPr>
        <w:t>наведена</w:t>
      </w:r>
      <w:r w:rsidRPr="007C7681">
        <w:rPr>
          <w:rFonts w:cs="Arial"/>
          <w:lang w:val="sr-Cyrl-RS"/>
        </w:rPr>
        <w:t xml:space="preserve"> у поглављу 3. </w:t>
      </w:r>
      <w:r w:rsidRPr="007C7681">
        <w:rPr>
          <w:rFonts w:cs="Arial"/>
        </w:rPr>
        <w:t>Техничк</w:t>
      </w:r>
      <w:r w:rsidRPr="007C7681">
        <w:rPr>
          <w:rFonts w:cs="Arial"/>
          <w:lang w:val="sr-Cyrl-RS"/>
        </w:rPr>
        <w:t>а</w:t>
      </w:r>
      <w:r w:rsidRPr="007C7681">
        <w:rPr>
          <w:rFonts w:cs="Arial"/>
        </w:rPr>
        <w:t xml:space="preserve"> спецификациј</w:t>
      </w:r>
      <w:r w:rsidRPr="007C7681">
        <w:rPr>
          <w:rFonts w:cs="Arial"/>
          <w:lang w:val="sr-Cyrl-RS"/>
        </w:rPr>
        <w:t>а</w:t>
      </w:r>
      <w:r w:rsidRPr="007C7681">
        <w:rPr>
          <w:rFonts w:cs="Arial"/>
        </w:rPr>
        <w:t xml:space="preserve">   конкурсне документације</w:t>
      </w:r>
      <w:r w:rsidRPr="007C7681">
        <w:rPr>
          <w:rFonts w:cs="Arial"/>
          <w:lang w:val="sr-Cyrl-RS"/>
        </w:rPr>
        <w:t xml:space="preserve"> </w:t>
      </w:r>
    </w:p>
    <w:p w14:paraId="743BDB87" w14:textId="74776386" w:rsidR="00920D61" w:rsidRPr="00FE4589" w:rsidRDefault="002C0455" w:rsidP="00FE4589">
      <w:pPr>
        <w:pStyle w:val="KDNabrajanje"/>
        <w:rPr>
          <w:rFonts w:cs="Arial"/>
        </w:rPr>
      </w:pPr>
      <w:r w:rsidRPr="007C7681">
        <w:rPr>
          <w:rFonts w:cs="Arial"/>
        </w:rPr>
        <w:t>Овлашћење за потписника (ако не потписује заступник).</w:t>
      </w:r>
    </w:p>
    <w:p w14:paraId="4E389496" w14:textId="7E5C3F88" w:rsidR="001F20AD" w:rsidRDefault="001F20AD" w:rsidP="00920D61">
      <w:pPr>
        <w:pStyle w:val="KDNabrajanje"/>
        <w:tabs>
          <w:tab w:val="num" w:pos="567"/>
        </w:tabs>
        <w:ind w:left="568" w:hanging="284"/>
        <w:rPr>
          <w:rFonts w:cs="Arial"/>
        </w:rPr>
      </w:pPr>
      <w:r w:rsidRPr="007C7681">
        <w:rPr>
          <w:rFonts w:cs="Arial"/>
          <w:b/>
        </w:rPr>
        <w:t>Oверенa изјавa</w:t>
      </w:r>
      <w:r w:rsidRPr="007C7681">
        <w:rPr>
          <w:rFonts w:cs="Arial"/>
        </w:rPr>
        <w:t xml:space="preserve"> под пуном материјалном и кривичном одговорношћу, којом </w:t>
      </w:r>
      <w:r w:rsidR="00D00FB8">
        <w:rPr>
          <w:rFonts w:cs="Arial"/>
          <w:lang w:val="en-US"/>
        </w:rPr>
        <w:t xml:space="preserve"> П</w:t>
      </w:r>
      <w:r w:rsidRPr="007C7681">
        <w:rPr>
          <w:rFonts w:cs="Arial"/>
          <w:lang w:val="en-US"/>
        </w:rPr>
        <w:t xml:space="preserve">онуђач </w:t>
      </w:r>
      <w:r w:rsidRPr="007C7681">
        <w:rPr>
          <w:rFonts w:cs="Arial"/>
        </w:rPr>
        <w:t>потврђује да понуђен</w:t>
      </w:r>
      <w:r w:rsidR="004B5977">
        <w:rPr>
          <w:rFonts w:cs="Arial"/>
          <w:lang w:val="sr-Cyrl-RS"/>
        </w:rPr>
        <w:t>а</w:t>
      </w:r>
      <w:r w:rsidRPr="007C7681">
        <w:rPr>
          <w:rFonts w:cs="Arial"/>
        </w:rPr>
        <w:t xml:space="preserve"> </w:t>
      </w:r>
      <w:r w:rsidR="004B5977">
        <w:rPr>
          <w:rFonts w:cs="Arial"/>
          <w:lang w:val="sr-Cyrl-RS"/>
        </w:rPr>
        <w:t>машина</w:t>
      </w:r>
      <w:r w:rsidRPr="007C7681">
        <w:rPr>
          <w:rFonts w:cs="Arial"/>
        </w:rPr>
        <w:t xml:space="preserve"> одговара траженој  спецификацији.</w:t>
      </w:r>
    </w:p>
    <w:p w14:paraId="4C465BE6" w14:textId="66FC100B" w:rsidR="00072DCF" w:rsidRPr="00072DCF" w:rsidRDefault="00072DCF" w:rsidP="00EE1735">
      <w:pPr>
        <w:pStyle w:val="KDNabrajanje"/>
        <w:tabs>
          <w:tab w:val="num" w:pos="567"/>
        </w:tabs>
        <w:ind w:left="568" w:hanging="284"/>
        <w:rPr>
          <w:rFonts w:cs="Arial"/>
        </w:rPr>
      </w:pPr>
      <w:r>
        <w:rPr>
          <w:lang w:val="sr-Cyrl-RS"/>
        </w:rPr>
        <w:t>Споразум о заједничком наступу у случају подношења з</w:t>
      </w:r>
      <w:r w:rsidRPr="00072DCF">
        <w:rPr>
          <w:lang w:val="sr-Cyrl-RS"/>
        </w:rPr>
        <w:t xml:space="preserve">аједнике понуде </w:t>
      </w:r>
    </w:p>
    <w:p w14:paraId="5030C5D0" w14:textId="7593D403" w:rsidR="00080E73" w:rsidRPr="00072DCF" w:rsidRDefault="002C0455" w:rsidP="00072DCF">
      <w:pPr>
        <w:pStyle w:val="KDNabrajanje"/>
        <w:numPr>
          <w:ilvl w:val="0"/>
          <w:numId w:val="0"/>
        </w:numPr>
        <w:tabs>
          <w:tab w:val="left" w:pos="284"/>
        </w:tabs>
        <w:rPr>
          <w:rFonts w:cs="Arial"/>
        </w:rPr>
      </w:pPr>
      <w:r w:rsidRPr="00072DCF">
        <w:rPr>
          <w:rFonts w:cs="Arial"/>
          <w:noProof/>
          <w:lang w:val="sr-Cyrl-CS" w:bidi="en-US"/>
        </w:rPr>
        <w:t>Наручилац</w:t>
      </w:r>
      <w:r w:rsidRPr="00072DCF">
        <w:rPr>
          <w:rFonts w:cs="Arial"/>
          <w:noProof/>
          <w:lang w:val="sr-Cyrl-CS"/>
        </w:rPr>
        <w:t xml:space="preserve"> ће одбити као неприхватљиве све пону</w:t>
      </w:r>
      <w:r w:rsidR="00072DCF">
        <w:rPr>
          <w:rFonts w:cs="Arial"/>
          <w:noProof/>
          <w:lang w:val="sr-Cyrl-CS"/>
        </w:rPr>
        <w:t xml:space="preserve">де које не испуњавају услове из </w:t>
      </w:r>
      <w:r w:rsidRPr="00072DCF">
        <w:rPr>
          <w:rFonts w:cs="Arial"/>
          <w:noProof/>
          <w:lang w:val="sr-Cyrl-CS"/>
        </w:rPr>
        <w:t>позива за подношење понуда и конкурсне документације.</w:t>
      </w:r>
    </w:p>
    <w:p w14:paraId="72D25F8F" w14:textId="2EA2B075" w:rsidR="00EE1735" w:rsidRDefault="002C0455" w:rsidP="002C0455">
      <w:pPr>
        <w:pStyle w:val="KDParagraf"/>
        <w:spacing w:before="0"/>
        <w:rPr>
          <w:rFonts w:cs="Arial"/>
          <w:noProof/>
          <w:lang w:val="sr-Cyrl-CS"/>
        </w:rPr>
      </w:pPr>
      <w:r w:rsidRPr="007C7681">
        <w:rPr>
          <w:rFonts w:cs="Arial"/>
          <w:noProof/>
          <w:lang w:val="sr-Cyrl-CS" w:bidi="en-US"/>
        </w:rPr>
        <w:t>Наручилац</w:t>
      </w:r>
      <w:r w:rsidRPr="007C7681">
        <w:rPr>
          <w:rFonts w:cs="Arial"/>
          <w:noProof/>
          <w:lang w:val="sr-Cyrl-CS"/>
        </w:rPr>
        <w:t xml:space="preserve">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r w:rsidR="004F1180">
        <w:rPr>
          <w:rFonts w:cs="Arial"/>
          <w:noProof/>
          <w:lang w:val="sr-Cyrl-CS"/>
        </w:rPr>
        <w:t>.</w:t>
      </w:r>
    </w:p>
    <w:p w14:paraId="39AF28F3" w14:textId="77777777" w:rsidR="00920D61" w:rsidRPr="007C7681" w:rsidRDefault="00920D61" w:rsidP="002C0455">
      <w:pPr>
        <w:pStyle w:val="KDParagraf"/>
        <w:spacing w:before="0"/>
        <w:rPr>
          <w:rFonts w:cs="Arial"/>
          <w:noProof/>
          <w:lang w:val="sr-Cyrl-CS"/>
        </w:rPr>
      </w:pPr>
    </w:p>
    <w:p w14:paraId="0D045FCE" w14:textId="3AEB178E" w:rsidR="00682DDD" w:rsidRPr="007C7681" w:rsidRDefault="00682DDD" w:rsidP="001B0A0A">
      <w:pPr>
        <w:jc w:val="left"/>
        <w:outlineLvl w:val="1"/>
        <w:rPr>
          <w:rFonts w:cs="Arial"/>
          <w:b/>
          <w:caps/>
          <w:lang w:val="sr-Cyrl-CS" w:eastAsia="ar-SA"/>
        </w:rPr>
      </w:pPr>
      <w:bookmarkStart w:id="211" w:name="_Toc441651580"/>
      <w:bookmarkStart w:id="212" w:name="_Toc442559891"/>
      <w:r w:rsidRPr="007C7681">
        <w:rPr>
          <w:rFonts w:cs="Arial"/>
          <w:b/>
          <w:caps/>
          <w:lang w:val="sr-Cyrl-CS" w:eastAsia="ar-SA"/>
        </w:rPr>
        <w:t>6.4.</w:t>
      </w:r>
      <w:r w:rsidR="001B7831" w:rsidRPr="007C7681">
        <w:rPr>
          <w:rFonts w:cs="Arial"/>
          <w:b/>
          <w:caps/>
          <w:lang w:val="sr-Latn-RS" w:eastAsia="ar-SA"/>
        </w:rPr>
        <w:t xml:space="preserve"> </w:t>
      </w:r>
      <w:r w:rsidRPr="007C7681">
        <w:rPr>
          <w:rFonts w:cs="Arial"/>
          <w:b/>
          <w:caps/>
          <w:lang w:val="sr-Cyrl-CS" w:eastAsia="ar-SA"/>
        </w:rPr>
        <w:t>Подношење и отварање понуда</w:t>
      </w:r>
      <w:bookmarkEnd w:id="211"/>
      <w:bookmarkEnd w:id="212"/>
    </w:p>
    <w:p w14:paraId="7BE8462F" w14:textId="233210E7" w:rsidR="00D00FB8" w:rsidRPr="007C7681" w:rsidRDefault="00FC355A" w:rsidP="008D2B23">
      <w:pPr>
        <w:pStyle w:val="KDParagraf"/>
        <w:spacing w:before="0"/>
        <w:rPr>
          <w:rFonts w:cs="Arial"/>
          <w:lang w:val="sr-Cyrl-CS"/>
        </w:rPr>
      </w:pPr>
      <w:r w:rsidRPr="007C768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C7681">
        <w:rPr>
          <w:rFonts w:cs="Arial"/>
          <w:lang w:val="sr-Cyrl-RS"/>
        </w:rPr>
        <w:t>е</w:t>
      </w:r>
      <w:r w:rsidRPr="007C7681">
        <w:rPr>
          <w:rFonts w:cs="Arial"/>
          <w:lang w:val="sr-Cyrl-CS"/>
        </w:rPr>
        <w:t>.</w:t>
      </w:r>
    </w:p>
    <w:p w14:paraId="4F975AB1" w14:textId="0F8E5AEC" w:rsidR="00FC355A" w:rsidRPr="007C7681" w:rsidRDefault="008D2B23" w:rsidP="00FC355A">
      <w:pPr>
        <w:pStyle w:val="KDParagraf"/>
        <w:spacing w:before="0"/>
        <w:rPr>
          <w:rFonts w:cs="Arial"/>
          <w:lang w:val="sr-Cyrl-CS"/>
        </w:rPr>
      </w:pPr>
      <w:r w:rsidRPr="007C768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w:t>
      </w:r>
      <w:r w:rsidR="0026649C">
        <w:rPr>
          <w:rFonts w:cs="Arial"/>
        </w:rPr>
        <w:t>акву понуду вратити неотворену П</w:t>
      </w:r>
      <w:r w:rsidRPr="007C7681">
        <w:rPr>
          <w:rFonts w:cs="Arial"/>
        </w:rPr>
        <w:t>онуђачу, са назнаком да је поднета неблаговремено.</w:t>
      </w:r>
    </w:p>
    <w:p w14:paraId="0458BB42" w14:textId="77777777" w:rsidR="005B0112" w:rsidRPr="005B0112" w:rsidRDefault="00FC355A" w:rsidP="005B0112">
      <w:pPr>
        <w:pStyle w:val="KDParagraf"/>
        <w:spacing w:before="0"/>
        <w:rPr>
          <w:rFonts w:cs="Arial"/>
          <w:lang w:val="sr-Cyrl-RS"/>
        </w:rPr>
      </w:pPr>
      <w:r w:rsidRPr="007C768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5B0112" w:rsidRPr="005B0112">
        <w:rPr>
          <w:rFonts w:cs="Arial"/>
          <w:lang w:val="sr-Cyrl-CS"/>
        </w:rPr>
        <w:t xml:space="preserve">Јавног предузећа „Електропривреда Србије“ Београд, </w:t>
      </w:r>
      <w:r w:rsidR="005B0112" w:rsidRPr="005B0112">
        <w:rPr>
          <w:rFonts w:cs="Arial"/>
          <w:lang w:val="ru-RU"/>
        </w:rPr>
        <w:t>ул. Балканска 13,</w:t>
      </w:r>
      <w:r w:rsidR="005B0112" w:rsidRPr="005B0112">
        <w:rPr>
          <w:rFonts w:cs="Arial"/>
          <w:lang w:val="sr-Cyrl-RS"/>
        </w:rPr>
        <w:t xml:space="preserve"> спрат 2.</w:t>
      </w:r>
    </w:p>
    <w:p w14:paraId="3063B236" w14:textId="55A3B4B7" w:rsidR="008D2B23" w:rsidRPr="007C7681" w:rsidRDefault="0026649C" w:rsidP="008D2B23">
      <w:pPr>
        <w:pStyle w:val="KDParagraf"/>
        <w:spacing w:before="0"/>
        <w:rPr>
          <w:rFonts w:cs="Arial"/>
        </w:rPr>
      </w:pPr>
      <w:r w:rsidRPr="005B0112">
        <w:rPr>
          <w:rFonts w:cs="Arial"/>
        </w:rPr>
        <w:t>Представници П</w:t>
      </w:r>
      <w:r w:rsidR="008D2B23" w:rsidRPr="005B0112">
        <w:rPr>
          <w:rFonts w:cs="Arial"/>
        </w:rPr>
        <w:t>онуђача који учествују у поступку јавног отварања понуда</w:t>
      </w:r>
      <w:r w:rsidR="008D2B23" w:rsidRPr="007C7681">
        <w:rPr>
          <w:rFonts w:cs="Arial"/>
        </w:rPr>
        <w:t>, морају да пре почетка поступка јавног отварања доставе Комисији за јавне набавке писано овлашћење</w:t>
      </w:r>
      <w:r w:rsidR="00624AEE" w:rsidRPr="007C7681">
        <w:rPr>
          <w:rFonts w:cs="Arial"/>
          <w:lang w:val="sr-Cyrl-RS"/>
        </w:rPr>
        <w:t xml:space="preserve"> </w:t>
      </w:r>
      <w:r w:rsidR="009B3371" w:rsidRPr="007C7681">
        <w:rPr>
          <w:rFonts w:cs="Arial"/>
        </w:rPr>
        <w:t>за учествовање у овом поступку (пожељно</w:t>
      </w:r>
      <w:r>
        <w:rPr>
          <w:rFonts w:cs="Arial"/>
        </w:rPr>
        <w:t xml:space="preserve"> да буде издато на меморандуму П</w:t>
      </w:r>
      <w:r w:rsidR="009B3371" w:rsidRPr="007C7681">
        <w:rPr>
          <w:rFonts w:cs="Arial"/>
        </w:rPr>
        <w:t>онуђача)</w:t>
      </w:r>
      <w:r w:rsidR="008D2B23" w:rsidRPr="007C7681">
        <w:rPr>
          <w:rFonts w:cs="Arial"/>
        </w:rPr>
        <w:t xml:space="preserve"> заведено и оверено печатом и</w:t>
      </w:r>
      <w:r>
        <w:rPr>
          <w:rFonts w:cs="Arial"/>
        </w:rPr>
        <w:t xml:space="preserve"> потписом законског заступника П</w:t>
      </w:r>
      <w:r w:rsidR="008D2B23" w:rsidRPr="007C7681">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BB887F9" w14:textId="77777777" w:rsidR="008D2B23" w:rsidRPr="007C7681" w:rsidRDefault="008D2B23" w:rsidP="008D2B23">
      <w:pPr>
        <w:pStyle w:val="KDParagraf"/>
        <w:spacing w:before="0"/>
        <w:rPr>
          <w:rFonts w:cs="Arial"/>
        </w:rPr>
      </w:pPr>
      <w:r w:rsidRPr="007C7681">
        <w:rPr>
          <w:rFonts w:cs="Arial"/>
        </w:rPr>
        <w:t>Комисија за јавну набавку води записник о отварању понуда у који се уносе подаци у складу са Законом.</w:t>
      </w:r>
    </w:p>
    <w:p w14:paraId="71454ACC" w14:textId="6BE2F588" w:rsidR="008D2B23" w:rsidRPr="007C7681" w:rsidRDefault="008D2B23" w:rsidP="008D2B23">
      <w:pPr>
        <w:pStyle w:val="KDParagraf"/>
        <w:spacing w:before="0"/>
        <w:rPr>
          <w:rFonts w:cs="Arial"/>
        </w:rPr>
      </w:pPr>
      <w:r w:rsidRPr="007C7681">
        <w:rPr>
          <w:rFonts w:cs="Arial"/>
        </w:rPr>
        <w:t>Записник о отварању понуда потписују чланови комисије и п</w:t>
      </w:r>
      <w:r w:rsidR="00D00FB8">
        <w:rPr>
          <w:rFonts w:cs="Arial"/>
        </w:rPr>
        <w:t>рисутни овлашћени представници П</w:t>
      </w:r>
      <w:r w:rsidRPr="007C7681">
        <w:rPr>
          <w:rFonts w:cs="Arial"/>
        </w:rPr>
        <w:t>онуђача, који преузимају примерак записника.</w:t>
      </w:r>
    </w:p>
    <w:p w14:paraId="0A537151" w14:textId="69D27FC1" w:rsidR="008D2B23" w:rsidRPr="007C7681" w:rsidRDefault="008D2B23" w:rsidP="008D2B23">
      <w:pPr>
        <w:pStyle w:val="KDParagraf"/>
        <w:spacing w:before="0"/>
        <w:rPr>
          <w:rFonts w:cs="Arial"/>
        </w:rPr>
      </w:pPr>
      <w:r w:rsidRPr="007C7681">
        <w:rPr>
          <w:rFonts w:cs="Arial"/>
        </w:rPr>
        <w:t>Наручилац ће у року од три (3) дана од дана окончања поступка отварања понуда поштом или електронским путем достав</w:t>
      </w:r>
      <w:r w:rsidR="0026649C">
        <w:rPr>
          <w:rFonts w:cs="Arial"/>
        </w:rPr>
        <w:t>ити записник о отварању понуда П</w:t>
      </w:r>
      <w:r w:rsidRPr="007C7681">
        <w:rPr>
          <w:rFonts w:cs="Arial"/>
        </w:rPr>
        <w:t>онуђачима који нису</w:t>
      </w:r>
      <w:r w:rsidR="00854690" w:rsidRPr="007C7681">
        <w:rPr>
          <w:rFonts w:cs="Arial"/>
          <w:lang w:val="sr-Cyrl-RS"/>
        </w:rPr>
        <w:t xml:space="preserve"> присуствовали</w:t>
      </w:r>
      <w:r w:rsidRPr="007C7681">
        <w:rPr>
          <w:rFonts w:cs="Arial"/>
        </w:rPr>
        <w:t xml:space="preserve"> у поступку отварања понуда.</w:t>
      </w:r>
    </w:p>
    <w:p w14:paraId="49C2B8F3" w14:textId="77777777" w:rsidR="001B7831" w:rsidRPr="007C7681" w:rsidRDefault="001B7831" w:rsidP="008D2B23">
      <w:pPr>
        <w:pStyle w:val="KDParagraf"/>
        <w:spacing w:before="0"/>
        <w:rPr>
          <w:rFonts w:cs="Arial"/>
        </w:rPr>
      </w:pPr>
    </w:p>
    <w:p w14:paraId="5DE3DE93" w14:textId="63F6D304" w:rsidR="00807491" w:rsidRPr="007C7681" w:rsidRDefault="00807491" w:rsidP="001B7831">
      <w:pPr>
        <w:jc w:val="left"/>
        <w:outlineLvl w:val="1"/>
        <w:rPr>
          <w:rFonts w:cs="Arial"/>
          <w:b/>
          <w:caps/>
          <w:lang w:val="sr-Latn-RS" w:eastAsia="ar-SA"/>
        </w:rPr>
      </w:pPr>
      <w:bookmarkStart w:id="213" w:name="_Toc441651581"/>
      <w:bookmarkStart w:id="214" w:name="_Toc442559892"/>
      <w:r w:rsidRPr="007C7681">
        <w:rPr>
          <w:rFonts w:cs="Arial"/>
          <w:b/>
          <w:caps/>
          <w:lang w:val="sr-Cyrl-CS" w:eastAsia="ar-SA"/>
        </w:rPr>
        <w:lastRenderedPageBreak/>
        <w:t>6.5.</w:t>
      </w:r>
      <w:r w:rsidR="001B7831" w:rsidRPr="007C7681">
        <w:rPr>
          <w:rFonts w:cs="Arial"/>
          <w:b/>
          <w:caps/>
          <w:lang w:val="sr-Latn-RS" w:eastAsia="ar-SA"/>
        </w:rPr>
        <w:t xml:space="preserve">  </w:t>
      </w:r>
      <w:r w:rsidRPr="007C7681">
        <w:rPr>
          <w:rFonts w:cs="Arial"/>
          <w:b/>
          <w:caps/>
          <w:lang w:val="sr-Cyrl-CS" w:eastAsia="ar-SA"/>
        </w:rPr>
        <w:t>Начин подношења понуде</w:t>
      </w:r>
      <w:bookmarkEnd w:id="213"/>
      <w:bookmarkEnd w:id="214"/>
      <w:r w:rsidR="001B7831" w:rsidRPr="007C7681">
        <w:rPr>
          <w:rFonts w:cs="Arial"/>
          <w:b/>
          <w:caps/>
          <w:lang w:val="sr-Latn-RS" w:eastAsia="ar-SA"/>
        </w:rPr>
        <w:t xml:space="preserve"> </w:t>
      </w:r>
    </w:p>
    <w:p w14:paraId="44F6E2F1" w14:textId="77777777" w:rsidR="008D2B23" w:rsidRPr="007C7681" w:rsidRDefault="008D2B23" w:rsidP="008D2B23">
      <w:pPr>
        <w:pStyle w:val="KDParagraf"/>
        <w:spacing w:before="0"/>
        <w:rPr>
          <w:rFonts w:cs="Arial"/>
          <w:lang w:val="ru-RU"/>
        </w:rPr>
      </w:pPr>
      <w:r w:rsidRPr="007C7681">
        <w:rPr>
          <w:rFonts w:cs="Arial"/>
          <w:lang w:val="ru-RU"/>
        </w:rPr>
        <w:t>Понуђач може поднети само једну понуду.</w:t>
      </w:r>
    </w:p>
    <w:p w14:paraId="4E6D1D74" w14:textId="0B29D5EA" w:rsidR="008D2B23" w:rsidRPr="007C7681" w:rsidRDefault="008D2B23" w:rsidP="008D2B23">
      <w:pPr>
        <w:pStyle w:val="KDParagraf"/>
        <w:spacing w:before="0"/>
        <w:rPr>
          <w:rFonts w:cs="Arial"/>
          <w:lang w:val="ru-RU"/>
        </w:rPr>
      </w:pPr>
      <w:r w:rsidRPr="007C7681">
        <w:rPr>
          <w:rFonts w:cs="Arial"/>
          <w:lang w:val="ru-RU"/>
        </w:rPr>
        <w:t>По</w:t>
      </w:r>
      <w:r w:rsidR="0026649C">
        <w:rPr>
          <w:rFonts w:cs="Arial"/>
          <w:lang w:val="ru-RU"/>
        </w:rPr>
        <w:t>нуду може поднети Понуђач самостално, група Понуђача, као и П</w:t>
      </w:r>
      <w:r w:rsidRPr="007C7681">
        <w:rPr>
          <w:rFonts w:cs="Arial"/>
          <w:lang w:val="ru-RU"/>
        </w:rPr>
        <w:t>онуђач са подизвођачем.</w:t>
      </w:r>
    </w:p>
    <w:p w14:paraId="4B0FC62E" w14:textId="2FF69223" w:rsidR="008D2B23" w:rsidRPr="007C7681" w:rsidRDefault="008D2B23" w:rsidP="008D2B23">
      <w:pPr>
        <w:pStyle w:val="KDParagraf"/>
        <w:spacing w:before="0"/>
        <w:rPr>
          <w:rFonts w:cs="Arial"/>
        </w:rPr>
      </w:pPr>
      <w:r w:rsidRPr="007C7681">
        <w:rPr>
          <w:rFonts w:cs="Arial"/>
        </w:rPr>
        <w:t>Понуђач који је самостално поднео понуду не може истовремено да учествује у заједничкој понуди ил</w:t>
      </w:r>
      <w:r w:rsidR="0026649C">
        <w:rPr>
          <w:rFonts w:cs="Arial"/>
        </w:rPr>
        <w:t>и као подизвођач. У случају да П</w:t>
      </w:r>
      <w:r w:rsidRPr="007C7681">
        <w:rPr>
          <w:rFonts w:cs="Arial"/>
        </w:rPr>
        <w:t>онуђач поступи супротно наведеном упутству</w:t>
      </w:r>
      <w:r w:rsidR="0026649C">
        <w:rPr>
          <w:rFonts w:cs="Arial"/>
        </w:rPr>
        <w:t xml:space="preserve"> свака понуда П</w:t>
      </w:r>
      <w:r w:rsidRPr="007C7681">
        <w:rPr>
          <w:rFonts w:cs="Arial"/>
        </w:rPr>
        <w:t xml:space="preserve">онуђача у којој се појављује биће одбијена. </w:t>
      </w:r>
    </w:p>
    <w:p w14:paraId="612B1BCC" w14:textId="0EF731BD" w:rsidR="00B626ED" w:rsidRPr="007C7681" w:rsidRDefault="008D2B23" w:rsidP="008D2B23">
      <w:pPr>
        <w:pStyle w:val="KDParagraf"/>
        <w:spacing w:before="0"/>
        <w:rPr>
          <w:rFonts w:cs="Arial"/>
        </w:rPr>
      </w:pPr>
      <w:r w:rsidRPr="007C7681">
        <w:rPr>
          <w:rFonts w:cs="Arial"/>
        </w:rPr>
        <w:t>Понуђач м</w:t>
      </w:r>
      <w:r w:rsidR="0026649C">
        <w:rPr>
          <w:rFonts w:cs="Arial"/>
        </w:rPr>
        <w:t>оже бити члан само једне групе П</w:t>
      </w:r>
      <w:r w:rsidRPr="007C7681">
        <w:rPr>
          <w:rFonts w:cs="Arial"/>
        </w:rPr>
        <w:t xml:space="preserve">онуђача која подноси заједничку понуду, односно учествовати у само једној </w:t>
      </w:r>
      <w:r w:rsidR="0026649C">
        <w:rPr>
          <w:rFonts w:cs="Arial"/>
        </w:rPr>
        <w:t>заједничкој понуди. Уколико је Понуђач, у оквиру групе П</w:t>
      </w:r>
      <w:r w:rsidRPr="007C7681">
        <w:rPr>
          <w:rFonts w:cs="Arial"/>
        </w:rPr>
        <w:t>онуђача, поднео две или више заједничких понуда, Наручилац ће све такве понуде одбити.</w:t>
      </w:r>
    </w:p>
    <w:p w14:paraId="2C4F2333" w14:textId="314B074D" w:rsidR="008D2B23" w:rsidRDefault="0026649C" w:rsidP="008D2B23">
      <w:pPr>
        <w:pStyle w:val="KDParagraf"/>
        <w:spacing w:before="0"/>
        <w:rPr>
          <w:rFonts w:cs="Arial"/>
        </w:rPr>
      </w:pPr>
      <w:r>
        <w:rPr>
          <w:rFonts w:cs="Arial"/>
        </w:rPr>
        <w:t>Понуђач који је члан групе П</w:t>
      </w:r>
      <w:r w:rsidR="008D2B23" w:rsidRPr="007C7681">
        <w:rPr>
          <w:rFonts w:cs="Arial"/>
        </w:rPr>
        <w:t>онуђача не може истовремено да учествуј</w:t>
      </w:r>
      <w:r>
        <w:rPr>
          <w:rFonts w:cs="Arial"/>
        </w:rPr>
        <w:t>е као подизвођач. У случају да П</w:t>
      </w:r>
      <w:r w:rsidR="008D2B23" w:rsidRPr="007C7681">
        <w:rPr>
          <w:rFonts w:cs="Arial"/>
        </w:rPr>
        <w:t>онуђач поступи супротно н</w:t>
      </w:r>
      <w:r>
        <w:rPr>
          <w:rFonts w:cs="Arial"/>
        </w:rPr>
        <w:t>аведеном упутству свака понуда П</w:t>
      </w:r>
      <w:r w:rsidR="008D2B23" w:rsidRPr="007C7681">
        <w:rPr>
          <w:rFonts w:cs="Arial"/>
        </w:rPr>
        <w:t xml:space="preserve">онуђача у којој се појављује биће одбијена. </w:t>
      </w:r>
    </w:p>
    <w:p w14:paraId="052C2A2B" w14:textId="77777777" w:rsidR="007C7681" w:rsidRPr="007C7681" w:rsidRDefault="007C7681" w:rsidP="008D2B23">
      <w:pPr>
        <w:pStyle w:val="KDParagraf"/>
        <w:spacing w:before="0"/>
        <w:rPr>
          <w:rFonts w:cs="Arial"/>
        </w:rPr>
      </w:pPr>
    </w:p>
    <w:p w14:paraId="60B0F23D" w14:textId="6B6F493E" w:rsidR="00807491" w:rsidRPr="007C7681" w:rsidRDefault="00807491" w:rsidP="001B7831">
      <w:pPr>
        <w:jc w:val="left"/>
        <w:outlineLvl w:val="1"/>
        <w:rPr>
          <w:rFonts w:cs="Arial"/>
          <w:b/>
          <w:caps/>
          <w:lang w:val="sr-Latn-RS" w:eastAsia="ar-SA"/>
        </w:rPr>
      </w:pPr>
      <w:bookmarkStart w:id="215" w:name="_Toc441651582"/>
      <w:bookmarkStart w:id="216" w:name="_Toc442559893"/>
      <w:r w:rsidRPr="007C7681">
        <w:rPr>
          <w:rFonts w:cs="Arial"/>
          <w:b/>
          <w:caps/>
          <w:lang w:val="sr-Cyrl-CS" w:eastAsia="ar-SA"/>
        </w:rPr>
        <w:t>6.6.</w:t>
      </w:r>
      <w:r w:rsidR="001B7831" w:rsidRPr="007C7681">
        <w:rPr>
          <w:rFonts w:cs="Arial"/>
          <w:b/>
          <w:caps/>
          <w:lang w:val="sr-Latn-RS" w:eastAsia="ar-SA"/>
        </w:rPr>
        <w:t xml:space="preserve">  </w:t>
      </w:r>
      <w:r w:rsidRPr="007C7681">
        <w:rPr>
          <w:rFonts w:cs="Arial"/>
          <w:b/>
          <w:caps/>
          <w:lang w:val="sr-Cyrl-CS" w:eastAsia="ar-SA"/>
        </w:rPr>
        <w:t>Измена, допуна и опозив понуде</w:t>
      </w:r>
      <w:bookmarkEnd w:id="215"/>
      <w:bookmarkEnd w:id="216"/>
    </w:p>
    <w:p w14:paraId="6CF9A719" w14:textId="34877E35" w:rsidR="00FE4589" w:rsidRPr="007C7681" w:rsidRDefault="0026649C" w:rsidP="008D2B23">
      <w:pPr>
        <w:pStyle w:val="KDParagraf"/>
        <w:spacing w:before="0"/>
        <w:rPr>
          <w:rFonts w:cs="Arial"/>
          <w:lang w:val="ru-RU"/>
        </w:rPr>
      </w:pPr>
      <w:r>
        <w:rPr>
          <w:rFonts w:cs="Arial"/>
          <w:lang w:val="ru-RU"/>
        </w:rPr>
        <w:t>У року за подношење понуде П</w:t>
      </w:r>
      <w:r w:rsidR="008D2B23" w:rsidRPr="007C7681">
        <w:rPr>
          <w:rFonts w:cs="Arial"/>
          <w:lang w:val="ru-RU"/>
        </w:rPr>
        <w:t>онуђач може да измени или допуни већ поднету понуду писаним путем, на адресу Наручиоца</w:t>
      </w:r>
      <w:r w:rsidR="000B333F" w:rsidRPr="007C7681">
        <w:rPr>
          <w:rFonts w:cs="Arial"/>
          <w:lang w:val="sr-Cyrl-RS"/>
        </w:rPr>
        <w:t xml:space="preserve">: </w:t>
      </w:r>
      <w:r w:rsidR="000B333F" w:rsidRPr="007C7681">
        <w:rPr>
          <w:rFonts w:cs="Arial"/>
        </w:rPr>
        <w:t xml:space="preserve">Јавно предузеће „Електропривреда Србије“ Београд, </w:t>
      </w:r>
      <w:r w:rsidR="00FE4589">
        <w:rPr>
          <w:rFonts w:cs="Arial"/>
          <w:lang w:val="sr-Cyrl-RS"/>
        </w:rPr>
        <w:t>Балканска 13</w:t>
      </w:r>
      <w:r w:rsidR="008D2B23" w:rsidRPr="007C7681">
        <w:rPr>
          <w:rFonts w:cs="Arial"/>
          <w:lang w:val="ru-RU"/>
        </w:rPr>
        <w:t xml:space="preserve">, са назнаком „ИЗМЕНА – ДОПУНА - Понуде за јавну набавку </w:t>
      </w:r>
      <w:r w:rsidR="00BF6881" w:rsidRPr="007C7681">
        <w:rPr>
          <w:rFonts w:cs="Arial"/>
          <w:b/>
          <w:lang w:val="sr-Latn-RS"/>
        </w:rPr>
        <w:t>„</w:t>
      </w:r>
      <w:r w:rsidRPr="0026649C">
        <w:rPr>
          <w:rFonts w:cs="Arial"/>
          <w:b/>
          <w:lang w:val="sr-Cyrl-CS"/>
        </w:rPr>
        <w:t>Набавка утоварне лопате - точкаш</w:t>
      </w:r>
      <w:r w:rsidR="00BF6881" w:rsidRPr="007C7681">
        <w:rPr>
          <w:rFonts w:cs="Arial"/>
          <w:b/>
          <w:lang w:val="sr-Latn-RS"/>
        </w:rPr>
        <w:t>“</w:t>
      </w:r>
      <w:r w:rsidR="00BF6881" w:rsidRPr="007C7681">
        <w:rPr>
          <w:rFonts w:cs="Arial"/>
          <w:lang w:val="ru-RU"/>
        </w:rPr>
        <w:t xml:space="preserve"> </w:t>
      </w:r>
      <w:r w:rsidR="008D2B23" w:rsidRPr="007C7681">
        <w:rPr>
          <w:rFonts w:cs="Arial"/>
          <w:lang w:val="ru-RU"/>
        </w:rPr>
        <w:t xml:space="preserve">Јавна набавка број </w:t>
      </w:r>
      <w:r w:rsidR="00BF6881" w:rsidRPr="007C7681">
        <w:rPr>
          <w:rFonts w:cs="Arial"/>
          <w:lang w:val="ru-RU"/>
        </w:rPr>
        <w:t>ЈН/4000/</w:t>
      </w:r>
      <w:r w:rsidR="003F5B0B" w:rsidRPr="007C7681">
        <w:rPr>
          <w:rFonts w:cs="Arial"/>
          <w:lang w:val="ru-RU"/>
        </w:rPr>
        <w:t>041</w:t>
      </w:r>
      <w:r>
        <w:rPr>
          <w:rFonts w:cs="Arial"/>
          <w:lang w:val="ru-RU"/>
        </w:rPr>
        <w:t>2</w:t>
      </w:r>
      <w:r w:rsidR="00F1553A" w:rsidRPr="007C7681">
        <w:rPr>
          <w:rFonts w:cs="Arial"/>
          <w:lang w:val="ru-RU"/>
        </w:rPr>
        <w:t>/2018</w:t>
      </w:r>
      <w:r w:rsidR="008D2B23" w:rsidRPr="007C7681">
        <w:rPr>
          <w:rFonts w:cs="Arial"/>
          <w:lang w:val="ru-RU"/>
        </w:rPr>
        <w:t xml:space="preserve"> – НЕ ОТВАРАТИ“.</w:t>
      </w:r>
    </w:p>
    <w:p w14:paraId="0FC2D3B0" w14:textId="408C6BDC" w:rsidR="00920D61" w:rsidRDefault="008D2B23" w:rsidP="008D2B23">
      <w:pPr>
        <w:pStyle w:val="KDParagraf"/>
        <w:spacing w:before="0"/>
        <w:rPr>
          <w:rFonts w:cs="Arial"/>
        </w:rPr>
      </w:pPr>
      <w:r w:rsidRPr="007C768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FC603A8" w14:textId="09E6665C" w:rsidR="008D2B23" w:rsidRPr="007C7681" w:rsidRDefault="0026649C" w:rsidP="008D2B23">
      <w:pPr>
        <w:pStyle w:val="KDParagraf"/>
        <w:spacing w:before="0"/>
        <w:rPr>
          <w:rFonts w:cs="Arial"/>
        </w:rPr>
      </w:pPr>
      <w:r>
        <w:rPr>
          <w:rFonts w:cs="Arial"/>
        </w:rPr>
        <w:t>У року за подношење понуде П</w:t>
      </w:r>
      <w:r w:rsidR="008D2B23" w:rsidRPr="007C7681">
        <w:rPr>
          <w:rFonts w:cs="Arial"/>
        </w:rPr>
        <w:t>онуђач може да опозове поднету понуду писаним путем, на адресу Наручиоца</w:t>
      </w:r>
      <w:r w:rsidR="000B333F" w:rsidRPr="007C7681">
        <w:rPr>
          <w:rFonts w:cs="Arial"/>
        </w:rPr>
        <w:t xml:space="preserve"> </w:t>
      </w:r>
      <w:r w:rsidR="000B333F" w:rsidRPr="007C7681">
        <w:rPr>
          <w:rFonts w:cs="Arial"/>
          <w:lang w:val="sr-Cyrl-RS"/>
        </w:rPr>
        <w:t>:</w:t>
      </w:r>
      <w:r w:rsidR="004F1180">
        <w:rPr>
          <w:rFonts w:cs="Arial"/>
          <w:lang w:val="sr-Cyrl-RS"/>
        </w:rPr>
        <w:t xml:space="preserve"> </w:t>
      </w:r>
      <w:r w:rsidR="000B333F" w:rsidRPr="007C7681">
        <w:rPr>
          <w:rFonts w:cs="Arial"/>
        </w:rPr>
        <w:t xml:space="preserve">Јавно предузеће „Електропривреда Србије“ Београд, </w:t>
      </w:r>
      <w:r w:rsidR="00FE4589">
        <w:rPr>
          <w:rFonts w:cs="Arial"/>
          <w:lang w:val="sr-Cyrl-RS"/>
        </w:rPr>
        <w:t>Балканска 13</w:t>
      </w:r>
      <w:r w:rsidR="008D2B23" w:rsidRPr="007C7681">
        <w:rPr>
          <w:rFonts w:cs="Arial"/>
        </w:rPr>
        <w:t xml:space="preserve">, са назнаком „ОПОЗИВ - Понуде за јавну набавку </w:t>
      </w:r>
      <w:r w:rsidR="00710AAA" w:rsidRPr="007C7681">
        <w:rPr>
          <w:rFonts w:cs="Arial"/>
          <w:lang w:val="sr-Latn-RS"/>
        </w:rPr>
        <w:t>„</w:t>
      </w:r>
      <w:r w:rsidRPr="0026649C">
        <w:rPr>
          <w:rFonts w:cs="Arial"/>
          <w:b/>
          <w:lang w:val="sr-Cyrl-CS"/>
        </w:rPr>
        <w:t>Набавка утоварне лопате - точкаш</w:t>
      </w:r>
      <w:r w:rsidR="00710AAA" w:rsidRPr="007C7681">
        <w:rPr>
          <w:rFonts w:cs="Arial"/>
          <w:lang w:val="sr-Latn-RS"/>
        </w:rPr>
        <w:t>“</w:t>
      </w:r>
      <w:r w:rsidR="00710AAA" w:rsidRPr="007C7681">
        <w:rPr>
          <w:rFonts w:cs="Arial"/>
          <w:lang w:val="ru-RU"/>
        </w:rPr>
        <w:t xml:space="preserve">, Јавна набавка број </w:t>
      </w:r>
      <w:r w:rsidR="00BF6881" w:rsidRPr="007C7681">
        <w:rPr>
          <w:rFonts w:cs="Arial"/>
          <w:lang w:val="ru-RU"/>
        </w:rPr>
        <w:t>ЈН/4000/0</w:t>
      </w:r>
      <w:r w:rsidR="00F1553A" w:rsidRPr="007C7681">
        <w:rPr>
          <w:rFonts w:cs="Arial"/>
          <w:lang w:val="ru-RU"/>
        </w:rPr>
        <w:t>41</w:t>
      </w:r>
      <w:r>
        <w:rPr>
          <w:rFonts w:cs="Arial"/>
          <w:lang w:val="ru-RU"/>
        </w:rPr>
        <w:t>2</w:t>
      </w:r>
      <w:r w:rsidR="00710AAA" w:rsidRPr="007C7681">
        <w:rPr>
          <w:rFonts w:cs="Arial"/>
          <w:lang w:val="ru-RU"/>
        </w:rPr>
        <w:t>/201</w:t>
      </w:r>
      <w:r w:rsidR="00F1553A" w:rsidRPr="007C7681">
        <w:rPr>
          <w:rFonts w:cs="Arial"/>
          <w:lang w:val="ru-RU"/>
        </w:rPr>
        <w:t>8</w:t>
      </w:r>
      <w:r w:rsidR="00710AAA" w:rsidRPr="007C7681">
        <w:rPr>
          <w:rFonts w:cs="Arial"/>
          <w:lang w:val="ru-RU"/>
        </w:rPr>
        <w:t xml:space="preserve"> – НЕ ОТВАРАТИ“.</w:t>
      </w:r>
    </w:p>
    <w:p w14:paraId="6977CB16" w14:textId="403FBF82" w:rsidR="00EE1735" w:rsidRPr="007C7681" w:rsidRDefault="008D2B23" w:rsidP="008D2B23">
      <w:pPr>
        <w:pStyle w:val="KDParagraf"/>
        <w:spacing w:before="0"/>
        <w:rPr>
          <w:rFonts w:cs="Arial"/>
        </w:rPr>
      </w:pPr>
      <w:r w:rsidRPr="007C7681">
        <w:rPr>
          <w:rFonts w:cs="Arial"/>
        </w:rPr>
        <w:t>У случају опозива поднете понуде пре истека рока за подношење понуда, Наручилац такву понуду неће отварати</w:t>
      </w:r>
      <w:r w:rsidR="0026649C">
        <w:rPr>
          <w:rFonts w:cs="Arial"/>
        </w:rPr>
        <w:t>, већ ће је неотворену вратити П</w:t>
      </w:r>
      <w:r w:rsidRPr="007C7681">
        <w:rPr>
          <w:rFonts w:cs="Arial"/>
        </w:rPr>
        <w:t>онуђачу.</w:t>
      </w:r>
    </w:p>
    <w:p w14:paraId="5322CC21" w14:textId="4CA0B654" w:rsidR="001F20AD" w:rsidRDefault="0026649C" w:rsidP="008D2B23">
      <w:pPr>
        <w:pStyle w:val="KDKomentar"/>
        <w:spacing w:before="0"/>
        <w:rPr>
          <w:rFonts w:cs="Arial"/>
          <w:i w:val="0"/>
          <w:color w:val="auto"/>
          <w:sz w:val="22"/>
          <w:szCs w:val="22"/>
        </w:rPr>
      </w:pPr>
      <w:r>
        <w:rPr>
          <w:rFonts w:cs="Arial"/>
          <w:i w:val="0"/>
          <w:color w:val="auto"/>
          <w:sz w:val="22"/>
          <w:szCs w:val="22"/>
        </w:rPr>
        <w:t>Уколико П</w:t>
      </w:r>
      <w:r w:rsidR="008D2B23" w:rsidRPr="007C7681">
        <w:rPr>
          <w:rFonts w:cs="Arial"/>
          <w:i w:val="0"/>
          <w:color w:val="auto"/>
          <w:sz w:val="22"/>
          <w:szCs w:val="22"/>
        </w:rPr>
        <w:t>онуђач измени или опозове понуду поднету по истеку рока за подношење понуда, Наручилац ће наплатити средство обезбеђењ</w:t>
      </w:r>
      <w:r w:rsidR="00085F22" w:rsidRPr="007C7681">
        <w:rPr>
          <w:rFonts w:cs="Arial"/>
          <w:i w:val="0"/>
          <w:color w:val="auto"/>
          <w:sz w:val="22"/>
          <w:szCs w:val="22"/>
        </w:rPr>
        <w:t>а дато на име озбиљности понуде.</w:t>
      </w:r>
    </w:p>
    <w:p w14:paraId="270BA104" w14:textId="77777777" w:rsidR="00D00FB8" w:rsidRPr="007C7681" w:rsidRDefault="00D00FB8" w:rsidP="008D2B23">
      <w:pPr>
        <w:pStyle w:val="KDKomentar"/>
        <w:spacing w:before="0"/>
        <w:rPr>
          <w:rFonts w:cs="Arial"/>
          <w:i w:val="0"/>
          <w:color w:val="auto"/>
          <w:sz w:val="22"/>
          <w:szCs w:val="22"/>
        </w:rPr>
      </w:pPr>
    </w:p>
    <w:p w14:paraId="510CBB62" w14:textId="01CF3CF3" w:rsidR="00080E73" w:rsidRPr="007C7681" w:rsidRDefault="00807491" w:rsidP="003F5B0B">
      <w:pPr>
        <w:pStyle w:val="Heading2"/>
        <w:rPr>
          <w:rFonts w:cs="Arial"/>
          <w:caps/>
          <w:lang w:val="sr-Cyrl-CS"/>
        </w:rPr>
      </w:pPr>
      <w:bookmarkStart w:id="217" w:name="_Toc441651583"/>
      <w:bookmarkStart w:id="218" w:name="_Toc442559894"/>
      <w:r w:rsidRPr="007C7681">
        <w:rPr>
          <w:rFonts w:cs="Arial"/>
          <w:lang w:val="ru-RU"/>
        </w:rPr>
        <w:t>6.7.</w:t>
      </w:r>
      <w:bookmarkEnd w:id="217"/>
      <w:bookmarkEnd w:id="218"/>
      <w:r w:rsidRPr="007C7681">
        <w:rPr>
          <w:rFonts w:cs="Arial"/>
          <w:caps/>
          <w:lang w:val="sr-Cyrl-CS"/>
        </w:rPr>
        <w:t xml:space="preserve"> </w:t>
      </w:r>
      <w:r w:rsidR="001B7831" w:rsidRPr="007C7681">
        <w:rPr>
          <w:rFonts w:cs="Arial"/>
          <w:caps/>
          <w:lang w:val="sr-Latn-RS"/>
        </w:rPr>
        <w:t xml:space="preserve"> </w:t>
      </w:r>
      <w:r w:rsidRPr="007C7681">
        <w:rPr>
          <w:rFonts w:cs="Arial"/>
          <w:caps/>
          <w:lang w:val="sr-Cyrl-CS"/>
        </w:rPr>
        <w:t>Партије</w:t>
      </w:r>
    </w:p>
    <w:p w14:paraId="110AF8D8" w14:textId="56FFFCEB" w:rsidR="008E0895" w:rsidRPr="007C7681" w:rsidRDefault="008E0895" w:rsidP="00FC355A">
      <w:pPr>
        <w:pStyle w:val="KDParagraf"/>
        <w:spacing w:before="0"/>
        <w:rPr>
          <w:rFonts w:cs="Arial"/>
          <w:lang w:val="sr-Cyrl-RS"/>
        </w:rPr>
      </w:pPr>
      <w:r w:rsidRPr="007C7681">
        <w:rPr>
          <w:rFonts w:cs="Arial"/>
        </w:rPr>
        <w:t xml:space="preserve">Набавка </w:t>
      </w:r>
      <w:r w:rsidR="00F1553A" w:rsidRPr="007C7681">
        <w:rPr>
          <w:rFonts w:cs="Arial"/>
          <w:lang w:val="sr-Cyrl-RS"/>
        </w:rPr>
        <w:t>је</w:t>
      </w:r>
      <w:r w:rsidRPr="007C7681">
        <w:rPr>
          <w:rFonts w:cs="Arial"/>
        </w:rPr>
        <w:t xml:space="preserve"> обликована</w:t>
      </w:r>
      <w:r w:rsidR="00F1553A" w:rsidRPr="007C7681">
        <w:rPr>
          <w:rFonts w:cs="Arial"/>
          <w:lang w:val="sr-Cyrl-RS"/>
        </w:rPr>
        <w:t xml:space="preserve"> у 2</w:t>
      </w:r>
      <w:r w:rsidR="00552F9E" w:rsidRPr="007C7681">
        <w:rPr>
          <w:rFonts w:cs="Arial"/>
          <w:lang w:val="sr-Cyrl-RS"/>
        </w:rPr>
        <w:t xml:space="preserve"> </w:t>
      </w:r>
      <w:r w:rsidR="002337B2">
        <w:rPr>
          <w:rFonts w:cs="Arial"/>
          <w:lang w:val="sr-Cyrl-RS"/>
        </w:rPr>
        <w:t>П</w:t>
      </w:r>
      <w:r w:rsidR="00552F9E" w:rsidRPr="007C7681">
        <w:rPr>
          <w:rFonts w:cs="Arial"/>
          <w:lang w:val="sr-Cyrl-RS"/>
        </w:rPr>
        <w:t>артиј</w:t>
      </w:r>
      <w:r w:rsidR="00F1553A" w:rsidRPr="007C7681">
        <w:rPr>
          <w:rFonts w:cs="Arial"/>
          <w:lang w:val="sr-Cyrl-RS"/>
        </w:rPr>
        <w:t>е</w:t>
      </w:r>
      <w:r w:rsidR="00710AAA" w:rsidRPr="007C7681">
        <w:rPr>
          <w:rFonts w:cs="Arial"/>
          <w:lang w:val="sr-Cyrl-RS"/>
        </w:rPr>
        <w:t>.</w:t>
      </w:r>
    </w:p>
    <w:p w14:paraId="268AB861" w14:textId="7AD652BF" w:rsidR="00F1553A" w:rsidRPr="007C7681" w:rsidRDefault="00F1553A" w:rsidP="00F1553A">
      <w:pPr>
        <w:pStyle w:val="KDParagraf"/>
        <w:rPr>
          <w:rFonts w:cs="Arial"/>
          <w:lang w:val="sr-Cyrl-RS"/>
        </w:rPr>
      </w:pPr>
      <w:r w:rsidRPr="007C7681">
        <w:rPr>
          <w:rFonts w:cs="Arial"/>
          <w:lang w:val="sr-Cyrl-RS"/>
        </w:rPr>
        <w:t xml:space="preserve">Понуђач може да поднесе понуду за једну или </w:t>
      </w:r>
      <w:r w:rsidR="000F4281">
        <w:rPr>
          <w:rFonts w:cs="Arial"/>
          <w:lang w:val="sr-Cyrl-RS"/>
        </w:rPr>
        <w:t>обе</w:t>
      </w:r>
      <w:r w:rsidRPr="007C7681">
        <w:rPr>
          <w:rFonts w:cs="Arial"/>
          <w:lang w:val="sr-Cyrl-RS"/>
        </w:rPr>
        <w:t xml:space="preserve"> </w:t>
      </w:r>
      <w:r w:rsidR="002337B2">
        <w:rPr>
          <w:rFonts w:cs="Arial"/>
          <w:lang w:val="sr-Cyrl-RS"/>
        </w:rPr>
        <w:t>П</w:t>
      </w:r>
      <w:r w:rsidR="000F4281">
        <w:rPr>
          <w:rFonts w:cs="Arial"/>
          <w:lang w:val="sr-Cyrl-RS"/>
        </w:rPr>
        <w:t>артије</w:t>
      </w:r>
      <w:r w:rsidRPr="007C7681">
        <w:rPr>
          <w:rFonts w:cs="Arial"/>
          <w:lang w:val="sr-Cyrl-RS"/>
        </w:rPr>
        <w:t xml:space="preserve">. Понуда мора да обухвати најмање једну целокупну </w:t>
      </w:r>
      <w:r w:rsidR="002337B2">
        <w:rPr>
          <w:rFonts w:cs="Arial"/>
          <w:lang w:val="sr-Cyrl-RS"/>
        </w:rPr>
        <w:t>П</w:t>
      </w:r>
      <w:r w:rsidRPr="007C7681">
        <w:rPr>
          <w:rFonts w:cs="Arial"/>
          <w:lang w:val="sr-Cyrl-RS"/>
        </w:rPr>
        <w:t>артију.</w:t>
      </w:r>
    </w:p>
    <w:p w14:paraId="32D015C4" w14:textId="2CDEDFE2" w:rsidR="00F1553A" w:rsidRPr="007C7681" w:rsidRDefault="00F1553A" w:rsidP="00F1553A">
      <w:pPr>
        <w:tabs>
          <w:tab w:val="left" w:pos="567"/>
        </w:tabs>
        <w:rPr>
          <w:rFonts w:cs="Arial"/>
          <w:lang w:val="sr-Cyrl-RS"/>
        </w:rPr>
      </w:pPr>
      <w:r w:rsidRPr="007C7681">
        <w:rPr>
          <w:rFonts w:cs="Arial"/>
          <w:lang w:val="sr-Cyrl-RS"/>
        </w:rPr>
        <w:t xml:space="preserve">Понуђач је дужан да у понуди наведе да ли се понуда односи на целокупну набавку или само на </w:t>
      </w:r>
      <w:r w:rsidR="000F4281">
        <w:rPr>
          <w:rFonts w:cs="Arial"/>
          <w:lang w:val="sr-Cyrl-RS"/>
        </w:rPr>
        <w:t>једну</w:t>
      </w:r>
      <w:r w:rsidRPr="007C7681">
        <w:rPr>
          <w:rFonts w:cs="Arial"/>
          <w:lang w:val="sr-Cyrl-RS"/>
        </w:rPr>
        <w:t xml:space="preserve"> </w:t>
      </w:r>
      <w:r w:rsidR="002337B2">
        <w:rPr>
          <w:rFonts w:cs="Arial"/>
          <w:lang w:val="sr-Cyrl-RS"/>
        </w:rPr>
        <w:t>П</w:t>
      </w:r>
      <w:r w:rsidR="000F4281">
        <w:rPr>
          <w:rFonts w:cs="Arial"/>
          <w:lang w:val="sr-Cyrl-RS"/>
        </w:rPr>
        <w:t>артију</w:t>
      </w:r>
      <w:r w:rsidRPr="007C7681">
        <w:rPr>
          <w:rFonts w:cs="Arial"/>
          <w:lang w:val="sr-Cyrl-RS"/>
        </w:rPr>
        <w:t>.</w:t>
      </w:r>
    </w:p>
    <w:p w14:paraId="182F6B95" w14:textId="6609A251" w:rsidR="0026649C" w:rsidRPr="007C7681" w:rsidRDefault="0026649C" w:rsidP="00E05D01">
      <w:pPr>
        <w:tabs>
          <w:tab w:val="left" w:pos="567"/>
        </w:tabs>
        <w:rPr>
          <w:rFonts w:cs="Arial"/>
          <w:lang w:val="sr-Cyrl-RS"/>
        </w:rPr>
      </w:pPr>
      <w:r>
        <w:rPr>
          <w:rFonts w:cs="Arial"/>
          <w:lang w:val="sr-Cyrl-RS"/>
        </w:rPr>
        <w:t>У случају да П</w:t>
      </w:r>
      <w:r w:rsidR="00F1553A" w:rsidRPr="007C7681">
        <w:rPr>
          <w:rFonts w:cs="Arial"/>
          <w:lang w:val="sr-Cyrl-RS"/>
        </w:rPr>
        <w:t xml:space="preserve">онуђач поднесе понуду </w:t>
      </w:r>
      <w:r w:rsidR="000F4281">
        <w:rPr>
          <w:rFonts w:cs="Arial"/>
          <w:lang w:val="sr-Cyrl-RS"/>
        </w:rPr>
        <w:t>за једну или обе</w:t>
      </w:r>
      <w:r w:rsidR="00F1553A" w:rsidRPr="007C7681">
        <w:rPr>
          <w:rFonts w:cs="Arial"/>
          <w:lang w:val="sr-Cyrl-RS"/>
        </w:rPr>
        <w:t xml:space="preserve"> </w:t>
      </w:r>
      <w:r w:rsidR="002337B2">
        <w:rPr>
          <w:rFonts w:cs="Arial"/>
          <w:lang w:val="sr-Cyrl-RS"/>
        </w:rPr>
        <w:t>П</w:t>
      </w:r>
      <w:r w:rsidR="000F4281">
        <w:rPr>
          <w:rFonts w:cs="Arial"/>
          <w:lang w:val="sr-Cyrl-RS"/>
        </w:rPr>
        <w:t>артије</w:t>
      </w:r>
      <w:r w:rsidR="00F1553A" w:rsidRPr="007C7681">
        <w:rPr>
          <w:rFonts w:cs="Arial"/>
          <w:lang w:val="sr-Cyrl-RS"/>
        </w:rPr>
        <w:t xml:space="preserve">, она мора бити поднета тако да се може оцењивати за сваку </w:t>
      </w:r>
      <w:r w:rsidR="002337B2">
        <w:rPr>
          <w:rFonts w:cs="Arial"/>
          <w:lang w:val="sr-Cyrl-RS"/>
        </w:rPr>
        <w:t>П</w:t>
      </w:r>
      <w:r w:rsidR="00F1553A" w:rsidRPr="007C7681">
        <w:rPr>
          <w:rFonts w:cs="Arial"/>
          <w:lang w:val="sr-Cyrl-RS"/>
        </w:rPr>
        <w:t>артију посебно.</w:t>
      </w:r>
    </w:p>
    <w:p w14:paraId="304EDD9E" w14:textId="4D68827A" w:rsidR="008D2B23" w:rsidRPr="007C7681" w:rsidRDefault="00807491" w:rsidP="00080E73">
      <w:pPr>
        <w:rPr>
          <w:rFonts w:cs="Arial"/>
          <w:b/>
        </w:rPr>
      </w:pPr>
      <w:bookmarkStart w:id="219" w:name="_Toc441651584"/>
      <w:bookmarkStart w:id="220" w:name="_Toc442559895"/>
      <w:r w:rsidRPr="007C7681">
        <w:rPr>
          <w:rFonts w:cs="Arial"/>
          <w:b/>
          <w:lang w:val="sr-Cyrl-RS"/>
        </w:rPr>
        <w:t>6.8.</w:t>
      </w:r>
      <w:r w:rsidR="00011DCA" w:rsidRPr="007C7681">
        <w:rPr>
          <w:rFonts w:cs="Arial"/>
          <w:b/>
          <w:lang w:val="sr-Cyrl-RS"/>
        </w:rPr>
        <w:t xml:space="preserve"> </w:t>
      </w:r>
      <w:bookmarkEnd w:id="219"/>
      <w:bookmarkEnd w:id="220"/>
      <w:r w:rsidRPr="007C7681">
        <w:rPr>
          <w:rFonts w:cs="Arial"/>
          <w:b/>
        </w:rPr>
        <w:t>ПОНУДА СА ВАРИЈАНТАМА</w:t>
      </w:r>
    </w:p>
    <w:p w14:paraId="6D1EA9F0" w14:textId="4C6A3E0B" w:rsidR="00807491" w:rsidRPr="007C7681" w:rsidRDefault="008D2B23" w:rsidP="00807491">
      <w:pPr>
        <w:tabs>
          <w:tab w:val="num" w:pos="993"/>
        </w:tabs>
        <w:spacing w:before="0"/>
        <w:rPr>
          <w:rFonts w:cs="Arial"/>
          <w:lang w:val="ru-RU"/>
        </w:rPr>
      </w:pPr>
      <w:r w:rsidRPr="007C7681">
        <w:rPr>
          <w:rFonts w:cs="Arial"/>
          <w:lang w:val="ru-RU"/>
        </w:rPr>
        <w:t>Понуда са варијантама није дозвољена.</w:t>
      </w:r>
    </w:p>
    <w:p w14:paraId="2E554392" w14:textId="77777777" w:rsidR="00807491" w:rsidRPr="007C7681" w:rsidRDefault="00807491" w:rsidP="00807491">
      <w:pPr>
        <w:tabs>
          <w:tab w:val="num" w:pos="0"/>
        </w:tabs>
        <w:spacing w:before="0"/>
        <w:rPr>
          <w:rFonts w:cs="Arial"/>
          <w:lang w:val="ru-RU"/>
        </w:rPr>
      </w:pPr>
    </w:p>
    <w:p w14:paraId="7BA285C2" w14:textId="22DB0E87" w:rsidR="00807491" w:rsidRPr="007C7681" w:rsidRDefault="00807491" w:rsidP="00807491">
      <w:pPr>
        <w:pStyle w:val="Heading2"/>
        <w:rPr>
          <w:rFonts w:cs="Arial"/>
          <w:caps/>
          <w:lang w:val="sr-Cyrl-CS"/>
        </w:rPr>
      </w:pPr>
      <w:bookmarkStart w:id="221" w:name="_Toc441651585"/>
      <w:bookmarkStart w:id="222" w:name="_Toc442559896"/>
      <w:r w:rsidRPr="007C7681">
        <w:rPr>
          <w:rFonts w:cs="Arial"/>
          <w:lang w:val="sr-Cyrl-RS"/>
        </w:rPr>
        <w:t>6.9.</w:t>
      </w:r>
      <w:r w:rsidR="00011DCA" w:rsidRPr="007C7681">
        <w:rPr>
          <w:rFonts w:cs="Arial"/>
          <w:lang w:val="sr-Cyrl-RS"/>
        </w:rPr>
        <w:t xml:space="preserve"> </w:t>
      </w:r>
      <w:bookmarkEnd w:id="221"/>
      <w:bookmarkEnd w:id="222"/>
      <w:r w:rsidRPr="007C7681">
        <w:rPr>
          <w:rFonts w:cs="Arial"/>
          <w:caps/>
          <w:lang w:val="sr-Cyrl-CS"/>
        </w:rPr>
        <w:t>Подношење понуде са подизвођачима</w:t>
      </w:r>
    </w:p>
    <w:p w14:paraId="21867787" w14:textId="0140B608" w:rsidR="00807491" w:rsidRPr="007C7681" w:rsidRDefault="00807491" w:rsidP="00807491">
      <w:pPr>
        <w:tabs>
          <w:tab w:val="left" w:pos="567"/>
        </w:tabs>
        <w:spacing w:before="0"/>
        <w:rPr>
          <w:rFonts w:cs="Arial"/>
        </w:rPr>
      </w:pPr>
      <w:r w:rsidRPr="007C7681">
        <w:rPr>
          <w:rFonts w:cs="Arial"/>
        </w:rPr>
        <w:t>Понуђач је дужан да у понуди наведе да ли ће извршење набавке делим</w:t>
      </w:r>
      <w:r w:rsidR="0026649C">
        <w:rPr>
          <w:rFonts w:cs="Arial"/>
        </w:rPr>
        <w:t>ично поверити подизвођачу. Ако П</w:t>
      </w:r>
      <w:r w:rsidRPr="007C7681">
        <w:rPr>
          <w:rFonts w:cs="Arial"/>
        </w:rPr>
        <w:t>онуђач у понуди наведе да ће делимично извршење набавке поверити подизвођачу, дужан је да наведе:</w:t>
      </w:r>
    </w:p>
    <w:p w14:paraId="3EA43848" w14:textId="5404F88F" w:rsidR="00807491" w:rsidRPr="007C7681" w:rsidRDefault="00807491" w:rsidP="00807491">
      <w:pPr>
        <w:tabs>
          <w:tab w:val="left" w:pos="567"/>
        </w:tabs>
        <w:spacing w:before="0"/>
        <w:rPr>
          <w:rFonts w:cs="Arial"/>
        </w:rPr>
      </w:pPr>
      <w:r w:rsidRPr="007C7681">
        <w:rPr>
          <w:rFonts w:cs="Arial"/>
        </w:rPr>
        <w:t>- назив подизв</w:t>
      </w:r>
      <w:r w:rsidR="0026649C">
        <w:rPr>
          <w:rFonts w:cs="Arial"/>
        </w:rPr>
        <w:t>ођача, а уколико Уговор између Наручиоца и П</w:t>
      </w:r>
      <w:r w:rsidRPr="007C7681">
        <w:rPr>
          <w:rFonts w:cs="Arial"/>
        </w:rPr>
        <w:t>онуђача буде закључен, та</w:t>
      </w:r>
      <w:r w:rsidR="0026649C">
        <w:rPr>
          <w:rFonts w:cs="Arial"/>
        </w:rPr>
        <w:t>ј подизвођач ће бити наведен у У</w:t>
      </w:r>
      <w:r w:rsidRPr="007C7681">
        <w:rPr>
          <w:rFonts w:cs="Arial"/>
        </w:rPr>
        <w:t>говору;</w:t>
      </w:r>
    </w:p>
    <w:p w14:paraId="3D0FEB83" w14:textId="77777777" w:rsidR="00807491" w:rsidRPr="007C7681" w:rsidRDefault="00807491" w:rsidP="00807491">
      <w:pPr>
        <w:tabs>
          <w:tab w:val="left" w:pos="567"/>
        </w:tabs>
        <w:spacing w:before="0"/>
        <w:rPr>
          <w:rFonts w:cs="Arial"/>
        </w:rPr>
      </w:pPr>
      <w:r w:rsidRPr="007C7681">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6CAD3C3" w14:textId="1BD5863B" w:rsidR="00807491" w:rsidRPr="007C7681" w:rsidRDefault="00C260DA" w:rsidP="00807491">
      <w:pPr>
        <w:tabs>
          <w:tab w:val="left" w:pos="567"/>
        </w:tabs>
        <w:spacing w:before="0"/>
        <w:rPr>
          <w:rFonts w:cs="Arial"/>
        </w:rPr>
      </w:pPr>
      <w:r>
        <w:rPr>
          <w:rFonts w:cs="Arial"/>
        </w:rPr>
        <w:t>Понуђач у потпуности одговара Н</w:t>
      </w:r>
      <w:r w:rsidR="00807491" w:rsidRPr="007C7681">
        <w:rPr>
          <w:rFonts w:cs="Arial"/>
        </w:rPr>
        <w:t>аручиоцу за извршење уговорене набавке, без обзира на бро</w:t>
      </w:r>
      <w:r w:rsidR="0026649C">
        <w:rPr>
          <w:rFonts w:cs="Arial"/>
        </w:rPr>
        <w:t>ј подизвођача и обавезан је да Н</w:t>
      </w:r>
      <w:r w:rsidR="00807491" w:rsidRPr="007C7681">
        <w:rPr>
          <w:rFonts w:cs="Arial"/>
        </w:rPr>
        <w:t>аручиоцу, на његов захтев, омогући приступ код подизвођача ради утврђивања испуњености услова.</w:t>
      </w:r>
    </w:p>
    <w:p w14:paraId="4E2AAB24" w14:textId="1084848A" w:rsidR="00807491" w:rsidRPr="007C7681" w:rsidRDefault="0026649C" w:rsidP="00807491">
      <w:pPr>
        <w:tabs>
          <w:tab w:val="left" w:pos="567"/>
        </w:tabs>
        <w:spacing w:before="0"/>
        <w:rPr>
          <w:rFonts w:cs="Arial"/>
          <w:lang w:val="sr-Cyrl-RS"/>
        </w:rPr>
      </w:pPr>
      <w:r>
        <w:rPr>
          <w:rFonts w:cs="Arial"/>
          <w:lang w:val="sr-Cyrl-RS"/>
        </w:rPr>
        <w:lastRenderedPageBreak/>
        <w:t>Обавеза П</w:t>
      </w:r>
      <w:r w:rsidR="00807491" w:rsidRPr="007C7681">
        <w:rPr>
          <w:rFonts w:cs="Arial"/>
          <w:lang w:val="sr-Cyrl-RS"/>
        </w:rPr>
        <w:t xml:space="preserve">онуђача је да за </w:t>
      </w:r>
      <w:r w:rsidR="00807491" w:rsidRPr="007C7681">
        <w:rPr>
          <w:rFonts w:cs="Arial"/>
        </w:rPr>
        <w:t>подизвођач</w:t>
      </w:r>
      <w:r w:rsidR="00807491" w:rsidRPr="007C7681">
        <w:rPr>
          <w:rFonts w:cs="Arial"/>
          <w:lang w:val="sr-Cyrl-RS"/>
        </w:rPr>
        <w:t>а достави доказе о испуњености</w:t>
      </w:r>
      <w:r w:rsidR="00807491" w:rsidRPr="007C7681">
        <w:rPr>
          <w:rFonts w:cs="Arial"/>
        </w:rPr>
        <w:t xml:space="preserve"> обавезн</w:t>
      </w:r>
      <w:r w:rsidR="00807491" w:rsidRPr="007C7681">
        <w:rPr>
          <w:rFonts w:cs="Arial"/>
          <w:lang w:val="sr-Cyrl-RS"/>
        </w:rPr>
        <w:t>их</w:t>
      </w:r>
      <w:r w:rsidR="00807491" w:rsidRPr="007C7681">
        <w:rPr>
          <w:rFonts w:cs="Arial"/>
        </w:rPr>
        <w:t xml:space="preserve"> услов</w:t>
      </w:r>
      <w:r w:rsidR="00807491" w:rsidRPr="007C7681">
        <w:rPr>
          <w:rFonts w:cs="Arial"/>
          <w:lang w:val="sr-Cyrl-RS"/>
        </w:rPr>
        <w:t>а</w:t>
      </w:r>
      <w:r w:rsidR="00807491" w:rsidRPr="007C7681">
        <w:rPr>
          <w:rFonts w:cs="Arial"/>
        </w:rPr>
        <w:t xml:space="preserve"> из члана 75. Закона наведен</w:t>
      </w:r>
      <w:r w:rsidR="00807491" w:rsidRPr="007C7681">
        <w:rPr>
          <w:rFonts w:cs="Arial"/>
          <w:lang w:val="sr-Cyrl-RS"/>
        </w:rPr>
        <w:t>их</w:t>
      </w:r>
      <w:r w:rsidR="00807491" w:rsidRPr="007C7681">
        <w:rPr>
          <w:rFonts w:cs="Arial"/>
        </w:rPr>
        <w:t xml:space="preserve"> у одељку Услови за учешће из члана 75. и 76. Закона и Упутство како се доказује испуњеност тих услова</w:t>
      </w:r>
      <w:r w:rsidR="00807491" w:rsidRPr="007C7681">
        <w:rPr>
          <w:rFonts w:cs="Arial"/>
          <w:lang w:val="sr-Cyrl-RS"/>
        </w:rPr>
        <w:t xml:space="preserve">. </w:t>
      </w:r>
    </w:p>
    <w:p w14:paraId="55F472F9" w14:textId="3657BA41" w:rsidR="00807491" w:rsidRPr="007C7681" w:rsidRDefault="0026649C" w:rsidP="00807491">
      <w:pPr>
        <w:tabs>
          <w:tab w:val="left" w:pos="567"/>
        </w:tabs>
        <w:spacing w:before="0"/>
        <w:rPr>
          <w:rFonts w:cs="Arial"/>
        </w:rPr>
      </w:pPr>
      <w:r>
        <w:rPr>
          <w:rFonts w:cs="Arial"/>
        </w:rPr>
        <w:t>Додатне услове П</w:t>
      </w:r>
      <w:r w:rsidR="00807491" w:rsidRPr="007C7681">
        <w:rPr>
          <w:rFonts w:cs="Arial"/>
        </w:rPr>
        <w:t>онуђач испуњава самостално, без обзира на агажовање подизвођача.</w:t>
      </w:r>
    </w:p>
    <w:p w14:paraId="112119A8" w14:textId="746C537D" w:rsidR="00B626ED" w:rsidRPr="007C7681" w:rsidRDefault="00807491" w:rsidP="00807491">
      <w:pPr>
        <w:tabs>
          <w:tab w:val="left" w:pos="567"/>
        </w:tabs>
        <w:spacing w:before="0"/>
        <w:rPr>
          <w:rFonts w:cs="Arial"/>
        </w:rPr>
      </w:pPr>
      <w:r w:rsidRPr="007C7681">
        <w:rPr>
          <w:rFonts w:cs="Arial"/>
        </w:rPr>
        <w:t>Све обрасц</w:t>
      </w:r>
      <w:r w:rsidR="0026649C">
        <w:rPr>
          <w:rFonts w:cs="Arial"/>
        </w:rPr>
        <w:t>е у понуди потписује и оверава П</w:t>
      </w:r>
      <w:r w:rsidRPr="007C7681">
        <w:rPr>
          <w:rFonts w:cs="Arial"/>
        </w:rPr>
        <w:t xml:space="preserve">онуђач, изузев </w:t>
      </w:r>
      <w:r w:rsidRPr="007C7681">
        <w:rPr>
          <w:rFonts w:cs="Arial"/>
          <w:lang w:val="sr-Cyrl-RS"/>
        </w:rPr>
        <w:t>образаца под пуном материјалном и кривичном одговорношћу,</w:t>
      </w:r>
      <w:r w:rsidR="0026649C">
        <w:rPr>
          <w:rFonts w:cs="Arial"/>
          <w:lang w:val="sr-Cyrl-RS"/>
        </w:rPr>
        <w:t xml:space="preserve"> </w:t>
      </w:r>
      <w:r w:rsidRPr="007C7681">
        <w:rPr>
          <w:rFonts w:cs="Arial"/>
        </w:rPr>
        <w:t>које попуњава, потписује и оверава сваки подизвођач у своје име.</w:t>
      </w:r>
    </w:p>
    <w:p w14:paraId="70A804A9" w14:textId="612C8D92" w:rsidR="00807491" w:rsidRPr="007C7681" w:rsidRDefault="00807491" w:rsidP="00807491">
      <w:pPr>
        <w:tabs>
          <w:tab w:val="left" w:pos="567"/>
        </w:tabs>
        <w:spacing w:before="0"/>
        <w:rPr>
          <w:rFonts w:cs="Arial"/>
        </w:rPr>
      </w:pPr>
      <w:r w:rsidRPr="007C7681">
        <w:rPr>
          <w:rFonts w:cs="Arial"/>
        </w:rPr>
        <w:t>Понуђач не може ангажовати као подизвођача лице које ни</w:t>
      </w:r>
      <w:r w:rsidR="00C260DA">
        <w:rPr>
          <w:rFonts w:cs="Arial"/>
        </w:rPr>
        <w:t>је навео у понуди, у супротном Н</w:t>
      </w:r>
      <w:r w:rsidRPr="007C7681">
        <w:rPr>
          <w:rFonts w:cs="Arial"/>
        </w:rPr>
        <w:t>аручилац ће реализовати с</w:t>
      </w:r>
      <w:r w:rsidR="0026649C">
        <w:rPr>
          <w:rFonts w:cs="Arial"/>
        </w:rPr>
        <w:t>редство обезбеђења и раскинути У</w:t>
      </w:r>
      <w:r w:rsidRPr="007C7681">
        <w:rPr>
          <w:rFonts w:cs="Arial"/>
        </w:rPr>
        <w:t>говор</w:t>
      </w:r>
      <w:r w:rsidR="00C260DA">
        <w:rPr>
          <w:rFonts w:cs="Arial"/>
        </w:rPr>
        <w:t>, осим ако би раскидом У</w:t>
      </w:r>
      <w:r w:rsidR="0026649C">
        <w:rPr>
          <w:rFonts w:cs="Arial"/>
        </w:rPr>
        <w:t>говора Н</w:t>
      </w:r>
      <w:r w:rsidRPr="007C7681">
        <w:rPr>
          <w:rFonts w:cs="Arial"/>
        </w:rPr>
        <w:t xml:space="preserve">аручилац претрпео знатну штету. </w:t>
      </w:r>
    </w:p>
    <w:p w14:paraId="78C7B22A" w14:textId="689E445C" w:rsidR="00807491" w:rsidRPr="007C7681" w:rsidRDefault="00807491" w:rsidP="00AA5099">
      <w:pPr>
        <w:tabs>
          <w:tab w:val="left" w:pos="567"/>
        </w:tabs>
        <w:spacing w:before="0"/>
        <w:rPr>
          <w:rFonts w:cs="Arial"/>
        </w:rPr>
      </w:pPr>
      <w:r w:rsidRPr="007C768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00AEF51" w14:textId="77777777" w:rsidR="00807491" w:rsidRDefault="00807491" w:rsidP="00807491">
      <w:pPr>
        <w:tabs>
          <w:tab w:val="left" w:pos="567"/>
        </w:tabs>
        <w:spacing w:before="0"/>
        <w:rPr>
          <w:rFonts w:cs="Arial"/>
          <w:lang w:bidi="en-US"/>
        </w:rPr>
      </w:pPr>
      <w:r w:rsidRPr="007C7681">
        <w:rPr>
          <w:rFonts w:cs="Arial"/>
        </w:rPr>
        <w:t>Наручилац</w:t>
      </w:r>
      <w:r w:rsidRPr="007C7681">
        <w:rPr>
          <w:rFonts w:cs="Arial"/>
          <w:lang w:bidi="en-US"/>
        </w:rPr>
        <w:t xml:space="preserve"> у овом поступку не предвиђа примену одредби става 9. и 10. члана 80. Закона.</w:t>
      </w:r>
    </w:p>
    <w:p w14:paraId="42BFC700" w14:textId="77777777" w:rsidR="008D2B23" w:rsidRPr="007C7681" w:rsidRDefault="008D2B23" w:rsidP="008D2B23">
      <w:pPr>
        <w:pStyle w:val="KDParagraf"/>
        <w:spacing w:before="0"/>
        <w:rPr>
          <w:rFonts w:cs="Arial"/>
          <w:lang w:bidi="en-US"/>
        </w:rPr>
      </w:pPr>
    </w:p>
    <w:p w14:paraId="573734F3" w14:textId="77777777" w:rsidR="00FE4589" w:rsidRDefault="004F4FD0" w:rsidP="00FE4589">
      <w:pPr>
        <w:numPr>
          <w:ilvl w:val="1"/>
          <w:numId w:val="0"/>
        </w:numPr>
        <w:ind w:left="432" w:hanging="432"/>
        <w:jc w:val="left"/>
        <w:outlineLvl w:val="1"/>
        <w:rPr>
          <w:rFonts w:cs="Arial"/>
          <w:b/>
          <w:caps/>
          <w:lang w:val="sr-Cyrl-CS" w:eastAsia="ar-SA"/>
        </w:rPr>
      </w:pPr>
      <w:bookmarkStart w:id="223" w:name="_Toc441651586"/>
      <w:bookmarkStart w:id="224" w:name="_Toc442559897"/>
      <w:bookmarkStart w:id="225" w:name="_Toc441651587"/>
      <w:bookmarkStart w:id="226" w:name="_Toc442559898"/>
      <w:r w:rsidRPr="007C7681">
        <w:rPr>
          <w:rFonts w:cs="Arial"/>
          <w:b/>
          <w:caps/>
          <w:lang w:val="sr-Cyrl-CS" w:eastAsia="ar-SA"/>
        </w:rPr>
        <w:t>6.10. Подношење заједничке понуде</w:t>
      </w:r>
      <w:bookmarkEnd w:id="223"/>
      <w:bookmarkEnd w:id="224"/>
    </w:p>
    <w:p w14:paraId="77F0F32D" w14:textId="7BF72C16" w:rsidR="00EE1735" w:rsidRPr="007C7681" w:rsidRDefault="0026649C" w:rsidP="00FE4589">
      <w:pPr>
        <w:numPr>
          <w:ilvl w:val="1"/>
          <w:numId w:val="0"/>
        </w:numPr>
        <w:outlineLvl w:val="1"/>
        <w:rPr>
          <w:rFonts w:cs="Arial"/>
        </w:rPr>
      </w:pPr>
      <w:r>
        <w:rPr>
          <w:rFonts w:cs="Arial"/>
        </w:rPr>
        <w:t>У случају да више П</w:t>
      </w:r>
      <w:r w:rsidR="004F4FD0" w:rsidRPr="007C7681">
        <w:rPr>
          <w:rFonts w:cs="Arial"/>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34DA5A97" w14:textId="044B5E19" w:rsidR="004F4FD0" w:rsidRPr="007C7681" w:rsidRDefault="004F4FD0" w:rsidP="00FE4589">
      <w:pPr>
        <w:pStyle w:val="KDNabrajanje"/>
        <w:spacing w:before="0"/>
        <w:rPr>
          <w:rFonts w:cs="Arial"/>
        </w:rPr>
      </w:pPr>
      <w:r w:rsidRPr="007C7681">
        <w:rPr>
          <w:rFonts w:cs="Arial"/>
          <w:lang w:val="sr-Cyrl-CS"/>
        </w:rPr>
        <w:t xml:space="preserve">податке о </w:t>
      </w:r>
      <w:r w:rsidRPr="007C7681">
        <w:rPr>
          <w:rFonts w:cs="Arial"/>
        </w:rPr>
        <w:t xml:space="preserve">члану групе који ће бити </w:t>
      </w:r>
      <w:r w:rsidRPr="007C7681">
        <w:rPr>
          <w:rFonts w:cs="Arial"/>
          <w:lang w:val="sr-Cyrl-CS"/>
        </w:rPr>
        <w:t>Н</w:t>
      </w:r>
      <w:r w:rsidRPr="007C7681">
        <w:rPr>
          <w:rFonts w:cs="Arial"/>
        </w:rPr>
        <w:t>осилац посла, односно који ће поднети понуду и који ће за</w:t>
      </w:r>
      <w:r w:rsidR="0026649C">
        <w:rPr>
          <w:rFonts w:cs="Arial"/>
        </w:rPr>
        <w:t>ступати групу П</w:t>
      </w:r>
      <w:r w:rsidRPr="007C7681">
        <w:rPr>
          <w:rFonts w:cs="Arial"/>
        </w:rPr>
        <w:t xml:space="preserve">онуђача пред </w:t>
      </w:r>
      <w:r w:rsidRPr="007C7681">
        <w:rPr>
          <w:rFonts w:cs="Arial"/>
          <w:lang w:val="sr-Cyrl-CS"/>
        </w:rPr>
        <w:t>Н</w:t>
      </w:r>
      <w:r w:rsidRPr="007C7681">
        <w:rPr>
          <w:rFonts w:cs="Arial"/>
        </w:rPr>
        <w:t>аручиоцем;</w:t>
      </w:r>
    </w:p>
    <w:p w14:paraId="37D228B9" w14:textId="0263DDDA" w:rsidR="004F4FD0" w:rsidRDefault="0026649C" w:rsidP="00FE4589">
      <w:pPr>
        <w:pStyle w:val="KDNabrajanje"/>
        <w:spacing w:before="0"/>
        <w:rPr>
          <w:rFonts w:cs="Arial"/>
        </w:rPr>
      </w:pPr>
      <w:r>
        <w:rPr>
          <w:rFonts w:cs="Arial"/>
        </w:rPr>
        <w:t>опис послова сваког од Понуђача из групе Понуђача у извршењу У</w:t>
      </w:r>
      <w:r w:rsidR="004F4FD0" w:rsidRPr="007C7681">
        <w:rPr>
          <w:rFonts w:cs="Arial"/>
        </w:rPr>
        <w:t>говора.</w:t>
      </w:r>
    </w:p>
    <w:p w14:paraId="01E34BC2" w14:textId="77777777" w:rsidR="00C260DA" w:rsidRPr="007C7681" w:rsidRDefault="00C260DA" w:rsidP="00FE4589">
      <w:pPr>
        <w:pStyle w:val="KDNabrajanje"/>
        <w:numPr>
          <w:ilvl w:val="0"/>
          <w:numId w:val="0"/>
        </w:numPr>
        <w:spacing w:before="0"/>
        <w:rPr>
          <w:rFonts w:cs="Arial"/>
        </w:rPr>
      </w:pPr>
    </w:p>
    <w:p w14:paraId="14712131" w14:textId="6C230E4B" w:rsidR="004F4FD0" w:rsidRPr="007C7681" w:rsidRDefault="00C260DA" w:rsidP="004F4FD0">
      <w:pPr>
        <w:pStyle w:val="KDParagraf"/>
        <w:spacing w:before="0"/>
        <w:rPr>
          <w:rFonts w:cs="Arial"/>
          <w:lang w:val="sr-Cyrl-RS"/>
        </w:rPr>
      </w:pPr>
      <w:r>
        <w:rPr>
          <w:rFonts w:cs="Arial"/>
          <w:lang w:val="ru-RU"/>
        </w:rPr>
        <w:t>Сваки П</w:t>
      </w:r>
      <w:r w:rsidR="0026649C">
        <w:rPr>
          <w:rFonts w:cs="Arial"/>
          <w:lang w:val="ru-RU"/>
        </w:rPr>
        <w:t>онуђач из групе П</w:t>
      </w:r>
      <w:r w:rsidR="004F4FD0" w:rsidRPr="007C7681">
        <w:rPr>
          <w:rFonts w:cs="Arial"/>
          <w:lang w:val="ru-RU"/>
        </w:rPr>
        <w:t>онуђача  која подноси заједничку понуду мора да испуњава обавезне услове из члана 75.</w:t>
      </w:r>
      <w:r w:rsidR="004F4FD0" w:rsidRPr="007C7681">
        <w:rPr>
          <w:rFonts w:cs="Arial"/>
        </w:rPr>
        <w:t xml:space="preserve"> Закона, наведене у одељку Услови за учешће из члана 75. и 76. Закона и Упутство како се доказује испуњеност тих услова</w:t>
      </w:r>
      <w:r w:rsidR="004F4FD0" w:rsidRPr="007C7681">
        <w:rPr>
          <w:rFonts w:cs="Arial"/>
          <w:lang w:val="sr-Cyrl-RS"/>
        </w:rPr>
        <w:t>.</w:t>
      </w:r>
      <w:r w:rsidR="004F4FD0" w:rsidRPr="007C7681">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4F4FD0" w:rsidRPr="007C7681">
        <w:rPr>
          <w:rFonts w:cs="Arial"/>
          <w:lang w:val="sr-Cyrl-RS"/>
        </w:rPr>
        <w:t>.</w:t>
      </w:r>
    </w:p>
    <w:p w14:paraId="02ECFC56" w14:textId="58992E08" w:rsidR="0026649C" w:rsidRPr="007C7681" w:rsidRDefault="004F4FD0" w:rsidP="004F4FD0">
      <w:pPr>
        <w:pStyle w:val="KDParagraf"/>
        <w:spacing w:before="0"/>
        <w:rPr>
          <w:rFonts w:cs="Arial"/>
          <w:lang w:val="sr-Cyrl-RS" w:bidi="en-US"/>
        </w:rPr>
      </w:pPr>
      <w:r w:rsidRPr="007C7681">
        <w:rPr>
          <w:rFonts w:cs="Arial"/>
          <w:lang w:bidi="en-US"/>
        </w:rPr>
        <w:t>У сл</w:t>
      </w:r>
      <w:r w:rsidR="0026649C">
        <w:rPr>
          <w:rFonts w:cs="Arial"/>
          <w:lang w:bidi="en-US"/>
        </w:rPr>
        <w:t>учају заједничке понуде групе П</w:t>
      </w:r>
      <w:r w:rsidRPr="007C7681">
        <w:rPr>
          <w:rFonts w:cs="Arial"/>
          <w:lang w:bidi="en-US"/>
        </w:rPr>
        <w:t xml:space="preserve">онуђача </w:t>
      </w:r>
      <w:r w:rsidRPr="007C7681">
        <w:rPr>
          <w:rFonts w:cs="Arial"/>
          <w:lang w:val="sr-Cyrl-CS" w:bidi="en-US"/>
        </w:rPr>
        <w:t xml:space="preserve">обрасце под пуном материјалном и кривичном одговорношћу </w:t>
      </w:r>
      <w:r w:rsidRPr="007C7681">
        <w:rPr>
          <w:rFonts w:cs="Arial"/>
          <w:lang w:bidi="en-US"/>
        </w:rPr>
        <w:t>попуњава, потпис</w:t>
      </w:r>
      <w:r w:rsidR="0026649C">
        <w:rPr>
          <w:rFonts w:cs="Arial"/>
          <w:lang w:bidi="en-US"/>
        </w:rPr>
        <w:t>ује и оверава сваки члан групе П</w:t>
      </w:r>
      <w:r w:rsidRPr="007C7681">
        <w:rPr>
          <w:rFonts w:cs="Arial"/>
          <w:lang w:bidi="en-US"/>
        </w:rPr>
        <w:t xml:space="preserve">онуђача у своје име. </w:t>
      </w:r>
      <w:r w:rsidRPr="007C7681">
        <w:rPr>
          <w:rFonts w:cs="Arial"/>
          <w:lang w:val="sr-Cyrl-RS" w:bidi="en-US"/>
        </w:rPr>
        <w:t>(Образац Изјаве о независној понуди и Образац изјаве у складу са чланом 75. став 2. Закона)</w:t>
      </w:r>
    </w:p>
    <w:p w14:paraId="201C9055" w14:textId="2CA1B438" w:rsidR="004F4FD0" w:rsidRDefault="0026649C" w:rsidP="004F4FD0">
      <w:pPr>
        <w:pStyle w:val="KDParagraf"/>
        <w:spacing w:before="0"/>
        <w:rPr>
          <w:rFonts w:cs="Arial"/>
          <w:lang w:val="sr-Cyrl-RS" w:bidi="en-US"/>
        </w:rPr>
      </w:pPr>
      <w:r>
        <w:rPr>
          <w:rFonts w:cs="Arial"/>
          <w:lang w:val="sr-Cyrl-RS" w:bidi="en-US"/>
        </w:rPr>
        <w:t>Понуђачи из групе П</w:t>
      </w:r>
      <w:r w:rsidR="004F4FD0" w:rsidRPr="007C7681">
        <w:rPr>
          <w:rFonts w:cs="Arial"/>
          <w:lang w:val="sr-Cyrl-RS" w:bidi="en-US"/>
        </w:rPr>
        <w:t>онуђача одговорај</w:t>
      </w:r>
      <w:r>
        <w:rPr>
          <w:rFonts w:cs="Arial"/>
          <w:lang w:val="sr-Cyrl-RS" w:bidi="en-US"/>
        </w:rPr>
        <w:t>у неограничено солидарно према Н</w:t>
      </w:r>
      <w:r w:rsidR="004F4FD0" w:rsidRPr="007C7681">
        <w:rPr>
          <w:rFonts w:cs="Arial"/>
          <w:lang w:val="sr-Cyrl-RS" w:bidi="en-US"/>
        </w:rPr>
        <w:t>аручиоцу.</w:t>
      </w:r>
    </w:p>
    <w:p w14:paraId="528B9E36" w14:textId="77777777" w:rsidR="0026649C" w:rsidRPr="007C7681" w:rsidRDefault="0026649C" w:rsidP="004F4FD0">
      <w:pPr>
        <w:pStyle w:val="KDParagraf"/>
        <w:spacing w:before="0"/>
        <w:rPr>
          <w:rFonts w:cs="Arial"/>
          <w:lang w:val="sr-Cyrl-RS" w:bidi="en-US"/>
        </w:rPr>
      </w:pPr>
    </w:p>
    <w:p w14:paraId="34ADD26B" w14:textId="77777777" w:rsidR="0064130A" w:rsidRPr="007C7681" w:rsidRDefault="0064130A" w:rsidP="004F4FD0">
      <w:pPr>
        <w:pStyle w:val="KDParagraf"/>
        <w:spacing w:before="0"/>
        <w:rPr>
          <w:rFonts w:cs="Arial"/>
          <w:lang w:val="sr-Cyrl-RS" w:bidi="en-US"/>
        </w:rPr>
      </w:pPr>
    </w:p>
    <w:p w14:paraId="0D4E55BE" w14:textId="73E668F0" w:rsidR="004F4FD0" w:rsidRPr="007C7681" w:rsidRDefault="004F4FD0" w:rsidP="00080E73">
      <w:pPr>
        <w:numPr>
          <w:ilvl w:val="1"/>
          <w:numId w:val="0"/>
        </w:numPr>
        <w:tabs>
          <w:tab w:val="center" w:pos="0"/>
        </w:tabs>
        <w:ind w:left="432" w:hanging="432"/>
        <w:jc w:val="left"/>
        <w:outlineLvl w:val="1"/>
        <w:rPr>
          <w:rFonts w:cs="Arial"/>
          <w:b/>
          <w:caps/>
          <w:lang w:val="sr-Cyrl-CS" w:eastAsia="ar-SA"/>
        </w:rPr>
      </w:pPr>
      <w:bookmarkStart w:id="227" w:name="_Toc441651588"/>
      <w:bookmarkStart w:id="228" w:name="_Toc442559899"/>
      <w:bookmarkEnd w:id="225"/>
      <w:bookmarkEnd w:id="226"/>
      <w:r w:rsidRPr="007C7681">
        <w:rPr>
          <w:rFonts w:cs="Arial"/>
          <w:b/>
          <w:caps/>
          <w:lang w:val="sr-Cyrl-CS" w:eastAsia="ar-SA"/>
        </w:rPr>
        <w:t>6.11. Понуђена цена</w:t>
      </w:r>
    </w:p>
    <w:p w14:paraId="2B5F50EA" w14:textId="77777777" w:rsidR="00080E73" w:rsidRPr="007C7681" w:rsidRDefault="00080E73" w:rsidP="00080E73">
      <w:pPr>
        <w:tabs>
          <w:tab w:val="left" w:pos="567"/>
        </w:tabs>
        <w:rPr>
          <w:rFonts w:cs="Arial"/>
        </w:rPr>
      </w:pPr>
      <w:r w:rsidRPr="007C7681">
        <w:rPr>
          <w:rFonts w:cs="Arial"/>
        </w:rPr>
        <w:t>Цена се исказује у динарима</w:t>
      </w:r>
      <w:r w:rsidRPr="007C7681">
        <w:rPr>
          <w:rFonts w:cs="Arial"/>
          <w:lang w:val="sr-Cyrl-RS"/>
        </w:rPr>
        <w:t xml:space="preserve"> (РСД)</w:t>
      </w:r>
      <w:r w:rsidRPr="007C7681">
        <w:rPr>
          <w:rFonts w:cs="Arial"/>
        </w:rPr>
        <w:t xml:space="preserve"> </w:t>
      </w:r>
      <w:r w:rsidRPr="007C7681">
        <w:rPr>
          <w:rFonts w:cs="Arial"/>
          <w:lang w:val="sr-Cyrl-RS"/>
        </w:rPr>
        <w:t>без ПДВ-а или у еврима (ЕУР).</w:t>
      </w:r>
      <w:r w:rsidRPr="007C7681">
        <w:rPr>
          <w:rFonts w:cs="Arial"/>
        </w:rPr>
        <w:t xml:space="preserve"> </w:t>
      </w:r>
    </w:p>
    <w:p w14:paraId="02AFE20D" w14:textId="77777777" w:rsidR="00080E73" w:rsidRPr="007C7681" w:rsidRDefault="00080E73" w:rsidP="00080E73">
      <w:pPr>
        <w:tabs>
          <w:tab w:val="left" w:pos="567"/>
        </w:tabs>
        <w:rPr>
          <w:rFonts w:cs="Arial"/>
        </w:rPr>
      </w:pPr>
      <w:r w:rsidRPr="007C7681">
        <w:rPr>
          <w:rFonts w:cs="Arial"/>
        </w:rPr>
        <w:t>Понуда која је изражена у две валуте, сматраће се неприхватљивом.</w:t>
      </w:r>
    </w:p>
    <w:p w14:paraId="307FB350" w14:textId="77777777" w:rsidR="00080E73" w:rsidRPr="007C7681" w:rsidRDefault="00080E73" w:rsidP="00080E73">
      <w:pPr>
        <w:tabs>
          <w:tab w:val="left" w:pos="567"/>
        </w:tabs>
        <w:rPr>
          <w:rFonts w:cs="Arial"/>
        </w:rPr>
      </w:pPr>
      <w:r w:rsidRPr="007C7681">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2E0ECC72" w14:textId="77777777" w:rsidR="00080E73" w:rsidRPr="007C7681" w:rsidRDefault="00080E73" w:rsidP="00080E73">
      <w:pPr>
        <w:tabs>
          <w:tab w:val="left" w:pos="567"/>
        </w:tabs>
        <w:rPr>
          <w:rFonts w:cs="Arial"/>
        </w:rPr>
      </w:pPr>
      <w:r w:rsidRPr="007C7681">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8C60DBB" w14:textId="77777777" w:rsidR="00080E73" w:rsidRPr="007C7681" w:rsidRDefault="00080E73" w:rsidP="00080E73">
      <w:pPr>
        <w:tabs>
          <w:tab w:val="left" w:pos="567"/>
        </w:tabs>
        <w:rPr>
          <w:rFonts w:cs="Arial"/>
        </w:rPr>
      </w:pPr>
      <w:r w:rsidRPr="007C7681">
        <w:rPr>
          <w:rFonts w:cs="Arial"/>
        </w:rPr>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14:paraId="31096A05" w14:textId="6A3B2180" w:rsidR="00080E73" w:rsidRPr="007C7681" w:rsidRDefault="00080E73" w:rsidP="00080E73">
      <w:pPr>
        <w:tabs>
          <w:tab w:val="left" w:pos="567"/>
        </w:tabs>
        <w:rPr>
          <w:rFonts w:cs="Arial"/>
          <w:lang w:val="sr-Cyrl-RS"/>
        </w:rPr>
      </w:pPr>
      <w:r w:rsidRPr="007C7681">
        <w:rPr>
          <w:rFonts w:cs="Arial"/>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w:t>
      </w:r>
      <w:r w:rsidR="003D6DB4">
        <w:rPr>
          <w:rFonts w:cs="Arial"/>
          <w:lang w:val="sr-Cyrl-RS"/>
        </w:rPr>
        <w:t xml:space="preserve"> </w:t>
      </w:r>
      <w:r w:rsidRPr="007C7681">
        <w:rPr>
          <w:rFonts w:cs="Arial"/>
        </w:rPr>
        <w:t>трошкови прибављања средстава финансијског обезбеђења и др.</w:t>
      </w:r>
    </w:p>
    <w:p w14:paraId="7A3F928F" w14:textId="77777777" w:rsidR="00080E73" w:rsidRPr="007C7681" w:rsidRDefault="00080E73" w:rsidP="00080E73">
      <w:pPr>
        <w:tabs>
          <w:tab w:val="left" w:pos="567"/>
        </w:tabs>
        <w:rPr>
          <w:rFonts w:cs="Arial"/>
        </w:rPr>
      </w:pPr>
      <w:r w:rsidRPr="007C7681">
        <w:rPr>
          <w:rFonts w:cs="Arial"/>
        </w:rPr>
        <w:t>Ако је у понуди исказана неуобичајено ниска цена, Наручилац ће поступити у складу са чланом 92. Закона.</w:t>
      </w:r>
    </w:p>
    <w:p w14:paraId="0E3DB958" w14:textId="77777777" w:rsidR="00F05B02" w:rsidRPr="007C7681" w:rsidRDefault="00F05B02" w:rsidP="00F05B02">
      <w:pPr>
        <w:pStyle w:val="KDParagraf"/>
        <w:spacing w:before="0"/>
        <w:rPr>
          <w:rStyle w:val="Emphasis"/>
          <w:rFonts w:cs="Arial"/>
          <w:i w:val="0"/>
          <w:iCs w:val="0"/>
        </w:rPr>
      </w:pPr>
    </w:p>
    <w:p w14:paraId="4DDCCED5" w14:textId="2AF7ADBA" w:rsidR="004F4FD0" w:rsidRPr="007C7681" w:rsidRDefault="006C6FDF" w:rsidP="004F4FD0">
      <w:pPr>
        <w:pStyle w:val="KDPodnaslov2"/>
        <w:spacing w:before="0"/>
        <w:jc w:val="both"/>
        <w:rPr>
          <w:rFonts w:cs="Arial"/>
          <w:lang w:val="sr-Cyrl-RS"/>
        </w:rPr>
      </w:pPr>
      <w:r w:rsidRPr="007C7681">
        <w:rPr>
          <w:rFonts w:cs="Arial"/>
        </w:rPr>
        <w:lastRenderedPageBreak/>
        <w:t>6.1</w:t>
      </w:r>
      <w:r w:rsidR="00722BD6" w:rsidRPr="007C7681">
        <w:rPr>
          <w:rFonts w:cs="Arial"/>
          <w:lang w:val="sr-Cyrl-RS"/>
        </w:rPr>
        <w:t>2</w:t>
      </w:r>
      <w:r w:rsidRPr="007C7681">
        <w:rPr>
          <w:rFonts w:cs="Arial"/>
        </w:rPr>
        <w:t xml:space="preserve"> </w:t>
      </w:r>
      <w:bookmarkEnd w:id="227"/>
      <w:bookmarkEnd w:id="228"/>
      <w:r w:rsidR="004F4FD0" w:rsidRPr="007C7681">
        <w:rPr>
          <w:rFonts w:cs="Arial"/>
          <w:lang w:val="sr-Cyrl-RS"/>
        </w:rPr>
        <w:t>НАЧИН И УСЛОВИ ПЛАЋАЊА</w:t>
      </w:r>
    </w:p>
    <w:p w14:paraId="0F828B30" w14:textId="45140331" w:rsidR="00FE4589" w:rsidRPr="007C7681" w:rsidRDefault="00080E73" w:rsidP="00080E73">
      <w:pPr>
        <w:rPr>
          <w:rFonts w:eastAsia="Calibri" w:cs="Arial"/>
          <w:lang w:val="sr-Cyrl-RS"/>
        </w:rPr>
      </w:pPr>
      <w:r w:rsidRPr="007C7681">
        <w:rPr>
          <w:rFonts w:eastAsia="Calibri" w:cs="Arial"/>
        </w:rPr>
        <w:t xml:space="preserve">Плаћање добара која су предмет ове набавке </w:t>
      </w:r>
      <w:r w:rsidRPr="007C7681">
        <w:rPr>
          <w:rFonts w:eastAsia="Calibri" w:cs="Arial"/>
          <w:lang w:val="sr-Cyrl-RS"/>
        </w:rPr>
        <w:t>Наручилац</w:t>
      </w:r>
      <w:r w:rsidRPr="007C7681">
        <w:rPr>
          <w:rFonts w:eastAsia="Calibri" w:cs="Arial"/>
        </w:rPr>
        <w:t xml:space="preserve"> ће извршити на текући рачун </w:t>
      </w:r>
      <w:r w:rsidRPr="007C7681">
        <w:rPr>
          <w:rFonts w:eastAsia="Calibri" w:cs="Arial"/>
          <w:lang w:val="sr-Cyrl-RS"/>
        </w:rPr>
        <w:t>Понуђача</w:t>
      </w:r>
      <w:r w:rsidRPr="007C7681">
        <w:rPr>
          <w:rFonts w:eastAsia="Calibri" w:cs="Arial"/>
        </w:rPr>
        <w:t>, по испоруци добара у року који не може бити дужи од 45</w:t>
      </w:r>
      <w:r w:rsidRPr="007C7681">
        <w:rPr>
          <w:rFonts w:eastAsia="Calibri" w:cs="Arial"/>
          <w:lang w:val="sr-Cyrl-RS"/>
        </w:rPr>
        <w:t xml:space="preserve"> (словима: четрдесетпет) календарских</w:t>
      </w:r>
      <w:r w:rsidRPr="007C7681">
        <w:rPr>
          <w:rFonts w:eastAsia="Calibri" w:cs="Arial"/>
        </w:rPr>
        <w:t xml:space="preserve"> дана од дана пријема исправног рачуна на писарници </w:t>
      </w:r>
      <w:r w:rsidRPr="007C7681">
        <w:rPr>
          <w:rFonts w:eastAsia="Calibri" w:cs="Arial"/>
          <w:lang w:val="sr-Cyrl-RS"/>
        </w:rPr>
        <w:t>Наручиоца.</w:t>
      </w:r>
    </w:p>
    <w:p w14:paraId="62382414" w14:textId="77777777" w:rsidR="00080E73" w:rsidRPr="007C7681" w:rsidRDefault="00080E73" w:rsidP="00080E73">
      <w:pPr>
        <w:rPr>
          <w:rFonts w:eastAsia="Calibri" w:cs="Arial"/>
        </w:rPr>
      </w:pPr>
      <w:r w:rsidRPr="007C7681">
        <w:rPr>
          <w:rFonts w:eastAsia="Calibri" w:cs="Arial"/>
        </w:rPr>
        <w:t>Уколико је плаћање у иностранству, плаћање ће се вршити преко пословне банке:</w:t>
      </w:r>
    </w:p>
    <w:p w14:paraId="1ECCEF34" w14:textId="77777777" w:rsidR="00080E73" w:rsidRPr="007C7681" w:rsidRDefault="00080E73" w:rsidP="00080E73">
      <w:pPr>
        <w:rPr>
          <w:rFonts w:eastAsia="Calibri" w:cs="Arial"/>
        </w:rPr>
      </w:pPr>
      <w:r w:rsidRPr="007C7681">
        <w:rPr>
          <w:rFonts w:eastAsia="Calibri" w:cs="Arial"/>
        </w:rPr>
        <w:t>Назив банке: _________________________</w:t>
      </w:r>
    </w:p>
    <w:p w14:paraId="370172DC" w14:textId="77777777" w:rsidR="00080E73" w:rsidRPr="007C7681" w:rsidRDefault="00080E73" w:rsidP="00080E73">
      <w:pPr>
        <w:rPr>
          <w:rFonts w:eastAsia="Calibri" w:cs="Arial"/>
        </w:rPr>
      </w:pPr>
      <w:r w:rsidRPr="007C7681">
        <w:rPr>
          <w:rFonts w:eastAsia="Calibri" w:cs="Arial"/>
        </w:rPr>
        <w:t>SWIFT: _________________________</w:t>
      </w:r>
    </w:p>
    <w:p w14:paraId="316F2496" w14:textId="385FF17F" w:rsidR="004B5977" w:rsidRDefault="00080E73" w:rsidP="00080E73">
      <w:pPr>
        <w:rPr>
          <w:rFonts w:eastAsia="Calibri" w:cs="Arial"/>
        </w:rPr>
      </w:pPr>
      <w:r w:rsidRPr="007C7681">
        <w:rPr>
          <w:rFonts w:eastAsia="Calibri" w:cs="Arial"/>
        </w:rPr>
        <w:t>IBAN: _________________________</w:t>
      </w:r>
    </w:p>
    <w:p w14:paraId="08806FF1" w14:textId="673C330F" w:rsidR="002337B2" w:rsidRPr="007C7681" w:rsidRDefault="002337B2" w:rsidP="00080E73">
      <w:pPr>
        <w:rPr>
          <w:rFonts w:eastAsia="Calibri" w:cs="Arial"/>
        </w:rPr>
      </w:pPr>
    </w:p>
    <w:p w14:paraId="1704BACF" w14:textId="77777777" w:rsidR="00080E73" w:rsidRPr="007C7681" w:rsidRDefault="00080E73" w:rsidP="00080E73">
      <w:pPr>
        <w:rPr>
          <w:rFonts w:eastAsia="Calibri" w:cs="Arial"/>
        </w:rPr>
      </w:pPr>
      <w:r w:rsidRPr="007C7681">
        <w:rPr>
          <w:rFonts w:eastAsia="Calibri" w:cs="Arial"/>
        </w:rPr>
        <w:t>АДРЕСА ОГРАНКА</w:t>
      </w:r>
    </w:p>
    <w:p w14:paraId="0C7CDC7E" w14:textId="77777777" w:rsidR="002337B2" w:rsidRDefault="00080E73" w:rsidP="001F21DE">
      <w:pPr>
        <w:rPr>
          <w:rFonts w:eastAsia="Calibri" w:cs="Arial"/>
        </w:rPr>
      </w:pPr>
      <w:r w:rsidRPr="007C7681">
        <w:rPr>
          <w:rFonts w:eastAsia="Calibri" w:cs="Arial"/>
        </w:rPr>
        <w:t xml:space="preserve">Рачун мора гласити на: Јавно предузеће „Електропривреда Србије“ Београд, </w:t>
      </w:r>
      <w:r w:rsidR="00FE4589">
        <w:rPr>
          <w:rFonts w:eastAsia="Calibri" w:cs="Arial"/>
          <w:lang w:val="sr-Cyrl-RS"/>
        </w:rPr>
        <w:t>Балканска 13</w:t>
      </w:r>
      <w:r w:rsidRPr="007C7681">
        <w:rPr>
          <w:rFonts w:eastAsia="Calibri" w:cs="Arial"/>
        </w:rPr>
        <w:t>, Огранак РБ Колубара, Лазаревац, Светог Саве 1, ПИБ (103920327), МБ (20053658) и бити достављен на адресу Наручиоца: ЈП ЕПС Београд - Огранак РБ Колубара, Дише Ђурђевић бб,11560 Вреоци са отпремницом која представља основ за фактурисање и обавезан је пратећи документ уз рачун на којој је наведен датум испоруке добара, као и количина испоручених добара, са читко написаним именом и презименом и потписом овлашћеног лица Наручиоца, које је примило предметна добра.</w:t>
      </w:r>
    </w:p>
    <w:p w14:paraId="1B9D2F6A" w14:textId="2D237F01" w:rsidR="00333721" w:rsidRDefault="00080E73" w:rsidP="001F21DE">
      <w:pPr>
        <w:rPr>
          <w:rFonts w:eastAsia="Calibri" w:cs="Arial"/>
        </w:rPr>
      </w:pPr>
      <w:r w:rsidRPr="007C7681">
        <w:rPr>
          <w:rFonts w:eastAsia="Calibri" w:cs="Arial"/>
        </w:rPr>
        <w:t>У испостављеном</w:t>
      </w:r>
      <w:r w:rsidR="00ED1B33">
        <w:rPr>
          <w:rFonts w:eastAsia="Calibri" w:cs="Arial"/>
        </w:rPr>
        <w:t xml:space="preserve"> рачуну и отпремници, изабрани П</w:t>
      </w:r>
      <w:r w:rsidRPr="007C7681">
        <w:rPr>
          <w:rFonts w:eastAsia="Calibri" w:cs="Arial"/>
        </w:rPr>
        <w:t>онуђач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w:t>
      </w:r>
      <w:r w:rsidR="00EE1735">
        <w:rPr>
          <w:rFonts w:eastAsia="Calibri" w:cs="Arial"/>
        </w:rPr>
        <w:t xml:space="preserve">аведеним тачним називима, ће се </w:t>
      </w:r>
      <w:r w:rsidRPr="007C7681">
        <w:rPr>
          <w:rFonts w:eastAsia="Calibri" w:cs="Arial"/>
        </w:rPr>
        <w:t xml:space="preserve">сматрати неисправним. Уколико, због коришћења различитих шифарника и софтверских решења није могуће у самом рачуну навести горе наведени тачан назив, изабрани </w:t>
      </w:r>
      <w:r w:rsidR="00C260DA">
        <w:rPr>
          <w:rFonts w:eastAsia="Calibri" w:cs="Arial"/>
        </w:rPr>
        <w:t>П</w:t>
      </w:r>
      <w:r w:rsidRPr="007C7681">
        <w:rPr>
          <w:rFonts w:eastAsia="Calibri" w:cs="Arial"/>
        </w:rPr>
        <w:t>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C260DA">
        <w:rPr>
          <w:rFonts w:eastAsia="Calibri" w:cs="Arial"/>
          <w:lang w:val="sr-Cyrl-RS"/>
        </w:rPr>
        <w:t xml:space="preserve"> </w:t>
      </w:r>
      <w:r w:rsidRPr="007C7681">
        <w:rPr>
          <w:rFonts w:eastAsia="Calibri" w:cs="Arial"/>
        </w:rPr>
        <w:t xml:space="preserve">Рачун мора гласити на: Јавно предузеће „Електропривреда Србије“ Београд, </w:t>
      </w:r>
      <w:r w:rsidR="00FE4589">
        <w:rPr>
          <w:rFonts w:eastAsia="Calibri" w:cs="Arial"/>
          <w:lang w:val="sr-Cyrl-RS"/>
        </w:rPr>
        <w:t>Балканска</w:t>
      </w:r>
      <w:r w:rsidR="00FE4589">
        <w:rPr>
          <w:rFonts w:eastAsia="Calibri" w:cs="Arial"/>
        </w:rPr>
        <w:t xml:space="preserve"> 13</w:t>
      </w:r>
      <w:r w:rsidRPr="007C7681">
        <w:rPr>
          <w:rFonts w:eastAsia="Calibri" w:cs="Arial"/>
        </w:rPr>
        <w:t xml:space="preserve">, Огранак РБ Колубара, Лазаревац, Светог Саве 1, ПИБ </w:t>
      </w:r>
      <w:r w:rsidRPr="007C7681">
        <w:rPr>
          <w:rFonts w:eastAsia="Calibri" w:cs="Arial"/>
          <w:lang w:val="sr-Cyrl-BA"/>
        </w:rPr>
        <w:t>(103920327)</w:t>
      </w:r>
      <w:r w:rsidRPr="007C7681">
        <w:rPr>
          <w:rFonts w:eastAsia="Calibri" w:cs="Arial"/>
        </w:rPr>
        <w:t xml:space="preserve">, МБ (20053658) и бити достављен на адресу </w:t>
      </w:r>
      <w:r w:rsidR="003F5B0B" w:rsidRPr="007C7681">
        <w:rPr>
          <w:rFonts w:eastAsia="Calibri" w:cs="Arial"/>
          <w:lang w:val="sr-Cyrl-RS"/>
        </w:rPr>
        <w:t>Наручиоца</w:t>
      </w:r>
      <w:r w:rsidRPr="007C7681">
        <w:rPr>
          <w:rFonts w:eastAsia="Calibri" w:cs="Arial"/>
        </w:rPr>
        <w:t>: ЈП ЕПС Београд - Огранак РБ Колубара, Дише Ђурђевић бб,11560 Вреоци</w:t>
      </w:r>
    </w:p>
    <w:p w14:paraId="60B4CA4F" w14:textId="77777777" w:rsidR="00ED1B33" w:rsidRPr="007C7681" w:rsidRDefault="00ED1B33" w:rsidP="001F21DE">
      <w:pPr>
        <w:rPr>
          <w:rFonts w:eastAsia="Calibri" w:cs="Arial"/>
        </w:rPr>
      </w:pPr>
    </w:p>
    <w:p w14:paraId="76C760DB" w14:textId="412BEBA5" w:rsidR="008D2B23" w:rsidRPr="007C7681" w:rsidRDefault="00CB7925" w:rsidP="00CB7925">
      <w:pPr>
        <w:pStyle w:val="KDPodnaslov2"/>
        <w:spacing w:before="0"/>
        <w:jc w:val="both"/>
        <w:rPr>
          <w:rFonts w:cs="Arial"/>
          <w:lang w:val="sr-Cyrl-RS"/>
        </w:rPr>
      </w:pPr>
      <w:r w:rsidRPr="007C7681">
        <w:rPr>
          <w:rFonts w:cs="Arial"/>
          <w:lang w:val="sr-Cyrl-RS"/>
        </w:rPr>
        <w:t>6.13.</w:t>
      </w:r>
      <w:r w:rsidR="004F4FD0" w:rsidRPr="007C7681">
        <w:rPr>
          <w:rFonts w:cs="Arial"/>
          <w:lang w:val="sr-Cyrl-RS"/>
        </w:rPr>
        <w:t>РОК ВАЖЕЊА ПОНУДЕ</w:t>
      </w:r>
    </w:p>
    <w:p w14:paraId="7FDE33CF" w14:textId="77777777" w:rsidR="004F4FD0" w:rsidRPr="007C7681" w:rsidRDefault="004F4FD0" w:rsidP="004F4FD0">
      <w:pPr>
        <w:rPr>
          <w:rFonts w:cs="Arial"/>
          <w:lang w:val="ru-RU"/>
        </w:rPr>
      </w:pPr>
      <w:r w:rsidRPr="007C7681">
        <w:rPr>
          <w:rFonts w:eastAsia="Calibri" w:cs="Arial"/>
        </w:rPr>
        <w:t>Понуда</w:t>
      </w:r>
      <w:r w:rsidRPr="007C7681">
        <w:rPr>
          <w:rFonts w:cs="Arial"/>
          <w:lang w:val="ru-RU"/>
        </w:rPr>
        <w:t xml:space="preserve"> мора да важи најмање </w:t>
      </w:r>
      <w:r w:rsidRPr="007C7681">
        <w:rPr>
          <w:rFonts w:cs="Arial"/>
          <w:lang w:val="sr-Cyrl-RS"/>
        </w:rPr>
        <w:t>90</w:t>
      </w:r>
      <w:r w:rsidRPr="007C7681">
        <w:rPr>
          <w:rFonts w:cs="Arial"/>
          <w:lang w:val="ru-RU"/>
        </w:rPr>
        <w:t xml:space="preserve"> (словима:</w:t>
      </w:r>
      <w:r w:rsidRPr="007C7681">
        <w:rPr>
          <w:rFonts w:cs="Arial"/>
          <w:lang w:val="sr-Cyrl-RS"/>
        </w:rPr>
        <w:t xml:space="preserve"> деведесет</w:t>
      </w:r>
      <w:r w:rsidRPr="007C7681">
        <w:rPr>
          <w:rFonts w:cs="Arial"/>
          <w:lang w:val="ru-RU"/>
        </w:rPr>
        <w:t xml:space="preserve">) дана од дана отварања понуда. </w:t>
      </w:r>
    </w:p>
    <w:p w14:paraId="4F905952" w14:textId="3F08335C" w:rsidR="001F21DE" w:rsidRDefault="00ED1B33" w:rsidP="004F4FD0">
      <w:pPr>
        <w:spacing w:before="0"/>
        <w:rPr>
          <w:rFonts w:cs="Arial"/>
        </w:rPr>
      </w:pPr>
      <w:r>
        <w:rPr>
          <w:rFonts w:cs="Arial"/>
        </w:rPr>
        <w:t>У случају да П</w:t>
      </w:r>
      <w:r w:rsidR="004F4FD0" w:rsidRPr="007C7681">
        <w:rPr>
          <w:rFonts w:cs="Arial"/>
        </w:rPr>
        <w:t xml:space="preserve">онуђач наведе краћи рок важења понуде, понуда ће бити одбијена, као неприхватљива. </w:t>
      </w:r>
    </w:p>
    <w:p w14:paraId="180E2C60" w14:textId="77777777" w:rsidR="0064130A" w:rsidRPr="007C7681" w:rsidRDefault="0064130A" w:rsidP="004F4FD0">
      <w:pPr>
        <w:spacing w:before="0"/>
        <w:rPr>
          <w:rFonts w:cs="Arial"/>
        </w:rPr>
      </w:pPr>
    </w:p>
    <w:p w14:paraId="430A1C5F" w14:textId="20C1AF2A" w:rsidR="00BE2C07" w:rsidRPr="00F40B6E" w:rsidRDefault="001B7831" w:rsidP="00BE2C07">
      <w:pPr>
        <w:pStyle w:val="Heading2"/>
        <w:rPr>
          <w:rFonts w:cs="Arial"/>
          <w:b w:val="0"/>
          <w:caps/>
          <w:lang w:val="sr-Cyrl-CS"/>
        </w:rPr>
      </w:pPr>
      <w:r w:rsidRPr="00F40B6E">
        <w:rPr>
          <w:rFonts w:cs="Arial"/>
          <w:lang w:val="sr-Cyrl-RS"/>
        </w:rPr>
        <w:t xml:space="preserve">6.14. </w:t>
      </w:r>
      <w:r w:rsidR="00CB7925" w:rsidRPr="00F40B6E">
        <w:rPr>
          <w:rFonts w:cs="Arial"/>
          <w:lang w:val="sr-Cyrl-RS"/>
        </w:rPr>
        <w:t xml:space="preserve"> </w:t>
      </w:r>
      <w:r w:rsidR="00CB7925" w:rsidRPr="00F40B6E">
        <w:rPr>
          <w:rFonts w:cs="Arial"/>
          <w:caps/>
          <w:lang w:val="sr-Cyrl-CS"/>
        </w:rPr>
        <w:t>Гарантни рок</w:t>
      </w:r>
    </w:p>
    <w:p w14:paraId="42A7BE80" w14:textId="77777777" w:rsidR="0064130A" w:rsidRDefault="0064130A" w:rsidP="0064130A">
      <w:pPr>
        <w:tabs>
          <w:tab w:val="left" w:pos="0"/>
        </w:tabs>
        <w:suppressAutoHyphens/>
        <w:rPr>
          <w:rFonts w:eastAsia="Lucida Sans Unicode" w:cs="Arial"/>
          <w:kern w:val="1"/>
          <w:lang w:val="sr-Cyrl-CS" w:eastAsia="hi-IN" w:bidi="hi-IN"/>
        </w:rPr>
      </w:pPr>
      <w:r w:rsidRPr="00F40B6E">
        <w:rPr>
          <w:rFonts w:eastAsia="Lucida Sans Unicode" w:cs="Arial"/>
          <w:kern w:val="1"/>
          <w:lang w:val="sr-Cyrl-CS" w:eastAsia="hi-IN" w:bidi="hi-IN"/>
        </w:rPr>
        <w:t>За испоручена добра Продавац даје</w:t>
      </w:r>
      <w:r w:rsidRPr="00402FCA">
        <w:rPr>
          <w:rFonts w:eastAsia="Lucida Sans Unicode" w:cs="Arial"/>
          <w:kern w:val="1"/>
          <w:lang w:val="sr-Cyrl-CS" w:eastAsia="hi-IN" w:bidi="hi-IN"/>
        </w:rPr>
        <w:t xml:space="preserve"> гарантни период, који тече од дана потписивања записника о квалитативном пријему и то</w:t>
      </w:r>
      <w:r>
        <w:rPr>
          <w:rFonts w:eastAsia="Lucida Sans Unicode" w:cs="Arial"/>
          <w:kern w:val="1"/>
          <w:lang w:val="sr-Cyrl-CS" w:eastAsia="hi-IN" w:bidi="hi-IN"/>
        </w:rPr>
        <w:t xml:space="preserve">: </w:t>
      </w:r>
    </w:p>
    <w:p w14:paraId="6B50634D" w14:textId="160CCD59" w:rsidR="00C46F12" w:rsidRDefault="00C46F12" w:rsidP="00C46F12">
      <w:pPr>
        <w:tabs>
          <w:tab w:val="left" w:pos="0"/>
        </w:tabs>
        <w:suppressAutoHyphens/>
        <w:rPr>
          <w:rFonts w:eastAsia="Lucida Sans Unicode" w:cs="Arial"/>
          <w:kern w:val="2"/>
          <w:lang w:val="sr-Cyrl-RS" w:eastAsia="hi-IN" w:bidi="hi-IN"/>
        </w:rPr>
      </w:pPr>
      <w:r>
        <w:rPr>
          <w:rFonts w:eastAsia="Lucida Sans Unicode" w:cs="Arial"/>
          <w:b/>
          <w:kern w:val="2"/>
          <w:u w:val="single"/>
          <w:lang w:val="sr-Cyrl-CS" w:eastAsia="hi-IN" w:bidi="hi-IN"/>
        </w:rPr>
        <w:t>За партију 1</w:t>
      </w:r>
      <w:r w:rsidR="000F4281">
        <w:rPr>
          <w:rFonts w:eastAsia="Lucida Sans Unicode" w:cs="Arial"/>
          <w:kern w:val="2"/>
          <w:lang w:val="sr-Cyrl-CS" w:eastAsia="hi-IN" w:bidi="hi-IN"/>
        </w:rPr>
        <w:t xml:space="preserve">  -</w:t>
      </w:r>
      <w:r>
        <w:rPr>
          <w:rFonts w:eastAsia="Lucida Sans Unicode" w:cs="Arial"/>
          <w:kern w:val="2"/>
          <w:lang w:val="sr-Cyrl-CS" w:eastAsia="hi-IN" w:bidi="hi-IN"/>
        </w:rPr>
        <w:t xml:space="preserve"> </w:t>
      </w:r>
      <w:r>
        <w:rPr>
          <w:rFonts w:eastAsia="Lucida Sans Unicode" w:cs="Arial"/>
          <w:b/>
          <w:kern w:val="2"/>
          <w:lang w:val="sr-Latn-RS" w:eastAsia="hi-IN" w:bidi="hi-IN"/>
        </w:rPr>
        <w:t>4</w:t>
      </w:r>
      <w:r>
        <w:rPr>
          <w:rFonts w:eastAsia="Lucida Sans Unicode" w:cs="Arial"/>
          <w:b/>
          <w:kern w:val="2"/>
          <w:lang w:val="sr-Cyrl-CS" w:eastAsia="hi-IN" w:bidi="hi-IN"/>
        </w:rPr>
        <w:t>000</w:t>
      </w:r>
      <w:r>
        <w:rPr>
          <w:rFonts w:eastAsia="Lucida Sans Unicode" w:cs="Arial"/>
          <w:kern w:val="2"/>
          <w:lang w:val="sr-Cyrl-CS" w:eastAsia="hi-IN" w:bidi="hi-IN"/>
        </w:rPr>
        <w:t xml:space="preserve"> </w:t>
      </w:r>
      <w:r>
        <w:rPr>
          <w:rFonts w:eastAsia="Lucida Sans Unicode" w:cs="Arial"/>
          <w:kern w:val="2"/>
          <w:lang w:val="sr-Cyrl-RS" w:eastAsia="hi-IN" w:bidi="hi-IN"/>
        </w:rPr>
        <w:t>мото</w:t>
      </w:r>
      <w:r>
        <w:rPr>
          <w:rFonts w:eastAsia="Lucida Sans Unicode" w:cs="Arial"/>
          <w:kern w:val="2"/>
          <w:lang w:val="sr-Latn-CS" w:eastAsia="hi-IN" w:bidi="hi-IN"/>
        </w:rPr>
        <w:t xml:space="preserve"> сати машине</w:t>
      </w:r>
      <w:r>
        <w:rPr>
          <w:rFonts w:eastAsia="Lucida Sans Unicode" w:cs="Arial"/>
          <w:kern w:val="2"/>
          <w:lang w:val="sr-Cyrl-RS" w:eastAsia="hi-IN" w:bidi="hi-IN"/>
        </w:rPr>
        <w:t xml:space="preserve"> или </w:t>
      </w:r>
      <w:r>
        <w:rPr>
          <w:rFonts w:eastAsia="Lucida Sans Unicode" w:cs="Arial"/>
          <w:b/>
          <w:kern w:val="2"/>
          <w:lang w:val="sr-Cyrl-RS" w:eastAsia="hi-IN" w:bidi="hi-IN"/>
        </w:rPr>
        <w:t>2 године</w:t>
      </w:r>
      <w:r>
        <w:rPr>
          <w:rFonts w:eastAsia="Lucida Sans Unicode" w:cs="Arial"/>
          <w:kern w:val="2"/>
          <w:lang w:val="sr-Cyrl-CS" w:eastAsia="hi-IN" w:bidi="hi-IN"/>
        </w:rPr>
        <w:t xml:space="preserve"> од дана потписивања Записника о  квалитативном пријему</w:t>
      </w:r>
      <w:r>
        <w:rPr>
          <w:rFonts w:cs="Arial"/>
          <w:lang w:val="sr-Cyrl-CS"/>
        </w:rPr>
        <w:t xml:space="preserve"> машине са опремом без примедби</w:t>
      </w:r>
      <w:r>
        <w:rPr>
          <w:rFonts w:eastAsia="Lucida Sans Unicode" w:cs="Arial"/>
          <w:kern w:val="2"/>
          <w:lang w:val="sr-Cyrl-CS" w:eastAsia="hi-IN" w:bidi="hi-IN"/>
        </w:rPr>
        <w:t xml:space="preserve"> (шта прво наступи)</w:t>
      </w:r>
      <w:r>
        <w:rPr>
          <w:rFonts w:eastAsia="Lucida Sans Unicode" w:cs="Arial"/>
          <w:kern w:val="2"/>
          <w:lang w:val="sr-Latn-CS" w:eastAsia="hi-IN" w:bidi="hi-IN"/>
        </w:rPr>
        <w:t>,</w:t>
      </w:r>
      <w:r>
        <w:rPr>
          <w:rFonts w:eastAsia="Lucida Sans Unicode" w:cs="Arial"/>
          <w:kern w:val="2"/>
          <w:lang w:val="sr-Cyrl-RS" w:eastAsia="hi-IN" w:bidi="hi-IN"/>
        </w:rPr>
        <w:t xml:space="preserve"> </w:t>
      </w:r>
      <w:r>
        <w:rPr>
          <w:rFonts w:eastAsia="Lucida Sans Unicode" w:cs="Arial"/>
          <w:kern w:val="2"/>
          <w:lang w:val="sr-Latn-CS" w:eastAsia="hi-IN" w:bidi="hi-IN"/>
        </w:rPr>
        <w:t xml:space="preserve">онако како показује бројач </w:t>
      </w:r>
      <w:r>
        <w:rPr>
          <w:rFonts w:eastAsia="Lucida Sans Unicode" w:cs="Arial"/>
          <w:kern w:val="2"/>
          <w:lang w:val="sr-Cyrl-RS" w:eastAsia="hi-IN" w:bidi="hi-IN"/>
        </w:rPr>
        <w:t>мото</w:t>
      </w:r>
      <w:r>
        <w:rPr>
          <w:rFonts w:eastAsia="Lucida Sans Unicode" w:cs="Arial"/>
          <w:kern w:val="2"/>
          <w:lang w:val="sr-Latn-CS" w:eastAsia="hi-IN" w:bidi="hi-IN"/>
        </w:rPr>
        <w:t xml:space="preserve"> сати машине</w:t>
      </w:r>
      <w:r>
        <w:rPr>
          <w:rFonts w:eastAsia="Lucida Sans Unicode" w:cs="Arial"/>
          <w:kern w:val="2"/>
          <w:lang w:val="sr-Cyrl-RS" w:eastAsia="hi-IN" w:bidi="hi-IN"/>
        </w:rPr>
        <w:t>.</w:t>
      </w:r>
    </w:p>
    <w:p w14:paraId="05FE6382" w14:textId="77777777" w:rsidR="00C46F12" w:rsidRDefault="00C46F12" w:rsidP="00C46F12">
      <w:pPr>
        <w:tabs>
          <w:tab w:val="left" w:pos="0"/>
        </w:tabs>
        <w:suppressAutoHyphens/>
        <w:rPr>
          <w:rFonts w:eastAsia="Lucida Sans Unicode" w:cs="Arial"/>
          <w:kern w:val="2"/>
          <w:lang w:val="sr-Cyrl-RS" w:eastAsia="hi-IN" w:bidi="hi-IN"/>
        </w:rPr>
      </w:pPr>
      <w:r>
        <w:rPr>
          <w:rFonts w:eastAsia="Lucida Sans Unicode" w:cs="Arial"/>
          <w:b/>
          <w:kern w:val="2"/>
          <w:u w:val="single"/>
          <w:lang w:val="sr-Cyrl-CS" w:eastAsia="hi-IN" w:bidi="hi-IN"/>
        </w:rPr>
        <w:t>За партију 2</w:t>
      </w:r>
      <w:r>
        <w:rPr>
          <w:rFonts w:eastAsia="Lucida Sans Unicode" w:cs="Arial"/>
          <w:kern w:val="2"/>
          <w:lang w:val="sr-Cyrl-CS" w:eastAsia="hi-IN" w:bidi="hi-IN"/>
        </w:rPr>
        <w:t xml:space="preserve">  - </w:t>
      </w:r>
      <w:r>
        <w:rPr>
          <w:rFonts w:eastAsia="Lucida Sans Unicode" w:cs="Arial"/>
          <w:b/>
          <w:kern w:val="2"/>
          <w:lang w:val="sr-Latn-RS" w:eastAsia="hi-IN" w:bidi="hi-IN"/>
        </w:rPr>
        <w:t>4</w:t>
      </w:r>
      <w:r>
        <w:rPr>
          <w:rFonts w:eastAsia="Lucida Sans Unicode" w:cs="Arial"/>
          <w:b/>
          <w:kern w:val="2"/>
          <w:lang w:val="sr-Cyrl-CS" w:eastAsia="hi-IN" w:bidi="hi-IN"/>
        </w:rPr>
        <w:t>000</w:t>
      </w:r>
      <w:r>
        <w:rPr>
          <w:rFonts w:eastAsia="Lucida Sans Unicode" w:cs="Arial"/>
          <w:kern w:val="2"/>
          <w:lang w:val="sr-Cyrl-CS" w:eastAsia="hi-IN" w:bidi="hi-IN"/>
        </w:rPr>
        <w:t xml:space="preserve"> </w:t>
      </w:r>
      <w:r>
        <w:rPr>
          <w:rFonts w:eastAsia="Lucida Sans Unicode" w:cs="Arial"/>
          <w:kern w:val="2"/>
          <w:lang w:val="sr-Cyrl-RS" w:eastAsia="hi-IN" w:bidi="hi-IN"/>
        </w:rPr>
        <w:t>мото</w:t>
      </w:r>
      <w:r>
        <w:rPr>
          <w:rFonts w:eastAsia="Lucida Sans Unicode" w:cs="Arial"/>
          <w:kern w:val="2"/>
          <w:lang w:val="sr-Latn-CS" w:eastAsia="hi-IN" w:bidi="hi-IN"/>
        </w:rPr>
        <w:t xml:space="preserve"> сати машине</w:t>
      </w:r>
      <w:r>
        <w:rPr>
          <w:rFonts w:eastAsia="Lucida Sans Unicode" w:cs="Arial"/>
          <w:kern w:val="2"/>
          <w:lang w:val="sr-Cyrl-RS" w:eastAsia="hi-IN" w:bidi="hi-IN"/>
        </w:rPr>
        <w:t xml:space="preserve"> или </w:t>
      </w:r>
      <w:r>
        <w:rPr>
          <w:rFonts w:eastAsia="Lucida Sans Unicode" w:cs="Arial"/>
          <w:b/>
          <w:kern w:val="2"/>
          <w:lang w:val="sr-Cyrl-RS" w:eastAsia="hi-IN" w:bidi="hi-IN"/>
        </w:rPr>
        <w:t>2 године</w:t>
      </w:r>
      <w:r>
        <w:rPr>
          <w:rFonts w:eastAsia="Lucida Sans Unicode" w:cs="Arial"/>
          <w:kern w:val="2"/>
          <w:lang w:val="sr-Cyrl-CS" w:eastAsia="hi-IN" w:bidi="hi-IN"/>
        </w:rPr>
        <w:t xml:space="preserve"> од дана потписивања записника о  квалитативном пријему од дана потписивања Записника о  квалитативном пријему</w:t>
      </w:r>
      <w:r>
        <w:rPr>
          <w:rFonts w:cs="Arial"/>
          <w:lang w:val="sr-Cyrl-CS"/>
        </w:rPr>
        <w:t xml:space="preserve"> машине са опремом без примедби</w:t>
      </w:r>
      <w:r>
        <w:rPr>
          <w:rFonts w:eastAsia="Lucida Sans Unicode" w:cs="Arial"/>
          <w:kern w:val="2"/>
          <w:lang w:val="sr-Cyrl-CS" w:eastAsia="hi-IN" w:bidi="hi-IN"/>
        </w:rPr>
        <w:t xml:space="preserve"> (шта прво наступи)</w:t>
      </w:r>
      <w:r>
        <w:rPr>
          <w:rFonts w:eastAsia="Lucida Sans Unicode" w:cs="Arial"/>
          <w:kern w:val="2"/>
          <w:lang w:val="sr-Latn-CS" w:eastAsia="hi-IN" w:bidi="hi-IN"/>
        </w:rPr>
        <w:t>,</w:t>
      </w:r>
      <w:r>
        <w:rPr>
          <w:rFonts w:eastAsia="Lucida Sans Unicode" w:cs="Arial"/>
          <w:kern w:val="2"/>
          <w:lang w:val="sr-Cyrl-RS" w:eastAsia="hi-IN" w:bidi="hi-IN"/>
        </w:rPr>
        <w:t xml:space="preserve"> </w:t>
      </w:r>
      <w:r>
        <w:rPr>
          <w:rFonts w:eastAsia="Lucida Sans Unicode" w:cs="Arial"/>
          <w:kern w:val="2"/>
          <w:lang w:val="sr-Latn-CS" w:eastAsia="hi-IN" w:bidi="hi-IN"/>
        </w:rPr>
        <w:t xml:space="preserve">онако како показује бројач </w:t>
      </w:r>
      <w:r>
        <w:rPr>
          <w:rFonts w:eastAsia="Lucida Sans Unicode" w:cs="Arial"/>
          <w:kern w:val="2"/>
          <w:lang w:val="sr-Cyrl-RS" w:eastAsia="hi-IN" w:bidi="hi-IN"/>
        </w:rPr>
        <w:t>мото</w:t>
      </w:r>
      <w:r>
        <w:rPr>
          <w:rFonts w:eastAsia="Lucida Sans Unicode" w:cs="Arial"/>
          <w:kern w:val="2"/>
          <w:lang w:val="sr-Latn-CS" w:eastAsia="hi-IN" w:bidi="hi-IN"/>
        </w:rPr>
        <w:t xml:space="preserve"> сати машине</w:t>
      </w:r>
      <w:r>
        <w:rPr>
          <w:rFonts w:eastAsia="Lucida Sans Unicode" w:cs="Arial"/>
          <w:kern w:val="2"/>
          <w:lang w:val="sr-Cyrl-RS" w:eastAsia="hi-IN" w:bidi="hi-IN"/>
        </w:rPr>
        <w:t>.</w:t>
      </w:r>
    </w:p>
    <w:p w14:paraId="3B531FB5" w14:textId="77777777" w:rsidR="0064130A" w:rsidRPr="00402FCA" w:rsidRDefault="0064130A" w:rsidP="0064130A">
      <w:pPr>
        <w:suppressAutoHyphens/>
        <w:rPr>
          <w:rFonts w:eastAsia="Lucida Sans Unicode" w:cs="Arial"/>
          <w:kern w:val="1"/>
          <w:lang w:val="sr-Latn-CS" w:eastAsia="hi-IN" w:bidi="hi-IN"/>
        </w:rPr>
      </w:pPr>
      <w:r w:rsidRPr="00402FCA">
        <w:rPr>
          <w:rFonts w:eastAsia="Lucida Sans Unicode" w:cs="Arial"/>
          <w:kern w:val="1"/>
          <w:lang w:val="sr-Cyrl-RS" w:eastAsia="hi-IN" w:bidi="hi-IN"/>
        </w:rPr>
        <w:t>Г</w:t>
      </w:r>
      <w:r w:rsidRPr="00402FCA">
        <w:rPr>
          <w:rFonts w:eastAsia="Lucida Sans Unicode" w:cs="Arial"/>
          <w:kern w:val="1"/>
          <w:lang w:val="sr-Latn-CS" w:eastAsia="hi-IN" w:bidi="hi-IN"/>
        </w:rPr>
        <w:t>аранција укључује:</w:t>
      </w:r>
    </w:p>
    <w:p w14:paraId="7EF42463" w14:textId="4904D133" w:rsidR="0064130A" w:rsidRPr="00402FCA" w:rsidRDefault="0064130A" w:rsidP="0064130A">
      <w:pPr>
        <w:numPr>
          <w:ilvl w:val="0"/>
          <w:numId w:val="24"/>
        </w:numPr>
        <w:suppressAutoHyphens/>
        <w:spacing w:before="0"/>
        <w:rPr>
          <w:rFonts w:eastAsia="Lucida Sans Unicode" w:cs="Arial"/>
          <w:kern w:val="1"/>
          <w:lang w:val="sr-Cyrl-CS" w:eastAsia="hi-IN" w:bidi="hi-IN"/>
        </w:rPr>
      </w:pPr>
      <w:r w:rsidRPr="00402FCA">
        <w:rPr>
          <w:rFonts w:eastAsia="Lucida Sans Unicode" w:cs="Arial"/>
          <w:kern w:val="1"/>
          <w:lang w:val="sr-Cyrl-CS" w:eastAsia="hi-IN" w:bidi="hi-IN"/>
        </w:rPr>
        <w:t>Гаранције на све ел</w:t>
      </w:r>
      <w:r w:rsidR="004B111B">
        <w:rPr>
          <w:rFonts w:eastAsia="Lucida Sans Unicode" w:cs="Arial"/>
          <w:kern w:val="1"/>
          <w:lang w:val="sr-Cyrl-CS" w:eastAsia="hi-IN" w:bidi="hi-IN"/>
        </w:rPr>
        <w:t>ементе и склопове на машини за 4</w:t>
      </w:r>
      <w:r w:rsidRPr="00402FCA">
        <w:rPr>
          <w:rFonts w:eastAsia="Lucida Sans Unicode" w:cs="Arial"/>
          <w:kern w:val="1"/>
          <w:lang w:val="sr-Cyrl-CS" w:eastAsia="hi-IN" w:bidi="hi-IN"/>
        </w:rPr>
        <w:t>000 радних сати</w:t>
      </w:r>
    </w:p>
    <w:p w14:paraId="7724EEA9" w14:textId="4BEBC2A0" w:rsidR="0064130A" w:rsidRPr="00402FCA" w:rsidRDefault="0064130A" w:rsidP="0064130A">
      <w:pPr>
        <w:numPr>
          <w:ilvl w:val="0"/>
          <w:numId w:val="24"/>
        </w:numPr>
        <w:suppressAutoHyphens/>
        <w:spacing w:before="0"/>
        <w:rPr>
          <w:rFonts w:eastAsia="Lucida Sans Unicode" w:cs="Arial"/>
          <w:kern w:val="1"/>
          <w:lang w:val="sr-Cyrl-CS" w:eastAsia="hi-IN" w:bidi="hi-IN"/>
        </w:rPr>
      </w:pPr>
      <w:r w:rsidRPr="00402FCA">
        <w:rPr>
          <w:rFonts w:eastAsia="Lucida Sans Unicode" w:cs="Arial"/>
          <w:kern w:val="1"/>
          <w:lang w:val="sr-Cyrl-CS" w:eastAsia="hi-IN" w:bidi="hi-IN"/>
        </w:rPr>
        <w:t xml:space="preserve">Бесплатно одржавање за време рада од </w:t>
      </w:r>
      <w:r w:rsidR="004B111B">
        <w:rPr>
          <w:rFonts w:eastAsia="Lucida Sans Unicode" w:cs="Arial"/>
          <w:kern w:val="1"/>
          <w:lang w:val="sr-Cyrl-RS" w:eastAsia="hi-IN" w:bidi="hi-IN"/>
        </w:rPr>
        <w:t>4</w:t>
      </w:r>
      <w:r w:rsidRPr="00402FCA">
        <w:rPr>
          <w:rFonts w:eastAsia="Lucida Sans Unicode" w:cs="Arial"/>
          <w:kern w:val="1"/>
          <w:lang w:val="sr-Cyrl-CS" w:eastAsia="hi-IN" w:bidi="hi-IN"/>
        </w:rPr>
        <w:t>000</w:t>
      </w:r>
      <w:r w:rsidRPr="00402FCA">
        <w:rPr>
          <w:rFonts w:eastAsia="Lucida Sans Unicode" w:cs="Arial"/>
          <w:kern w:val="1"/>
          <w:lang w:val="sr-Latn-CS" w:eastAsia="hi-IN" w:bidi="hi-IN"/>
        </w:rPr>
        <w:t xml:space="preserve"> радних сати машине</w:t>
      </w:r>
    </w:p>
    <w:p w14:paraId="5EE4BD9B" w14:textId="77777777" w:rsidR="0064130A" w:rsidRDefault="0064130A" w:rsidP="0064130A">
      <w:pPr>
        <w:numPr>
          <w:ilvl w:val="0"/>
          <w:numId w:val="24"/>
        </w:numPr>
        <w:suppressAutoHyphens/>
        <w:spacing w:before="0"/>
        <w:rPr>
          <w:rFonts w:eastAsia="Lucida Sans Unicode" w:cs="Arial"/>
          <w:kern w:val="1"/>
          <w:lang w:val="sr-Cyrl-CS" w:eastAsia="hi-IN" w:bidi="hi-IN"/>
        </w:rPr>
      </w:pPr>
      <w:r w:rsidRPr="00402FCA">
        <w:rPr>
          <w:rFonts w:eastAsia="Lucida Sans Unicode" w:cs="Arial"/>
          <w:kern w:val="1"/>
          <w:lang w:val="sr-Cyrl-CS" w:eastAsia="hi-IN" w:bidi="hi-IN"/>
        </w:rPr>
        <w:t>Поузданост машине за време прве године експлоатације 95%(рачуна се према прилогу I и II)</w:t>
      </w:r>
    </w:p>
    <w:p w14:paraId="3DE1F189" w14:textId="77777777" w:rsidR="00B626ED" w:rsidRPr="00402FCA" w:rsidRDefault="00B626ED" w:rsidP="00B626ED">
      <w:pPr>
        <w:suppressAutoHyphens/>
        <w:spacing w:before="0"/>
        <w:ind w:left="720"/>
        <w:rPr>
          <w:rFonts w:eastAsia="Lucida Sans Unicode" w:cs="Arial"/>
          <w:kern w:val="1"/>
          <w:lang w:val="sr-Cyrl-CS" w:eastAsia="hi-IN" w:bidi="hi-IN"/>
        </w:rPr>
      </w:pPr>
    </w:p>
    <w:p w14:paraId="38C95C0B" w14:textId="77777777" w:rsidR="00C46F12" w:rsidRDefault="00C46F12" w:rsidP="0064130A">
      <w:pPr>
        <w:suppressAutoHyphens/>
        <w:rPr>
          <w:rFonts w:eastAsia="Lucida Sans Unicode" w:cs="Arial"/>
          <w:kern w:val="1"/>
          <w:lang w:val="sr-Latn-CS" w:eastAsia="hi-IN" w:bidi="hi-IN"/>
        </w:rPr>
      </w:pPr>
    </w:p>
    <w:p w14:paraId="74572CF9" w14:textId="77777777" w:rsidR="00C46F12" w:rsidRDefault="00C46F12" w:rsidP="00C46F12">
      <w:pPr>
        <w:suppressAutoHyphens/>
        <w:rPr>
          <w:rFonts w:eastAsia="Lucida Sans Unicode" w:cs="Arial"/>
          <w:kern w:val="2"/>
          <w:lang w:val="sr-Cyrl-CS" w:eastAsia="hi-IN" w:bidi="hi-IN"/>
        </w:rPr>
      </w:pPr>
      <w:r>
        <w:rPr>
          <w:rFonts w:eastAsia="Lucida Sans Unicode" w:cs="Arial"/>
          <w:kern w:val="2"/>
          <w:lang w:val="sr-Latn-CS" w:eastAsia="hi-IN" w:bidi="hi-IN"/>
        </w:rPr>
        <w:lastRenderedPageBreak/>
        <w:t>Мера израђених мото часова је</w:t>
      </w:r>
      <w:r>
        <w:rPr>
          <w:rFonts w:eastAsia="Lucida Sans Unicode" w:cs="Arial"/>
          <w:kern w:val="2"/>
          <w:lang w:val="sr-Cyrl-CS" w:eastAsia="hi-IN" w:bidi="hi-IN"/>
        </w:rPr>
        <w:t xml:space="preserve"> исказана</w:t>
      </w:r>
      <w:r>
        <w:rPr>
          <w:rFonts w:eastAsia="Lucida Sans Unicode" w:cs="Arial"/>
          <w:kern w:val="2"/>
          <w:lang w:val="sr-Latn-CS" w:eastAsia="hi-IN" w:bidi="hi-IN"/>
        </w:rPr>
        <w:t xml:space="preserve"> вредност</w:t>
      </w:r>
      <w:r>
        <w:rPr>
          <w:rFonts w:eastAsia="Lucida Sans Unicode" w:cs="Arial"/>
          <w:kern w:val="2"/>
          <w:lang w:val="sr-Cyrl-CS" w:eastAsia="hi-IN" w:bidi="hi-IN"/>
        </w:rPr>
        <w:t xml:space="preserve"> </w:t>
      </w:r>
      <w:r>
        <w:rPr>
          <w:rFonts w:eastAsia="Lucida Sans Unicode" w:cs="Arial"/>
          <w:kern w:val="2"/>
          <w:lang w:val="sr-Latn-CS" w:eastAsia="hi-IN" w:bidi="hi-IN"/>
        </w:rPr>
        <w:t>на мото сату</w:t>
      </w:r>
      <w:r>
        <w:rPr>
          <w:rFonts w:eastAsia="Lucida Sans Unicode" w:cs="Arial"/>
          <w:kern w:val="2"/>
          <w:lang w:val="sr-Cyrl-CS" w:eastAsia="hi-IN" w:bidi="hi-IN"/>
        </w:rPr>
        <w:t xml:space="preserve"> машине</w:t>
      </w:r>
      <w:r>
        <w:rPr>
          <w:rFonts w:eastAsia="Lucida Sans Unicode" w:cs="Arial"/>
          <w:kern w:val="2"/>
          <w:lang w:val="sr-Latn-CS" w:eastAsia="hi-IN" w:bidi="hi-IN"/>
        </w:rPr>
        <w:t>,</w:t>
      </w:r>
      <w:r>
        <w:rPr>
          <w:rFonts w:eastAsia="Lucida Sans Unicode" w:cs="Arial"/>
          <w:kern w:val="2"/>
          <w:lang w:val="sr-Cyrl-RS" w:eastAsia="hi-IN" w:bidi="hi-IN"/>
        </w:rPr>
        <w:t xml:space="preserve"> </w:t>
      </w:r>
      <w:r>
        <w:rPr>
          <w:rFonts w:eastAsia="Lucida Sans Unicode" w:cs="Arial"/>
          <w:kern w:val="2"/>
          <w:lang w:val="sr-Latn-CS" w:eastAsia="hi-IN" w:bidi="hi-IN"/>
        </w:rPr>
        <w:t>а у случају неисправности</w:t>
      </w:r>
      <w:r>
        <w:rPr>
          <w:rFonts w:eastAsia="Lucida Sans Unicode" w:cs="Arial"/>
          <w:kern w:val="2"/>
          <w:lang w:val="sr-Cyrl-CS" w:eastAsia="hi-IN" w:bidi="hi-IN"/>
        </w:rPr>
        <w:t xml:space="preserve"> уређаја за мерење</w:t>
      </w:r>
      <w:r>
        <w:rPr>
          <w:rFonts w:eastAsia="Lucida Sans Unicode" w:cs="Arial"/>
          <w:kern w:val="2"/>
          <w:lang w:val="sr-Latn-CS" w:eastAsia="hi-IN" w:bidi="hi-IN"/>
        </w:rPr>
        <w:t xml:space="preserve"> мото сата узеће се пре</w:t>
      </w:r>
      <w:r>
        <w:rPr>
          <w:rFonts w:eastAsia="Lucida Sans Unicode" w:cs="Arial"/>
          <w:kern w:val="2"/>
          <w:lang w:val="sr-Cyrl-RS" w:eastAsia="hi-IN" w:bidi="hi-IN"/>
        </w:rPr>
        <w:t>т</w:t>
      </w:r>
      <w:r>
        <w:rPr>
          <w:rFonts w:eastAsia="Lucida Sans Unicode" w:cs="Arial"/>
          <w:kern w:val="2"/>
          <w:lang w:val="sr-Latn-CS" w:eastAsia="hi-IN" w:bidi="hi-IN"/>
        </w:rPr>
        <w:t>ходни израђени мото сати за одређени временски период.</w:t>
      </w:r>
      <w:r>
        <w:rPr>
          <w:rFonts w:eastAsia="Lucida Sans Unicode" w:cs="Arial"/>
          <w:kern w:val="2"/>
          <w:lang w:val="sr-Cyrl-CS" w:eastAsia="hi-IN" w:bidi="hi-IN"/>
        </w:rPr>
        <w:t xml:space="preserve">  </w:t>
      </w:r>
      <w:r>
        <w:rPr>
          <w:rFonts w:eastAsia="Lucida Sans Unicode" w:cs="Arial"/>
          <w:kern w:val="2"/>
          <w:lang w:val="sr-Latn-CS" w:eastAsia="hi-IN" w:bidi="hi-IN"/>
        </w:rPr>
        <w:t xml:space="preserve">Мера вредности (дан) рачуна се од потписивања записника о квалитативном пријему </w:t>
      </w:r>
      <w:r>
        <w:rPr>
          <w:rFonts w:eastAsia="Lucida Sans Unicode" w:cs="Arial"/>
          <w:kern w:val="2"/>
          <w:lang w:val="sr-Cyrl-CS" w:eastAsia="hi-IN" w:bidi="hi-IN"/>
        </w:rPr>
        <w:t>машине</w:t>
      </w:r>
      <w:r>
        <w:rPr>
          <w:rFonts w:eastAsia="Lucida Sans Unicode" w:cs="Arial"/>
          <w:kern w:val="2"/>
          <w:lang w:val="sr-Latn-CS" w:eastAsia="hi-IN" w:bidi="hi-IN"/>
        </w:rPr>
        <w:t>.</w:t>
      </w:r>
      <w:r>
        <w:rPr>
          <w:rFonts w:eastAsia="Lucida Sans Unicode" w:cs="Arial"/>
          <w:kern w:val="2"/>
          <w:lang w:val="sr-Cyrl-CS" w:eastAsia="hi-IN" w:bidi="hi-IN"/>
        </w:rPr>
        <w:t xml:space="preserve"> </w:t>
      </w:r>
    </w:p>
    <w:p w14:paraId="4F655294" w14:textId="77777777" w:rsidR="00C46F12" w:rsidRDefault="00C46F12" w:rsidP="00C46F12">
      <w:pPr>
        <w:tabs>
          <w:tab w:val="left" w:pos="9090"/>
        </w:tabs>
        <w:rPr>
          <w:rFonts w:cs="Arial"/>
          <w:bCs/>
          <w:lang w:val="sr-Cyrl-RS"/>
        </w:rPr>
      </w:pPr>
      <w:r>
        <w:rPr>
          <w:rFonts w:eastAsia="Lucida Sans Unicode" w:cs="Arial"/>
          <w:kern w:val="2"/>
          <w:lang w:val="sr-Cyrl-CS" w:eastAsia="hi-IN" w:bidi="hi-IN"/>
        </w:rPr>
        <w:t>Поузданост машине</w:t>
      </w:r>
      <w:r>
        <w:rPr>
          <w:rFonts w:eastAsia="Lucida Sans Unicode" w:cs="Arial"/>
          <w:kern w:val="2"/>
          <w:lang w:val="sr-Latn-CS" w:eastAsia="hi-IN" w:bidi="hi-IN"/>
        </w:rPr>
        <w:t xml:space="preserve"> </w:t>
      </w:r>
      <w:r>
        <w:rPr>
          <w:rFonts w:eastAsia="Lucida Sans Unicode" w:cs="Arial"/>
          <w:kern w:val="2"/>
          <w:lang w:val="sr-Cyrl-CS" w:eastAsia="hi-IN" w:bidi="hi-IN"/>
        </w:rPr>
        <w:t xml:space="preserve">мора </w:t>
      </w:r>
      <w:r>
        <w:rPr>
          <w:rFonts w:eastAsia="Lucida Sans Unicode" w:cs="Arial"/>
          <w:kern w:val="2"/>
          <w:lang w:val="sr-Latn-CS" w:eastAsia="hi-IN" w:bidi="hi-IN"/>
        </w:rPr>
        <w:t>бити</w:t>
      </w:r>
      <w:r>
        <w:rPr>
          <w:rFonts w:eastAsia="Lucida Sans Unicode" w:cs="Arial"/>
          <w:kern w:val="2"/>
          <w:lang w:val="sr-Cyrl-CS" w:eastAsia="hi-IN" w:bidi="hi-IN"/>
        </w:rPr>
        <w:t xml:space="preserve"> </w:t>
      </w:r>
      <w:r>
        <w:rPr>
          <w:rFonts w:eastAsia="Lucida Sans Unicode" w:cs="Arial"/>
          <w:kern w:val="2"/>
          <w:lang w:val="sr-Latn-CS" w:eastAsia="hi-IN" w:bidi="hi-IN"/>
        </w:rPr>
        <w:t xml:space="preserve"> минимум </w:t>
      </w:r>
      <w:r>
        <w:rPr>
          <w:rFonts w:eastAsia="Lucida Sans Unicode" w:cs="Arial"/>
          <w:kern w:val="2"/>
          <w:lang w:val="sr-Cyrl-CS" w:eastAsia="hi-IN" w:bidi="hi-IN"/>
        </w:rPr>
        <w:t>95</w:t>
      </w:r>
      <w:r>
        <w:rPr>
          <w:rFonts w:eastAsia="Lucida Sans Unicode" w:cs="Arial"/>
          <w:kern w:val="2"/>
          <w:lang w:val="sr-Latn-CS" w:eastAsia="hi-IN" w:bidi="hi-IN"/>
        </w:rPr>
        <w:t xml:space="preserve">% од расположивог времена рада </w:t>
      </w:r>
      <w:r>
        <w:rPr>
          <w:rFonts w:eastAsia="Lucida Sans Unicode" w:cs="Arial"/>
          <w:kern w:val="2"/>
          <w:lang w:val="sr-Cyrl-CS" w:eastAsia="hi-IN" w:bidi="hi-IN"/>
        </w:rPr>
        <w:t xml:space="preserve">који ће се  водити  и обрачунати према међусобно усаглашеном обрасцу  </w:t>
      </w:r>
      <w:r>
        <w:rPr>
          <w:rFonts w:eastAsia="Lucida Sans Unicode" w:cs="Arial"/>
          <w:kern w:val="2"/>
          <w:lang w:val="sr-Latn-CS" w:eastAsia="hi-IN" w:bidi="hi-IN"/>
        </w:rPr>
        <w:t>(прилог</w:t>
      </w:r>
      <w:r>
        <w:rPr>
          <w:rFonts w:eastAsia="Lucida Sans Unicode" w:cs="Arial"/>
          <w:kern w:val="2"/>
          <w:lang w:val="sr-Cyrl-CS" w:eastAsia="hi-IN" w:bidi="hi-IN"/>
        </w:rPr>
        <w:t xml:space="preserve"> уговору</w:t>
      </w:r>
      <w:r>
        <w:rPr>
          <w:rFonts w:eastAsia="Lucida Sans Unicode" w:cs="Arial"/>
          <w:kern w:val="2"/>
          <w:lang w:val="sr-Latn-CS" w:eastAsia="hi-IN" w:bidi="hi-IN"/>
        </w:rPr>
        <w:t xml:space="preserve"> I и II ).</w:t>
      </w:r>
      <w:r>
        <w:rPr>
          <w:rFonts w:eastAsia="Lucida Sans Unicode" w:cs="Arial"/>
          <w:kern w:val="2"/>
          <w:lang w:val="sr-Cyrl-CS" w:eastAsia="hi-IN" w:bidi="hi-IN"/>
        </w:rPr>
        <w:t xml:space="preserve">  У случају неиспуњења задатог расположивог времена (95%), а на основу обострано потписаног документа (прилог II) сваки сат застоја ће се обрачунавати по вредности од </w:t>
      </w:r>
      <w:r>
        <w:rPr>
          <w:rFonts w:eastAsia="Lucida Sans Unicode" w:cs="Arial"/>
          <w:kern w:val="2"/>
          <w:lang w:val="sr-Cyrl-RS" w:eastAsia="hi-IN" w:bidi="hi-IN"/>
        </w:rPr>
        <w:t>5022,00</w:t>
      </w:r>
      <w:r>
        <w:rPr>
          <w:rFonts w:eastAsia="Lucida Sans Unicode" w:cs="Arial"/>
          <w:kern w:val="2"/>
          <w:lang w:val="sr-Cyrl-CS" w:eastAsia="hi-IN" w:bidi="hi-IN"/>
        </w:rPr>
        <w:t xml:space="preserve"> ДИН/МЧ за </w:t>
      </w:r>
      <w:r>
        <w:rPr>
          <w:rFonts w:eastAsia="Lucida Sans Unicode" w:cs="Arial"/>
          <w:kern w:val="2"/>
          <w:lang w:val="sr-Cyrl-RS" w:eastAsia="hi-IN" w:bidi="hi-IN"/>
        </w:rPr>
        <w:t>обе Партије</w:t>
      </w:r>
      <w:r>
        <w:rPr>
          <w:rFonts w:eastAsia="Lucida Sans Unicode" w:cs="Arial"/>
          <w:kern w:val="2"/>
          <w:lang w:val="sr-Cyrl-CS" w:eastAsia="hi-IN" w:bidi="hi-IN"/>
        </w:rPr>
        <w:t>. Верификација ће се обављати свака 3 (словима:три) месеца од почетка гаранције, до истека исте. У случају појаве верификованих застоја, Наручилац ће изабраном Понуђачу фактурисати обрачунату вредност  застоја у року од 10 (словима:десет) дана од потписане верификације застоја</w:t>
      </w:r>
      <w:r>
        <w:rPr>
          <w:rFonts w:cs="Arial"/>
          <w:bCs/>
        </w:rPr>
        <w:t>. Плаћање фактурисан</w:t>
      </w:r>
      <w:r>
        <w:rPr>
          <w:rFonts w:cs="Arial"/>
          <w:bCs/>
          <w:lang w:val="sr-Cyrl-RS"/>
        </w:rPr>
        <w:t>их обрачунатих застоја доспева</w:t>
      </w:r>
      <w:r>
        <w:rPr>
          <w:rFonts w:cs="Arial"/>
          <w:bCs/>
        </w:rPr>
        <w:t xml:space="preserve"> у рoку </w:t>
      </w:r>
      <w:r>
        <w:rPr>
          <w:rFonts w:cs="Arial"/>
          <w:bCs/>
          <w:lang w:val="sr-Cyrl-RS"/>
        </w:rPr>
        <w:t>од</w:t>
      </w:r>
      <w:r>
        <w:rPr>
          <w:rFonts w:cs="Arial"/>
          <w:bCs/>
        </w:rPr>
        <w:t xml:space="preserve"> 45 (четрдесетпет) дaнa oд дaнa фактурисања од стране </w:t>
      </w:r>
      <w:r>
        <w:rPr>
          <w:rFonts w:cs="Arial"/>
          <w:bCs/>
          <w:lang w:val="sr-Cyrl-RS"/>
        </w:rPr>
        <w:t>Наручиоца</w:t>
      </w:r>
      <w:r>
        <w:rPr>
          <w:rFonts w:cs="Arial"/>
          <w:bCs/>
        </w:rPr>
        <w:t>.</w:t>
      </w:r>
      <w:r>
        <w:rPr>
          <w:rFonts w:cs="Arial"/>
          <w:bCs/>
          <w:lang w:val="sr-Cyrl-RS"/>
        </w:rPr>
        <w:t xml:space="preserve"> У случају да изабрани Понуђач не плати у уговореном року Наручилац има право да реализује средство финансијског обезбеђења у гарантном року.</w:t>
      </w:r>
    </w:p>
    <w:p w14:paraId="7D1DD6FF" w14:textId="77777777" w:rsidR="00C46F12" w:rsidRDefault="00C46F12" w:rsidP="00C46F12">
      <w:pPr>
        <w:tabs>
          <w:tab w:val="left" w:pos="9090"/>
        </w:tabs>
        <w:suppressAutoHyphens/>
        <w:rPr>
          <w:rFonts w:eastAsia="Lucida Sans Unicode" w:cs="Arial"/>
          <w:kern w:val="2"/>
          <w:lang w:eastAsia="hi-IN" w:bidi="hi-IN"/>
        </w:rPr>
      </w:pPr>
      <w:r>
        <w:rPr>
          <w:rFonts w:eastAsia="Lucida Sans Unicode" w:cs="Arial"/>
          <w:kern w:val="2"/>
          <w:lang w:val="sr-Cyrl-RS" w:eastAsia="hi-IN" w:bidi="hi-IN"/>
        </w:rPr>
        <w:t>Наручилац</w:t>
      </w:r>
      <w:r>
        <w:rPr>
          <w:rFonts w:eastAsia="Lucida Sans Unicode" w:cs="Arial"/>
          <w:kern w:val="2"/>
          <w:lang w:eastAsia="hi-IN" w:bidi="hi-IN"/>
        </w:rPr>
        <w:t xml:space="preserve"> има право на рекламацију у току трајања гарантног рока, тако што ће у писаном облику доставити </w:t>
      </w:r>
      <w:r>
        <w:rPr>
          <w:rFonts w:eastAsia="Lucida Sans Unicode" w:cs="Arial"/>
          <w:kern w:val="2"/>
          <w:lang w:val="sr-Cyrl-RS" w:eastAsia="hi-IN" w:bidi="hi-IN"/>
        </w:rPr>
        <w:t>Понуђачу</w:t>
      </w:r>
      <w:r>
        <w:rPr>
          <w:rFonts w:eastAsia="Lucida Sans Unicode" w:cs="Arial"/>
          <w:kern w:val="2"/>
          <w:lang w:eastAsia="hi-IN" w:bidi="hi-IN"/>
        </w:rPr>
        <w:t xml:space="preserve"> Приговор на квалитет</w:t>
      </w:r>
      <w:r>
        <w:rPr>
          <w:rFonts w:eastAsia="Lucida Sans Unicode" w:cs="Arial"/>
          <w:kern w:val="2"/>
          <w:lang w:val="sr-Cyrl-RS" w:eastAsia="hi-IN" w:bidi="hi-IN"/>
        </w:rPr>
        <w:t xml:space="preserve"> и/или Пријаву квара, </w:t>
      </w:r>
      <w:r>
        <w:rPr>
          <w:rFonts w:eastAsia="Lucida Sans Unicode" w:cs="Arial"/>
          <w:kern w:val="2"/>
          <w:lang w:eastAsia="hi-IN" w:bidi="hi-IN"/>
        </w:rPr>
        <w:t xml:space="preserve">а најкасније у року од </w:t>
      </w:r>
      <w:r>
        <w:rPr>
          <w:rFonts w:eastAsia="Lucida Sans Unicode" w:cs="Arial"/>
          <w:kern w:val="2"/>
          <w:lang w:val="sr-Cyrl-RS" w:eastAsia="hi-IN" w:bidi="hi-IN"/>
        </w:rPr>
        <w:t xml:space="preserve">2 (словима: два) радна </w:t>
      </w:r>
      <w:r>
        <w:rPr>
          <w:rFonts w:eastAsia="Lucida Sans Unicode" w:cs="Arial"/>
          <w:kern w:val="2"/>
          <w:lang w:eastAsia="hi-IN" w:bidi="hi-IN"/>
        </w:rPr>
        <w:t>дана од дана сазнања за недостатак.</w:t>
      </w:r>
    </w:p>
    <w:p w14:paraId="7CCDEFAA" w14:textId="77777777" w:rsidR="00C46F12" w:rsidRDefault="00C46F12" w:rsidP="00C46F12">
      <w:pPr>
        <w:tabs>
          <w:tab w:val="left" w:pos="9090"/>
        </w:tabs>
        <w:suppressAutoHyphens/>
        <w:rPr>
          <w:rFonts w:eastAsia="Lucida Sans Unicode" w:cs="Arial"/>
          <w:kern w:val="2"/>
          <w:lang w:val="sr-Cyrl-RS" w:eastAsia="hi-IN" w:bidi="hi-IN"/>
        </w:rPr>
      </w:pPr>
      <w:r>
        <w:rPr>
          <w:rFonts w:eastAsia="Lucida Sans Unicode" w:cs="Arial"/>
          <w:kern w:val="2"/>
          <w:lang w:val="sr-Cyrl-RS" w:eastAsia="hi-IN" w:bidi="hi-IN"/>
        </w:rPr>
        <w:t>Понуђач се обавезује да у року од 24 (словима: двадесетчетири) сата од достављања Приговора на квалитет и/или достављања Пријаве квара, пошаље сервисну екипу код Наручиоца – у радионицу Наручиоца.</w:t>
      </w:r>
    </w:p>
    <w:p w14:paraId="037056DB" w14:textId="77777777" w:rsidR="00C46F12" w:rsidRDefault="00C46F12" w:rsidP="00C46F12">
      <w:pPr>
        <w:tabs>
          <w:tab w:val="left" w:pos="9090"/>
        </w:tabs>
        <w:suppressAutoHyphens/>
        <w:rPr>
          <w:rFonts w:eastAsia="Lucida Sans Unicode" w:cs="Arial"/>
          <w:kern w:val="2"/>
          <w:lang w:val="sr-Cyrl-RS" w:eastAsia="hi-IN" w:bidi="hi-IN"/>
        </w:rPr>
      </w:pPr>
      <w:r>
        <w:rPr>
          <w:rFonts w:eastAsia="Lucida Sans Unicode" w:cs="Arial"/>
          <w:kern w:val="2"/>
          <w:lang w:val="sr-Cyrl-RS" w:eastAsia="hi-IN" w:bidi="hi-IN"/>
        </w:rPr>
        <w:t>Понуђач</w:t>
      </w:r>
      <w:r>
        <w:rPr>
          <w:rFonts w:eastAsia="Lucida Sans Unicode" w:cs="Arial"/>
          <w:kern w:val="2"/>
          <w:lang w:eastAsia="hi-IN" w:bidi="hi-IN"/>
        </w:rPr>
        <w:t xml:space="preserve">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r>
        <w:rPr>
          <w:rFonts w:eastAsia="Lucida Sans Unicode" w:cs="Arial"/>
          <w:kern w:val="2"/>
          <w:lang w:val="sr-Cyrl-RS" w:eastAsia="hi-IN" w:bidi="hi-IN"/>
        </w:rPr>
        <w:t>, на основу свих достављених Приговора на квалитет и достављених Пријава кварова.</w:t>
      </w:r>
    </w:p>
    <w:p w14:paraId="07C0BA0C" w14:textId="77777777" w:rsidR="00C46F12" w:rsidRDefault="00C46F12" w:rsidP="00C46F12">
      <w:pPr>
        <w:tabs>
          <w:tab w:val="left" w:pos="9090"/>
        </w:tabs>
        <w:suppressAutoHyphens/>
        <w:rPr>
          <w:rFonts w:eastAsia="Lucida Sans Unicode" w:cs="Arial"/>
          <w:kern w:val="2"/>
          <w:lang w:eastAsia="hi-IN" w:bidi="hi-IN"/>
        </w:rPr>
      </w:pPr>
      <w:r>
        <w:rPr>
          <w:rFonts w:eastAsia="Lucida Sans Unicode" w:cs="Arial"/>
          <w:kern w:val="2"/>
          <w:lang w:eastAsia="hi-IN" w:bidi="hi-IN"/>
        </w:rPr>
        <w:t xml:space="preserve">У случају потврђивања чињеница, изложених у рекламационом акту </w:t>
      </w:r>
      <w:r>
        <w:rPr>
          <w:rFonts w:eastAsia="Lucida Sans Unicode" w:cs="Arial"/>
          <w:kern w:val="2"/>
          <w:lang w:val="sr-Cyrl-RS" w:eastAsia="hi-IN" w:bidi="hi-IN"/>
        </w:rPr>
        <w:t>Наручиоца</w:t>
      </w:r>
      <w:r>
        <w:rPr>
          <w:rFonts w:eastAsia="Lucida Sans Unicode" w:cs="Arial"/>
          <w:kern w:val="2"/>
          <w:lang w:eastAsia="hi-IN" w:bidi="hi-IN"/>
        </w:rPr>
        <w:t xml:space="preserve">, </w:t>
      </w:r>
      <w:r>
        <w:rPr>
          <w:rFonts w:eastAsia="Lucida Sans Unicode" w:cs="Arial"/>
          <w:kern w:val="2"/>
          <w:lang w:val="sr-Cyrl-RS" w:eastAsia="hi-IN" w:bidi="hi-IN"/>
        </w:rPr>
        <w:t>Понуђач</w:t>
      </w:r>
      <w:r>
        <w:rPr>
          <w:rFonts w:eastAsia="Lucida Sans Unicode" w:cs="Arial"/>
          <w:kern w:val="2"/>
          <w:lang w:eastAsia="hi-IN" w:bidi="hi-IN"/>
        </w:rPr>
        <w:t xml:space="preserve"> ће испоручити добро у замену за рекламирано</w:t>
      </w:r>
      <w:r>
        <w:rPr>
          <w:rFonts w:eastAsia="Lucida Sans Unicode" w:cs="Arial"/>
          <w:kern w:val="2"/>
          <w:lang w:val="sr-Cyrl-RS" w:eastAsia="hi-IN" w:bidi="hi-IN"/>
        </w:rPr>
        <w:t xml:space="preserve"> и </w:t>
      </w:r>
      <w:r>
        <w:rPr>
          <w:rFonts w:eastAsia="Lucida Sans Unicode" w:cs="Arial"/>
          <w:kern w:val="2"/>
          <w:lang w:eastAsia="hi-IN" w:bidi="hi-IN"/>
        </w:rPr>
        <w:t>отклони</w:t>
      </w:r>
      <w:r>
        <w:rPr>
          <w:rFonts w:eastAsia="Lucida Sans Unicode" w:cs="Arial"/>
          <w:kern w:val="2"/>
          <w:lang w:val="sr-Cyrl-RS" w:eastAsia="hi-IN" w:bidi="hi-IN"/>
        </w:rPr>
        <w:t>ти</w:t>
      </w:r>
      <w:r>
        <w:rPr>
          <w:rFonts w:eastAsia="Lucida Sans Unicode" w:cs="Arial"/>
          <w:kern w:val="2"/>
          <w:lang w:eastAsia="hi-IN" w:bidi="hi-IN"/>
        </w:rPr>
        <w:t xml:space="preserve"> све евентуалне недостатке на испорученом добру о свом трошку, најкасније 15 (</w:t>
      </w:r>
      <w:r>
        <w:rPr>
          <w:rFonts w:eastAsia="Lucida Sans Unicode" w:cs="Arial"/>
          <w:kern w:val="2"/>
          <w:lang w:val="sr-Cyrl-RS" w:eastAsia="hi-IN" w:bidi="hi-IN"/>
        </w:rPr>
        <w:t>словима:</w:t>
      </w:r>
      <w:r>
        <w:rPr>
          <w:rFonts w:eastAsia="Lucida Sans Unicode" w:cs="Arial"/>
          <w:kern w:val="2"/>
          <w:lang w:eastAsia="hi-IN" w:bidi="hi-IN"/>
        </w:rPr>
        <w:t>петнаест) дана од дана</w:t>
      </w:r>
      <w:r>
        <w:rPr>
          <w:rFonts w:eastAsia="Lucida Sans Unicode" w:cs="Arial"/>
          <w:kern w:val="2"/>
          <w:lang w:val="sr-Cyrl-RS" w:eastAsia="hi-IN" w:bidi="hi-IN"/>
        </w:rPr>
        <w:t xml:space="preserve"> достављања Приговора на квалитет и/или Пријаве квара или</w:t>
      </w:r>
      <w:r>
        <w:rPr>
          <w:rFonts w:eastAsia="Lucida Sans Unicode" w:cs="Arial"/>
          <w:kern w:val="2"/>
          <w:lang w:eastAsia="hi-IN" w:bidi="hi-IN"/>
        </w:rPr>
        <w:t xml:space="preserve"> повраћаја рекламираног добра од стране </w:t>
      </w:r>
      <w:r>
        <w:rPr>
          <w:rFonts w:eastAsia="Lucida Sans Unicode" w:cs="Arial"/>
          <w:kern w:val="2"/>
          <w:lang w:val="sr-Cyrl-RS" w:eastAsia="hi-IN" w:bidi="hi-IN"/>
        </w:rPr>
        <w:t>Наручиоца</w:t>
      </w:r>
      <w:r>
        <w:rPr>
          <w:rFonts w:eastAsia="Lucida Sans Unicode" w:cs="Arial"/>
          <w:kern w:val="2"/>
          <w:lang w:eastAsia="hi-IN" w:bidi="hi-IN"/>
        </w:rPr>
        <w:t>.</w:t>
      </w:r>
    </w:p>
    <w:p w14:paraId="07AE1177" w14:textId="77777777" w:rsidR="00C46F12" w:rsidRDefault="00C46F12" w:rsidP="00C46F12">
      <w:pPr>
        <w:tabs>
          <w:tab w:val="left" w:pos="9090"/>
        </w:tabs>
        <w:suppressAutoHyphens/>
        <w:rPr>
          <w:rFonts w:eastAsia="Lucida Sans Unicode" w:cs="Arial"/>
          <w:kern w:val="2"/>
          <w:lang w:eastAsia="hi-IN" w:bidi="hi-IN"/>
        </w:rPr>
      </w:pPr>
      <w:r>
        <w:rPr>
          <w:rFonts w:eastAsia="Lucida Sans Unicode" w:cs="Arial"/>
          <w:kern w:val="2"/>
          <w:lang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075E6371" w14:textId="77777777" w:rsidR="00C46F12" w:rsidRDefault="00C46F12" w:rsidP="00C46F12">
      <w:pPr>
        <w:pStyle w:val="Heading10"/>
        <w:ind w:left="0" w:firstLine="0"/>
        <w:jc w:val="both"/>
        <w:rPr>
          <w:rFonts w:eastAsia="Lucida Sans Unicode" w:cs="Arial"/>
          <w:kern w:val="2"/>
          <w:lang w:val="sr-Cyrl-RS" w:eastAsia="hi-IN" w:bidi="hi-IN"/>
        </w:rPr>
      </w:pPr>
      <w:r>
        <w:rPr>
          <w:rFonts w:eastAsia="Lucida Sans Unicode" w:cs="Arial"/>
          <w:kern w:val="2"/>
          <w:lang w:eastAsia="hi-IN" w:bidi="hi-IN"/>
        </w:rPr>
        <w:t xml:space="preserve">Сви трошкови који буду проузроковани </w:t>
      </w:r>
      <w:r>
        <w:rPr>
          <w:rFonts w:eastAsia="Lucida Sans Unicode" w:cs="Arial"/>
          <w:kern w:val="2"/>
          <w:lang w:val="sr-Cyrl-RS" w:eastAsia="hi-IN" w:bidi="hi-IN"/>
        </w:rPr>
        <w:t>Наручиоцу</w:t>
      </w:r>
      <w:r>
        <w:rPr>
          <w:rFonts w:eastAsia="Lucida Sans Unicode" w:cs="Arial"/>
          <w:kern w:val="2"/>
          <w:lang w:eastAsia="hi-IN" w:bidi="hi-IN"/>
        </w:rPr>
        <w:t xml:space="preserve">, а везани су за отклањање недостатака на добру које му </w:t>
      </w:r>
      <w:r>
        <w:rPr>
          <w:rFonts w:eastAsia="Lucida Sans Unicode" w:cs="Arial"/>
          <w:kern w:val="2"/>
          <w:lang w:val="sr-Cyrl-RS" w:eastAsia="hi-IN" w:bidi="hi-IN"/>
        </w:rPr>
        <w:t>испоручи</w:t>
      </w:r>
      <w:r>
        <w:rPr>
          <w:rFonts w:eastAsia="Lucida Sans Unicode" w:cs="Arial"/>
          <w:kern w:val="2"/>
          <w:lang w:eastAsia="hi-IN" w:bidi="hi-IN"/>
        </w:rPr>
        <w:t xml:space="preserve">, у гарантном року, иду на терет </w:t>
      </w:r>
      <w:r>
        <w:rPr>
          <w:rFonts w:eastAsia="Lucida Sans Unicode" w:cs="Arial"/>
          <w:kern w:val="2"/>
          <w:lang w:val="sr-Cyrl-RS" w:eastAsia="hi-IN" w:bidi="hi-IN"/>
        </w:rPr>
        <w:t>Понуђача</w:t>
      </w:r>
    </w:p>
    <w:p w14:paraId="35373C5B" w14:textId="69BCB450" w:rsidR="00BE2C07" w:rsidRDefault="001B0A0A" w:rsidP="00C46F12">
      <w:pPr>
        <w:pStyle w:val="Heading10"/>
        <w:ind w:left="0" w:firstLine="0"/>
        <w:jc w:val="both"/>
        <w:rPr>
          <w:rFonts w:cs="Arial"/>
          <w:lang w:val="sr-Cyrl-RS"/>
        </w:rPr>
      </w:pPr>
      <w:r w:rsidRPr="007C7681">
        <w:rPr>
          <w:rFonts w:cs="Arial"/>
          <w:lang w:val="ru-RU" w:eastAsia="zh-CN"/>
        </w:rPr>
        <w:t xml:space="preserve"> </w:t>
      </w:r>
      <w:r w:rsidR="00CB7925" w:rsidRPr="007C7681">
        <w:rPr>
          <w:rFonts w:cs="Arial"/>
          <w:caps/>
        </w:rPr>
        <w:t>6.15</w:t>
      </w:r>
      <w:r w:rsidR="00BE2C07" w:rsidRPr="007C7681">
        <w:rPr>
          <w:rFonts w:cs="Arial"/>
          <w:lang w:val="sr-Cyrl-RS"/>
        </w:rPr>
        <w:t xml:space="preserve">  </w:t>
      </w:r>
      <w:r w:rsidR="00BE2C07" w:rsidRPr="007A3F6B">
        <w:rPr>
          <w:rFonts w:cs="Arial"/>
          <w:lang w:val="sr-Cyrl-RS"/>
        </w:rPr>
        <w:t>РОК  И МЕСТО ИСПОРУКЕ ДОБАРА</w:t>
      </w:r>
    </w:p>
    <w:p w14:paraId="372BC773" w14:textId="77777777" w:rsidR="00EE1735" w:rsidRPr="00EE1735" w:rsidRDefault="00EE1735" w:rsidP="00EE1735">
      <w:pPr>
        <w:rPr>
          <w:lang w:val="sr-Cyrl-RS" w:eastAsia="ar-SA"/>
        </w:rPr>
      </w:pPr>
    </w:p>
    <w:p w14:paraId="1CEAC79A" w14:textId="6F0BED80" w:rsidR="007A3F6B" w:rsidRPr="007A3F6B" w:rsidRDefault="007A3F6B" w:rsidP="007A3F6B">
      <w:pPr>
        <w:pStyle w:val="ListParagraph"/>
        <w:autoSpaceDE w:val="0"/>
        <w:autoSpaceDN w:val="0"/>
        <w:adjustRightInd w:val="0"/>
        <w:spacing w:before="0" w:after="0" w:line="240" w:lineRule="auto"/>
        <w:ind w:left="0"/>
        <w:contextualSpacing w:val="0"/>
        <w:rPr>
          <w:rFonts w:ascii="Arial" w:hAnsi="Arial" w:cs="Arial"/>
          <w:lang w:val="sr-Latn-RS"/>
        </w:rPr>
      </w:pPr>
      <w:r w:rsidRPr="007A3F6B">
        <w:rPr>
          <w:rFonts w:ascii="Arial" w:hAnsi="Arial" w:cs="Arial"/>
          <w:lang w:val="sr-Cyrl-RS"/>
        </w:rPr>
        <w:t xml:space="preserve">Изабрани </w:t>
      </w:r>
      <w:r w:rsidR="00C260DA">
        <w:rPr>
          <w:rFonts w:ascii="Arial" w:hAnsi="Arial" w:cs="Arial"/>
          <w:lang w:val="sr-Cyrl-RS"/>
        </w:rPr>
        <w:t>П</w:t>
      </w:r>
      <w:r w:rsidRPr="007A3F6B">
        <w:rPr>
          <w:rFonts w:ascii="Arial" w:hAnsi="Arial" w:cs="Arial"/>
          <w:lang w:val="sr-Cyrl-RS"/>
        </w:rPr>
        <w:t>онуђач је обавезан да испоруку добара изврши у року од</w:t>
      </w:r>
      <w:r w:rsidRPr="007A3F6B">
        <w:rPr>
          <w:rFonts w:ascii="Arial" w:hAnsi="Arial" w:cs="Arial"/>
          <w:lang w:val="sr-Latn-RS"/>
        </w:rPr>
        <w:t>:</w:t>
      </w:r>
    </w:p>
    <w:p w14:paraId="75F81C9C" w14:textId="77777777" w:rsidR="007A3F6B" w:rsidRPr="007A3F6B" w:rsidRDefault="007A3F6B" w:rsidP="007A3F6B">
      <w:pPr>
        <w:pStyle w:val="ListParagraph"/>
        <w:autoSpaceDE w:val="0"/>
        <w:autoSpaceDN w:val="0"/>
        <w:adjustRightInd w:val="0"/>
        <w:spacing w:before="0" w:after="0" w:line="240" w:lineRule="auto"/>
        <w:ind w:left="0"/>
        <w:contextualSpacing w:val="0"/>
        <w:rPr>
          <w:rFonts w:ascii="Arial" w:hAnsi="Arial" w:cs="Arial"/>
          <w:lang w:val="sr-Latn-RS"/>
        </w:rPr>
      </w:pPr>
    </w:p>
    <w:p w14:paraId="4A6E7951" w14:textId="2E73D522" w:rsidR="007A3F6B" w:rsidRPr="007A3F6B" w:rsidRDefault="007A3F6B" w:rsidP="007A3F6B">
      <w:pPr>
        <w:pStyle w:val="ListParagraph"/>
        <w:autoSpaceDE w:val="0"/>
        <w:autoSpaceDN w:val="0"/>
        <w:adjustRightInd w:val="0"/>
        <w:spacing w:before="0" w:after="0" w:line="240" w:lineRule="auto"/>
        <w:ind w:left="0"/>
        <w:contextualSpacing w:val="0"/>
        <w:rPr>
          <w:rFonts w:ascii="Arial" w:hAnsi="Arial" w:cs="Arial"/>
          <w:lang w:val="sr-Cyrl-RS"/>
        </w:rPr>
      </w:pPr>
      <w:r w:rsidRPr="007A3F6B">
        <w:rPr>
          <w:rFonts w:ascii="Arial" w:hAnsi="Arial" w:cs="Arial"/>
          <w:b/>
          <w:u w:val="single"/>
          <w:lang w:val="sr-Cyrl-RS"/>
        </w:rPr>
        <w:t>За партију 1</w:t>
      </w:r>
      <w:r w:rsidRPr="007A3F6B">
        <w:rPr>
          <w:rFonts w:ascii="Arial" w:hAnsi="Arial" w:cs="Arial"/>
          <w:lang w:val="sr-Latn-RS"/>
        </w:rPr>
        <w:t>:</w:t>
      </w:r>
      <w:r w:rsidR="00B87F0C">
        <w:rPr>
          <w:rFonts w:ascii="Arial" w:hAnsi="Arial" w:cs="Arial"/>
          <w:lang w:val="sr-Cyrl-RS"/>
        </w:rPr>
        <w:t xml:space="preserve"> 100</w:t>
      </w:r>
      <w:r w:rsidRPr="007A3F6B">
        <w:rPr>
          <w:rFonts w:ascii="Arial" w:hAnsi="Arial" w:cs="Arial"/>
          <w:lang w:val="sr-Latn-RS"/>
        </w:rPr>
        <w:t xml:space="preserve"> </w:t>
      </w:r>
      <w:r w:rsidRPr="007A3F6B">
        <w:rPr>
          <w:rFonts w:ascii="Arial" w:hAnsi="Arial" w:cs="Arial"/>
          <w:lang w:val="sr-Cyrl-RS"/>
        </w:rPr>
        <w:softHyphen/>
      </w:r>
      <w:r w:rsidRPr="007A3F6B">
        <w:rPr>
          <w:rFonts w:ascii="Arial" w:hAnsi="Arial" w:cs="Arial"/>
          <w:lang w:val="sr-Cyrl-RS"/>
        </w:rPr>
        <w:softHyphen/>
      </w:r>
      <w:r w:rsidRPr="007A3F6B">
        <w:rPr>
          <w:rFonts w:ascii="Arial" w:hAnsi="Arial" w:cs="Arial"/>
          <w:lang w:val="sr-Cyrl-RS"/>
        </w:rPr>
        <w:softHyphen/>
        <w:t xml:space="preserve">(словима: </w:t>
      </w:r>
      <w:r w:rsidR="00B87F0C">
        <w:rPr>
          <w:rFonts w:ascii="Arial" w:hAnsi="Arial" w:cs="Arial"/>
          <w:lang w:val="sr-Cyrl-RS"/>
        </w:rPr>
        <w:t>сто</w:t>
      </w:r>
      <w:r w:rsidRPr="007A3F6B">
        <w:rPr>
          <w:rFonts w:ascii="Arial" w:hAnsi="Arial" w:cs="Arial"/>
          <w:lang w:val="sr-Cyrl-RS"/>
        </w:rPr>
        <w:t xml:space="preserve">) </w:t>
      </w:r>
      <w:r w:rsidRPr="00F40B6E">
        <w:rPr>
          <w:rFonts w:ascii="Arial" w:hAnsi="Arial" w:cs="Arial"/>
          <w:lang w:val="sr-Cyrl-RS"/>
        </w:rPr>
        <w:t>календарских дана од</w:t>
      </w:r>
      <w:r w:rsidRPr="007A3F6B">
        <w:rPr>
          <w:rFonts w:ascii="Arial" w:hAnsi="Arial" w:cs="Arial"/>
          <w:lang w:val="sr-Cyrl-RS"/>
        </w:rPr>
        <w:t xml:space="preserve"> дана ступања Уговора  на снагу.</w:t>
      </w:r>
    </w:p>
    <w:p w14:paraId="0B3100F4" w14:textId="61C02D21" w:rsidR="007A3F6B" w:rsidRPr="007A3F6B" w:rsidRDefault="007A3F6B" w:rsidP="007A3F6B">
      <w:pPr>
        <w:pStyle w:val="ListParagraph"/>
        <w:autoSpaceDE w:val="0"/>
        <w:autoSpaceDN w:val="0"/>
        <w:adjustRightInd w:val="0"/>
        <w:spacing w:before="0" w:after="0" w:line="240" w:lineRule="auto"/>
        <w:ind w:left="0"/>
        <w:contextualSpacing w:val="0"/>
        <w:rPr>
          <w:rFonts w:ascii="Arial" w:hAnsi="Arial" w:cs="Arial"/>
          <w:lang w:val="sr-Cyrl-RS"/>
        </w:rPr>
      </w:pPr>
      <w:r w:rsidRPr="007A3F6B">
        <w:rPr>
          <w:rFonts w:ascii="Arial" w:hAnsi="Arial" w:cs="Arial"/>
          <w:b/>
          <w:u w:val="single"/>
          <w:lang w:val="sr-Cyrl-RS"/>
        </w:rPr>
        <w:t>За партију 2</w:t>
      </w:r>
      <w:r w:rsidRPr="007A3F6B">
        <w:rPr>
          <w:rFonts w:ascii="Arial" w:hAnsi="Arial" w:cs="Arial"/>
          <w:b/>
          <w:lang w:val="sr-Cyrl-RS"/>
        </w:rPr>
        <w:t>:</w:t>
      </w:r>
      <w:r w:rsidR="00B87F0C">
        <w:rPr>
          <w:rFonts w:ascii="Arial" w:hAnsi="Arial" w:cs="Arial"/>
          <w:b/>
          <w:lang w:val="sr-Cyrl-RS"/>
        </w:rPr>
        <w:t xml:space="preserve"> </w:t>
      </w:r>
      <w:r w:rsidR="000C6CCF">
        <w:rPr>
          <w:rFonts w:ascii="Arial" w:hAnsi="Arial" w:cs="Arial"/>
          <w:lang w:val="sr-Latn-RS"/>
        </w:rPr>
        <w:t>45</w:t>
      </w:r>
      <w:r w:rsidR="00B87F0C">
        <w:rPr>
          <w:rFonts w:ascii="Arial" w:hAnsi="Arial" w:cs="Arial"/>
          <w:b/>
          <w:lang w:val="sr-Cyrl-RS"/>
        </w:rPr>
        <w:t xml:space="preserve"> </w:t>
      </w:r>
      <w:r w:rsidRPr="007A3F6B">
        <w:rPr>
          <w:rFonts w:ascii="Arial" w:hAnsi="Arial" w:cs="Arial"/>
          <w:lang w:val="sr-Cyrl-RS"/>
        </w:rPr>
        <w:t xml:space="preserve">(словима: </w:t>
      </w:r>
      <w:r w:rsidR="00E22A20">
        <w:rPr>
          <w:rFonts w:ascii="Arial" w:hAnsi="Arial" w:cs="Arial"/>
          <w:lang w:val="sr-Cyrl-RS"/>
        </w:rPr>
        <w:t>четрдесетпет</w:t>
      </w:r>
      <w:r w:rsidRPr="007A3F6B">
        <w:rPr>
          <w:rFonts w:ascii="Arial" w:hAnsi="Arial" w:cs="Arial"/>
          <w:lang w:val="sr-Cyrl-RS"/>
        </w:rPr>
        <w:t xml:space="preserve">) </w:t>
      </w:r>
      <w:r w:rsidRPr="00F40B6E">
        <w:rPr>
          <w:rFonts w:ascii="Arial" w:hAnsi="Arial" w:cs="Arial"/>
          <w:lang w:val="sr-Cyrl-RS"/>
        </w:rPr>
        <w:t>календарских дана</w:t>
      </w:r>
      <w:r w:rsidRPr="007A3F6B">
        <w:rPr>
          <w:rFonts w:ascii="Arial" w:hAnsi="Arial" w:cs="Arial"/>
          <w:lang w:val="sr-Cyrl-RS"/>
        </w:rPr>
        <w:t xml:space="preserve"> од дана ступања Уговора  на снагу.</w:t>
      </w:r>
    </w:p>
    <w:p w14:paraId="71FE5306" w14:textId="77777777" w:rsidR="007A3F6B" w:rsidRPr="007A3F6B" w:rsidRDefault="007A3F6B" w:rsidP="007A3F6B">
      <w:pPr>
        <w:pStyle w:val="KDParagraf"/>
        <w:spacing w:before="0"/>
        <w:rPr>
          <w:rFonts w:cs="Arial"/>
          <w:b/>
          <w:color w:val="FF0000"/>
        </w:rPr>
      </w:pPr>
    </w:p>
    <w:p w14:paraId="44C40AD6" w14:textId="77777777" w:rsidR="007A3F6B" w:rsidRPr="007A3F6B" w:rsidRDefault="007A3F6B" w:rsidP="007A3F6B">
      <w:pPr>
        <w:spacing w:before="0"/>
        <w:rPr>
          <w:rFonts w:cs="Arial"/>
          <w:b/>
          <w:lang w:eastAsia="zh-CN"/>
        </w:rPr>
      </w:pPr>
      <w:r w:rsidRPr="007A3F6B">
        <w:rPr>
          <w:rFonts w:cs="Arial"/>
          <w:b/>
          <w:lang w:val="sr-Cyrl-CS" w:eastAsia="zh-CN"/>
        </w:rPr>
        <w:t>М</w:t>
      </w:r>
      <w:r w:rsidRPr="007A3F6B">
        <w:rPr>
          <w:rFonts w:cs="Arial"/>
          <w:b/>
          <w:lang w:eastAsia="zh-CN"/>
        </w:rPr>
        <w:t xml:space="preserve">есто испоруке: </w:t>
      </w:r>
    </w:p>
    <w:p w14:paraId="2FE07EBF" w14:textId="032D335A" w:rsidR="007A3F6B" w:rsidRPr="007A3F6B" w:rsidRDefault="007A3F6B" w:rsidP="007A3F6B">
      <w:pPr>
        <w:spacing w:before="0"/>
        <w:rPr>
          <w:rFonts w:cs="Arial"/>
          <w:lang w:eastAsia="zh-CN"/>
        </w:rPr>
      </w:pPr>
      <w:r w:rsidRPr="007A3F6B">
        <w:rPr>
          <w:rFonts w:cs="Arial"/>
          <w:b/>
          <w:u w:val="single"/>
          <w:lang w:val="sr-Cyrl-RS"/>
        </w:rPr>
        <w:t>За партију 1</w:t>
      </w:r>
      <w:r w:rsidRPr="007A3F6B">
        <w:rPr>
          <w:rFonts w:cs="Arial"/>
          <w:b/>
          <w:lang w:val="sr-Latn-RS"/>
        </w:rPr>
        <w:t>:</w:t>
      </w:r>
      <w:r w:rsidR="00B87F0C">
        <w:rPr>
          <w:rFonts w:cs="Arial"/>
          <w:b/>
          <w:lang w:val="sr-Cyrl-RS"/>
        </w:rPr>
        <w:t xml:space="preserve"> </w:t>
      </w:r>
      <w:r w:rsidRPr="007A3F6B">
        <w:rPr>
          <w:rFonts w:cs="Arial"/>
          <w:lang w:val="sr-Cyrl-RS" w:eastAsia="zh-CN"/>
        </w:rPr>
        <w:t xml:space="preserve">магацин 011 </w:t>
      </w:r>
      <w:r w:rsidRPr="007A3F6B">
        <w:rPr>
          <w:rFonts w:cs="Arial"/>
          <w:lang w:eastAsia="zh-CN"/>
        </w:rPr>
        <w:t>Зеоке</w:t>
      </w:r>
    </w:p>
    <w:p w14:paraId="526B3868" w14:textId="77777777" w:rsidR="007A3F6B" w:rsidRPr="007A3F6B" w:rsidRDefault="007A3F6B" w:rsidP="007A3F6B">
      <w:pPr>
        <w:spacing w:before="0"/>
        <w:rPr>
          <w:rFonts w:cs="Arial"/>
          <w:lang w:eastAsia="zh-CN"/>
        </w:rPr>
      </w:pPr>
      <w:r w:rsidRPr="007A3F6B">
        <w:rPr>
          <w:rFonts w:cs="Arial"/>
          <w:b/>
          <w:u w:val="single"/>
          <w:lang w:val="sr-Cyrl-RS"/>
        </w:rPr>
        <w:t xml:space="preserve">За партију </w:t>
      </w:r>
      <w:r w:rsidRPr="007A3F6B">
        <w:rPr>
          <w:rFonts w:cs="Arial"/>
          <w:b/>
          <w:u w:val="single"/>
          <w:lang w:val="sr-Latn-RS"/>
        </w:rPr>
        <w:t>2</w:t>
      </w:r>
      <w:r w:rsidRPr="007A3F6B">
        <w:rPr>
          <w:rFonts w:cs="Arial"/>
          <w:b/>
          <w:lang w:val="sr-Latn-RS"/>
        </w:rPr>
        <w:t>:</w:t>
      </w:r>
      <w:r w:rsidRPr="007A3F6B">
        <w:rPr>
          <w:rFonts w:cs="Arial"/>
          <w:lang w:val="sr-Cyrl-RS" w:eastAsia="zh-CN"/>
        </w:rPr>
        <w:t xml:space="preserve"> магацин 011 </w:t>
      </w:r>
      <w:r w:rsidRPr="007A3F6B">
        <w:rPr>
          <w:rFonts w:cs="Arial"/>
          <w:lang w:eastAsia="zh-CN"/>
        </w:rPr>
        <w:t>Зеоке</w:t>
      </w:r>
    </w:p>
    <w:p w14:paraId="11A6D0ED" w14:textId="77777777" w:rsidR="00E737A6" w:rsidRPr="007A3F6B" w:rsidRDefault="00E737A6" w:rsidP="00E737A6">
      <w:pPr>
        <w:rPr>
          <w:rFonts w:cs="Arial"/>
          <w:lang w:val="sr-Cyrl-CS" w:eastAsia="zh-CN"/>
        </w:rPr>
      </w:pPr>
      <w:r w:rsidRPr="007A3F6B">
        <w:rPr>
          <w:rFonts w:cs="Arial"/>
          <w:lang w:val="sr-Cyrl-CS" w:eastAsia="zh-CN"/>
        </w:rPr>
        <w:t xml:space="preserve">Понуда се даје на паритету: </w:t>
      </w:r>
    </w:p>
    <w:p w14:paraId="47A9D788" w14:textId="5D8EB27E" w:rsidR="00E737A6" w:rsidRPr="007A3F6B" w:rsidRDefault="00C260DA" w:rsidP="00E737A6">
      <w:pPr>
        <w:spacing w:before="60"/>
        <w:rPr>
          <w:rFonts w:cs="Arial"/>
          <w:lang w:val="sr-Cyrl-RS" w:eastAsia="zh-CN"/>
        </w:rPr>
      </w:pPr>
      <w:r>
        <w:rPr>
          <w:rFonts w:cs="Arial"/>
          <w:lang w:val="sr-Cyrl-RS" w:eastAsia="zh-CN"/>
        </w:rPr>
        <w:t xml:space="preserve"> - за домаће П</w:t>
      </w:r>
      <w:r w:rsidR="00E737A6" w:rsidRPr="007A3F6B">
        <w:rPr>
          <w:rFonts w:cs="Arial"/>
          <w:lang w:val="sr-Cyrl-RS" w:eastAsia="zh-CN"/>
        </w:rPr>
        <w:t>онуђаче: FCO (магацин Наручиоца) са урачунатим зависним трошковима;</w:t>
      </w:r>
    </w:p>
    <w:p w14:paraId="59BE6887" w14:textId="4BEEBB05" w:rsidR="00E737A6" w:rsidRPr="007A3F6B" w:rsidRDefault="00C260DA" w:rsidP="00E737A6">
      <w:pPr>
        <w:spacing w:before="60"/>
        <w:rPr>
          <w:rFonts w:cs="Arial"/>
          <w:lang w:val="sr-Cyrl-RS" w:eastAsia="zh-CN"/>
        </w:rPr>
      </w:pPr>
      <w:r>
        <w:rPr>
          <w:rFonts w:cs="Arial"/>
          <w:lang w:val="sr-Cyrl-RS" w:eastAsia="zh-CN"/>
        </w:rPr>
        <w:t xml:space="preserve"> - за стране П</w:t>
      </w:r>
      <w:r w:rsidR="00E737A6" w:rsidRPr="007A3F6B">
        <w:rPr>
          <w:rFonts w:cs="Arial"/>
          <w:lang w:val="sr-Cyrl-RS" w:eastAsia="zh-CN"/>
        </w:rPr>
        <w:t>онуђаче: DDP (магацин Наручиоца) (Incoterms 2010).</w:t>
      </w:r>
    </w:p>
    <w:p w14:paraId="1FE95DBE" w14:textId="23DD203B" w:rsidR="00B626ED" w:rsidRPr="007A3F6B" w:rsidRDefault="00E737A6" w:rsidP="00E737A6">
      <w:pPr>
        <w:rPr>
          <w:rFonts w:cs="Arial"/>
          <w:lang w:val="sr-Cyrl-CS" w:eastAsia="zh-CN"/>
        </w:rPr>
      </w:pPr>
      <w:r w:rsidRPr="007A3F6B">
        <w:rPr>
          <w:rFonts w:cs="Arial"/>
          <w:lang w:val="sr-Cyrl-CS" w:eastAsia="zh-CN"/>
        </w:rPr>
        <w:t>У понуђену це</w:t>
      </w:r>
      <w:r w:rsidR="00C260DA">
        <w:rPr>
          <w:rFonts w:cs="Arial"/>
          <w:lang w:val="sr-Cyrl-CS" w:eastAsia="zh-CN"/>
        </w:rPr>
        <w:t>ну страног П</w:t>
      </w:r>
      <w:r w:rsidRPr="007A3F6B">
        <w:rPr>
          <w:rFonts w:cs="Arial"/>
          <w:lang w:val="sr-Cyrl-CS" w:eastAsia="zh-CN"/>
        </w:rPr>
        <w:t>онуђача урачунавају се и царинске дажбине као и сви трошкови око увоза добара</w:t>
      </w:r>
      <w:r w:rsidRPr="007A3F6B">
        <w:rPr>
          <w:rFonts w:cs="Arial"/>
          <w:lang w:val="sr-Latn-RS" w:eastAsia="zh-CN"/>
        </w:rPr>
        <w:t xml:space="preserve"> FCO магацин Наручиоца</w:t>
      </w:r>
      <w:r w:rsidRPr="007A3F6B">
        <w:rPr>
          <w:rFonts w:cs="Arial"/>
          <w:lang w:val="sr-Cyrl-CS" w:eastAsia="zh-CN"/>
        </w:rPr>
        <w:t>.</w:t>
      </w:r>
    </w:p>
    <w:p w14:paraId="0110B4AA" w14:textId="77777777" w:rsidR="00E737A6" w:rsidRPr="007A3F6B" w:rsidRDefault="00E737A6" w:rsidP="00E737A6">
      <w:pPr>
        <w:rPr>
          <w:rFonts w:cs="Arial"/>
          <w:lang w:val="sr-Cyrl-CS" w:eastAsia="zh-CN"/>
        </w:rPr>
      </w:pPr>
      <w:r w:rsidRPr="007A3F6B">
        <w:rPr>
          <w:rFonts w:cs="Arial"/>
          <w:lang w:val="sr-Cyrl-CS" w:eastAsia="zh-CN"/>
        </w:rPr>
        <w:t>Понуђачи који нуде добра на паритету D</w:t>
      </w:r>
      <w:r w:rsidRPr="007A3F6B">
        <w:rPr>
          <w:rFonts w:cs="Arial"/>
          <w:lang w:val="sr-Latn-RS" w:eastAsia="zh-CN"/>
        </w:rPr>
        <w:t>D</w:t>
      </w:r>
      <w:r w:rsidRPr="007A3F6B">
        <w:rPr>
          <w:rFonts w:cs="Arial"/>
          <w:lang w:val="sr-Cyrl-CS" w:eastAsia="zh-CN"/>
        </w:rPr>
        <w:t>P (магацин Наручиоца) (Incoterms 2010) дужни су да уз понуду доставе Изјаву у којој наводе да ли робу прати ЕУР 1.</w:t>
      </w:r>
    </w:p>
    <w:p w14:paraId="6EB71310" w14:textId="7D931738" w:rsidR="00CF1E36" w:rsidRPr="007A3F6B" w:rsidRDefault="00E737A6" w:rsidP="00E737A6">
      <w:pPr>
        <w:rPr>
          <w:rFonts w:cs="Arial"/>
          <w:lang w:val="sr-Cyrl-CS" w:eastAsia="zh-CN"/>
        </w:rPr>
      </w:pPr>
      <w:r w:rsidRPr="007A3F6B">
        <w:rPr>
          <w:rFonts w:cs="Arial"/>
          <w:lang w:val="sr-Cyrl-CS" w:eastAsia="zh-CN"/>
        </w:rPr>
        <w:lastRenderedPageBreak/>
        <w:t>Понуђач ће за добра која су предмет набавке приликом испоруке, прибавити о свом трошку - сертификат о пореклу ЕУР 1.</w:t>
      </w:r>
    </w:p>
    <w:p w14:paraId="1A1C370A" w14:textId="740EFB2F" w:rsidR="00E737A6" w:rsidRPr="007A3F6B" w:rsidRDefault="00ED1B33" w:rsidP="00E737A6">
      <w:pPr>
        <w:rPr>
          <w:rFonts w:cs="Arial"/>
          <w:lang w:val="sr-Cyrl-CS" w:eastAsia="zh-CN"/>
        </w:rPr>
      </w:pPr>
      <w:r>
        <w:rPr>
          <w:rFonts w:cs="Arial"/>
          <w:lang w:val="sr-Cyrl-CS" w:eastAsia="zh-CN"/>
        </w:rPr>
        <w:t>Уколико П</w:t>
      </w:r>
      <w:r w:rsidR="00E737A6" w:rsidRPr="007A3F6B">
        <w:rPr>
          <w:rFonts w:cs="Arial"/>
          <w:lang w:val="sr-Cyrl-CS" w:eastAsia="zh-CN"/>
        </w:rPr>
        <w:t>онуђач не прибави сертификат ЕУР 1, дужан је да сноси све зависне трошкове увоза који би услед тога могли настати.</w:t>
      </w:r>
    </w:p>
    <w:p w14:paraId="47784BEE" w14:textId="77777777" w:rsidR="00E737A6" w:rsidRPr="007A3F6B" w:rsidRDefault="00E737A6" w:rsidP="00E737A6">
      <w:pPr>
        <w:tabs>
          <w:tab w:val="left" w:pos="0"/>
        </w:tabs>
        <w:rPr>
          <w:rFonts w:cs="Arial"/>
          <w:lang w:val="sr-Cyrl-RS" w:eastAsia="x-none"/>
        </w:rPr>
      </w:pPr>
      <w:r w:rsidRPr="007A3F6B">
        <w:rPr>
          <w:rFonts w:cs="Arial"/>
          <w:lang w:eastAsia="zh-CN"/>
        </w:rPr>
        <w:t>Евентуално настала штета приликом транспорта предметних добара до места испоруке пада на терет изабраног Понуђача.</w:t>
      </w:r>
      <w:r w:rsidRPr="007A3F6B">
        <w:rPr>
          <w:rFonts w:cs="Arial"/>
          <w:lang w:val="sr-Cyrl-RS" w:eastAsia="x-none"/>
        </w:rPr>
        <w:t xml:space="preserve"> </w:t>
      </w:r>
    </w:p>
    <w:p w14:paraId="6D05C65F" w14:textId="77777777" w:rsidR="00E737A6" w:rsidRPr="007A3F6B" w:rsidRDefault="00E737A6" w:rsidP="00E737A6">
      <w:pPr>
        <w:tabs>
          <w:tab w:val="left" w:pos="0"/>
        </w:tabs>
        <w:rPr>
          <w:rFonts w:cs="Arial"/>
          <w:lang w:val="sr-Cyrl-RS" w:eastAsia="x-none"/>
        </w:rPr>
      </w:pPr>
      <w:r w:rsidRPr="007A3F6B">
        <w:rPr>
          <w:rFonts w:cs="Arial"/>
          <w:lang w:val="sr-Cyrl-RS" w:eastAsia="x-none"/>
        </w:rPr>
        <w:t>Испорука машина које су предмет Уговора биће пропраћена следећим документима:</w:t>
      </w:r>
    </w:p>
    <w:p w14:paraId="11980D58" w14:textId="77777777" w:rsidR="00E737A6" w:rsidRPr="007A3F6B" w:rsidRDefault="00E737A6" w:rsidP="00E737A6">
      <w:pPr>
        <w:numPr>
          <w:ilvl w:val="0"/>
          <w:numId w:val="21"/>
        </w:numPr>
        <w:tabs>
          <w:tab w:val="clear" w:pos="644"/>
          <w:tab w:val="left" w:pos="0"/>
          <w:tab w:val="num" w:pos="862"/>
        </w:tabs>
        <w:spacing w:before="0"/>
        <w:ind w:left="862"/>
        <w:jc w:val="left"/>
        <w:rPr>
          <w:rFonts w:cs="Arial"/>
          <w:noProof/>
          <w:lang w:val="sr-Cyrl-CS"/>
        </w:rPr>
      </w:pPr>
      <w:r w:rsidRPr="007A3F6B">
        <w:rPr>
          <w:rFonts w:cs="Arial"/>
          <w:noProof/>
          <w:lang w:val="sr-Cyrl-CS"/>
        </w:rPr>
        <w:t>Упуство за руковање машином на српском језику.</w:t>
      </w:r>
    </w:p>
    <w:p w14:paraId="1144B2ED" w14:textId="77777777" w:rsidR="00E737A6" w:rsidRPr="007A3F6B" w:rsidRDefault="00E737A6" w:rsidP="00E737A6">
      <w:pPr>
        <w:numPr>
          <w:ilvl w:val="0"/>
          <w:numId w:val="21"/>
        </w:numPr>
        <w:tabs>
          <w:tab w:val="clear" w:pos="644"/>
          <w:tab w:val="left" w:pos="0"/>
          <w:tab w:val="num" w:pos="862"/>
        </w:tabs>
        <w:spacing w:before="0"/>
        <w:ind w:left="862"/>
        <w:jc w:val="left"/>
        <w:rPr>
          <w:rFonts w:cs="Arial"/>
          <w:b/>
          <w:color w:val="000000"/>
          <w:lang w:val="sr-Cyrl-RS"/>
        </w:rPr>
      </w:pPr>
      <w:r w:rsidRPr="007A3F6B">
        <w:rPr>
          <w:rFonts w:cs="Arial"/>
          <w:noProof/>
          <w:lang w:val="sr-Cyrl-CS"/>
        </w:rPr>
        <w:t>Каталог резервних делова мора бити</w:t>
      </w:r>
      <w:r w:rsidRPr="007A3F6B">
        <w:rPr>
          <w:rFonts w:cs="Arial"/>
          <w:lang w:val="sr-Cyrl-CS"/>
        </w:rPr>
        <w:t xml:space="preserve"> </w:t>
      </w:r>
      <w:r w:rsidRPr="007A3F6B">
        <w:rPr>
          <w:rFonts w:cs="Arial"/>
          <w:noProof/>
          <w:lang w:val="sr-Cyrl-CS"/>
        </w:rPr>
        <w:t>на српском или енглеском језику</w:t>
      </w:r>
      <w:r w:rsidRPr="007A3F6B">
        <w:rPr>
          <w:rFonts w:cs="Arial"/>
          <w:lang w:val="sr-Cyrl-RS"/>
        </w:rPr>
        <w:t xml:space="preserve"> у електронском облику( CD) </w:t>
      </w:r>
      <w:r w:rsidRPr="007A3F6B">
        <w:rPr>
          <w:rFonts w:cs="Arial"/>
          <w:noProof/>
          <w:lang w:val="sr-Cyrl-CS"/>
        </w:rPr>
        <w:t>и у штампаној форми</w:t>
      </w:r>
      <w:r w:rsidRPr="007A3F6B">
        <w:rPr>
          <w:rFonts w:cs="Arial"/>
          <w:lang w:val="sr-Cyrl-CS"/>
        </w:rPr>
        <w:t>.</w:t>
      </w:r>
    </w:p>
    <w:p w14:paraId="1390EC4B" w14:textId="77777777" w:rsidR="00E737A6" w:rsidRPr="004F1180" w:rsidRDefault="00E737A6" w:rsidP="00E737A6">
      <w:pPr>
        <w:numPr>
          <w:ilvl w:val="0"/>
          <w:numId w:val="21"/>
        </w:numPr>
        <w:tabs>
          <w:tab w:val="clear" w:pos="644"/>
          <w:tab w:val="left" w:pos="0"/>
          <w:tab w:val="num" w:pos="862"/>
        </w:tabs>
        <w:spacing w:before="0"/>
        <w:ind w:left="862"/>
        <w:jc w:val="left"/>
        <w:rPr>
          <w:rFonts w:cs="Arial"/>
          <w:b/>
          <w:color w:val="000000"/>
          <w:lang w:val="sr-Cyrl-RS"/>
        </w:rPr>
      </w:pPr>
      <w:r w:rsidRPr="007A3F6B">
        <w:rPr>
          <w:rFonts w:cs="Arial"/>
          <w:noProof/>
          <w:lang w:val="sr-Cyrl-CS"/>
        </w:rPr>
        <w:t>Комплетна радионичка упуства за одржавање свих склопова на српском или енглеском језику.</w:t>
      </w:r>
    </w:p>
    <w:p w14:paraId="0EEEC6D1" w14:textId="77777777" w:rsidR="004F1180" w:rsidRPr="007A3F6B" w:rsidRDefault="004F1180" w:rsidP="004F1180">
      <w:pPr>
        <w:tabs>
          <w:tab w:val="left" w:pos="0"/>
        </w:tabs>
        <w:spacing w:before="0"/>
        <w:ind w:left="862"/>
        <w:jc w:val="left"/>
        <w:rPr>
          <w:rFonts w:cs="Arial"/>
          <w:b/>
          <w:color w:val="000000"/>
          <w:lang w:val="sr-Cyrl-RS"/>
        </w:rPr>
      </w:pPr>
    </w:p>
    <w:p w14:paraId="39C5A395" w14:textId="77777777" w:rsidR="00E737A6" w:rsidRPr="007A3F6B" w:rsidRDefault="00E737A6" w:rsidP="00E737A6">
      <w:pPr>
        <w:numPr>
          <w:ilvl w:val="0"/>
          <w:numId w:val="21"/>
        </w:numPr>
        <w:tabs>
          <w:tab w:val="clear" w:pos="644"/>
          <w:tab w:val="left" w:pos="0"/>
          <w:tab w:val="num" w:pos="862"/>
        </w:tabs>
        <w:spacing w:before="0"/>
        <w:ind w:left="862"/>
        <w:jc w:val="left"/>
        <w:rPr>
          <w:rFonts w:cs="Arial"/>
          <w:b/>
          <w:color w:val="000000"/>
          <w:lang w:val="sr-Cyrl-RS"/>
        </w:rPr>
      </w:pPr>
      <w:r w:rsidRPr="007A3F6B">
        <w:rPr>
          <w:rFonts w:cs="Arial"/>
          <w:noProof/>
          <w:lang w:val="sr-Cyrl-CS"/>
        </w:rPr>
        <w:t>Оригинални сертификат за машину са преводом на српски језик.</w:t>
      </w:r>
    </w:p>
    <w:p w14:paraId="486BC057" w14:textId="454DE31D" w:rsidR="00920D61" w:rsidRPr="00CF1E36" w:rsidRDefault="00E737A6" w:rsidP="00CF1E36">
      <w:pPr>
        <w:numPr>
          <w:ilvl w:val="0"/>
          <w:numId w:val="21"/>
        </w:numPr>
        <w:tabs>
          <w:tab w:val="clear" w:pos="644"/>
          <w:tab w:val="left" w:pos="0"/>
          <w:tab w:val="num" w:pos="862"/>
        </w:tabs>
        <w:spacing w:before="0"/>
        <w:ind w:left="862"/>
        <w:jc w:val="left"/>
        <w:rPr>
          <w:rFonts w:cs="Arial"/>
          <w:b/>
          <w:color w:val="000000"/>
          <w:lang w:val="sr-Cyrl-RS"/>
        </w:rPr>
      </w:pPr>
      <w:r w:rsidRPr="007A3F6B">
        <w:rPr>
          <w:rFonts w:cs="Arial"/>
          <w:noProof/>
          <w:lang w:val="sr-Cyrl-CS"/>
        </w:rPr>
        <w:t xml:space="preserve">Уз испоруку машине обавезно 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w:t>
      </w:r>
    </w:p>
    <w:p w14:paraId="6E2156A7" w14:textId="51BFDC1A" w:rsidR="00E737A6" w:rsidRPr="007A3F6B" w:rsidRDefault="00E737A6" w:rsidP="00E737A6">
      <w:pPr>
        <w:numPr>
          <w:ilvl w:val="0"/>
          <w:numId w:val="21"/>
        </w:numPr>
        <w:tabs>
          <w:tab w:val="clear" w:pos="644"/>
          <w:tab w:val="left" w:pos="0"/>
          <w:tab w:val="num" w:pos="862"/>
        </w:tabs>
        <w:spacing w:before="0"/>
        <w:ind w:left="862"/>
        <w:jc w:val="left"/>
        <w:rPr>
          <w:rFonts w:cs="Arial"/>
          <w:b/>
          <w:color w:val="000000"/>
          <w:lang w:val="sr-Cyrl-RS"/>
        </w:rPr>
      </w:pPr>
      <w:r w:rsidRPr="007A3F6B">
        <w:rPr>
          <w:rFonts w:cs="Arial"/>
          <w:noProof/>
          <w:lang w:val="sr-Cyrl-CS"/>
        </w:rPr>
        <w:t>самодијагностике (исписује негде на дисплеју кодове грешака и у том случају мора бити испоручено дијагностичко упутство кодова грешака)</w:t>
      </w:r>
    </w:p>
    <w:p w14:paraId="08D37B11" w14:textId="6A7C67AA" w:rsidR="00EE1735" w:rsidRPr="00920D61" w:rsidRDefault="00E737A6" w:rsidP="00EE1735">
      <w:pPr>
        <w:numPr>
          <w:ilvl w:val="0"/>
          <w:numId w:val="21"/>
        </w:numPr>
        <w:tabs>
          <w:tab w:val="clear" w:pos="644"/>
          <w:tab w:val="left" w:pos="0"/>
          <w:tab w:val="num" w:pos="862"/>
        </w:tabs>
        <w:spacing w:before="0"/>
        <w:ind w:left="862"/>
        <w:jc w:val="left"/>
        <w:rPr>
          <w:rFonts w:cs="Arial"/>
          <w:b/>
          <w:color w:val="000000"/>
          <w:lang w:val="sr-Cyrl-RS"/>
        </w:rPr>
      </w:pPr>
      <w:r w:rsidRPr="007A3F6B">
        <w:rPr>
          <w:rFonts w:cs="Arial"/>
          <w:noProof/>
          <w:lang w:val="sr-Cyrl-CS"/>
        </w:rPr>
        <w:t>Атест за машину</w:t>
      </w:r>
    </w:p>
    <w:p w14:paraId="5C16EA8D" w14:textId="77777777" w:rsidR="00E737A6" w:rsidRPr="007A3F6B" w:rsidRDefault="00E737A6" w:rsidP="00E737A6">
      <w:pPr>
        <w:numPr>
          <w:ilvl w:val="0"/>
          <w:numId w:val="21"/>
        </w:numPr>
        <w:tabs>
          <w:tab w:val="clear" w:pos="644"/>
          <w:tab w:val="left" w:pos="0"/>
          <w:tab w:val="num" w:pos="862"/>
        </w:tabs>
        <w:spacing w:before="0"/>
        <w:ind w:left="862"/>
        <w:jc w:val="left"/>
        <w:rPr>
          <w:rFonts w:cs="Arial"/>
          <w:lang w:val="sr-Cyrl-CS" w:eastAsia="x-none"/>
        </w:rPr>
      </w:pPr>
      <w:r w:rsidRPr="007A3F6B">
        <w:rPr>
          <w:rFonts w:cs="Arial"/>
          <w:lang w:val="sr-Cyrl-CS" w:eastAsia="x-none"/>
        </w:rPr>
        <w:t>Листу садржаја пропратне документације - 2 оригинала ( 1 примерак се враћа Продавцу уредно потписан као доказ о пријему целокупне документације)</w:t>
      </w:r>
    </w:p>
    <w:p w14:paraId="507D3F94" w14:textId="3424E18A" w:rsidR="00E737A6" w:rsidRPr="00EE1735" w:rsidRDefault="00E737A6" w:rsidP="00EE1735">
      <w:pPr>
        <w:tabs>
          <w:tab w:val="left" w:pos="0"/>
        </w:tabs>
        <w:rPr>
          <w:rFonts w:cs="Arial"/>
          <w:lang w:val="sr-Cyrl-CS" w:eastAsia="x-none"/>
        </w:rPr>
      </w:pPr>
      <w:r w:rsidRPr="007A3F6B">
        <w:rPr>
          <w:rFonts w:cs="Arial"/>
          <w:lang w:val="sr-Cyrl-CS" w:eastAsia="x-none"/>
        </w:rPr>
        <w:t>Продавац се обавезује да испоручи машине која испуњавају све понуђене карактеристике достављене у понуди.</w:t>
      </w:r>
    </w:p>
    <w:p w14:paraId="4EFDAC94" w14:textId="794E02FC" w:rsidR="00C260DA" w:rsidRPr="007A3F6B" w:rsidRDefault="00E737A6" w:rsidP="00E737A6">
      <w:pPr>
        <w:pStyle w:val="KDParagraf"/>
        <w:spacing w:before="0"/>
        <w:rPr>
          <w:rFonts w:cs="Arial"/>
        </w:rPr>
      </w:pPr>
      <w:r w:rsidRPr="007A3F6B">
        <w:rPr>
          <w:rFonts w:cs="Arial"/>
        </w:rPr>
        <w:t>Прелазак својине и ризика на испорученим добрима која се испоручују по овом Уговору, са П</w:t>
      </w:r>
      <w:r w:rsidR="000C643C">
        <w:rPr>
          <w:rFonts w:cs="Arial"/>
          <w:lang w:val="sr-Cyrl-RS"/>
        </w:rPr>
        <w:t>онуђача</w:t>
      </w:r>
      <w:r w:rsidRPr="007A3F6B">
        <w:rPr>
          <w:rFonts w:cs="Arial"/>
        </w:rPr>
        <w:t xml:space="preserve"> на </w:t>
      </w:r>
      <w:r w:rsidR="000C643C">
        <w:rPr>
          <w:rFonts w:cs="Arial"/>
          <w:lang w:val="sr-Cyrl-RS"/>
        </w:rPr>
        <w:t>Наручиоца</w:t>
      </w:r>
      <w:r w:rsidRPr="007A3F6B">
        <w:rPr>
          <w:rFonts w:cs="Arial"/>
        </w:rPr>
        <w:t xml:space="preserve">, прелази на дан испоруке. Као датум испоруке сматра се датум пријема добра у </w:t>
      </w:r>
      <w:r w:rsidRPr="007A3F6B">
        <w:rPr>
          <w:rFonts w:cs="Arial"/>
          <w:lang w:val="sr-Cyrl-RS"/>
        </w:rPr>
        <w:t xml:space="preserve">магацин </w:t>
      </w:r>
      <w:r w:rsidR="000C643C">
        <w:rPr>
          <w:rFonts w:cs="Arial"/>
          <w:lang w:val="sr-Cyrl-RS"/>
        </w:rPr>
        <w:t>Наручиоца</w:t>
      </w:r>
      <w:r w:rsidRPr="007A3F6B">
        <w:rPr>
          <w:rFonts w:cs="Arial"/>
        </w:rPr>
        <w:t xml:space="preserve">. </w:t>
      </w:r>
    </w:p>
    <w:p w14:paraId="5F3B0320" w14:textId="7946311F" w:rsidR="00B87F0C" w:rsidRPr="007A3F6B" w:rsidRDefault="00E737A6" w:rsidP="00E737A6">
      <w:pPr>
        <w:rPr>
          <w:rFonts w:cs="Arial"/>
        </w:rPr>
      </w:pPr>
      <w:r w:rsidRPr="007A3F6B">
        <w:rPr>
          <w:rFonts w:cs="Arial"/>
        </w:rPr>
        <w:t xml:space="preserve"> </w:t>
      </w:r>
      <w:r w:rsidR="00E42570">
        <w:rPr>
          <w:rFonts w:cs="Arial"/>
          <w:lang w:val="sr-Cyrl-RS"/>
        </w:rPr>
        <w:t xml:space="preserve">У </w:t>
      </w:r>
      <w:r w:rsidRPr="007A3F6B">
        <w:rPr>
          <w:rFonts w:cs="Arial"/>
        </w:rPr>
        <w:t>случају да П</w:t>
      </w:r>
      <w:r w:rsidR="000C643C">
        <w:rPr>
          <w:rFonts w:cs="Arial"/>
          <w:lang w:val="sr-Cyrl-RS"/>
        </w:rPr>
        <w:t>онуђач</w:t>
      </w:r>
      <w:r w:rsidRPr="007A3F6B">
        <w:rPr>
          <w:rFonts w:cs="Arial"/>
        </w:rPr>
        <w:t xml:space="preserve"> не изврши испоруку добара у уговореном/им року/овима, </w:t>
      </w:r>
      <w:r w:rsidR="000C643C">
        <w:rPr>
          <w:rFonts w:cs="Arial"/>
          <w:lang w:val="sr-Cyrl-RS"/>
        </w:rPr>
        <w:t>Наручилац</w:t>
      </w:r>
      <w:r w:rsidRPr="007A3F6B">
        <w:rPr>
          <w:rFonts w:cs="Arial"/>
        </w:rPr>
        <w:t xml:space="preserve"> има право на наплату уговорне казне и банкарске гаранције у целости, као и право на раскид Уговора.</w:t>
      </w:r>
    </w:p>
    <w:p w14:paraId="3F1F88C8" w14:textId="4470C4B5" w:rsidR="001F20AD" w:rsidRPr="007A3F6B" w:rsidRDefault="001F20AD" w:rsidP="00BE2C07">
      <w:pPr>
        <w:spacing w:before="0"/>
        <w:rPr>
          <w:rFonts w:cs="Arial"/>
        </w:rPr>
      </w:pPr>
      <w:r w:rsidRPr="007A3F6B">
        <w:rPr>
          <w:rFonts w:eastAsia="Calibri" w:cs="Arial"/>
        </w:rPr>
        <w:tab/>
      </w:r>
    </w:p>
    <w:p w14:paraId="37CF48BC" w14:textId="51B4D79C" w:rsidR="001F20AD" w:rsidRPr="007A3F6B" w:rsidRDefault="001B7831" w:rsidP="001B7831">
      <w:pPr>
        <w:spacing w:before="0" w:after="200" w:line="276" w:lineRule="auto"/>
        <w:contextualSpacing/>
        <w:rPr>
          <w:rFonts w:eastAsia="Calibri" w:cs="Arial"/>
          <w:b/>
          <w:lang w:val="sr-Cyrl-RS"/>
        </w:rPr>
      </w:pPr>
      <w:r w:rsidRPr="007A3F6B">
        <w:rPr>
          <w:rFonts w:eastAsia="Calibri" w:cs="Arial"/>
          <w:b/>
          <w:lang w:val="sr-Latn-RS"/>
        </w:rPr>
        <w:t>6.16.</w:t>
      </w:r>
      <w:r w:rsidR="001F20AD" w:rsidRPr="007A3F6B">
        <w:rPr>
          <w:rFonts w:eastAsia="Calibri" w:cs="Arial"/>
          <w:b/>
          <w:lang w:val="sr-Cyrl-RS"/>
        </w:rPr>
        <w:t xml:space="preserve"> ТРАНСПОРТ</w:t>
      </w:r>
    </w:p>
    <w:p w14:paraId="2626133D" w14:textId="5BE60C10" w:rsidR="001F20AD" w:rsidRPr="00B87F0C" w:rsidRDefault="00ED1B33" w:rsidP="001F20AD">
      <w:pPr>
        <w:spacing w:before="0" w:after="200" w:line="276" w:lineRule="auto"/>
        <w:contextualSpacing/>
        <w:rPr>
          <w:rFonts w:eastAsia="Calibri" w:cs="Arial"/>
          <w:lang w:val="sr-Cyrl-RS"/>
        </w:rPr>
      </w:pPr>
      <w:r>
        <w:rPr>
          <w:rFonts w:eastAsia="Calibri" w:cs="Arial"/>
          <w:lang w:val="sr-Cyrl-RS"/>
        </w:rPr>
        <w:t>Изабрани П</w:t>
      </w:r>
      <w:r w:rsidR="001F20AD" w:rsidRPr="00B87F0C">
        <w:rPr>
          <w:rFonts w:eastAsia="Calibri" w:cs="Arial"/>
          <w:lang w:val="sr-Cyrl-RS"/>
        </w:rPr>
        <w:t xml:space="preserve">онуђач је обавезан да изврши транспорт машине и одговоран је за њену исправност до тренутка предаје Наручиоцу на уговореном паритету </w:t>
      </w:r>
      <w:r w:rsidR="001F20AD" w:rsidRPr="00B87F0C">
        <w:rPr>
          <w:rFonts w:eastAsia="Calibri" w:cs="Arial"/>
          <w:lang w:val="sr-Latn-RS"/>
        </w:rPr>
        <w:t xml:space="preserve">FCO </w:t>
      </w:r>
      <w:r w:rsidR="001F20AD" w:rsidRPr="00B87F0C">
        <w:rPr>
          <w:rFonts w:eastAsia="Calibri" w:cs="Arial"/>
          <w:lang w:val="sr-Cyrl-RS"/>
        </w:rPr>
        <w:t xml:space="preserve"> - магацин Наручиоца.</w:t>
      </w:r>
    </w:p>
    <w:p w14:paraId="1DBCD4D1" w14:textId="77777777" w:rsidR="001F20AD" w:rsidRPr="00B87F0C" w:rsidRDefault="001F20AD" w:rsidP="001F20AD">
      <w:pPr>
        <w:rPr>
          <w:rFonts w:cs="Arial"/>
          <w:lang w:val="sr-Cyrl-CS"/>
        </w:rPr>
      </w:pPr>
      <w:r w:rsidRPr="00B87F0C">
        <w:rPr>
          <w:rFonts w:cs="Arial"/>
          <w:lang w:val="sr-Cyrl-CS"/>
        </w:rPr>
        <w:t xml:space="preserve">Паковање, маркирање и конзервирање уговорених </w:t>
      </w:r>
      <w:r w:rsidRPr="00B87F0C">
        <w:rPr>
          <w:rFonts w:cs="Arial"/>
          <w:lang w:val="sr-Latn-CS"/>
        </w:rPr>
        <w:t>машин</w:t>
      </w:r>
      <w:r w:rsidRPr="00B87F0C">
        <w:rPr>
          <w:rFonts w:cs="Arial"/>
          <w:lang w:val="sr-Cyrl-CS"/>
        </w:rPr>
        <w:t>а, што је обавеза Понуђача, морају да обезбеде очување машина од оштећења приликом утовара,</w:t>
      </w:r>
      <w:r w:rsidRPr="00B87F0C">
        <w:rPr>
          <w:rFonts w:cs="Arial"/>
        </w:rPr>
        <w:t xml:space="preserve"> </w:t>
      </w:r>
      <w:r w:rsidRPr="00B87F0C">
        <w:rPr>
          <w:rFonts w:cs="Arial"/>
          <w:lang w:val="sr-Cyrl-CS"/>
        </w:rPr>
        <w:t>транспорта,</w:t>
      </w:r>
      <w:r w:rsidRPr="00B87F0C">
        <w:rPr>
          <w:rFonts w:cs="Arial"/>
        </w:rPr>
        <w:t xml:space="preserve"> </w:t>
      </w:r>
      <w:r w:rsidRPr="00B87F0C">
        <w:rPr>
          <w:rFonts w:cs="Arial"/>
          <w:lang w:val="sr-Cyrl-CS"/>
        </w:rPr>
        <w:t>истовара и магацинске манипулације</w:t>
      </w:r>
      <w:r w:rsidRPr="00B87F0C">
        <w:rPr>
          <w:rFonts w:cs="Arial"/>
        </w:rPr>
        <w:t xml:space="preserve"> </w:t>
      </w:r>
      <w:r w:rsidRPr="00B87F0C">
        <w:rPr>
          <w:rFonts w:cs="Arial"/>
          <w:lang w:val="sr-Cyrl-CS"/>
        </w:rPr>
        <w:t>у складу са важећим стандардима,</w:t>
      </w:r>
      <w:r w:rsidRPr="00B87F0C">
        <w:rPr>
          <w:rFonts w:cs="Arial"/>
        </w:rPr>
        <w:t xml:space="preserve"> </w:t>
      </w:r>
      <w:r w:rsidRPr="00B87F0C">
        <w:rPr>
          <w:rFonts w:cs="Arial"/>
          <w:lang w:val="sr-Cyrl-CS"/>
        </w:rPr>
        <w:t>који се односе на транспорт овакве робе.</w:t>
      </w:r>
    </w:p>
    <w:p w14:paraId="703D1E9B" w14:textId="77777777" w:rsidR="001F20AD" w:rsidRPr="00B87F0C" w:rsidRDefault="001F20AD" w:rsidP="001F20AD">
      <w:pPr>
        <w:rPr>
          <w:rFonts w:cs="Arial"/>
          <w:lang w:val="sr-Latn-CS"/>
        </w:rPr>
      </w:pPr>
      <w:r w:rsidRPr="00B87F0C">
        <w:rPr>
          <w:rFonts w:cs="Arial"/>
          <w:lang w:val="sr-Latn-CS"/>
        </w:rPr>
        <w:t>Уз паковање</w:t>
      </w:r>
      <w:r w:rsidRPr="00B87F0C">
        <w:rPr>
          <w:rFonts w:cs="Arial"/>
          <w:lang w:val="sr-Cyrl-CS"/>
        </w:rPr>
        <w:t xml:space="preserve"> машина</w:t>
      </w:r>
      <w:r w:rsidRPr="00B87F0C">
        <w:rPr>
          <w:rFonts w:cs="Arial"/>
          <w:lang w:val="sr-Latn-CS"/>
        </w:rPr>
        <w:t xml:space="preserve"> ставља се пакинг листа и следећа документација:</w:t>
      </w:r>
    </w:p>
    <w:p w14:paraId="73CC017D" w14:textId="77777777" w:rsidR="001F20AD" w:rsidRPr="00B87F0C" w:rsidRDefault="001F20AD" w:rsidP="008C7694">
      <w:pPr>
        <w:numPr>
          <w:ilvl w:val="0"/>
          <w:numId w:val="23"/>
        </w:numPr>
        <w:spacing w:before="0"/>
        <w:rPr>
          <w:rFonts w:cs="Arial"/>
          <w:lang w:val="sr-Latn-CS"/>
        </w:rPr>
      </w:pPr>
      <w:r w:rsidRPr="00B87F0C">
        <w:rPr>
          <w:rFonts w:cs="Arial"/>
          <w:lang w:val="sr-Latn-CS"/>
        </w:rPr>
        <w:t>НАЗ</w:t>
      </w:r>
      <w:r w:rsidRPr="00B87F0C">
        <w:rPr>
          <w:rFonts w:cs="Arial"/>
          <w:lang w:val="sr-Cyrl-CS"/>
        </w:rPr>
        <w:t>ИВ</w:t>
      </w:r>
      <w:r w:rsidRPr="00B87F0C">
        <w:rPr>
          <w:rFonts w:cs="Arial"/>
          <w:lang w:val="sr-Latn-CS"/>
        </w:rPr>
        <w:t xml:space="preserve"> ОДРЕД</w:t>
      </w:r>
      <w:r w:rsidRPr="00B87F0C">
        <w:rPr>
          <w:rFonts w:cs="Arial"/>
          <w:lang w:val="sr-Cyrl-CS"/>
        </w:rPr>
        <w:t>И</w:t>
      </w:r>
      <w:r w:rsidRPr="00B87F0C">
        <w:rPr>
          <w:rFonts w:cs="Arial"/>
          <w:lang w:val="sr-Latn-CS"/>
        </w:rPr>
        <w:t>ШТА</w:t>
      </w:r>
    </w:p>
    <w:p w14:paraId="746208E0" w14:textId="77777777" w:rsidR="001F20AD" w:rsidRPr="00B87F0C" w:rsidRDefault="001F20AD" w:rsidP="008C7694">
      <w:pPr>
        <w:numPr>
          <w:ilvl w:val="0"/>
          <w:numId w:val="23"/>
        </w:numPr>
        <w:spacing w:before="0"/>
        <w:rPr>
          <w:rFonts w:cs="Arial"/>
          <w:lang w:val="sr-Latn-CS"/>
        </w:rPr>
      </w:pPr>
      <w:r w:rsidRPr="00B87F0C">
        <w:rPr>
          <w:rFonts w:cs="Arial"/>
          <w:lang w:val="sr-Latn-CS"/>
        </w:rPr>
        <w:t>НАЗ</w:t>
      </w:r>
      <w:r w:rsidRPr="00B87F0C">
        <w:rPr>
          <w:rFonts w:cs="Arial"/>
          <w:lang w:val="sr-Cyrl-CS"/>
        </w:rPr>
        <w:t>ИВ</w:t>
      </w:r>
      <w:r w:rsidRPr="00B87F0C">
        <w:rPr>
          <w:rFonts w:cs="Arial"/>
          <w:lang w:val="sr-Latn-CS"/>
        </w:rPr>
        <w:t xml:space="preserve"> ПР</w:t>
      </w:r>
      <w:r w:rsidRPr="00B87F0C">
        <w:rPr>
          <w:rFonts w:cs="Arial"/>
          <w:lang w:val="sr-Cyrl-CS"/>
        </w:rPr>
        <w:t>И</w:t>
      </w:r>
      <w:r w:rsidRPr="00B87F0C">
        <w:rPr>
          <w:rFonts w:cs="Arial"/>
          <w:lang w:val="sr-Latn-CS"/>
        </w:rPr>
        <w:t xml:space="preserve">МАОЦА РОБЕ </w:t>
      </w:r>
      <w:r w:rsidRPr="00B87F0C">
        <w:rPr>
          <w:rFonts w:cs="Arial"/>
          <w:lang w:val="sr-Cyrl-CS"/>
        </w:rPr>
        <w:t>И</w:t>
      </w:r>
      <w:r w:rsidRPr="00B87F0C">
        <w:rPr>
          <w:rFonts w:cs="Arial"/>
          <w:lang w:val="sr-Latn-CS"/>
        </w:rPr>
        <w:t xml:space="preserve"> НАЗ</w:t>
      </w:r>
      <w:r w:rsidRPr="00B87F0C">
        <w:rPr>
          <w:rFonts w:cs="Arial"/>
          <w:lang w:val="sr-Cyrl-CS"/>
        </w:rPr>
        <w:t>ИВ</w:t>
      </w:r>
      <w:r w:rsidRPr="00B87F0C">
        <w:rPr>
          <w:rFonts w:cs="Arial"/>
          <w:lang w:val="sr-Latn-CS"/>
        </w:rPr>
        <w:t xml:space="preserve"> ПРОДА</w:t>
      </w:r>
      <w:r w:rsidRPr="00B87F0C">
        <w:rPr>
          <w:rFonts w:cs="Arial"/>
          <w:lang w:val="sr-Cyrl-CS"/>
        </w:rPr>
        <w:t>В</w:t>
      </w:r>
      <w:r w:rsidRPr="00B87F0C">
        <w:rPr>
          <w:rFonts w:cs="Arial"/>
          <w:lang w:val="sr-Latn-CS"/>
        </w:rPr>
        <w:t>ЦА</w:t>
      </w:r>
    </w:p>
    <w:p w14:paraId="6FFB6BF0" w14:textId="77777777" w:rsidR="001F20AD" w:rsidRPr="00B87F0C" w:rsidRDefault="001F20AD" w:rsidP="008C7694">
      <w:pPr>
        <w:numPr>
          <w:ilvl w:val="0"/>
          <w:numId w:val="23"/>
        </w:numPr>
        <w:spacing w:before="0"/>
        <w:rPr>
          <w:rFonts w:cs="Arial"/>
          <w:lang w:val="sr-Latn-CS"/>
        </w:rPr>
      </w:pPr>
      <w:r w:rsidRPr="00B87F0C">
        <w:rPr>
          <w:rFonts w:cs="Arial"/>
          <w:lang w:val="sr-Latn-CS"/>
        </w:rPr>
        <w:t>ФАБР</w:t>
      </w:r>
      <w:r w:rsidRPr="00B87F0C">
        <w:rPr>
          <w:rFonts w:cs="Arial"/>
          <w:lang w:val="sr-Cyrl-CS"/>
        </w:rPr>
        <w:t>И</w:t>
      </w:r>
      <w:r w:rsidRPr="00B87F0C">
        <w:rPr>
          <w:rFonts w:cs="Arial"/>
          <w:lang w:val="sr-Latn-CS"/>
        </w:rPr>
        <w:t>ЧК</w:t>
      </w:r>
      <w:r w:rsidRPr="00B87F0C">
        <w:rPr>
          <w:rFonts w:cs="Arial"/>
          <w:lang w:val="sr-Cyrl-CS"/>
        </w:rPr>
        <w:t>И</w:t>
      </w:r>
      <w:r w:rsidRPr="00B87F0C">
        <w:rPr>
          <w:rFonts w:cs="Arial"/>
          <w:lang w:val="sr-Latn-CS"/>
        </w:rPr>
        <w:t xml:space="preserve"> БРОЈ МАШ</w:t>
      </w:r>
      <w:r w:rsidRPr="00B87F0C">
        <w:rPr>
          <w:rFonts w:cs="Arial"/>
          <w:lang w:val="sr-Cyrl-CS"/>
        </w:rPr>
        <w:t>И</w:t>
      </w:r>
      <w:r w:rsidRPr="00B87F0C">
        <w:rPr>
          <w:rFonts w:cs="Arial"/>
          <w:lang w:val="sr-Latn-CS"/>
        </w:rPr>
        <w:t>НЕ</w:t>
      </w:r>
    </w:p>
    <w:p w14:paraId="1B68CC0D" w14:textId="77777777" w:rsidR="001F20AD" w:rsidRPr="00B87F0C" w:rsidRDefault="001F20AD" w:rsidP="008C7694">
      <w:pPr>
        <w:numPr>
          <w:ilvl w:val="0"/>
          <w:numId w:val="23"/>
        </w:numPr>
        <w:spacing w:before="0"/>
        <w:rPr>
          <w:rFonts w:cs="Arial"/>
          <w:lang w:val="sr-Latn-CS"/>
        </w:rPr>
      </w:pPr>
      <w:r w:rsidRPr="00B87F0C">
        <w:rPr>
          <w:rFonts w:cs="Arial"/>
          <w:lang w:val="sr-Latn-CS"/>
        </w:rPr>
        <w:t xml:space="preserve">БРУТО </w:t>
      </w:r>
      <w:r w:rsidRPr="00B87F0C">
        <w:rPr>
          <w:rFonts w:cs="Arial"/>
          <w:lang w:val="sr-Cyrl-CS"/>
        </w:rPr>
        <w:t xml:space="preserve">И </w:t>
      </w:r>
      <w:r w:rsidRPr="00B87F0C">
        <w:rPr>
          <w:rFonts w:cs="Arial"/>
          <w:lang w:val="sr-Latn-CS"/>
        </w:rPr>
        <w:t xml:space="preserve">НЕТО </w:t>
      </w:r>
      <w:r w:rsidRPr="00B87F0C">
        <w:rPr>
          <w:rFonts w:cs="Arial"/>
          <w:lang w:val="sr-Cyrl-CS"/>
        </w:rPr>
        <w:t xml:space="preserve">МАСА </w:t>
      </w:r>
      <w:r w:rsidRPr="00B87F0C">
        <w:rPr>
          <w:rFonts w:cs="Arial"/>
          <w:lang w:val="sr-Latn-CS"/>
        </w:rPr>
        <w:t>МАШ</w:t>
      </w:r>
      <w:r w:rsidRPr="00B87F0C">
        <w:rPr>
          <w:rFonts w:cs="Arial"/>
          <w:lang w:val="sr-Cyrl-CS"/>
        </w:rPr>
        <w:t>И</w:t>
      </w:r>
      <w:r w:rsidRPr="00B87F0C">
        <w:rPr>
          <w:rFonts w:cs="Arial"/>
          <w:lang w:val="sr-Latn-CS"/>
        </w:rPr>
        <w:t>НЕ</w:t>
      </w:r>
    </w:p>
    <w:p w14:paraId="1E68DDED" w14:textId="77777777" w:rsidR="001F20AD" w:rsidRPr="00B87F0C" w:rsidRDefault="001F20AD" w:rsidP="008C7694">
      <w:pPr>
        <w:numPr>
          <w:ilvl w:val="0"/>
          <w:numId w:val="23"/>
        </w:numPr>
        <w:spacing w:before="0"/>
        <w:rPr>
          <w:rFonts w:cs="Arial"/>
          <w:lang w:val="sr-Latn-CS"/>
        </w:rPr>
      </w:pPr>
      <w:r w:rsidRPr="00B87F0C">
        <w:rPr>
          <w:rFonts w:cs="Arial"/>
          <w:lang w:val="sr-Latn-CS"/>
        </w:rPr>
        <w:t>СЕРТ</w:t>
      </w:r>
      <w:r w:rsidRPr="00B87F0C">
        <w:rPr>
          <w:rFonts w:cs="Arial"/>
          <w:lang w:val="sr-Cyrl-CS"/>
        </w:rPr>
        <w:t>И</w:t>
      </w:r>
      <w:r w:rsidRPr="00B87F0C">
        <w:rPr>
          <w:rFonts w:cs="Arial"/>
          <w:lang w:val="sr-Latn-CS"/>
        </w:rPr>
        <w:t>Ф</w:t>
      </w:r>
      <w:r w:rsidRPr="00B87F0C">
        <w:rPr>
          <w:rFonts w:cs="Arial"/>
          <w:lang w:val="sr-Cyrl-CS"/>
        </w:rPr>
        <w:t>И</w:t>
      </w:r>
      <w:r w:rsidRPr="00B87F0C">
        <w:rPr>
          <w:rFonts w:cs="Arial"/>
          <w:lang w:val="sr-Latn-CS"/>
        </w:rPr>
        <w:t>КАТ МАШ</w:t>
      </w:r>
      <w:r w:rsidRPr="00B87F0C">
        <w:rPr>
          <w:rFonts w:cs="Arial"/>
          <w:lang w:val="sr-Cyrl-CS"/>
        </w:rPr>
        <w:t>И</w:t>
      </w:r>
      <w:r w:rsidRPr="00B87F0C">
        <w:rPr>
          <w:rFonts w:cs="Arial"/>
          <w:lang w:val="sr-Latn-CS"/>
        </w:rPr>
        <w:t>НЕ</w:t>
      </w:r>
    </w:p>
    <w:p w14:paraId="34518001" w14:textId="44AED47D" w:rsidR="004F1DA3" w:rsidRDefault="001F20AD" w:rsidP="001F20AD">
      <w:pPr>
        <w:rPr>
          <w:rFonts w:cs="Arial"/>
          <w:lang w:val="sr-Latn-CS"/>
        </w:rPr>
      </w:pPr>
      <w:r w:rsidRPr="00B87F0C">
        <w:rPr>
          <w:rFonts w:cs="Arial"/>
          <w:lang w:val="sr-Latn-CS"/>
        </w:rPr>
        <w:t xml:space="preserve"> У року од 24 часа од отпрем</w:t>
      </w:r>
      <w:r w:rsidRPr="00B87F0C">
        <w:rPr>
          <w:rFonts w:cs="Arial"/>
          <w:lang w:val="sr-Cyrl-CS"/>
        </w:rPr>
        <w:t>е машина</w:t>
      </w:r>
      <w:r w:rsidRPr="00B87F0C">
        <w:rPr>
          <w:rFonts w:cs="Arial"/>
          <w:lang w:val="sr-Latn-CS"/>
        </w:rPr>
        <w:t xml:space="preserve"> </w:t>
      </w:r>
      <w:r w:rsidRPr="00B87F0C">
        <w:rPr>
          <w:rFonts w:cs="Arial"/>
          <w:lang w:val="sr-Cyrl-CS"/>
        </w:rPr>
        <w:t>П</w:t>
      </w:r>
      <w:r w:rsidRPr="00B87F0C">
        <w:rPr>
          <w:rFonts w:cs="Arial"/>
          <w:lang w:val="sr-Cyrl-RS"/>
        </w:rPr>
        <w:t>онуђач</w:t>
      </w:r>
      <w:r w:rsidRPr="00B87F0C">
        <w:rPr>
          <w:rFonts w:cs="Arial"/>
          <w:lang w:val="sr-Cyrl-CS"/>
        </w:rPr>
        <w:t xml:space="preserve"> </w:t>
      </w:r>
      <w:r w:rsidRPr="00B87F0C">
        <w:rPr>
          <w:rFonts w:cs="Arial"/>
          <w:lang w:val="sr-Latn-CS"/>
        </w:rPr>
        <w:t xml:space="preserve">је обавезан да писмено обавести </w:t>
      </w:r>
      <w:r w:rsidRPr="00B87F0C">
        <w:rPr>
          <w:rFonts w:cs="Arial"/>
          <w:lang w:val="sr-Cyrl-CS"/>
        </w:rPr>
        <w:t>К</w:t>
      </w:r>
      <w:r w:rsidRPr="00B87F0C">
        <w:rPr>
          <w:rFonts w:cs="Arial"/>
          <w:lang w:val="sr-Latn-CS"/>
        </w:rPr>
        <w:t>упца о отпреми са свим потребним подацима (датум от</w:t>
      </w:r>
      <w:r w:rsidR="00C260DA">
        <w:rPr>
          <w:rFonts w:cs="Arial"/>
          <w:lang w:val="sr-Latn-CS"/>
        </w:rPr>
        <w:t>преме, превозно средство, број У</w:t>
      </w:r>
      <w:r w:rsidRPr="00B87F0C">
        <w:rPr>
          <w:rFonts w:cs="Arial"/>
          <w:lang w:val="sr-Latn-CS"/>
        </w:rPr>
        <w:t>говора, бруто и нето тежину)</w:t>
      </w:r>
    </w:p>
    <w:p w14:paraId="40D56D31" w14:textId="77777777" w:rsidR="004F1180" w:rsidRPr="00B87F0C" w:rsidRDefault="004F1180" w:rsidP="001F20AD">
      <w:pPr>
        <w:rPr>
          <w:rFonts w:cs="Arial"/>
          <w:lang w:val="sr-Latn-CS"/>
        </w:rPr>
      </w:pPr>
    </w:p>
    <w:p w14:paraId="5C1B9271" w14:textId="77777777" w:rsidR="004F1180" w:rsidRPr="004F1180" w:rsidRDefault="004F1180" w:rsidP="001F20AD">
      <w:pPr>
        <w:tabs>
          <w:tab w:val="left" w:pos="2378"/>
          <w:tab w:val="left" w:pos="2912"/>
          <w:tab w:val="left" w:pos="8284"/>
        </w:tabs>
        <w:rPr>
          <w:rFonts w:cs="Arial"/>
          <w:lang w:val="sr-Cyrl-RS"/>
        </w:rPr>
      </w:pPr>
    </w:p>
    <w:p w14:paraId="616CACED" w14:textId="77777777" w:rsidR="00EE1735" w:rsidRPr="007C7681" w:rsidRDefault="00EE1735" w:rsidP="001F20AD">
      <w:pPr>
        <w:tabs>
          <w:tab w:val="left" w:pos="2378"/>
          <w:tab w:val="left" w:pos="2912"/>
          <w:tab w:val="left" w:pos="8284"/>
        </w:tabs>
        <w:rPr>
          <w:rFonts w:cs="Arial"/>
          <w:color w:val="FF0000"/>
          <w:lang w:val="sr-Cyrl-RS"/>
        </w:rPr>
      </w:pPr>
    </w:p>
    <w:p w14:paraId="61CF2FCD" w14:textId="64A557AE" w:rsidR="00CB7925" w:rsidRPr="007C7681" w:rsidRDefault="007C7D21" w:rsidP="00CB7925">
      <w:pPr>
        <w:numPr>
          <w:ilvl w:val="1"/>
          <w:numId w:val="0"/>
        </w:numPr>
        <w:ind w:left="432" w:hanging="432"/>
        <w:jc w:val="left"/>
        <w:outlineLvl w:val="1"/>
        <w:rPr>
          <w:rFonts w:cs="Arial"/>
          <w:b/>
          <w:caps/>
          <w:lang w:val="sr-Cyrl-CS" w:eastAsia="ar-SA"/>
        </w:rPr>
      </w:pPr>
      <w:r>
        <w:rPr>
          <w:rFonts w:cs="Arial"/>
          <w:b/>
          <w:caps/>
          <w:lang w:val="sr-Latn-RS" w:eastAsia="ar-SA"/>
        </w:rPr>
        <w:t xml:space="preserve">6.17 </w:t>
      </w:r>
      <w:r w:rsidR="00CB7925" w:rsidRPr="007C7681">
        <w:rPr>
          <w:rFonts w:cs="Arial"/>
          <w:b/>
          <w:caps/>
          <w:lang w:val="sr-Cyrl-CS" w:eastAsia="ar-SA"/>
        </w:rPr>
        <w:t>Средства финансијског обезбеђења</w:t>
      </w:r>
    </w:p>
    <w:p w14:paraId="20ACD4CE" w14:textId="6759EC56" w:rsidR="00CB7925" w:rsidRPr="007C7681" w:rsidRDefault="00CB7925" w:rsidP="00CB7925">
      <w:pPr>
        <w:rPr>
          <w:rFonts w:eastAsia="Calibri" w:cs="Arial"/>
        </w:rPr>
      </w:pPr>
      <w:r w:rsidRPr="007C7681">
        <w:rPr>
          <w:rFonts w:eastAsia="Calibri" w:cs="Arial"/>
        </w:rPr>
        <w:lastRenderedPageBreak/>
        <w:t>Наручилац користи право да захтева средстава финансијског обезбеђења (у даљем текс</w:t>
      </w:r>
      <w:r w:rsidRPr="007C7681">
        <w:rPr>
          <w:rFonts w:eastAsia="Calibri" w:cs="Arial"/>
          <w:lang w:val="sr-Cyrl-RS"/>
        </w:rPr>
        <w:t>т</w:t>
      </w:r>
      <w:r w:rsidR="00C260DA">
        <w:rPr>
          <w:rFonts w:eastAsia="Calibri" w:cs="Arial"/>
        </w:rPr>
        <w:t>у СФО) којим П</w:t>
      </w:r>
      <w:r w:rsidRPr="007C7681">
        <w:rPr>
          <w:rFonts w:eastAsia="Calibri" w:cs="Arial"/>
        </w:rPr>
        <w:t>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14:paraId="216CB9AE" w14:textId="669ADAC4" w:rsidR="00CB7925" w:rsidRPr="007C7681" w:rsidRDefault="00CB7925" w:rsidP="00CB7925">
      <w:pPr>
        <w:rPr>
          <w:rFonts w:eastAsia="Calibri" w:cs="Arial"/>
        </w:rPr>
      </w:pPr>
      <w:r w:rsidRPr="007C7681">
        <w:rPr>
          <w:rFonts w:eastAsia="Calibri" w:cs="Arial"/>
        </w:rPr>
        <w:t>Сви трошкови око прибављања средст</w:t>
      </w:r>
      <w:r w:rsidR="00C260DA">
        <w:rPr>
          <w:rFonts w:eastAsia="Calibri" w:cs="Arial"/>
        </w:rPr>
        <w:t>ава обезбеђења падају на терет П</w:t>
      </w:r>
      <w:r w:rsidRPr="007C7681">
        <w:rPr>
          <w:rFonts w:eastAsia="Calibri" w:cs="Arial"/>
        </w:rPr>
        <w:t>онуђача, а и исти могу бити наведени у Обрасцу трошкова припреме понуде.</w:t>
      </w:r>
    </w:p>
    <w:p w14:paraId="3DE06FEA" w14:textId="2132F54A" w:rsidR="00CC3FBA" w:rsidRPr="007C7681" w:rsidRDefault="00C260DA" w:rsidP="00CB7925">
      <w:pPr>
        <w:rPr>
          <w:rFonts w:eastAsia="Calibri" w:cs="Arial"/>
        </w:rPr>
      </w:pPr>
      <w:r>
        <w:rPr>
          <w:rFonts w:eastAsia="Calibri" w:cs="Arial"/>
        </w:rPr>
        <w:t>Члан групе П</w:t>
      </w:r>
      <w:r w:rsidR="00CB7925" w:rsidRPr="007C7681">
        <w:rPr>
          <w:rFonts w:eastAsia="Calibri" w:cs="Arial"/>
        </w:rPr>
        <w:t>онуђача може бити налогодавац средства финансијског обезбеђења.</w:t>
      </w:r>
    </w:p>
    <w:p w14:paraId="4692DE14" w14:textId="77777777" w:rsidR="00CB7925" w:rsidRPr="007C7681" w:rsidRDefault="00CB7925" w:rsidP="00CB7925">
      <w:pPr>
        <w:rPr>
          <w:rFonts w:eastAsia="Calibri" w:cs="Arial"/>
        </w:rPr>
      </w:pPr>
      <w:r w:rsidRPr="007C7681">
        <w:rPr>
          <w:rFonts w:eastAsia="Calibri" w:cs="Arial"/>
        </w:rPr>
        <w:t>Средства финансијског обезбеђења морају да буду исказана у валути у којој је и понуда.</w:t>
      </w:r>
    </w:p>
    <w:p w14:paraId="0B5E8ADF" w14:textId="77777777" w:rsidR="00CB7925" w:rsidRPr="007C7681" w:rsidRDefault="00CB7925" w:rsidP="00CB7925">
      <w:pPr>
        <w:rPr>
          <w:rFonts w:eastAsia="Calibri" w:cs="Arial"/>
        </w:rPr>
      </w:pPr>
      <w:r w:rsidRPr="007C7681">
        <w:rPr>
          <w:rFonts w:eastAsia="Calibri" w:cs="Arial"/>
        </w:rPr>
        <w:t xml:space="preserve">Ако се за време трајања уговора промене рокови за извршење уговорне обавезе, важност  СФО мора се продужити. </w:t>
      </w:r>
    </w:p>
    <w:p w14:paraId="45024C2D" w14:textId="77777777" w:rsidR="00CB7925" w:rsidRPr="007C7681" w:rsidRDefault="00CB7925" w:rsidP="00CB7925">
      <w:pPr>
        <w:rPr>
          <w:rFonts w:eastAsia="Calibri" w:cs="Arial"/>
        </w:rPr>
      </w:pPr>
      <w:r w:rsidRPr="007C7681">
        <w:rPr>
          <w:rFonts w:eastAsia="Calibri" w:cs="Arial"/>
        </w:rPr>
        <w:t>Понуђач је дужан да достави следећа средства финансијског обезбеђења:</w:t>
      </w:r>
    </w:p>
    <w:p w14:paraId="345EE041" w14:textId="77777777" w:rsidR="008D2B23" w:rsidRPr="007C7681" w:rsidRDefault="008D2B23" w:rsidP="008D2B23">
      <w:pPr>
        <w:spacing w:before="0"/>
        <w:rPr>
          <w:rFonts w:cs="Arial"/>
          <w:lang w:val="ru-RU"/>
        </w:rPr>
      </w:pPr>
    </w:p>
    <w:p w14:paraId="36CDF2A8" w14:textId="77777777" w:rsidR="008D2B23" w:rsidRPr="007C7681" w:rsidRDefault="008D2B23" w:rsidP="008D2B23">
      <w:pPr>
        <w:pStyle w:val="ListParagraph"/>
        <w:spacing w:before="0" w:after="0" w:line="240" w:lineRule="auto"/>
        <w:ind w:left="0"/>
        <w:rPr>
          <w:rFonts w:ascii="Arial" w:hAnsi="Arial" w:cs="Arial"/>
          <w:b/>
          <w:u w:val="single"/>
        </w:rPr>
      </w:pPr>
      <w:r w:rsidRPr="007C7681">
        <w:rPr>
          <w:rFonts w:ascii="Arial" w:hAnsi="Arial" w:cs="Arial"/>
          <w:b/>
          <w:u w:val="single"/>
        </w:rPr>
        <w:t>У понуди:</w:t>
      </w:r>
    </w:p>
    <w:p w14:paraId="2FE0B295" w14:textId="77777777" w:rsidR="00841B86" w:rsidRDefault="00841B86" w:rsidP="00B01934">
      <w:pPr>
        <w:spacing w:before="0"/>
        <w:contextualSpacing/>
        <w:rPr>
          <w:rFonts w:eastAsia="Calibri" w:cs="Arial"/>
          <w:b/>
          <w:u w:val="single"/>
        </w:rPr>
      </w:pPr>
    </w:p>
    <w:p w14:paraId="346A8F85" w14:textId="50B7A278" w:rsidR="00B01934" w:rsidRPr="00841B86" w:rsidRDefault="00B01934" w:rsidP="00B01934">
      <w:pPr>
        <w:spacing w:before="0"/>
        <w:contextualSpacing/>
        <w:rPr>
          <w:rFonts w:eastAsia="Calibri" w:cs="Arial"/>
          <w:b/>
          <w:lang w:val="sr-Cyrl-RS"/>
        </w:rPr>
      </w:pPr>
      <w:r w:rsidRPr="007C7681">
        <w:rPr>
          <w:rFonts w:eastAsia="Calibri" w:cs="Arial"/>
          <w:b/>
          <w:lang w:val="sr-Cyrl-RS"/>
        </w:rPr>
        <w:t>Средство финансијског обезбеђења за озбиљност понуде</w:t>
      </w:r>
      <w:r w:rsidR="00841B86">
        <w:rPr>
          <w:rFonts w:eastAsia="Calibri" w:cs="Arial"/>
          <w:b/>
          <w:lang w:val="sr-Latn-RS"/>
        </w:rPr>
        <w:t xml:space="preserve"> ( </w:t>
      </w:r>
      <w:r w:rsidR="00841B86">
        <w:rPr>
          <w:rFonts w:eastAsia="Calibri" w:cs="Arial"/>
          <w:b/>
          <w:lang w:val="sr-Cyrl-RS"/>
        </w:rPr>
        <w:t>за сваку партију посебно )</w:t>
      </w:r>
    </w:p>
    <w:p w14:paraId="7710BCCD" w14:textId="77777777" w:rsidR="00B01934" w:rsidRPr="007C7681" w:rsidRDefault="00B01934" w:rsidP="00B01934">
      <w:pPr>
        <w:spacing w:before="0"/>
        <w:contextualSpacing/>
        <w:rPr>
          <w:rFonts w:eastAsia="Calibri" w:cs="Arial"/>
          <w:b/>
          <w:u w:val="single"/>
        </w:rPr>
      </w:pPr>
    </w:p>
    <w:p w14:paraId="5827FC5B" w14:textId="77777777" w:rsidR="00B01934" w:rsidRPr="007C7681" w:rsidRDefault="00B01934" w:rsidP="00B01934">
      <w:pPr>
        <w:spacing w:before="0"/>
        <w:rPr>
          <w:rFonts w:cs="Arial"/>
          <w:lang w:val="sr-Cyrl-RS"/>
        </w:rPr>
      </w:pPr>
      <w:r w:rsidRPr="007C7681">
        <w:rPr>
          <w:rFonts w:cs="Arial"/>
          <w:lang w:val="sr-Cyrl-RS"/>
        </w:rPr>
        <w:t>Домаћи Понуђач је обавезан да уз понуду Наручиоцу достави:</w:t>
      </w:r>
    </w:p>
    <w:p w14:paraId="110920E1" w14:textId="77777777" w:rsidR="00B01934" w:rsidRPr="007C7681" w:rsidRDefault="00B01934" w:rsidP="00B01934">
      <w:pPr>
        <w:spacing w:before="0"/>
        <w:rPr>
          <w:rFonts w:cs="Arial"/>
          <w:lang w:val="sr-Cyrl-RS"/>
        </w:rPr>
      </w:pPr>
      <w:r w:rsidRPr="007C7681">
        <w:rPr>
          <w:rFonts w:cs="Arial"/>
          <w:lang w:val="sr-Cyrl-RS"/>
        </w:rPr>
        <w:t xml:space="preserve">       1.оригинал банкарску гаранцију за озбиљност понуде у висини од 10% вредности понудe, без ПДВ-а.</w:t>
      </w:r>
    </w:p>
    <w:p w14:paraId="263F07D8" w14:textId="77777777" w:rsidR="00B01934" w:rsidRPr="007C7681" w:rsidRDefault="00B01934" w:rsidP="00B01934">
      <w:pPr>
        <w:spacing w:before="0"/>
        <w:rPr>
          <w:rFonts w:cs="Arial"/>
          <w:lang w:val="sr-Cyrl-RS"/>
        </w:rPr>
      </w:pPr>
      <w:r w:rsidRPr="007C7681">
        <w:rPr>
          <w:rFonts w:cs="Arial"/>
          <w:lang w:val="sr-Cyrl-RS"/>
        </w:rPr>
        <w:t>Страни Понуђач је обавезан да уз понуду Наручиоцу достави:</w:t>
      </w:r>
    </w:p>
    <w:p w14:paraId="5B1CB478" w14:textId="77777777" w:rsidR="00B01934" w:rsidRPr="007C7681" w:rsidRDefault="00B01934" w:rsidP="00B01934">
      <w:pPr>
        <w:spacing w:before="0"/>
        <w:rPr>
          <w:rFonts w:cs="Arial"/>
          <w:lang w:val="sr-Cyrl-RS"/>
        </w:rPr>
      </w:pPr>
      <w:r w:rsidRPr="007C7681">
        <w:rPr>
          <w:rFonts w:cs="Arial"/>
          <w:lang w:val="sr-Cyrl-RS"/>
        </w:rPr>
        <w:t xml:space="preserve">      1.оригинал банкарску гаранцију за озбиљност понуде у висини од 10% вредности понудe, (прерачуната по средњем курсу Народне банке Србије на дан отварања понуда) без ПДВ-a,</w:t>
      </w:r>
    </w:p>
    <w:p w14:paraId="1416528E" w14:textId="35F1BD7D" w:rsidR="00B01934" w:rsidRPr="007C7681" w:rsidRDefault="00B01934" w:rsidP="00B01934">
      <w:pPr>
        <w:spacing w:before="0"/>
        <w:rPr>
          <w:rFonts w:cs="Arial"/>
          <w:lang w:val="sr-Cyrl-RS"/>
        </w:rPr>
      </w:pPr>
      <w:r w:rsidRPr="007C7681">
        <w:rPr>
          <w:rFonts w:cs="Arial"/>
          <w:lang w:val="sr-Cyrl-RS"/>
        </w:rPr>
        <w:t>Банкарс</w:t>
      </w:r>
      <w:r w:rsidR="00ED1B33">
        <w:rPr>
          <w:rFonts w:cs="Arial"/>
          <w:lang w:val="sr-Cyrl-RS"/>
        </w:rPr>
        <w:t>кa гаранцијa П</w:t>
      </w:r>
      <w:r w:rsidRPr="007C7681">
        <w:rPr>
          <w:rFonts w:cs="Arial"/>
          <w:lang w:val="sr-Cyrl-RS"/>
        </w:rPr>
        <w:t>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дуже од рока важења понуде.</w:t>
      </w:r>
    </w:p>
    <w:p w14:paraId="3769BC12" w14:textId="77777777" w:rsidR="00B01934" w:rsidRPr="007C7681" w:rsidRDefault="00B01934" w:rsidP="00B01934">
      <w:pPr>
        <w:spacing w:before="0"/>
        <w:rPr>
          <w:rFonts w:cs="Arial"/>
          <w:lang w:val="sr-Cyrl-RS"/>
        </w:rPr>
      </w:pPr>
      <w:r w:rsidRPr="007C7681">
        <w:rPr>
          <w:rFonts w:cs="Arial"/>
          <w:lang w:val="sr-Cyrl-RS"/>
        </w:rPr>
        <w:t xml:space="preserve">Наручилац ће уновчити гаранцију за озбиљност понуде дату уз понуду уколико: </w:t>
      </w:r>
    </w:p>
    <w:p w14:paraId="6E60D800" w14:textId="76D5F7E5" w:rsidR="00B01934" w:rsidRPr="007C7681" w:rsidRDefault="00ED1B33" w:rsidP="00B01934">
      <w:pPr>
        <w:spacing w:before="0"/>
        <w:rPr>
          <w:rFonts w:cs="Arial"/>
          <w:lang w:val="sr-Cyrl-RS"/>
        </w:rPr>
      </w:pPr>
      <w:r>
        <w:rPr>
          <w:rFonts w:cs="Arial"/>
          <w:lang w:val="sr-Cyrl-RS"/>
        </w:rPr>
        <w:t>•</w:t>
      </w:r>
      <w:r>
        <w:rPr>
          <w:rFonts w:cs="Arial"/>
          <w:lang w:val="sr-Cyrl-RS"/>
        </w:rPr>
        <w:tab/>
        <w:t>П</w:t>
      </w:r>
      <w:r w:rsidR="00B01934" w:rsidRPr="007C7681">
        <w:rPr>
          <w:rFonts w:cs="Arial"/>
          <w:lang w:val="sr-Cyrl-RS"/>
        </w:rPr>
        <w:t>онуђач након истека рока за подношење понуда повуче, опозове или измени своју понуду или</w:t>
      </w:r>
    </w:p>
    <w:p w14:paraId="144B738F" w14:textId="3269A650" w:rsidR="00B01934" w:rsidRPr="007C7681" w:rsidRDefault="00ED1B33" w:rsidP="00B01934">
      <w:pPr>
        <w:spacing w:before="0"/>
        <w:rPr>
          <w:rFonts w:cs="Arial"/>
          <w:lang w:val="sr-Cyrl-RS"/>
        </w:rPr>
      </w:pPr>
      <w:r>
        <w:rPr>
          <w:rFonts w:cs="Arial"/>
          <w:lang w:val="sr-Cyrl-RS"/>
        </w:rPr>
        <w:t>•</w:t>
      </w:r>
      <w:r>
        <w:rPr>
          <w:rFonts w:cs="Arial"/>
          <w:lang w:val="sr-Cyrl-RS"/>
        </w:rPr>
        <w:tab/>
        <w:t>Понуђач коме је додељен Уговор благовремено не потпише У</w:t>
      </w:r>
      <w:r w:rsidR="00B01934" w:rsidRPr="007C7681">
        <w:rPr>
          <w:rFonts w:cs="Arial"/>
          <w:lang w:val="sr-Cyrl-RS"/>
        </w:rPr>
        <w:t xml:space="preserve">говор о јавној набавци или </w:t>
      </w:r>
    </w:p>
    <w:p w14:paraId="2D9CFCA8" w14:textId="07E57B6F" w:rsidR="00B01934" w:rsidRDefault="00ED1B33" w:rsidP="00B01934">
      <w:pPr>
        <w:spacing w:before="0"/>
        <w:rPr>
          <w:rFonts w:cs="Arial"/>
          <w:lang w:val="sr-Cyrl-RS"/>
        </w:rPr>
      </w:pPr>
      <w:r>
        <w:rPr>
          <w:rFonts w:cs="Arial"/>
          <w:lang w:val="sr-Cyrl-RS"/>
        </w:rPr>
        <w:t>•</w:t>
      </w:r>
      <w:r>
        <w:rPr>
          <w:rFonts w:cs="Arial"/>
          <w:lang w:val="sr-Cyrl-RS"/>
        </w:rPr>
        <w:tab/>
        <w:t>Понуђач коме је додељен У</w:t>
      </w:r>
      <w:r w:rsidR="00B01934" w:rsidRPr="007C7681">
        <w:rPr>
          <w:rFonts w:cs="Arial"/>
          <w:lang w:val="sr-Cyrl-RS"/>
        </w:rPr>
        <w:t>говор не поднесе исправно средство обезбеђења за добро извршење посла у складу са захтевима из конкурсне документације.</w:t>
      </w:r>
    </w:p>
    <w:p w14:paraId="1142A9C1" w14:textId="77777777" w:rsidR="0085096B" w:rsidRPr="007C7681" w:rsidRDefault="0085096B" w:rsidP="00B01934">
      <w:pPr>
        <w:spacing w:before="0"/>
        <w:rPr>
          <w:rFonts w:cs="Arial"/>
          <w:lang w:val="sr-Cyrl-RS"/>
        </w:rPr>
      </w:pPr>
    </w:p>
    <w:p w14:paraId="7A958C59" w14:textId="77777777" w:rsidR="00B01934" w:rsidRPr="007C7681" w:rsidRDefault="00B01934" w:rsidP="00B01934">
      <w:pPr>
        <w:spacing w:before="0"/>
        <w:rPr>
          <w:rFonts w:cs="Arial"/>
          <w:lang w:val="sr-Cyrl-RS"/>
        </w:rPr>
      </w:pPr>
      <w:r w:rsidRPr="007C7681">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3E1433F" w14:textId="77777777" w:rsidR="00CF1E36" w:rsidRDefault="00B01934" w:rsidP="00B01934">
      <w:pPr>
        <w:spacing w:before="0"/>
        <w:rPr>
          <w:rFonts w:cs="Arial"/>
          <w:lang w:val="sr-Cyrl-RS"/>
        </w:rPr>
      </w:pPr>
      <w:r w:rsidRPr="007C7681">
        <w:rPr>
          <w:rFonts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w:t>
      </w:r>
    </w:p>
    <w:p w14:paraId="5841B1DD" w14:textId="77777777" w:rsidR="00CF1E36" w:rsidRDefault="00CF1E36" w:rsidP="00B01934">
      <w:pPr>
        <w:spacing w:before="0"/>
        <w:rPr>
          <w:rFonts w:cs="Arial"/>
          <w:lang w:val="sr-Cyrl-RS"/>
        </w:rPr>
      </w:pPr>
    </w:p>
    <w:p w14:paraId="563631EF" w14:textId="33DD9FA1" w:rsidR="00B01934" w:rsidRPr="007C7681" w:rsidRDefault="00B01934" w:rsidP="00B01934">
      <w:pPr>
        <w:spacing w:before="0"/>
        <w:rPr>
          <w:rFonts w:cs="Arial"/>
          <w:lang w:val="sr-Cyrl-RS"/>
        </w:rPr>
      </w:pPr>
      <w:r w:rsidRPr="007C7681">
        <w:rPr>
          <w:rFonts w:cs="Arial"/>
          <w:lang w:val="sr-Cyrl-RS"/>
        </w:rPr>
        <w:t>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826848C" w14:textId="77777777" w:rsidR="00B01934" w:rsidRPr="007C7681" w:rsidRDefault="00B01934" w:rsidP="00B01934">
      <w:pPr>
        <w:spacing w:before="0"/>
        <w:rPr>
          <w:rFonts w:cs="Arial"/>
          <w:lang w:val="sr-Cyrl-RS"/>
        </w:rPr>
      </w:pPr>
      <w:r w:rsidRPr="007C7681">
        <w:rPr>
          <w:rFonts w:cs="Arial"/>
          <w:lang w:val="sr-Cyrl-RS"/>
        </w:rPr>
        <w:t>У случају постојања понуде страног Понуђача на паритету DDP Вреоци магацин Купца гаранцију за озбиљност понуде издаје банка Понуђача у складу са Јединственим правилима за гаранција на први позив – Међународна Трговинска Комора, Публикација бр. 758 – у корист купца преко његове банке:</w:t>
      </w:r>
    </w:p>
    <w:p w14:paraId="78B7F02F" w14:textId="77777777" w:rsidR="00B01934" w:rsidRPr="007C7681" w:rsidRDefault="00B01934" w:rsidP="00B01934">
      <w:pPr>
        <w:spacing w:before="0"/>
        <w:rPr>
          <w:rFonts w:cs="Arial"/>
          <w:lang w:val="sr-Cyrl-RS"/>
        </w:rPr>
      </w:pPr>
      <w:r w:rsidRPr="007C7681">
        <w:rPr>
          <w:rFonts w:cs="Arial"/>
          <w:lang w:val="sr-Cyrl-RS"/>
        </w:rPr>
        <w:t>Назив банке: AIK BANKA AD BEOGRAD</w:t>
      </w:r>
    </w:p>
    <w:p w14:paraId="438628B2" w14:textId="77777777" w:rsidR="00B01934" w:rsidRPr="007C7681" w:rsidRDefault="00B01934" w:rsidP="00B01934">
      <w:pPr>
        <w:spacing w:before="0"/>
        <w:rPr>
          <w:rFonts w:cs="Arial"/>
          <w:lang w:val="sr-Cyrl-RS"/>
        </w:rPr>
      </w:pPr>
      <w:r w:rsidRPr="007C7681">
        <w:rPr>
          <w:rFonts w:cs="Arial"/>
          <w:lang w:val="sr-Cyrl-RS"/>
        </w:rPr>
        <w:t>Адреса: Bulevar M. Pupina 115Đ  11000 Beograd</w:t>
      </w:r>
    </w:p>
    <w:p w14:paraId="0CD4049E" w14:textId="77777777" w:rsidR="00B01934" w:rsidRPr="007C7681" w:rsidRDefault="00B01934" w:rsidP="00B01934">
      <w:pPr>
        <w:spacing w:before="0"/>
        <w:rPr>
          <w:rFonts w:cs="Arial"/>
          <w:lang w:val="sr-Cyrl-RS"/>
        </w:rPr>
      </w:pPr>
      <w:r w:rsidRPr="007C7681">
        <w:rPr>
          <w:rFonts w:cs="Arial"/>
          <w:lang w:val="sr-Cyrl-RS"/>
        </w:rPr>
        <w:t>Beneficiary bank SWIFT address: AIKBRS22</w:t>
      </w:r>
    </w:p>
    <w:p w14:paraId="71F99397" w14:textId="39033C0F" w:rsidR="00B01934" w:rsidRPr="007C7681" w:rsidRDefault="00B01934" w:rsidP="00B01934">
      <w:pPr>
        <w:spacing w:before="0"/>
        <w:rPr>
          <w:rFonts w:cs="Arial"/>
          <w:lang w:val="sr-Cyrl-RS"/>
        </w:rPr>
      </w:pPr>
      <w:r w:rsidRPr="007C7681">
        <w:rPr>
          <w:rFonts w:cs="Arial"/>
          <w:lang w:val="sr-Cyrl-RS"/>
        </w:rPr>
        <w:t xml:space="preserve">Beneficiary, s acc.number/IBAN: RS35 1050 5851 2000 7166 30 </w:t>
      </w:r>
    </w:p>
    <w:p w14:paraId="292C49A9" w14:textId="6B5144F9" w:rsidR="00920D61" w:rsidRDefault="00B01934" w:rsidP="00B01934">
      <w:pPr>
        <w:spacing w:before="0"/>
        <w:rPr>
          <w:rFonts w:cs="Arial"/>
          <w:lang w:val="sr-Cyrl-RS"/>
        </w:rPr>
      </w:pPr>
      <w:r w:rsidRPr="007C7681">
        <w:rPr>
          <w:rFonts w:cs="Arial"/>
          <w:lang w:val="sr-Cyrl-RS"/>
        </w:rPr>
        <w:t>Банкарска гаранција ће бити враћена П</w:t>
      </w:r>
      <w:r w:rsidR="00ED1B33">
        <w:rPr>
          <w:rFonts w:cs="Arial"/>
          <w:lang w:val="sr-Cyrl-RS"/>
        </w:rPr>
        <w:t>онуђачу са којим није закључен Уговор одмах по закључењу У</w:t>
      </w:r>
      <w:r w:rsidRPr="007C7681">
        <w:rPr>
          <w:rFonts w:cs="Arial"/>
          <w:lang w:val="sr-Cyrl-RS"/>
        </w:rPr>
        <w:t>говора са Понуђачем чија је понуда изабрана као најповољнија, а</w:t>
      </w:r>
      <w:r w:rsidR="00ED1B33">
        <w:rPr>
          <w:rFonts w:cs="Arial"/>
          <w:lang w:val="sr-Cyrl-RS"/>
        </w:rPr>
        <w:t xml:space="preserve"> Понуђачу </w:t>
      </w:r>
    </w:p>
    <w:p w14:paraId="021A986E" w14:textId="77777777" w:rsidR="004B5977" w:rsidRDefault="004B5977" w:rsidP="00B01934">
      <w:pPr>
        <w:spacing w:before="0"/>
        <w:rPr>
          <w:rFonts w:cs="Arial"/>
          <w:lang w:val="sr-Cyrl-RS"/>
        </w:rPr>
      </w:pPr>
    </w:p>
    <w:p w14:paraId="51565F58" w14:textId="77777777" w:rsidR="004B5977" w:rsidRDefault="004B5977" w:rsidP="00B01934">
      <w:pPr>
        <w:spacing w:before="0"/>
        <w:rPr>
          <w:rFonts w:cs="Arial"/>
          <w:lang w:val="sr-Cyrl-RS"/>
        </w:rPr>
      </w:pPr>
    </w:p>
    <w:p w14:paraId="1ACAC988" w14:textId="7A4129E4" w:rsidR="00ED1B33" w:rsidRPr="007C7681" w:rsidRDefault="00ED1B33" w:rsidP="00B01934">
      <w:pPr>
        <w:spacing w:before="0"/>
        <w:rPr>
          <w:rFonts w:cs="Arial"/>
          <w:lang w:val="sr-Cyrl-RS"/>
        </w:rPr>
      </w:pPr>
      <w:r>
        <w:rPr>
          <w:rFonts w:cs="Arial"/>
          <w:lang w:val="sr-Cyrl-RS"/>
        </w:rPr>
        <w:t>са којим је закључен У</w:t>
      </w:r>
      <w:r w:rsidR="00B01934" w:rsidRPr="007C7681">
        <w:rPr>
          <w:rFonts w:cs="Arial"/>
          <w:lang w:val="sr-Cyrl-RS"/>
        </w:rPr>
        <w:t>говор у року од осам дана од дана предаје Наручиоцу инструмената обезбеђења извршења уговорених обавеза која су захтевана конкурсном документацијо</w:t>
      </w:r>
      <w:r>
        <w:rPr>
          <w:rFonts w:cs="Arial"/>
          <w:lang w:val="sr-Cyrl-RS"/>
        </w:rPr>
        <w:t>м</w:t>
      </w:r>
      <w:r w:rsidR="00B01934" w:rsidRPr="007C7681">
        <w:rPr>
          <w:rFonts w:cs="Arial"/>
          <w:lang w:val="sr-Cyrl-RS"/>
        </w:rPr>
        <w:t>.</w:t>
      </w:r>
    </w:p>
    <w:p w14:paraId="28FB004F" w14:textId="77777777" w:rsidR="00B01934" w:rsidRPr="007C7681" w:rsidRDefault="00B01934" w:rsidP="00B01934">
      <w:pPr>
        <w:spacing w:before="0"/>
        <w:rPr>
          <w:rFonts w:cs="Arial"/>
          <w:lang w:val="sr-Cyrl-RS"/>
        </w:rPr>
      </w:pPr>
      <w:r w:rsidRPr="007C7681">
        <w:rPr>
          <w:rFonts w:cs="Arial"/>
          <w:lang w:val="sr-Cyrl-RS"/>
        </w:rPr>
        <w:lastRenderedPageBreak/>
        <w:t>Банкарска гаранција мора бити издата у складу са једнообразним правилима МТК за гаранције на позив-URDG 758.</w:t>
      </w:r>
    </w:p>
    <w:p w14:paraId="40479EC8" w14:textId="77777777" w:rsidR="00B01934" w:rsidRPr="007C7681" w:rsidRDefault="00B01934" w:rsidP="00B01934">
      <w:pPr>
        <w:spacing w:before="0"/>
        <w:rPr>
          <w:rFonts w:cs="Arial"/>
          <w:lang w:val="sr-Cyrl-RS"/>
        </w:rPr>
      </w:pPr>
    </w:p>
    <w:p w14:paraId="16A32E75" w14:textId="652A2F5A" w:rsidR="00B01934" w:rsidRPr="007C7681" w:rsidRDefault="00B01934" w:rsidP="00B01934">
      <w:pPr>
        <w:spacing w:before="0"/>
        <w:rPr>
          <w:rFonts w:cs="Arial"/>
          <w:lang w:val="sr-Cyrl-RS"/>
        </w:rPr>
      </w:pPr>
      <w:r w:rsidRPr="007C7681">
        <w:rPr>
          <w:rFonts w:cs="Arial"/>
          <w:lang w:val="sr-Latn-RS"/>
        </w:rPr>
        <w:t>2.</w:t>
      </w:r>
      <w:r w:rsidR="00C260DA">
        <w:rPr>
          <w:rFonts w:cs="Arial"/>
          <w:lang w:val="sr-Cyrl-RS"/>
        </w:rPr>
        <w:t xml:space="preserve"> Изјаву П</w:t>
      </w:r>
      <w:r w:rsidRPr="007C7681">
        <w:rPr>
          <w:rFonts w:cs="Arial"/>
          <w:lang w:val="sr-Cyrl-RS"/>
        </w:rPr>
        <w:t xml:space="preserve">онуђача о намери достављања банкарске гаранције за добро извршење посла   </w:t>
      </w:r>
    </w:p>
    <w:p w14:paraId="0D3A0324" w14:textId="5D463CBD" w:rsidR="00B01934" w:rsidRPr="007C7681" w:rsidRDefault="00B01934" w:rsidP="00B01934">
      <w:pPr>
        <w:spacing w:before="0"/>
        <w:rPr>
          <w:rFonts w:cs="Arial"/>
          <w:lang w:val="sr-Cyrl-RS"/>
        </w:rPr>
      </w:pPr>
      <w:r w:rsidRPr="007C7681">
        <w:rPr>
          <w:rFonts w:cs="Arial"/>
          <w:lang w:val="sr-Cyrl-RS"/>
        </w:rPr>
        <w:t xml:space="preserve">   по основу Уговора;</w:t>
      </w:r>
    </w:p>
    <w:p w14:paraId="6A94FFB1" w14:textId="15FF2261" w:rsidR="007C7681" w:rsidRDefault="00B01934" w:rsidP="00B01934">
      <w:pPr>
        <w:spacing w:before="0"/>
        <w:rPr>
          <w:rFonts w:cs="Arial"/>
        </w:rPr>
      </w:pPr>
      <w:r w:rsidRPr="007C7681">
        <w:rPr>
          <w:rFonts w:cs="Arial"/>
          <w:lang w:val="sr-Latn-RS"/>
        </w:rPr>
        <w:t>3.</w:t>
      </w:r>
      <w:r w:rsidR="000C643C">
        <w:rPr>
          <w:rFonts w:cs="Arial"/>
          <w:lang w:val="sr-Cyrl-RS"/>
        </w:rPr>
        <w:t xml:space="preserve"> </w:t>
      </w:r>
      <w:r w:rsidR="00ED1B33">
        <w:rPr>
          <w:rFonts w:cs="Arial"/>
          <w:lang w:val="sr-Cyrl-RS"/>
        </w:rPr>
        <w:t>Изјаву П</w:t>
      </w:r>
      <w:r w:rsidRPr="007C7681">
        <w:rPr>
          <w:rFonts w:cs="Arial"/>
          <w:lang w:val="sr-Cyrl-RS"/>
        </w:rPr>
        <w:t xml:space="preserve">онуђача о намери достављања банкарске гаранције за отклањање недостатака </w:t>
      </w:r>
      <w:r w:rsidR="007C7681">
        <w:rPr>
          <w:rFonts w:cs="Arial"/>
        </w:rPr>
        <w:t xml:space="preserve">     </w:t>
      </w:r>
    </w:p>
    <w:p w14:paraId="05973E3E" w14:textId="5B5829A4" w:rsidR="00B01934" w:rsidRPr="007C7681" w:rsidRDefault="007C7681" w:rsidP="00B01934">
      <w:pPr>
        <w:spacing w:before="0"/>
        <w:rPr>
          <w:rFonts w:cs="Arial"/>
          <w:lang w:val="sr-Cyrl-RS"/>
        </w:rPr>
      </w:pPr>
      <w:r>
        <w:rPr>
          <w:rFonts w:cs="Arial"/>
        </w:rPr>
        <w:t xml:space="preserve">    </w:t>
      </w:r>
      <w:r w:rsidR="00B01934" w:rsidRPr="007C7681">
        <w:rPr>
          <w:rFonts w:cs="Arial"/>
          <w:lang w:val="sr-Cyrl-RS"/>
        </w:rPr>
        <w:t>у гарантном року.</w:t>
      </w:r>
    </w:p>
    <w:p w14:paraId="163B92EA" w14:textId="77777777" w:rsidR="00B01934" w:rsidRPr="007C7681" w:rsidRDefault="00B01934" w:rsidP="00B01934">
      <w:pPr>
        <w:spacing w:before="0"/>
        <w:rPr>
          <w:rFonts w:cs="Arial"/>
          <w:lang w:val="sr-Cyrl-RS"/>
        </w:rPr>
      </w:pPr>
    </w:p>
    <w:p w14:paraId="0AF06D31" w14:textId="3AF8CEA8" w:rsidR="00CC3FBA" w:rsidRPr="007C7681" w:rsidRDefault="00B01934" w:rsidP="00B01934">
      <w:pPr>
        <w:spacing w:before="0"/>
        <w:rPr>
          <w:rFonts w:cs="Arial"/>
          <w:lang w:val="sr-Cyrl-RS"/>
        </w:rPr>
      </w:pPr>
      <w:r w:rsidRPr="007C7681">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FBF811D" w14:textId="25EF7405" w:rsidR="00B01934" w:rsidRPr="007C7681" w:rsidRDefault="00B01934" w:rsidP="00B01934">
      <w:pPr>
        <w:spacing w:before="0"/>
        <w:rPr>
          <w:rFonts w:cs="Arial"/>
          <w:lang w:val="sr-Cyrl-RS"/>
        </w:rPr>
      </w:pPr>
      <w:r w:rsidRPr="007C7681">
        <w:rPr>
          <w:rFonts w:cs="Arial"/>
          <w:lang w:val="sr-Cyrl-RS"/>
        </w:rPr>
        <w:t>У случају да П</w:t>
      </w:r>
      <w:r w:rsidR="000C643C">
        <w:rPr>
          <w:rFonts w:cs="Arial"/>
          <w:lang w:val="sr-Cyrl-RS"/>
        </w:rPr>
        <w:t>онуђач</w:t>
      </w:r>
      <w:r w:rsidRPr="007C7681">
        <w:rPr>
          <w:rFonts w:cs="Arial"/>
          <w:lang w:val="sr-Cyrl-RS"/>
        </w:rPr>
        <w:t xml:space="preserve"> поднесе банкарску гаранцију стране банке, та банка</w:t>
      </w:r>
      <w:r w:rsidR="00E42570">
        <w:rPr>
          <w:rFonts w:cs="Arial"/>
          <w:lang w:val="sr-Cyrl-RS"/>
        </w:rPr>
        <w:t xml:space="preserve">  мора имати  кредитни рејтинг.</w:t>
      </w:r>
    </w:p>
    <w:p w14:paraId="20C927F4" w14:textId="77777777" w:rsidR="00B01934" w:rsidRPr="007C7681" w:rsidRDefault="00B01934" w:rsidP="00B01934">
      <w:pPr>
        <w:spacing w:before="0"/>
        <w:rPr>
          <w:rFonts w:cs="Arial"/>
          <w:lang w:val="sr-Cyrl-RS"/>
        </w:rPr>
      </w:pPr>
      <w:r w:rsidRPr="007C7681">
        <w:rPr>
          <w:rFonts w:cs="Arial"/>
          <w:lang w:val="sr-Cyrl-RS"/>
        </w:rPr>
        <w:t>Банкарска гаранција мора бити издата у складу са једнообразним правилима МТК за гаранције на позив-URDG 758.</w:t>
      </w:r>
    </w:p>
    <w:p w14:paraId="704E6DD6" w14:textId="77777777" w:rsidR="00B01934" w:rsidRPr="007C7681" w:rsidRDefault="00B01934" w:rsidP="00B01934">
      <w:pPr>
        <w:spacing w:before="240"/>
        <w:rPr>
          <w:rFonts w:eastAsia="Calibri" w:cs="Arial"/>
          <w:b/>
          <w:u w:val="single"/>
          <w:lang w:val="ru-RU"/>
        </w:rPr>
      </w:pPr>
      <w:r w:rsidRPr="007C7681">
        <w:rPr>
          <w:rFonts w:eastAsia="Calibri" w:cs="Arial"/>
          <w:b/>
          <w:u w:val="single"/>
          <w:lang w:val="ru-RU"/>
        </w:rPr>
        <w:t xml:space="preserve">Након закључења </w:t>
      </w:r>
      <w:r w:rsidRPr="007C7681">
        <w:rPr>
          <w:rFonts w:eastAsia="Calibri" w:cs="Arial"/>
          <w:b/>
          <w:u w:val="single"/>
          <w:lang w:val="sr-Cyrl-RS"/>
        </w:rPr>
        <w:t>У</w:t>
      </w:r>
      <w:r w:rsidRPr="007C7681">
        <w:rPr>
          <w:rFonts w:eastAsia="Calibri" w:cs="Arial"/>
          <w:b/>
          <w:u w:val="single"/>
          <w:lang w:val="ru-RU"/>
        </w:rPr>
        <w:t>говора:</w:t>
      </w:r>
    </w:p>
    <w:p w14:paraId="0BD8A913" w14:textId="77777777" w:rsidR="00B01934" w:rsidRPr="007C7681" w:rsidRDefault="00B01934" w:rsidP="00B01934">
      <w:pPr>
        <w:spacing w:before="0"/>
        <w:contextualSpacing/>
        <w:rPr>
          <w:rFonts w:eastAsia="Calibri" w:cs="Arial"/>
          <w:b/>
          <w:u w:val="single"/>
        </w:rPr>
      </w:pPr>
    </w:p>
    <w:p w14:paraId="18DAD75C" w14:textId="7736A20B" w:rsidR="00B01934" w:rsidRPr="007C7681" w:rsidRDefault="00B01934" w:rsidP="00C7281D">
      <w:pPr>
        <w:pStyle w:val="TOC1"/>
        <w:rPr>
          <w:rFonts w:eastAsia="Lucida Sans Unicode" w:cs="Arial"/>
          <w:sz w:val="22"/>
          <w:lang w:val="sr-Cyrl-RS" w:eastAsia="hi-IN" w:bidi="hi-IN"/>
        </w:rPr>
      </w:pPr>
      <w:r w:rsidRPr="007C7681">
        <w:rPr>
          <w:rFonts w:eastAsia="Lucida Sans Unicode" w:cs="Arial"/>
          <w:sz w:val="22"/>
          <w:lang w:val="ru-RU" w:eastAsia="hi-IN" w:bidi="hi-IN"/>
        </w:rPr>
        <w:t xml:space="preserve">Банкарску гаранцију за добро извршење посла у поступку закључења </w:t>
      </w:r>
      <w:r w:rsidRPr="007C7681">
        <w:rPr>
          <w:rFonts w:eastAsia="Lucida Sans Unicode" w:cs="Arial"/>
          <w:sz w:val="22"/>
          <w:lang w:val="sr-Cyrl-RS" w:eastAsia="hi-IN" w:bidi="hi-IN"/>
        </w:rPr>
        <w:t xml:space="preserve">уговора </w:t>
      </w:r>
      <w:r w:rsidR="00841B86">
        <w:rPr>
          <w:rFonts w:eastAsia="Lucida Sans Unicode" w:cs="Arial"/>
          <w:sz w:val="22"/>
          <w:lang w:val="sr-Cyrl-RS" w:eastAsia="hi-IN" w:bidi="hi-IN"/>
        </w:rPr>
        <w:t>( за сваку партију посебно )</w:t>
      </w:r>
    </w:p>
    <w:p w14:paraId="1E84A10B" w14:textId="4D14A30B" w:rsidR="00B01934" w:rsidRPr="007C7681" w:rsidRDefault="00B01934" w:rsidP="00B01934">
      <w:pPr>
        <w:rPr>
          <w:rFonts w:cs="Arial"/>
          <w:lang w:val="ru-RU"/>
        </w:rPr>
      </w:pPr>
      <w:r w:rsidRPr="007C7681">
        <w:rPr>
          <w:rFonts w:cs="Arial"/>
          <w:lang w:val="sr-Cyrl-RS"/>
        </w:rPr>
        <w:t xml:space="preserve">Домаћи </w:t>
      </w:r>
      <w:r w:rsidRPr="007C7681">
        <w:rPr>
          <w:rFonts w:cs="Arial"/>
          <w:lang w:val="ru-RU"/>
        </w:rPr>
        <w:t>П</w:t>
      </w:r>
      <w:r w:rsidR="000C643C">
        <w:rPr>
          <w:rFonts w:cs="Arial"/>
          <w:lang w:val="ru-RU"/>
        </w:rPr>
        <w:t>онуђач</w:t>
      </w:r>
      <w:r w:rsidRPr="007C7681">
        <w:rPr>
          <w:rFonts w:cs="Arial"/>
          <w:lang w:val="ru-RU"/>
        </w:rPr>
        <w:t xml:space="preserve"> </w:t>
      </w:r>
      <w:r w:rsidRPr="007C7681">
        <w:rPr>
          <w:rFonts w:cs="Arial"/>
          <w:lang w:val="sr-Cyrl-RS"/>
        </w:rPr>
        <w:t xml:space="preserve">је </w:t>
      </w:r>
      <w:r w:rsidRPr="007C7681">
        <w:rPr>
          <w:rFonts w:cs="Arial"/>
          <w:lang w:val="ru-RU"/>
        </w:rPr>
        <w:t>дужан да</w:t>
      </w:r>
      <w:r w:rsidRPr="007C7681">
        <w:rPr>
          <w:rFonts w:cs="Arial"/>
          <w:lang w:val="sr-Cyrl-RS"/>
        </w:rPr>
        <w:t xml:space="preserve"> </w:t>
      </w:r>
      <w:r w:rsidRPr="007C7681">
        <w:rPr>
          <w:rFonts w:cs="Arial"/>
          <w:lang w:val="ru-RU"/>
        </w:rPr>
        <w:t>у року од 10 (словима:</w:t>
      </w:r>
      <w:r w:rsidRPr="007C7681">
        <w:rPr>
          <w:rFonts w:cs="Arial"/>
          <w:lang w:val="sr-Cyrl-RS"/>
        </w:rPr>
        <w:t xml:space="preserve"> </w:t>
      </w:r>
      <w:r w:rsidRPr="007C7681">
        <w:rPr>
          <w:rFonts w:cs="Arial"/>
          <w:lang w:val="ru-RU"/>
        </w:rPr>
        <w:t>десет) календарских дана од дана обостраног потписивања Уговора,</w:t>
      </w:r>
      <w:r w:rsidRPr="007C7681">
        <w:rPr>
          <w:rFonts w:cs="Arial"/>
          <w:lang w:val="sr-Cyrl-RS"/>
        </w:rPr>
        <w:t xml:space="preserve"> </w:t>
      </w:r>
      <w:r w:rsidRPr="007C7681">
        <w:rPr>
          <w:rFonts w:cs="Arial"/>
          <w:lang w:val="ru-RU"/>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326458">
        <w:rPr>
          <w:rFonts w:cs="Arial"/>
          <w:lang w:val="ru-RU"/>
        </w:rPr>
        <w:t xml:space="preserve"> </w:t>
      </w:r>
      <w:r w:rsidRPr="007C7681">
        <w:rPr>
          <w:rFonts w:cs="Arial"/>
          <w:lang w:val="sr-Cyrl-RS"/>
        </w:rPr>
        <w:t xml:space="preserve">достави, </w:t>
      </w:r>
      <w:r w:rsidRPr="007C7681">
        <w:rPr>
          <w:rFonts w:cs="Arial"/>
          <w:lang w:val="ru-RU"/>
        </w:rPr>
        <w:t xml:space="preserve"> као средство финансијског обезбеђења </w:t>
      </w:r>
      <w:r w:rsidRPr="007C7681">
        <w:rPr>
          <w:rFonts w:cs="Arial"/>
          <w:b/>
          <w:lang w:val="ru-RU"/>
        </w:rPr>
        <w:t>за добро извршење посла</w:t>
      </w:r>
      <w:r w:rsidRPr="007C7681">
        <w:rPr>
          <w:rFonts w:cs="Arial"/>
          <w:b/>
          <w:lang w:val="sr-Cyrl-RS"/>
        </w:rPr>
        <w:t>,</w:t>
      </w:r>
      <w:r w:rsidRPr="007C7681">
        <w:rPr>
          <w:rFonts w:cs="Arial"/>
          <w:lang w:val="ru-RU"/>
        </w:rPr>
        <w:t xml:space="preserve"> гаранцију</w:t>
      </w:r>
      <w:r w:rsidRPr="007C7681">
        <w:rPr>
          <w:rFonts w:cs="Arial"/>
          <w:lang w:val="sr-Cyrl-RS"/>
        </w:rPr>
        <w:t xml:space="preserve"> банке</w:t>
      </w:r>
      <w:r w:rsidRPr="007C7681">
        <w:rPr>
          <w:rFonts w:cs="Arial"/>
          <w:lang w:val="ru-RU"/>
        </w:rPr>
        <w:t xml:space="preserve"> у износу од 10%  вредности уговора без ПДВ. </w:t>
      </w:r>
    </w:p>
    <w:p w14:paraId="6122D472" w14:textId="063979D1" w:rsidR="00B01934" w:rsidRPr="007C7681" w:rsidRDefault="00B01934" w:rsidP="00B01934">
      <w:pPr>
        <w:rPr>
          <w:rFonts w:cs="Arial"/>
          <w:lang w:val="ru-RU"/>
        </w:rPr>
      </w:pPr>
      <w:r w:rsidRPr="007C7681">
        <w:rPr>
          <w:rFonts w:cs="Arial"/>
          <w:lang w:val="sr-Cyrl-RS"/>
        </w:rPr>
        <w:t xml:space="preserve">Страни </w:t>
      </w:r>
      <w:r w:rsidRPr="007C7681">
        <w:rPr>
          <w:rFonts w:cs="Arial"/>
          <w:lang w:val="ru-RU"/>
        </w:rPr>
        <w:t>П</w:t>
      </w:r>
      <w:r w:rsidR="000C643C">
        <w:rPr>
          <w:rFonts w:cs="Arial"/>
          <w:lang w:val="ru-RU"/>
        </w:rPr>
        <w:t>онуђач</w:t>
      </w:r>
      <w:r w:rsidRPr="007C7681">
        <w:rPr>
          <w:rFonts w:cs="Arial"/>
          <w:lang w:val="sr-Cyrl-RS"/>
        </w:rPr>
        <w:t xml:space="preserve"> </w:t>
      </w:r>
      <w:r w:rsidRPr="007C7681">
        <w:rPr>
          <w:rFonts w:cs="Arial"/>
          <w:lang w:val="ru-RU"/>
        </w:rPr>
        <w:t>је дужан да</w:t>
      </w:r>
      <w:r w:rsidRPr="007C7681">
        <w:rPr>
          <w:rFonts w:cs="Arial"/>
          <w:lang w:val="sr-Cyrl-RS"/>
        </w:rPr>
        <w:t xml:space="preserve">, </w:t>
      </w:r>
      <w:r w:rsidRPr="007C7681">
        <w:rPr>
          <w:rFonts w:cs="Arial"/>
          <w:lang w:val="ru-RU"/>
        </w:rPr>
        <w:t>у року од 10 (словима:</w:t>
      </w:r>
      <w:r w:rsidRPr="007C7681">
        <w:rPr>
          <w:rFonts w:cs="Arial"/>
          <w:lang w:val="sr-Cyrl-RS"/>
        </w:rPr>
        <w:t xml:space="preserve"> </w:t>
      </w:r>
      <w:r w:rsidRPr="007C7681">
        <w:rPr>
          <w:rFonts w:cs="Arial"/>
          <w:lang w:val="ru-RU"/>
        </w:rPr>
        <w:t>десет) календарских дана од дана обостраног потписивања Уговора заступника уговорних страна,</w:t>
      </w:r>
      <w:r w:rsidRPr="007C7681">
        <w:rPr>
          <w:rFonts w:cs="Arial"/>
          <w:lang w:val="sr-Cyrl-RS"/>
        </w:rPr>
        <w:t xml:space="preserve"> </w:t>
      </w:r>
      <w:r w:rsidRPr="007C7681">
        <w:rPr>
          <w:rFonts w:cs="Arial"/>
          <w:lang w:val="ru-RU"/>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7C7681">
        <w:rPr>
          <w:rFonts w:cs="Arial"/>
          <w:lang w:val="sr-Cyrl-RS"/>
        </w:rPr>
        <w:t xml:space="preserve"> достави, </w:t>
      </w:r>
      <w:r w:rsidRPr="007C7681">
        <w:rPr>
          <w:rFonts w:cs="Arial"/>
          <w:lang w:val="ru-RU"/>
        </w:rPr>
        <w:t xml:space="preserve"> као средство финансијског обезбеђења </w:t>
      </w:r>
      <w:r w:rsidRPr="007C7681">
        <w:rPr>
          <w:rFonts w:cs="Arial"/>
          <w:b/>
          <w:lang w:val="ru-RU"/>
        </w:rPr>
        <w:t>за добро извршење посла</w:t>
      </w:r>
      <w:r w:rsidRPr="007C7681">
        <w:rPr>
          <w:rFonts w:cs="Arial"/>
          <w:lang w:val="ru-RU"/>
        </w:rPr>
        <w:t xml:space="preserve"> банкарску гаранцију у износу од 10%  вредности уговора</w:t>
      </w:r>
      <w:r w:rsidR="00841B86">
        <w:rPr>
          <w:rFonts w:cs="Arial"/>
          <w:lang w:val="sr-Cyrl-RS"/>
        </w:rPr>
        <w:t>.</w:t>
      </w:r>
    </w:p>
    <w:p w14:paraId="103D1520" w14:textId="094A3FF6" w:rsidR="00B01934" w:rsidRDefault="00B01934" w:rsidP="00B01934">
      <w:pPr>
        <w:rPr>
          <w:rFonts w:cs="Arial"/>
          <w:lang w:val="ru-RU"/>
        </w:rPr>
      </w:pPr>
      <w:r w:rsidRPr="007C7681">
        <w:rPr>
          <w:rFonts w:cs="Arial"/>
          <w:lang w:val="ru-RU"/>
        </w:rPr>
        <w:t>П</w:t>
      </w:r>
      <w:r w:rsidR="000C643C">
        <w:rPr>
          <w:rFonts w:cs="Arial"/>
          <w:lang w:val="ru-RU"/>
        </w:rPr>
        <w:t>онуђач</w:t>
      </w:r>
      <w:r w:rsidRPr="007C7681">
        <w:rPr>
          <w:rFonts w:cs="Arial"/>
          <w:lang w:val="sr-Cyrl-RS"/>
        </w:rPr>
        <w:t xml:space="preserve"> </w:t>
      </w:r>
      <w:r w:rsidRPr="007C7681">
        <w:rPr>
          <w:rFonts w:cs="Arial"/>
          <w:lang w:val="ru-RU"/>
        </w:rPr>
        <w:t>је дужан да Наручиоцу достави неопозиву, безусловну (без права на приговор) и на први писани позив наплативу банкарску гаранцију за добро извршење посла</w:t>
      </w:r>
      <w:r w:rsidRPr="007C7681">
        <w:rPr>
          <w:rFonts w:cs="Arial"/>
          <w:lang w:val="sr-Cyrl-RS"/>
        </w:rPr>
        <w:t>.</w:t>
      </w:r>
      <w:r w:rsidRPr="007C7681">
        <w:rPr>
          <w:rFonts w:cs="Arial"/>
          <w:lang w:val="ru-RU"/>
        </w:rPr>
        <w:t xml:space="preserve"> </w:t>
      </w:r>
    </w:p>
    <w:p w14:paraId="12601BD5" w14:textId="77777777" w:rsidR="00B01934" w:rsidRPr="007C7681" w:rsidRDefault="00B01934" w:rsidP="00B01934">
      <w:pPr>
        <w:rPr>
          <w:rFonts w:cs="Arial"/>
          <w:lang w:val="ru-RU"/>
        </w:rPr>
      </w:pPr>
      <w:r w:rsidRPr="007C7681">
        <w:rPr>
          <w:rFonts w:cs="Arial"/>
          <w:lang w:val="ru-RU"/>
        </w:rPr>
        <w:t>Банкарска гаранција мора трајати најмање 30 (словима:</w:t>
      </w:r>
      <w:r w:rsidRPr="007C7681">
        <w:rPr>
          <w:rFonts w:cs="Arial"/>
          <w:lang w:val="sr-Cyrl-RS"/>
        </w:rPr>
        <w:t xml:space="preserve"> </w:t>
      </w:r>
      <w:r w:rsidRPr="007C7681">
        <w:rPr>
          <w:rFonts w:cs="Arial"/>
          <w:lang w:val="ru-RU"/>
        </w:rPr>
        <w:t>тридесет) календарских дана дуже од рока одређеног за коначно извршење посла.</w:t>
      </w:r>
    </w:p>
    <w:p w14:paraId="27CFEE8F" w14:textId="7B8D8195" w:rsidR="00CF1E36" w:rsidRPr="007C7681" w:rsidRDefault="001B24E4" w:rsidP="00B01934">
      <w:pPr>
        <w:rPr>
          <w:rFonts w:cs="Arial"/>
          <w:lang w:val="sr-Cyrl-RS"/>
        </w:rPr>
      </w:pPr>
      <w:r>
        <w:rPr>
          <w:rFonts w:cs="Arial"/>
          <w:lang w:val="ru-RU"/>
        </w:rPr>
        <w:t>Ако се за време трајања У</w:t>
      </w:r>
      <w:r w:rsidR="00B01934" w:rsidRPr="007C7681">
        <w:rPr>
          <w:rFonts w:cs="Arial"/>
          <w:lang w:val="ru-RU"/>
        </w:rPr>
        <w:t>говора промене рокови за извршење уговорне обавезе, важност банкарске гаранције за добро извршење посла мора да се продужи.</w:t>
      </w:r>
      <w:r w:rsidR="00B01934" w:rsidRPr="007C7681">
        <w:rPr>
          <w:rFonts w:cs="Arial"/>
          <w:lang w:val="sr-Cyrl-R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2B95F86" w14:textId="297EB56C" w:rsidR="00B01934" w:rsidRPr="007C7681" w:rsidRDefault="000C643C" w:rsidP="00B01934">
      <w:pPr>
        <w:rPr>
          <w:rFonts w:cs="Arial"/>
          <w:lang w:val="sr-Cyrl-RS"/>
        </w:rPr>
      </w:pPr>
      <w:r>
        <w:rPr>
          <w:rFonts w:cs="Arial"/>
          <w:lang w:val="sr-Cyrl-RS"/>
        </w:rPr>
        <w:t>Наручилац</w:t>
      </w:r>
      <w:r w:rsidR="00B01934" w:rsidRPr="007C7681">
        <w:rPr>
          <w:rFonts w:cs="Arial"/>
          <w:lang w:val="sr-Cyrl-RS"/>
        </w:rPr>
        <w:t xml:space="preserve"> ће уновчити дату банкарску гаранцију за добро извршење посла у случају да П</w:t>
      </w:r>
      <w:r>
        <w:rPr>
          <w:rFonts w:cs="Arial"/>
          <w:lang w:val="sr-Cyrl-RS"/>
        </w:rPr>
        <w:t>онуђач</w:t>
      </w:r>
      <w:r w:rsidR="00B01934" w:rsidRPr="007C7681">
        <w:rPr>
          <w:rFonts w:cs="Arial"/>
          <w:lang w:val="sr-Cyrl-RS"/>
        </w:rPr>
        <w:t xml:space="preserve"> не буде извршавао своје уговорне обавезе у роковима и на начин предвиђен уговором. </w:t>
      </w:r>
    </w:p>
    <w:p w14:paraId="3C92508D" w14:textId="77777777" w:rsidR="00B01934" w:rsidRPr="007C7681" w:rsidRDefault="00B01934" w:rsidP="00B01934">
      <w:pPr>
        <w:suppressAutoHyphens/>
        <w:rPr>
          <w:rFonts w:eastAsia="Lucida Sans Unicode" w:cs="Arial"/>
          <w:kern w:val="1"/>
          <w:lang w:val="ru-RU" w:eastAsia="hi-IN" w:bidi="hi-IN"/>
        </w:rPr>
      </w:pPr>
      <w:r w:rsidRPr="007C7681">
        <w:rPr>
          <w:rFonts w:eastAsia="Lucida Sans Unicode" w:cs="Arial"/>
          <w:kern w:val="1"/>
          <w:lang w:val="ru-RU" w:eastAsia="hi-IN" w:bidi="hi-IN"/>
        </w:rPr>
        <w:t>У случају</w:t>
      </w:r>
      <w:r w:rsidRPr="007C7681">
        <w:rPr>
          <w:rFonts w:eastAsia="Lucida Sans Unicode" w:cs="Arial"/>
          <w:kern w:val="1"/>
          <w:lang w:val="sr-Latn-RS" w:eastAsia="hi-IN" w:bidi="hi-IN"/>
        </w:rPr>
        <w:t xml:space="preserve"> </w:t>
      </w:r>
      <w:r w:rsidRPr="007C7681">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7C7681">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14:paraId="5CBEAEDC" w14:textId="4499B18A" w:rsidR="001B24E4" w:rsidRPr="007C7681" w:rsidRDefault="00B01934" w:rsidP="00B01934">
      <w:pPr>
        <w:suppressAutoHyphens/>
        <w:rPr>
          <w:rFonts w:eastAsia="Lucida Sans Unicode" w:cs="Arial"/>
          <w:kern w:val="1"/>
          <w:lang w:val="ru-RU" w:eastAsia="hi-IN" w:bidi="hi-IN"/>
        </w:rPr>
      </w:pPr>
      <w:r w:rsidRPr="007C7681">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r w:rsidR="001B24E4">
        <w:rPr>
          <w:rFonts w:eastAsia="Lucida Sans Unicode" w:cs="Arial"/>
          <w:kern w:val="1"/>
          <w:lang w:val="ru-RU" w:eastAsia="hi-IN" w:bidi="hi-IN"/>
        </w:rPr>
        <w:t>.</w:t>
      </w:r>
    </w:p>
    <w:p w14:paraId="23129EFB" w14:textId="77777777" w:rsidR="00920D61" w:rsidRDefault="00B01934" w:rsidP="00B01934">
      <w:pPr>
        <w:suppressAutoHyphens/>
        <w:rPr>
          <w:rFonts w:cs="Arial"/>
          <w:lang w:val="ru-RU"/>
        </w:rPr>
      </w:pPr>
      <w:r w:rsidRPr="007C7681">
        <w:rPr>
          <w:rFonts w:cs="Arial"/>
          <w:lang w:val="ru-RU"/>
        </w:rPr>
        <w:t xml:space="preserve">У </w:t>
      </w:r>
      <w:r w:rsidRPr="007C7681">
        <w:rPr>
          <w:rFonts w:eastAsia="Lucida Sans Unicode" w:cs="Arial"/>
          <w:kern w:val="1"/>
          <w:lang w:val="ru-RU" w:eastAsia="hi-IN" w:bidi="hi-IN"/>
        </w:rPr>
        <w:t>случају</w:t>
      </w:r>
      <w:r w:rsidRPr="007C7681">
        <w:rPr>
          <w:rFonts w:cs="Arial"/>
          <w:lang w:val="ru-RU"/>
        </w:rPr>
        <w:t xml:space="preserve"> прихваћености понуде страног Понуђача на паритету </w:t>
      </w:r>
      <w:r w:rsidRPr="007C7681">
        <w:rPr>
          <w:rFonts w:cs="Arial"/>
        </w:rPr>
        <w:t>DDP</w:t>
      </w:r>
      <w:r w:rsidRPr="007C7681">
        <w:rPr>
          <w:rFonts w:cs="Arial"/>
          <w:lang w:val="ru-RU"/>
        </w:rPr>
        <w:t xml:space="preserve"> Вреоци магацин Наручиоца гаранцију за добро извршење посла издаје банка Понуђача у складу са</w:t>
      </w:r>
    </w:p>
    <w:p w14:paraId="1F2C7C16" w14:textId="77777777" w:rsidR="00920D61" w:rsidRDefault="00920D61" w:rsidP="00B01934">
      <w:pPr>
        <w:suppressAutoHyphens/>
        <w:rPr>
          <w:rFonts w:cs="Arial"/>
          <w:lang w:val="ru-RU"/>
        </w:rPr>
      </w:pPr>
    </w:p>
    <w:p w14:paraId="0F2E81FC" w14:textId="08A112AA" w:rsidR="00B01934" w:rsidRDefault="00B01934" w:rsidP="00920D61">
      <w:pPr>
        <w:suppressAutoHyphens/>
        <w:rPr>
          <w:rFonts w:cs="Arial"/>
          <w:lang w:val="ru-RU"/>
        </w:rPr>
      </w:pPr>
      <w:r w:rsidRPr="007C7681">
        <w:rPr>
          <w:rFonts w:cs="Arial"/>
          <w:lang w:val="ru-RU"/>
        </w:rPr>
        <w:t xml:space="preserve"> Јединственим правилима за гаранција на први позив – Међународна Трговинска Комора, Публикација бр. 75</w:t>
      </w:r>
      <w:r w:rsidR="001B24E4">
        <w:rPr>
          <w:rFonts w:cs="Arial"/>
          <w:lang w:val="ru-RU"/>
        </w:rPr>
        <w:t>8 – у корист Н</w:t>
      </w:r>
      <w:r w:rsidRPr="007C7681">
        <w:rPr>
          <w:rFonts w:cs="Arial"/>
          <w:lang w:val="ru-RU"/>
        </w:rPr>
        <w:t>аручиоца преко његове банке:</w:t>
      </w:r>
    </w:p>
    <w:p w14:paraId="2655BFDA" w14:textId="77777777" w:rsidR="00920D61" w:rsidRPr="007C7681" w:rsidRDefault="00920D61" w:rsidP="00920D61">
      <w:pPr>
        <w:suppressAutoHyphens/>
        <w:rPr>
          <w:rFonts w:cs="Arial"/>
          <w:lang w:val="ru-RU"/>
        </w:rPr>
      </w:pPr>
    </w:p>
    <w:p w14:paraId="063D54ED" w14:textId="77777777" w:rsidR="00B01934" w:rsidRPr="007C7681" w:rsidRDefault="00B01934" w:rsidP="00B01934">
      <w:pPr>
        <w:tabs>
          <w:tab w:val="left" w:pos="0"/>
        </w:tabs>
        <w:spacing w:before="0"/>
        <w:rPr>
          <w:rFonts w:cs="Arial"/>
          <w:b/>
          <w:lang w:val="sr-Latn-RS"/>
        </w:rPr>
      </w:pPr>
      <w:r w:rsidRPr="007C7681">
        <w:rPr>
          <w:rFonts w:cs="Arial"/>
          <w:lang w:val="ru-RU"/>
        </w:rPr>
        <w:t xml:space="preserve">Назив банке: </w:t>
      </w:r>
      <w:r w:rsidRPr="007C7681">
        <w:rPr>
          <w:rFonts w:cs="Arial"/>
          <w:b/>
          <w:lang w:val="sr-Latn-RS"/>
        </w:rPr>
        <w:t>AIK BANKA AD BEOGRAD</w:t>
      </w:r>
    </w:p>
    <w:p w14:paraId="79EFBA4C" w14:textId="77777777" w:rsidR="00B01934" w:rsidRPr="007C7681" w:rsidRDefault="00B01934" w:rsidP="00B01934">
      <w:pPr>
        <w:tabs>
          <w:tab w:val="left" w:pos="0"/>
        </w:tabs>
        <w:spacing w:before="0"/>
        <w:rPr>
          <w:rFonts w:cs="Arial"/>
          <w:lang w:val="sr-Latn-RS"/>
        </w:rPr>
      </w:pPr>
      <w:r w:rsidRPr="007C7681">
        <w:rPr>
          <w:rFonts w:cs="Arial"/>
          <w:lang w:val="ru-RU"/>
        </w:rPr>
        <w:t xml:space="preserve">Адреса: </w:t>
      </w:r>
      <w:r w:rsidRPr="007C7681">
        <w:rPr>
          <w:rFonts w:cs="Arial"/>
          <w:b/>
          <w:lang w:val="sr-Latn-RS"/>
        </w:rPr>
        <w:t>Bulevar M. Pupina 115Đ  11000 Beograd</w:t>
      </w:r>
    </w:p>
    <w:p w14:paraId="7CCAEA45" w14:textId="77777777" w:rsidR="00B01934" w:rsidRPr="007C7681" w:rsidRDefault="00B01934" w:rsidP="00B01934">
      <w:pPr>
        <w:spacing w:before="0"/>
        <w:rPr>
          <w:rFonts w:cs="Arial"/>
          <w:b/>
          <w:lang w:val="sr-Latn-RS"/>
        </w:rPr>
      </w:pPr>
      <w:r w:rsidRPr="007C7681">
        <w:rPr>
          <w:rFonts w:cs="Arial"/>
        </w:rPr>
        <w:t xml:space="preserve">Beneficiary bank SWIFT address: </w:t>
      </w:r>
      <w:r w:rsidRPr="007C7681">
        <w:rPr>
          <w:rFonts w:cs="Arial"/>
          <w:b/>
          <w:lang w:val="sr-Latn-RS"/>
        </w:rPr>
        <w:t>AIKBRS22</w:t>
      </w:r>
    </w:p>
    <w:p w14:paraId="0F8A523B" w14:textId="77777777" w:rsidR="00B01934" w:rsidRPr="007C7681" w:rsidRDefault="00B01934" w:rsidP="00B01934">
      <w:pPr>
        <w:spacing w:before="0"/>
        <w:rPr>
          <w:rFonts w:cs="Arial"/>
          <w:b/>
          <w:lang w:val="sr-Latn-RS"/>
        </w:rPr>
      </w:pPr>
      <w:r w:rsidRPr="007C7681">
        <w:rPr>
          <w:rFonts w:cs="Arial"/>
        </w:rPr>
        <w:t>Beneficiary,</w:t>
      </w:r>
      <w:r w:rsidRPr="007C7681">
        <w:rPr>
          <w:rFonts w:cs="Arial"/>
          <w:lang w:val="sr-Cyrl-RS"/>
        </w:rPr>
        <w:t xml:space="preserve"> </w:t>
      </w:r>
      <w:r w:rsidRPr="007C7681">
        <w:rPr>
          <w:rFonts w:cs="Arial"/>
        </w:rPr>
        <w:t>s acc.number/IBAN:</w:t>
      </w:r>
      <w:r w:rsidRPr="007C7681">
        <w:rPr>
          <w:rFonts w:cs="Arial"/>
          <w:lang w:val="sr-Cyrl-RS"/>
        </w:rPr>
        <w:t xml:space="preserve"> </w:t>
      </w:r>
      <w:r w:rsidRPr="007C7681">
        <w:rPr>
          <w:rFonts w:cs="Arial"/>
          <w:b/>
          <w:lang w:val="sr-Latn-RS"/>
        </w:rPr>
        <w:t xml:space="preserve">RS35 1050 5851 2000 7166 30 </w:t>
      </w:r>
    </w:p>
    <w:p w14:paraId="488149F8" w14:textId="7F878DFC" w:rsidR="00B01934" w:rsidRPr="007C7681" w:rsidRDefault="00B01934" w:rsidP="00B01934">
      <w:pPr>
        <w:suppressAutoHyphens/>
        <w:rPr>
          <w:rFonts w:eastAsia="Lucida Sans Unicode" w:cs="Arial"/>
          <w:kern w:val="1"/>
          <w:lang w:val="ru-RU" w:eastAsia="hi-IN" w:bidi="hi-IN"/>
        </w:rPr>
      </w:pPr>
      <w:r w:rsidRPr="007C7681">
        <w:rPr>
          <w:rFonts w:eastAsia="Lucida Sans Unicode" w:cs="Arial"/>
          <w:kern w:val="1"/>
          <w:lang w:val="ru-RU" w:eastAsia="hi-IN" w:bidi="hi-IN"/>
        </w:rPr>
        <w:t xml:space="preserve">У случају да </w:t>
      </w:r>
      <w:r w:rsidRPr="007C7681">
        <w:rPr>
          <w:rFonts w:cs="Arial"/>
        </w:rPr>
        <w:t>П</w:t>
      </w:r>
      <w:r w:rsidR="000C643C">
        <w:rPr>
          <w:rFonts w:cs="Arial"/>
          <w:lang w:val="sr-Cyrl-RS"/>
        </w:rPr>
        <w:t>онуђач</w:t>
      </w:r>
      <w:r w:rsidRPr="007C7681">
        <w:rPr>
          <w:rFonts w:eastAsia="Lucida Sans Unicode" w:cs="Arial"/>
          <w:kern w:val="1"/>
          <w:lang w:val="ru-RU" w:eastAsia="hi-IN" w:bidi="hi-IN"/>
        </w:rPr>
        <w:t xml:space="preserve"> поднесе банкарску гаранцију стране банке, та банка  мора имати  кредитни рејтинг (инвестициони ранг).</w:t>
      </w:r>
    </w:p>
    <w:p w14:paraId="22FF9333" w14:textId="77777777" w:rsidR="00B01934" w:rsidRPr="007C7681" w:rsidRDefault="00B01934" w:rsidP="00B01934">
      <w:pPr>
        <w:suppressAutoHyphens/>
        <w:rPr>
          <w:rFonts w:eastAsia="Lucida Sans Unicode" w:cs="Arial"/>
          <w:kern w:val="1"/>
          <w:lang w:val="sr-Cyrl-RS" w:eastAsia="hi-IN" w:bidi="hi-IN"/>
        </w:rPr>
      </w:pPr>
      <w:r w:rsidRPr="007C7681">
        <w:rPr>
          <w:rFonts w:eastAsia="Lucida Sans Unicode" w:cs="Arial"/>
          <w:kern w:val="1"/>
          <w:lang w:val="sr-Cyrl-RS" w:eastAsia="hi-IN" w:bidi="hi-IN"/>
        </w:rPr>
        <w:t>Банкарска гаранција мора бити издата у складу са једнообразним правилима МТК за гаранције на позив-</w:t>
      </w:r>
      <w:r w:rsidRPr="007C7681">
        <w:rPr>
          <w:rFonts w:eastAsia="Lucida Sans Unicode" w:cs="Arial"/>
          <w:kern w:val="1"/>
          <w:lang w:eastAsia="hi-IN" w:bidi="hi-IN"/>
        </w:rPr>
        <w:t>URDG</w:t>
      </w:r>
      <w:r w:rsidRPr="007C7681">
        <w:rPr>
          <w:rFonts w:eastAsia="Lucida Sans Unicode" w:cs="Arial"/>
          <w:kern w:val="1"/>
          <w:lang w:val="sr-Cyrl-RS" w:eastAsia="hi-IN" w:bidi="hi-IN"/>
        </w:rPr>
        <w:t xml:space="preserve"> 758.</w:t>
      </w:r>
    </w:p>
    <w:p w14:paraId="740305FC" w14:textId="77777777" w:rsidR="00B01934" w:rsidRPr="007C7681" w:rsidRDefault="00B01934" w:rsidP="00B01934">
      <w:pPr>
        <w:spacing w:before="240"/>
        <w:rPr>
          <w:rFonts w:eastAsia="Calibri" w:cs="Arial"/>
          <w:b/>
          <w:u w:val="single"/>
          <w:lang w:val="ru-RU"/>
        </w:rPr>
      </w:pPr>
      <w:r w:rsidRPr="007C7681">
        <w:rPr>
          <w:rFonts w:eastAsia="Calibri" w:cs="Arial"/>
          <w:b/>
          <w:u w:val="single"/>
          <w:lang w:val="sr-Cyrl-RS"/>
        </w:rPr>
        <w:t>Приликом испоруке</w:t>
      </w:r>
      <w:r w:rsidRPr="007C7681">
        <w:rPr>
          <w:rFonts w:eastAsia="Calibri" w:cs="Arial"/>
          <w:b/>
          <w:u w:val="single"/>
          <w:lang w:val="ru-RU"/>
        </w:rPr>
        <w:t>:</w:t>
      </w:r>
    </w:p>
    <w:p w14:paraId="33099C9E" w14:textId="1B4FF2F7" w:rsidR="00B01934" w:rsidRPr="007C7681" w:rsidRDefault="00B01934" w:rsidP="00582216">
      <w:pPr>
        <w:pStyle w:val="TOC1"/>
        <w:rPr>
          <w:rFonts w:eastAsia="Lucida Sans Unicode" w:cs="Arial"/>
          <w:sz w:val="22"/>
          <w:lang w:val="ru-RU" w:eastAsia="hi-IN" w:bidi="hi-IN"/>
        </w:rPr>
      </w:pPr>
      <w:bookmarkStart w:id="229" w:name="_Toc442559911"/>
      <w:bookmarkStart w:id="230" w:name="_Toc441651600"/>
      <w:r w:rsidRPr="007C7681">
        <w:rPr>
          <w:rFonts w:eastAsia="Lucida Sans Unicode" w:cs="Arial"/>
          <w:sz w:val="22"/>
          <w:lang w:val="ru-RU" w:eastAsia="hi-IN" w:bidi="hi-IN"/>
        </w:rPr>
        <w:t>Банкарску гаранцију за отклањање грешака у гарантном року</w:t>
      </w:r>
      <w:bookmarkEnd w:id="229"/>
      <w:bookmarkEnd w:id="230"/>
      <w:r w:rsidR="00841B86">
        <w:rPr>
          <w:rFonts w:eastAsia="Lucida Sans Unicode" w:cs="Arial"/>
          <w:sz w:val="22"/>
          <w:lang w:val="ru-RU" w:eastAsia="hi-IN" w:bidi="hi-IN"/>
        </w:rPr>
        <w:t xml:space="preserve"> ( за сваку партију посебно )</w:t>
      </w:r>
    </w:p>
    <w:p w14:paraId="12CA2DD9" w14:textId="22A3357F" w:rsidR="00B01934" w:rsidRPr="007C7681" w:rsidRDefault="00B01934" w:rsidP="00B01934">
      <w:pPr>
        <w:suppressAutoHyphens/>
        <w:rPr>
          <w:rFonts w:eastAsia="Lucida Sans Unicode" w:cs="Arial"/>
          <w:kern w:val="1"/>
          <w:lang w:val="ru-RU" w:eastAsia="hi-IN" w:bidi="hi-IN"/>
        </w:rPr>
      </w:pPr>
      <w:r w:rsidRPr="007C7681">
        <w:rPr>
          <w:rFonts w:eastAsia="Lucida Sans Unicode" w:cs="Arial"/>
          <w:kern w:val="1"/>
          <w:lang w:val="sr-Cyrl-RS" w:eastAsia="hi-IN" w:bidi="hi-IN"/>
        </w:rPr>
        <w:t xml:space="preserve">Домаћи </w:t>
      </w:r>
      <w:r w:rsidRPr="007C7681">
        <w:rPr>
          <w:rFonts w:cs="Arial"/>
          <w:lang w:val="ru-RU"/>
        </w:rPr>
        <w:t>Понуђач</w:t>
      </w:r>
      <w:r w:rsidRPr="007C7681">
        <w:rPr>
          <w:rFonts w:eastAsia="Lucida Sans Unicode" w:cs="Arial"/>
          <w:kern w:val="1"/>
          <w:lang w:val="ru-RU" w:eastAsia="hi-IN" w:bidi="hi-IN"/>
        </w:rPr>
        <w:t xml:space="preserve"> се обавезује да</w:t>
      </w:r>
      <w:r w:rsidRPr="007C7681">
        <w:rPr>
          <w:rFonts w:eastAsia="Lucida Sans Unicode" w:cs="Arial"/>
          <w:kern w:val="1"/>
          <w:lang w:val="sr-Cyrl-RS" w:eastAsia="hi-IN" w:bidi="hi-IN"/>
        </w:rPr>
        <w:t>,</w:t>
      </w:r>
      <w:r w:rsidRPr="007C7681">
        <w:rPr>
          <w:rFonts w:eastAsia="Lucida Sans Unicode" w:cs="Arial"/>
          <w:kern w:val="1"/>
          <w:lang w:val="ru-RU" w:eastAsia="hi-IN" w:bidi="hi-IN"/>
        </w:rPr>
        <w:t xml:space="preserve"> преда </w:t>
      </w:r>
      <w:r w:rsidRPr="007C7681">
        <w:rPr>
          <w:rFonts w:cs="Arial"/>
          <w:lang w:val="sr-Cyrl-RS"/>
        </w:rPr>
        <w:t xml:space="preserve">Наручиоцу </w:t>
      </w:r>
      <w:r w:rsidRPr="007C7681">
        <w:rPr>
          <w:rFonts w:eastAsia="Lucida Sans Unicode" w:cs="Arial"/>
          <w:kern w:val="1"/>
          <w:lang w:val="ru-RU" w:eastAsia="hi-IN" w:bidi="hi-IN"/>
        </w:rPr>
        <w:t xml:space="preserve">банкарску гаранцију </w:t>
      </w:r>
      <w:r w:rsidRPr="007C7681">
        <w:rPr>
          <w:rFonts w:eastAsia="Lucida Sans Unicode" w:cs="Arial"/>
          <w:b/>
          <w:kern w:val="1"/>
          <w:lang w:val="ru-RU" w:eastAsia="hi-IN" w:bidi="hi-IN"/>
        </w:rPr>
        <w:t>за отклањање недостатака у гарантном року</w:t>
      </w:r>
      <w:r w:rsidRPr="007C7681">
        <w:rPr>
          <w:rFonts w:eastAsia="Lucida Sans Unicode" w:cs="Arial"/>
          <w:kern w:val="1"/>
          <w:lang w:val="ru-RU" w:eastAsia="hi-IN" w:bidi="hi-IN"/>
        </w:rPr>
        <w:t xml:space="preserve"> која је неопозива, безусловна,</w:t>
      </w:r>
      <w:r w:rsidR="001B24E4">
        <w:rPr>
          <w:rFonts w:eastAsia="Lucida Sans Unicode" w:cs="Arial"/>
          <w:kern w:val="1"/>
          <w:lang w:val="ru-RU" w:eastAsia="hi-IN" w:bidi="hi-IN"/>
        </w:rPr>
        <w:t xml:space="preserve"> </w:t>
      </w:r>
      <w:r w:rsidRPr="007C7681">
        <w:rPr>
          <w:rFonts w:eastAsia="Lucida Sans Unicode" w:cs="Arial"/>
          <w:kern w:val="1"/>
          <w:lang w:val="ru-RU" w:eastAsia="hi-IN" w:bidi="hi-IN"/>
        </w:rPr>
        <w:t>без права на приговор и платива на први позив, издата у висини од 10% од укупно уговорене цене (без ПДВ) са роком важења 30</w:t>
      </w:r>
      <w:r w:rsidRPr="007C7681">
        <w:rPr>
          <w:rFonts w:eastAsia="Lucida Sans Unicode" w:cs="Arial"/>
          <w:kern w:val="1"/>
          <w:lang w:val="sr-Cyrl-RS" w:eastAsia="hi-IN" w:bidi="hi-IN"/>
        </w:rPr>
        <w:t xml:space="preserve"> </w:t>
      </w:r>
      <w:r w:rsidRPr="007C7681">
        <w:rPr>
          <w:rFonts w:eastAsia="Lucida Sans Unicode" w:cs="Arial"/>
          <w:kern w:val="1"/>
          <w:lang w:val="ru-RU" w:eastAsia="hi-IN" w:bidi="hi-IN"/>
        </w:rPr>
        <w:t xml:space="preserve">(словима: тридесет) календарских дана дужим од </w:t>
      </w:r>
      <w:r w:rsidRPr="007C7681">
        <w:rPr>
          <w:rFonts w:eastAsia="Lucida Sans Unicode" w:cs="Arial"/>
          <w:kern w:val="1"/>
          <w:lang w:val="sr-Cyrl-RS" w:eastAsia="hi-IN" w:bidi="hi-IN"/>
        </w:rPr>
        <w:t xml:space="preserve">истека </w:t>
      </w:r>
      <w:r w:rsidRPr="007C7681">
        <w:rPr>
          <w:rFonts w:eastAsia="Lucida Sans Unicode" w:cs="Arial"/>
          <w:kern w:val="1"/>
          <w:lang w:val="ru-RU" w:eastAsia="hi-IN" w:bidi="hi-IN"/>
        </w:rPr>
        <w:t>гарантног рока.</w:t>
      </w:r>
    </w:p>
    <w:p w14:paraId="714D8624" w14:textId="65289CA2" w:rsidR="00B01934" w:rsidRPr="007C7681" w:rsidRDefault="00B01934" w:rsidP="00B01934">
      <w:pPr>
        <w:suppressAutoHyphens/>
        <w:rPr>
          <w:rFonts w:eastAsia="Lucida Sans Unicode" w:cs="Arial"/>
          <w:kern w:val="1"/>
          <w:lang w:val="sr-Cyrl-RS" w:eastAsia="hi-IN" w:bidi="hi-IN"/>
        </w:rPr>
      </w:pPr>
      <w:r w:rsidRPr="007C7681">
        <w:rPr>
          <w:rFonts w:eastAsia="Lucida Sans Unicode" w:cs="Arial"/>
          <w:kern w:val="1"/>
          <w:lang w:val="ru-RU" w:eastAsia="hi-IN" w:bidi="hi-IN"/>
        </w:rPr>
        <w:t xml:space="preserve">Страни </w:t>
      </w:r>
      <w:r w:rsidRPr="007C7681">
        <w:rPr>
          <w:rFonts w:cs="Arial"/>
          <w:lang w:val="ru-RU"/>
        </w:rPr>
        <w:t>Понуђач</w:t>
      </w:r>
      <w:r w:rsidRPr="007C7681">
        <w:rPr>
          <w:rFonts w:eastAsia="Lucida Sans Unicode" w:cs="Arial"/>
          <w:kern w:val="1"/>
          <w:lang w:val="ru-RU" w:eastAsia="hi-IN" w:bidi="hi-IN"/>
        </w:rPr>
        <w:t xml:space="preserve"> се обавезује да, преда </w:t>
      </w:r>
      <w:r w:rsidRPr="007C7681">
        <w:rPr>
          <w:rFonts w:cs="Arial"/>
          <w:lang w:val="sr-Cyrl-RS"/>
        </w:rPr>
        <w:t xml:space="preserve">Наручиоцу </w:t>
      </w:r>
      <w:r w:rsidRPr="007C7681">
        <w:rPr>
          <w:rFonts w:eastAsia="Lucida Sans Unicode" w:cs="Arial"/>
          <w:kern w:val="1"/>
          <w:lang w:val="ru-RU" w:eastAsia="hi-IN" w:bidi="hi-IN"/>
        </w:rPr>
        <w:t xml:space="preserve">банкарску гаранцију </w:t>
      </w:r>
      <w:r w:rsidRPr="007C7681">
        <w:rPr>
          <w:rFonts w:eastAsia="Lucida Sans Unicode" w:cs="Arial"/>
          <w:b/>
          <w:kern w:val="1"/>
          <w:lang w:val="ru-RU" w:eastAsia="hi-IN" w:bidi="hi-IN"/>
        </w:rPr>
        <w:t>за отклањање недостатака у гарантном року</w:t>
      </w:r>
      <w:r w:rsidRPr="007C7681">
        <w:rPr>
          <w:rFonts w:eastAsia="Lucida Sans Unicode" w:cs="Arial"/>
          <w:kern w:val="1"/>
          <w:lang w:val="ru-RU" w:eastAsia="hi-IN" w:bidi="hi-IN"/>
        </w:rPr>
        <w:t xml:space="preserve"> која је неопозива, безусловна,</w:t>
      </w:r>
      <w:r w:rsidRPr="007C7681">
        <w:rPr>
          <w:rFonts w:eastAsia="Lucida Sans Unicode" w:cs="Arial"/>
          <w:kern w:val="1"/>
          <w:lang w:val="sr-Cyrl-RS" w:eastAsia="hi-IN" w:bidi="hi-IN"/>
        </w:rPr>
        <w:t xml:space="preserve"> </w:t>
      </w:r>
      <w:r w:rsidRPr="007C7681">
        <w:rPr>
          <w:rFonts w:eastAsia="Lucida Sans Unicode" w:cs="Arial"/>
          <w:kern w:val="1"/>
          <w:lang w:val="ru-RU" w:eastAsia="hi-IN" w:bidi="hi-IN"/>
        </w:rPr>
        <w:t>без права на приговор и платива на први позив, издата у висини од 10% од укупно уговорене цене (без ПДВ) са роком важења 30 (словима: тридесет) календарских дана дужим од истека гарантног рока.</w:t>
      </w:r>
      <w:r w:rsidRPr="007C7681">
        <w:rPr>
          <w:rFonts w:eastAsia="Lucida Sans Unicode" w:cs="Arial"/>
          <w:kern w:val="1"/>
          <w:lang w:val="sr-Cyrl-RS" w:eastAsia="hi-IN" w:bidi="hi-IN"/>
        </w:rPr>
        <w:t xml:space="preserve"> </w:t>
      </w:r>
    </w:p>
    <w:p w14:paraId="462008A4" w14:textId="67793BC8" w:rsidR="00B01934" w:rsidRPr="007C7681" w:rsidRDefault="00B01934" w:rsidP="00B01934">
      <w:pPr>
        <w:suppressAutoHyphens/>
        <w:rPr>
          <w:rFonts w:eastAsia="Lucida Sans Unicode" w:cs="Arial"/>
          <w:kern w:val="1"/>
          <w:lang w:val="sr-Cyrl-RS" w:eastAsia="hi-IN" w:bidi="hi-IN"/>
        </w:rPr>
      </w:pPr>
      <w:r w:rsidRPr="007C7681">
        <w:rPr>
          <w:rFonts w:eastAsia="Lucida Sans Unicode" w:cs="Arial"/>
          <w:kern w:val="1"/>
          <w:lang w:val="sr-Cyrl-RS" w:eastAsia="hi-IN" w:bidi="hi-IN"/>
        </w:rPr>
        <w:t>Банкарска гаранција за отклањање недостатака у гарантном року, доставља се</w:t>
      </w:r>
      <w:r w:rsidR="001B24E4">
        <w:rPr>
          <w:rFonts w:eastAsia="Lucida Sans Unicode" w:cs="Arial"/>
          <w:kern w:val="1"/>
          <w:lang w:val="sr-Cyrl-RS" w:eastAsia="hi-IN" w:bidi="hi-IN"/>
        </w:rPr>
        <w:t xml:space="preserve">  у тренутку испоруке предмета У</w:t>
      </w:r>
      <w:r w:rsidRPr="007C7681">
        <w:rPr>
          <w:rFonts w:eastAsia="Lucida Sans Unicode" w:cs="Arial"/>
          <w:kern w:val="1"/>
          <w:lang w:val="sr-Cyrl-RS" w:eastAsia="hi-IN" w:bidi="hi-IN"/>
        </w:rPr>
        <w:t xml:space="preserve">говора. Уколико </w:t>
      </w:r>
      <w:r w:rsidRPr="007C7681">
        <w:rPr>
          <w:rFonts w:cs="Arial"/>
          <w:lang w:val="sr-Cyrl-RS"/>
        </w:rPr>
        <w:t xml:space="preserve">Понуђач </w:t>
      </w:r>
      <w:r w:rsidRPr="007C7681">
        <w:rPr>
          <w:rFonts w:eastAsia="Lucida Sans Unicode" w:cs="Arial"/>
          <w:kern w:val="1"/>
          <w:lang w:val="sr-Cyrl-RS" w:eastAsia="hi-IN" w:bidi="hi-IN"/>
        </w:rPr>
        <w:t xml:space="preserve">не достави банкарску гаранцију за отклањање недостатака у гарантном року, </w:t>
      </w:r>
      <w:r w:rsidRPr="007C7681">
        <w:rPr>
          <w:rFonts w:cs="Arial"/>
          <w:lang w:val="sr-Cyrl-RS"/>
        </w:rPr>
        <w:t>Наручилац</w:t>
      </w:r>
      <w:r w:rsidRPr="007C7681">
        <w:rPr>
          <w:rFonts w:eastAsia="Lucida Sans Unicode" w:cs="Arial"/>
          <w:kern w:val="1"/>
          <w:lang w:val="sr-Cyrl-RS" w:eastAsia="hi-IN" w:bidi="hi-IN"/>
        </w:rPr>
        <w:t xml:space="preserve"> има право да наплати банкарску гаранцију за добро извршење посла.</w:t>
      </w:r>
    </w:p>
    <w:p w14:paraId="32EBFBCD" w14:textId="32CA26E6" w:rsidR="00B01934" w:rsidRPr="007C7681" w:rsidRDefault="001B24E4" w:rsidP="00B01934">
      <w:pPr>
        <w:suppressAutoHyphens/>
        <w:rPr>
          <w:rFonts w:eastAsia="Lucida Sans Unicode" w:cs="Arial"/>
          <w:kern w:val="1"/>
          <w:lang w:val="sr-Cyrl-RS" w:eastAsia="hi-IN" w:bidi="hi-IN"/>
        </w:rPr>
      </w:pPr>
      <w:r>
        <w:rPr>
          <w:rFonts w:eastAsia="Lucida Sans Unicode" w:cs="Arial"/>
          <w:kern w:val="1"/>
          <w:lang w:val="sr-Cyrl-RS" w:eastAsia="hi-IN" w:bidi="hi-IN"/>
        </w:rPr>
        <w:t>Ако се за време трајања У</w:t>
      </w:r>
      <w:r w:rsidR="00B01934" w:rsidRPr="007C7681">
        <w:rPr>
          <w:rFonts w:eastAsia="Lucida Sans Unicode" w:cs="Arial"/>
          <w:kern w:val="1"/>
          <w:lang w:val="sr-Cyrl-RS" w:eastAsia="hi-IN" w:bidi="hi-IN"/>
        </w:rPr>
        <w:t>говора промене рокови за извршење уговорне обавезе, важност банкарске гаранције мора да се продужи.</w:t>
      </w:r>
    </w:p>
    <w:p w14:paraId="60D0A135" w14:textId="6EFF9F37" w:rsidR="0085096B" w:rsidRPr="007C7681" w:rsidRDefault="00B01934" w:rsidP="00B01934">
      <w:pPr>
        <w:suppressAutoHyphens/>
        <w:rPr>
          <w:rFonts w:eastAsia="Lucida Sans Unicode" w:cs="Arial"/>
          <w:kern w:val="1"/>
          <w:lang w:val="sr-Cyrl-RS" w:eastAsia="hi-IN" w:bidi="hi-IN"/>
        </w:rPr>
      </w:pPr>
      <w:r w:rsidRPr="007C7681">
        <w:rPr>
          <w:rFonts w:eastAsia="Lucida Sans Unicode" w:cs="Arial"/>
          <w:kern w:val="1"/>
          <w:lang w:val="sr-Cyrl-RS" w:eastAsia="hi-IN" w:bidi="hi-IN"/>
        </w:rPr>
        <w:t>Достављена банкарска гаранција не може да садржи додатне услове за исплату, краћи рок и мањи износ.</w:t>
      </w:r>
    </w:p>
    <w:p w14:paraId="6B5ADE48" w14:textId="573739ED" w:rsidR="00B01934" w:rsidRPr="007C7681" w:rsidRDefault="00B01934" w:rsidP="00B01934">
      <w:pPr>
        <w:suppressAutoHyphens/>
        <w:rPr>
          <w:rFonts w:eastAsia="Lucida Sans Unicode" w:cs="Arial"/>
          <w:kern w:val="1"/>
          <w:lang w:val="sr-Cyrl-RS" w:eastAsia="hi-IN" w:bidi="hi-IN"/>
        </w:rPr>
      </w:pPr>
      <w:r w:rsidRPr="007C7681">
        <w:rPr>
          <w:rFonts w:cs="Arial"/>
          <w:lang w:val="sr-Cyrl-RS"/>
        </w:rPr>
        <w:t>Наручилац</w:t>
      </w:r>
      <w:r w:rsidRPr="007C7681">
        <w:rPr>
          <w:rFonts w:eastAsia="Lucida Sans Unicode" w:cs="Arial"/>
          <w:kern w:val="1"/>
          <w:lang w:val="sr-Cyrl-RS" w:eastAsia="hi-IN" w:bidi="hi-IN"/>
        </w:rPr>
        <w:t xml:space="preserve"> је овлашћен да наплати банкарску гаранцију за отклањање недостатака у гарантном року у случају да </w:t>
      </w:r>
      <w:r w:rsidRPr="007C7681">
        <w:rPr>
          <w:rFonts w:cs="Arial"/>
          <w:lang w:val="sr-Cyrl-RS"/>
        </w:rPr>
        <w:t>П</w:t>
      </w:r>
      <w:r w:rsidR="000C643C">
        <w:rPr>
          <w:rFonts w:cs="Arial"/>
          <w:lang w:val="sr-Cyrl-RS"/>
        </w:rPr>
        <w:t>онуђач</w:t>
      </w:r>
      <w:r w:rsidRPr="007C7681">
        <w:rPr>
          <w:rFonts w:eastAsia="Lucida Sans Unicode" w:cs="Arial"/>
          <w:kern w:val="1"/>
          <w:lang w:val="sr-Cyrl-RS" w:eastAsia="hi-IN" w:bidi="hi-IN"/>
        </w:rPr>
        <w:t xml:space="preserve"> не испуни своје уговорне обавезе у погледу гарантног рока.</w:t>
      </w:r>
    </w:p>
    <w:p w14:paraId="173BEF3D" w14:textId="7EB12DBB" w:rsidR="00CF1E36" w:rsidRPr="007C7681" w:rsidRDefault="00B01934" w:rsidP="00B01934">
      <w:pPr>
        <w:suppressAutoHyphens/>
        <w:rPr>
          <w:rFonts w:eastAsia="Lucida Sans Unicode" w:cs="Arial"/>
          <w:kern w:val="1"/>
          <w:lang w:val="sr-Cyrl-RS" w:eastAsia="hi-IN" w:bidi="hi-IN"/>
        </w:rPr>
      </w:pPr>
      <w:r w:rsidRPr="007C7681">
        <w:rPr>
          <w:rFonts w:eastAsia="Lucida Sans Unicode" w:cs="Arial"/>
          <w:kern w:val="1"/>
          <w:lang w:val="sr-Cyrl-RS" w:eastAsia="hi-IN" w:bidi="hi-IN"/>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BEB1752" w14:textId="77777777" w:rsidR="00B01934" w:rsidRPr="007C7681" w:rsidRDefault="00B01934" w:rsidP="00B01934">
      <w:pPr>
        <w:suppressAutoHyphens/>
        <w:rPr>
          <w:rFonts w:eastAsia="Lucida Sans Unicode" w:cs="Arial"/>
          <w:kern w:val="1"/>
          <w:lang w:val="sr-Cyrl-RS" w:eastAsia="hi-IN" w:bidi="hi-IN"/>
        </w:rPr>
      </w:pPr>
      <w:r w:rsidRPr="007C7681">
        <w:rPr>
          <w:rFonts w:eastAsia="Lucida Sans Unicode" w:cs="Arial"/>
          <w:kern w:val="1"/>
          <w:lang w:val="sr-Cyrl-RS"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p>
    <w:p w14:paraId="04EAAF43" w14:textId="6FE59C23" w:rsidR="00B01934" w:rsidRPr="007C7681" w:rsidRDefault="00B01934" w:rsidP="00B01934">
      <w:pPr>
        <w:suppressAutoHyphens/>
        <w:rPr>
          <w:rFonts w:eastAsia="Lucida Sans Unicode" w:cs="Arial"/>
          <w:kern w:val="1"/>
          <w:lang w:val="ru-RU" w:eastAsia="hi-IN" w:bidi="hi-IN"/>
        </w:rPr>
      </w:pPr>
      <w:r w:rsidRPr="007C7681">
        <w:rPr>
          <w:rFonts w:cs="Arial"/>
          <w:lang w:val="sr-Cyrl-RS"/>
        </w:rPr>
        <w:t>П</w:t>
      </w:r>
      <w:r w:rsidR="000C643C">
        <w:rPr>
          <w:rFonts w:cs="Arial"/>
          <w:lang w:val="sr-Cyrl-RS"/>
        </w:rPr>
        <w:t>онуђач</w:t>
      </w:r>
      <w:r w:rsidRPr="007C7681">
        <w:rPr>
          <w:rFonts w:eastAsia="Lucida Sans Unicode" w:cs="Arial"/>
          <w:kern w:val="1"/>
          <w:lang w:val="sr-Cyrl-RS" w:eastAsia="hi-IN" w:bidi="hi-IN"/>
        </w:rPr>
        <w:t xml:space="preserve"> може поднети</w:t>
      </w:r>
      <w:r w:rsidRPr="007C7681">
        <w:rPr>
          <w:rFonts w:eastAsia="Lucida Sans Unicode" w:cs="Arial"/>
          <w:kern w:val="1"/>
          <w:lang w:val="ru-RU" w:eastAsia="hi-IN" w:bidi="hi-IN"/>
        </w:rPr>
        <w:t xml:space="preserve"> гаранцију стране банке само ако је тој банци додељен кредитни рејтинг</w:t>
      </w:r>
      <w:r w:rsidR="002208EA">
        <w:rPr>
          <w:rFonts w:eastAsia="Lucida Sans Unicode" w:cs="Arial"/>
          <w:kern w:val="1"/>
          <w:lang w:val="ru-RU" w:eastAsia="hi-IN" w:bidi="hi-IN"/>
        </w:rPr>
        <w:t>.</w:t>
      </w:r>
    </w:p>
    <w:p w14:paraId="3A52443A" w14:textId="77777777" w:rsidR="00B01934" w:rsidRPr="007C7681" w:rsidRDefault="00B01934" w:rsidP="00B01934">
      <w:pPr>
        <w:suppressAutoHyphens/>
        <w:rPr>
          <w:rFonts w:eastAsia="Lucida Sans Unicode" w:cs="Arial"/>
          <w:kern w:val="1"/>
          <w:lang w:val="ru-RU" w:eastAsia="hi-IN" w:bidi="hi-IN"/>
        </w:rPr>
      </w:pPr>
      <w:r w:rsidRPr="007C7681">
        <w:rPr>
          <w:rFonts w:eastAsia="Lucida Sans Unicode" w:cs="Arial"/>
          <w:kern w:val="1"/>
          <w:lang w:val="sr-Cyrl-RS" w:eastAsia="hi-IN" w:bidi="hi-IN"/>
        </w:rPr>
        <w:t>Банкарска гаранција мора бити издата у складу са једнообразним правилима МТК за гаранције на позив-</w:t>
      </w:r>
      <w:r w:rsidRPr="007C7681">
        <w:rPr>
          <w:rFonts w:eastAsia="Lucida Sans Unicode" w:cs="Arial"/>
          <w:kern w:val="1"/>
          <w:lang w:eastAsia="hi-IN" w:bidi="hi-IN"/>
        </w:rPr>
        <w:t>URDG</w:t>
      </w:r>
      <w:r w:rsidRPr="007C7681">
        <w:rPr>
          <w:rFonts w:eastAsia="Lucida Sans Unicode" w:cs="Arial"/>
          <w:kern w:val="1"/>
          <w:lang w:val="sr-Cyrl-RS" w:eastAsia="hi-IN" w:bidi="hi-IN"/>
        </w:rPr>
        <w:t xml:space="preserve"> 758.</w:t>
      </w:r>
    </w:p>
    <w:p w14:paraId="5EBCB717" w14:textId="3EC54D0A" w:rsidR="00920D61" w:rsidRPr="007C7681" w:rsidRDefault="00B01934" w:rsidP="00B01934">
      <w:pPr>
        <w:suppressAutoHyphens/>
        <w:rPr>
          <w:rFonts w:eastAsia="Lucida Sans Unicode" w:cs="Arial"/>
          <w:kern w:val="1"/>
          <w:lang w:val="ru-RU" w:eastAsia="hi-IN" w:bidi="hi-IN"/>
        </w:rPr>
      </w:pPr>
      <w:r w:rsidRPr="007C7681">
        <w:rPr>
          <w:rFonts w:eastAsia="Lucida Sans Unicode" w:cs="Arial"/>
          <w:kern w:val="1"/>
          <w:lang w:val="ru-RU" w:eastAsia="hi-IN" w:bidi="hi-IN"/>
        </w:rPr>
        <w:t xml:space="preserve">У </w:t>
      </w:r>
      <w:r w:rsidRPr="007C7681">
        <w:rPr>
          <w:rFonts w:eastAsia="Lucida Sans Unicode" w:cs="Arial"/>
          <w:kern w:val="1"/>
          <w:lang w:val="sr-Cyrl-RS" w:eastAsia="hi-IN" w:bidi="hi-IN"/>
        </w:rPr>
        <w:t>случају</w:t>
      </w:r>
      <w:r w:rsidR="001B24E4">
        <w:rPr>
          <w:rFonts w:eastAsia="Lucida Sans Unicode" w:cs="Arial"/>
          <w:kern w:val="1"/>
          <w:lang w:val="ru-RU" w:eastAsia="hi-IN" w:bidi="hi-IN"/>
        </w:rPr>
        <w:t xml:space="preserve"> прихваћености понуде страног П</w:t>
      </w:r>
      <w:r w:rsidRPr="007C7681">
        <w:rPr>
          <w:rFonts w:eastAsia="Lucida Sans Unicode" w:cs="Arial"/>
          <w:kern w:val="1"/>
          <w:lang w:val="ru-RU" w:eastAsia="hi-IN" w:bidi="hi-IN"/>
        </w:rPr>
        <w:t xml:space="preserve">онуђача на паритету </w:t>
      </w:r>
      <w:r w:rsidRPr="007C7681">
        <w:rPr>
          <w:rFonts w:eastAsia="Lucida Sans Unicode" w:cs="Arial"/>
          <w:kern w:val="1"/>
          <w:lang w:eastAsia="hi-IN" w:bidi="hi-IN"/>
        </w:rPr>
        <w:t>DDP</w:t>
      </w:r>
      <w:r w:rsidRPr="007C7681">
        <w:rPr>
          <w:rFonts w:eastAsia="Lucida Sans Unicode" w:cs="Arial"/>
          <w:kern w:val="1"/>
          <w:lang w:val="ru-RU" w:eastAsia="hi-IN" w:bidi="hi-IN"/>
        </w:rPr>
        <w:t xml:space="preserve"> Вреоци магацин </w:t>
      </w:r>
      <w:r w:rsidRPr="007C7681">
        <w:rPr>
          <w:rFonts w:cs="Arial"/>
          <w:lang w:val="sr-Cyrl-RS"/>
        </w:rPr>
        <w:t>Наручилац,</w:t>
      </w:r>
      <w:r w:rsidRPr="007C7681">
        <w:rPr>
          <w:rFonts w:eastAsia="Lucida Sans Unicode" w:cs="Arial"/>
          <w:kern w:val="1"/>
          <w:lang w:val="ru-RU" w:eastAsia="hi-IN" w:bidi="hi-IN"/>
        </w:rPr>
        <w:t xml:space="preserve"> гаранцију за отклањање недостатака у гарантном року издаје банка </w:t>
      </w:r>
      <w:r w:rsidRPr="007C7681">
        <w:rPr>
          <w:rFonts w:cs="Arial"/>
          <w:lang w:val="ru-RU"/>
        </w:rPr>
        <w:t>Понуђач</w:t>
      </w:r>
      <w:r w:rsidRPr="007C7681">
        <w:rPr>
          <w:rFonts w:eastAsia="Lucida Sans Unicode" w:cs="Arial"/>
          <w:kern w:val="1"/>
          <w:lang w:val="ru-RU" w:eastAsia="hi-IN" w:bidi="hi-IN"/>
        </w:rPr>
        <w:t xml:space="preserve"> у складу са Јединственим правилима за гаранција на први позив – Међународна Трговинска Комора, Публикација бр. 758 – у корист купца преко његове банке:</w:t>
      </w:r>
    </w:p>
    <w:p w14:paraId="68D9D057" w14:textId="77777777" w:rsidR="00B01934" w:rsidRPr="007C7681" w:rsidRDefault="00B01934" w:rsidP="00B01934">
      <w:pPr>
        <w:suppressAutoHyphens/>
        <w:rPr>
          <w:rFonts w:eastAsia="Lucida Sans Unicode" w:cs="Arial"/>
          <w:b/>
          <w:kern w:val="1"/>
          <w:lang w:val="sr-Latn-RS" w:eastAsia="hi-IN" w:bidi="hi-IN"/>
        </w:rPr>
      </w:pPr>
      <w:r w:rsidRPr="007C7681">
        <w:rPr>
          <w:rFonts w:eastAsia="Lucida Sans Unicode" w:cs="Arial"/>
          <w:kern w:val="1"/>
          <w:lang w:val="ru-RU" w:eastAsia="hi-IN" w:bidi="hi-IN"/>
        </w:rPr>
        <w:t xml:space="preserve">Назив банке: </w:t>
      </w:r>
      <w:r w:rsidRPr="007C7681">
        <w:rPr>
          <w:rFonts w:eastAsia="Lucida Sans Unicode" w:cs="Arial"/>
          <w:b/>
          <w:kern w:val="1"/>
          <w:lang w:val="sr-Latn-RS" w:eastAsia="hi-IN" w:bidi="hi-IN"/>
        </w:rPr>
        <w:t>AIK BANKA AD BEOGRAD</w:t>
      </w:r>
    </w:p>
    <w:p w14:paraId="071A759F" w14:textId="77777777" w:rsidR="00B01934" w:rsidRDefault="00B01934" w:rsidP="00B01934">
      <w:pPr>
        <w:suppressAutoHyphens/>
        <w:rPr>
          <w:rFonts w:eastAsia="Lucida Sans Unicode" w:cs="Arial"/>
          <w:b/>
          <w:kern w:val="1"/>
          <w:lang w:val="sr-Latn-RS" w:eastAsia="hi-IN" w:bidi="hi-IN"/>
        </w:rPr>
      </w:pPr>
      <w:r w:rsidRPr="007C7681">
        <w:rPr>
          <w:rFonts w:eastAsia="Lucida Sans Unicode" w:cs="Arial"/>
          <w:kern w:val="1"/>
          <w:lang w:val="ru-RU" w:eastAsia="hi-IN" w:bidi="hi-IN"/>
        </w:rPr>
        <w:t xml:space="preserve">Адреса: </w:t>
      </w:r>
      <w:r w:rsidRPr="007C7681">
        <w:rPr>
          <w:rFonts w:eastAsia="Lucida Sans Unicode" w:cs="Arial"/>
          <w:b/>
          <w:kern w:val="1"/>
          <w:lang w:val="sr-Latn-RS" w:eastAsia="hi-IN" w:bidi="hi-IN"/>
        </w:rPr>
        <w:t>Bulevar M. Pupina 115Đ  11000 Beograd</w:t>
      </w:r>
    </w:p>
    <w:p w14:paraId="6E3461D5" w14:textId="77777777" w:rsidR="004F1180" w:rsidRPr="007C7681" w:rsidRDefault="004F1180" w:rsidP="00B01934">
      <w:pPr>
        <w:suppressAutoHyphens/>
        <w:rPr>
          <w:rFonts w:eastAsia="Lucida Sans Unicode" w:cs="Arial"/>
          <w:kern w:val="1"/>
          <w:lang w:val="sr-Latn-RS" w:eastAsia="hi-IN" w:bidi="hi-IN"/>
        </w:rPr>
      </w:pPr>
    </w:p>
    <w:p w14:paraId="1D1F15CD" w14:textId="77777777" w:rsidR="00B01934" w:rsidRPr="007C7681" w:rsidRDefault="00B01934" w:rsidP="00B01934">
      <w:pPr>
        <w:suppressAutoHyphens/>
        <w:rPr>
          <w:rFonts w:eastAsia="Lucida Sans Unicode" w:cs="Arial"/>
          <w:b/>
          <w:kern w:val="1"/>
          <w:lang w:val="sr-Latn-RS" w:eastAsia="hi-IN" w:bidi="hi-IN"/>
        </w:rPr>
      </w:pPr>
      <w:r w:rsidRPr="007C7681">
        <w:rPr>
          <w:rFonts w:eastAsia="Lucida Sans Unicode" w:cs="Arial"/>
          <w:kern w:val="1"/>
          <w:lang w:eastAsia="hi-IN" w:bidi="hi-IN"/>
        </w:rPr>
        <w:t xml:space="preserve">Beneficiary bank SWIFT address: </w:t>
      </w:r>
      <w:r w:rsidRPr="007C7681">
        <w:rPr>
          <w:rFonts w:eastAsia="Lucida Sans Unicode" w:cs="Arial"/>
          <w:b/>
          <w:kern w:val="1"/>
          <w:lang w:val="sr-Latn-RS" w:eastAsia="hi-IN" w:bidi="hi-IN"/>
        </w:rPr>
        <w:t>AIKBRS22</w:t>
      </w:r>
    </w:p>
    <w:p w14:paraId="2AA7EF2C" w14:textId="6AF2C214" w:rsidR="00582216" w:rsidRDefault="00B01934" w:rsidP="00B01934">
      <w:pPr>
        <w:suppressAutoHyphens/>
        <w:rPr>
          <w:rFonts w:eastAsia="Lucida Sans Unicode" w:cs="Arial"/>
          <w:b/>
          <w:kern w:val="1"/>
          <w:lang w:val="sr-Latn-RS" w:eastAsia="hi-IN" w:bidi="hi-IN"/>
        </w:rPr>
      </w:pPr>
      <w:r w:rsidRPr="007C7681">
        <w:rPr>
          <w:rFonts w:eastAsia="Lucida Sans Unicode" w:cs="Arial"/>
          <w:kern w:val="1"/>
          <w:lang w:eastAsia="hi-IN" w:bidi="hi-IN"/>
        </w:rPr>
        <w:lastRenderedPageBreak/>
        <w:t>Beneficiary,</w:t>
      </w:r>
      <w:r w:rsidRPr="007C7681">
        <w:rPr>
          <w:rFonts w:eastAsia="Lucida Sans Unicode" w:cs="Arial"/>
          <w:kern w:val="1"/>
          <w:lang w:val="sr-Cyrl-RS" w:eastAsia="hi-IN" w:bidi="hi-IN"/>
        </w:rPr>
        <w:t xml:space="preserve"> </w:t>
      </w:r>
      <w:r w:rsidRPr="007C7681">
        <w:rPr>
          <w:rFonts w:eastAsia="Lucida Sans Unicode" w:cs="Arial"/>
          <w:kern w:val="1"/>
          <w:lang w:eastAsia="hi-IN" w:bidi="hi-IN"/>
        </w:rPr>
        <w:t>s acc.number/IBAN:</w:t>
      </w:r>
      <w:r w:rsidRPr="007C7681">
        <w:rPr>
          <w:rFonts w:eastAsia="Lucida Sans Unicode" w:cs="Arial"/>
          <w:kern w:val="1"/>
          <w:lang w:val="sr-Cyrl-RS" w:eastAsia="hi-IN" w:bidi="hi-IN"/>
        </w:rPr>
        <w:t xml:space="preserve"> </w:t>
      </w:r>
      <w:r w:rsidRPr="007C7681">
        <w:rPr>
          <w:rFonts w:eastAsia="Lucida Sans Unicode" w:cs="Arial"/>
          <w:b/>
          <w:kern w:val="1"/>
          <w:lang w:val="sr-Latn-RS" w:eastAsia="hi-IN" w:bidi="hi-IN"/>
        </w:rPr>
        <w:t xml:space="preserve">RS35 1050 5851 2000 7166 30 </w:t>
      </w:r>
    </w:p>
    <w:p w14:paraId="59DADD64" w14:textId="77777777" w:rsidR="00EE1735" w:rsidRPr="007C7681" w:rsidRDefault="00EE1735" w:rsidP="00B01934">
      <w:pPr>
        <w:suppressAutoHyphens/>
        <w:rPr>
          <w:rFonts w:eastAsia="Lucida Sans Unicode" w:cs="Arial"/>
          <w:b/>
          <w:kern w:val="1"/>
          <w:lang w:val="sr-Latn-RS" w:eastAsia="hi-IN" w:bidi="hi-IN"/>
        </w:rPr>
      </w:pPr>
    </w:p>
    <w:p w14:paraId="16A609F1" w14:textId="3361F2EB" w:rsidR="004C3B38" w:rsidRPr="007C7681" w:rsidRDefault="001F21DE" w:rsidP="001B7831">
      <w:pPr>
        <w:pStyle w:val="Naslov2"/>
        <w:rPr>
          <w:rFonts w:eastAsia="TimesNewRomanPSMT" w:cs="Arial"/>
          <w:sz w:val="22"/>
          <w:szCs w:val="22"/>
        </w:rPr>
      </w:pPr>
      <w:r w:rsidRPr="007C7681">
        <w:rPr>
          <w:rFonts w:eastAsia="TimesNewRomanPSMT" w:cs="Arial"/>
          <w:sz w:val="22"/>
          <w:szCs w:val="22"/>
          <w:lang w:val="sr-Latn-RS"/>
        </w:rPr>
        <w:t xml:space="preserve">              </w:t>
      </w:r>
      <w:r w:rsidR="004C3B38" w:rsidRPr="007C7681">
        <w:rPr>
          <w:rFonts w:eastAsia="TimesNewRomanPSMT" w:cs="Arial"/>
          <w:sz w:val="22"/>
          <w:szCs w:val="22"/>
        </w:rPr>
        <w:t>Достављање средстава финансијског обезбеђења</w:t>
      </w:r>
    </w:p>
    <w:p w14:paraId="7AD81C8B" w14:textId="6199B49F" w:rsidR="00F066DE" w:rsidRPr="007C7681" w:rsidRDefault="00F066DE" w:rsidP="00F066DE">
      <w:pPr>
        <w:tabs>
          <w:tab w:val="left" w:pos="567"/>
          <w:tab w:val="left" w:pos="709"/>
        </w:tabs>
        <w:spacing w:after="120"/>
        <w:rPr>
          <w:rFonts w:eastAsia="TimesNewRomanPSMT" w:cs="Arial"/>
          <w:bCs/>
          <w:lang w:val="sr-Cyrl-RS"/>
        </w:rPr>
      </w:pPr>
      <w:r w:rsidRPr="007C7681">
        <w:rPr>
          <w:rFonts w:eastAsia="TimesNewRomanPSMT" w:cs="Arial"/>
          <w:bCs/>
          <w:lang w:val="sr-Cyrl-RS"/>
        </w:rPr>
        <w:t>Средство финансијског обезб</w:t>
      </w:r>
      <w:r w:rsidR="00DC5B36" w:rsidRPr="007C7681">
        <w:rPr>
          <w:rFonts w:eastAsia="TimesNewRomanPSMT" w:cs="Arial"/>
          <w:bCs/>
          <w:lang w:val="sr-Cyrl-RS"/>
        </w:rPr>
        <w:t xml:space="preserve">еђења за </w:t>
      </w:r>
      <w:r w:rsidRPr="007C7681">
        <w:rPr>
          <w:rFonts w:eastAsia="TimesNewRomanPSMT" w:cs="Arial"/>
          <w:bCs/>
          <w:lang w:val="sr-Cyrl-RS"/>
        </w:rPr>
        <w:t>озбиљност понуде дост</w:t>
      </w:r>
      <w:r w:rsidR="00A127A8">
        <w:rPr>
          <w:rFonts w:eastAsia="TimesNewRomanPSMT" w:cs="Arial"/>
          <w:bCs/>
          <w:lang w:val="sr-Cyrl-RS"/>
        </w:rPr>
        <w:t>авља се као саставни део понуде.</w:t>
      </w:r>
    </w:p>
    <w:p w14:paraId="4FCBF0F6" w14:textId="6266FA05" w:rsidR="00F066DE" w:rsidRDefault="00F066DE" w:rsidP="00F066DE">
      <w:pPr>
        <w:tabs>
          <w:tab w:val="left" w:pos="567"/>
          <w:tab w:val="left" w:pos="709"/>
        </w:tabs>
        <w:spacing w:after="120"/>
        <w:rPr>
          <w:rFonts w:cs="Arial"/>
          <w:b/>
          <w:lang w:val="sr-Cyrl-RS"/>
        </w:rPr>
      </w:pPr>
      <w:r w:rsidRPr="007C7681">
        <w:rPr>
          <w:rFonts w:eastAsia="TimesNewRomanPSMT" w:cs="Arial"/>
          <w:bCs/>
          <w:lang w:val="sr-Cyrl-RS"/>
        </w:rPr>
        <w:t xml:space="preserve">Средство финансијског обезбеђења за добро извршење посла  гласи на </w:t>
      </w:r>
      <w:r w:rsidR="00413198" w:rsidRPr="007C7681">
        <w:rPr>
          <w:rFonts w:eastAsia="TimesNewRomanPSMT" w:cs="Arial"/>
          <w:bCs/>
          <w:lang w:val="sr-Cyrl-RS"/>
        </w:rPr>
        <w:t xml:space="preserve">Јавно предузеће „Електропривреда Србије“ Београд, улица </w:t>
      </w:r>
      <w:r w:rsidR="00CF1E36">
        <w:rPr>
          <w:rFonts w:eastAsia="TimesNewRomanPSMT" w:cs="Arial"/>
          <w:bCs/>
          <w:lang w:val="sr-Cyrl-RS"/>
        </w:rPr>
        <w:t>Балканска</w:t>
      </w:r>
      <w:r w:rsidR="00413198" w:rsidRPr="007C7681">
        <w:rPr>
          <w:rFonts w:eastAsia="TimesNewRomanPSMT" w:cs="Arial"/>
          <w:bCs/>
          <w:lang w:val="sr-Cyrl-RS"/>
        </w:rPr>
        <w:t xml:space="preserve"> бр.</w:t>
      </w:r>
      <w:r w:rsidR="00CF1E36">
        <w:rPr>
          <w:rFonts w:eastAsia="TimesNewRomanPSMT" w:cs="Arial"/>
          <w:bCs/>
          <w:lang w:val="sr-Cyrl-RS"/>
        </w:rPr>
        <w:t xml:space="preserve">13, </w:t>
      </w:r>
      <w:r w:rsidR="00413198" w:rsidRPr="007C7681">
        <w:rPr>
          <w:rFonts w:eastAsia="TimesNewRomanPSMT" w:cs="Arial"/>
          <w:bCs/>
          <w:lang w:val="sr-Cyrl-RS"/>
        </w:rPr>
        <w:t xml:space="preserve">Београд </w:t>
      </w:r>
      <w:r w:rsidR="00854690" w:rsidRPr="007C7681">
        <w:rPr>
          <w:rFonts w:eastAsia="TimesNewRomanPSMT" w:cs="Arial"/>
          <w:bCs/>
          <w:lang w:val="sr-Cyrl-RS"/>
        </w:rPr>
        <w:t>О</w:t>
      </w:r>
      <w:r w:rsidR="00413198" w:rsidRPr="007C7681">
        <w:rPr>
          <w:rFonts w:eastAsia="TimesNewRomanPSMT" w:cs="Arial"/>
          <w:bCs/>
          <w:lang w:val="sr-Cyrl-RS"/>
        </w:rPr>
        <w:t xml:space="preserve">гранак РБ Колубара  </w:t>
      </w:r>
      <w:r w:rsidRPr="007C7681">
        <w:rPr>
          <w:rFonts w:cs="Arial"/>
          <w:b/>
          <w:lang w:val="sr-Cyrl-RS"/>
        </w:rPr>
        <w:t xml:space="preserve">и доставља се лично или поштом </w:t>
      </w:r>
      <w:r w:rsidRPr="00B87F0C">
        <w:rPr>
          <w:rFonts w:cs="Arial"/>
          <w:b/>
          <w:lang w:val="sr-Cyrl-RS"/>
        </w:rPr>
        <w:t xml:space="preserve">на адресу: </w:t>
      </w:r>
    </w:p>
    <w:p w14:paraId="37CD5CE1" w14:textId="77777777" w:rsidR="00CC3FBA" w:rsidRPr="007C7681" w:rsidRDefault="00CC3FBA" w:rsidP="00F066DE">
      <w:pPr>
        <w:tabs>
          <w:tab w:val="left" w:pos="567"/>
          <w:tab w:val="left" w:pos="709"/>
        </w:tabs>
        <w:spacing w:after="120"/>
        <w:rPr>
          <w:rFonts w:cs="Arial"/>
          <w:b/>
          <w:color w:val="FF0000"/>
          <w:lang w:val="sr-Cyrl-RS"/>
        </w:rPr>
      </w:pPr>
    </w:p>
    <w:p w14:paraId="5DE7FFEE" w14:textId="77777777" w:rsidR="00552F9E" w:rsidRPr="007C7681" w:rsidRDefault="002001BC" w:rsidP="00F066DE">
      <w:pPr>
        <w:suppressAutoHyphens/>
        <w:spacing w:line="100" w:lineRule="atLeast"/>
        <w:jc w:val="center"/>
        <w:rPr>
          <w:rFonts w:cs="Arial"/>
          <w:b/>
          <w:lang w:val="sr-Cyrl-RS"/>
        </w:rPr>
      </w:pPr>
      <w:r w:rsidRPr="007C7681">
        <w:rPr>
          <w:rFonts w:cs="Arial"/>
          <w:b/>
          <w:lang w:val="sr-Cyrl-RS"/>
        </w:rPr>
        <w:t>Огранак РБ Колубара</w:t>
      </w:r>
      <w:r w:rsidR="0050554C" w:rsidRPr="007C7681">
        <w:rPr>
          <w:rFonts w:cs="Arial"/>
          <w:b/>
        </w:rPr>
        <w:t xml:space="preserve">, </w:t>
      </w:r>
      <w:r w:rsidR="00552F9E" w:rsidRPr="007C7681">
        <w:rPr>
          <w:rFonts w:cs="Arial"/>
          <w:b/>
          <w:lang w:val="sr-Cyrl-RS"/>
        </w:rPr>
        <w:t xml:space="preserve">Комерцијални сектор, </w:t>
      </w:r>
    </w:p>
    <w:p w14:paraId="28524340" w14:textId="77777777" w:rsidR="00F066DE" w:rsidRPr="007C7681" w:rsidRDefault="0050554C" w:rsidP="00F066DE">
      <w:pPr>
        <w:suppressAutoHyphens/>
        <w:spacing w:line="100" w:lineRule="atLeast"/>
        <w:jc w:val="center"/>
        <w:rPr>
          <w:rFonts w:eastAsia="Arial Unicode MS" w:cs="Arial"/>
          <w:b/>
          <w:kern w:val="1"/>
          <w:highlight w:val="yellow"/>
          <w:lang w:val="sr-Latn-RS" w:eastAsia="ar-SA"/>
        </w:rPr>
      </w:pPr>
      <w:r w:rsidRPr="007C7681">
        <w:rPr>
          <w:rFonts w:cs="Arial"/>
          <w:b/>
          <w:lang w:val="sr-Cyrl-RS"/>
        </w:rPr>
        <w:t>ул.</w:t>
      </w:r>
      <w:r w:rsidR="002001BC" w:rsidRPr="007C7681">
        <w:rPr>
          <w:rFonts w:cs="Arial"/>
          <w:b/>
          <w:lang w:val="sr-Cyrl-RS"/>
        </w:rPr>
        <w:t xml:space="preserve"> </w:t>
      </w:r>
      <w:r w:rsidRPr="007C7681">
        <w:rPr>
          <w:rFonts w:cs="Arial"/>
          <w:b/>
          <w:lang w:val="sr-Cyrl-RS"/>
        </w:rPr>
        <w:t>Дише Ђурђевић бб,11560 Вреоци</w:t>
      </w:r>
    </w:p>
    <w:p w14:paraId="76EAB667" w14:textId="3FBF40CA" w:rsidR="00F066DE" w:rsidRPr="007C7681" w:rsidRDefault="00F066DE" w:rsidP="00F066DE">
      <w:pPr>
        <w:tabs>
          <w:tab w:val="left" w:pos="1134"/>
        </w:tabs>
        <w:jc w:val="center"/>
        <w:rPr>
          <w:rFonts w:cs="Arial"/>
          <w:b/>
          <w:lang w:val="sr-Cyrl-RS"/>
        </w:rPr>
      </w:pPr>
      <w:r w:rsidRPr="007C7681">
        <w:rPr>
          <w:rFonts w:cs="Arial"/>
          <w:i/>
          <w:lang w:val="sr-Cyrl-RS"/>
        </w:rPr>
        <w:t>са назнаком:</w:t>
      </w:r>
      <w:r w:rsidRPr="007C7681">
        <w:rPr>
          <w:rFonts w:cs="Arial"/>
          <w:b/>
          <w:lang w:val="sr-Cyrl-RS"/>
        </w:rPr>
        <w:t xml:space="preserve"> Средство финансијског обезбеђења за ЈН бр</w:t>
      </w:r>
      <w:r w:rsidR="00D15121" w:rsidRPr="007C7681">
        <w:rPr>
          <w:rFonts w:cs="Arial"/>
          <w:b/>
          <w:lang w:val="sr-Cyrl-RS"/>
        </w:rPr>
        <w:t>ој ЈН/4000/</w:t>
      </w:r>
      <w:r w:rsidR="001B24E4">
        <w:rPr>
          <w:rFonts w:cs="Arial"/>
          <w:b/>
          <w:lang w:val="sr-Cyrl-RS"/>
        </w:rPr>
        <w:t>0412</w:t>
      </w:r>
      <w:r w:rsidR="00E05D01" w:rsidRPr="007C7681">
        <w:rPr>
          <w:rFonts w:cs="Arial"/>
          <w:b/>
          <w:lang w:val="sr-Cyrl-RS"/>
        </w:rPr>
        <w:t>/2018</w:t>
      </w:r>
    </w:p>
    <w:p w14:paraId="25648A8D" w14:textId="460A5D3E" w:rsidR="00F066DE" w:rsidRPr="007C7681" w:rsidRDefault="00F066DE" w:rsidP="00F066DE">
      <w:pPr>
        <w:tabs>
          <w:tab w:val="left" w:pos="567"/>
          <w:tab w:val="left" w:pos="709"/>
        </w:tabs>
        <w:spacing w:after="120"/>
        <w:rPr>
          <w:rFonts w:cs="Arial"/>
          <w:b/>
          <w:lang w:val="sr-Cyrl-RS"/>
        </w:rPr>
      </w:pPr>
      <w:r w:rsidRPr="007C7681">
        <w:rPr>
          <w:rFonts w:eastAsia="TimesNewRomanPSMT" w:cs="Arial"/>
          <w:bCs/>
          <w:lang w:val="sr-Cyrl-RS"/>
        </w:rPr>
        <w:t>Средство финансијског обезбеђења за отклањање недостатака у гарантном року  гласи на</w:t>
      </w:r>
      <w:r w:rsidRPr="007C7681">
        <w:rPr>
          <w:rFonts w:eastAsia="TimesNewRomanPSMT" w:cs="Arial"/>
          <w:b/>
          <w:bCs/>
          <w:lang w:val="sr-Cyrl-RS"/>
        </w:rPr>
        <w:t xml:space="preserve"> </w:t>
      </w:r>
      <w:r w:rsidR="00413198" w:rsidRPr="007C7681">
        <w:rPr>
          <w:rFonts w:eastAsia="TimesNewRomanPSMT" w:cs="Arial"/>
          <w:bCs/>
          <w:lang w:val="sr-Cyrl-RS"/>
        </w:rPr>
        <w:t xml:space="preserve">Јавно предузеће „Електропривреда Србије“ Београд, улица </w:t>
      </w:r>
      <w:r w:rsidR="00CF1E36">
        <w:rPr>
          <w:rFonts w:eastAsia="TimesNewRomanPSMT" w:cs="Arial"/>
          <w:bCs/>
          <w:lang w:val="sr-Cyrl-RS"/>
        </w:rPr>
        <w:t>Балканска</w:t>
      </w:r>
      <w:r w:rsidR="00413198" w:rsidRPr="007C7681">
        <w:rPr>
          <w:rFonts w:eastAsia="TimesNewRomanPSMT" w:cs="Arial"/>
          <w:bCs/>
          <w:lang w:val="sr-Cyrl-RS"/>
        </w:rPr>
        <w:t xml:space="preserve"> бр.</w:t>
      </w:r>
      <w:r w:rsidR="002001BC" w:rsidRPr="007C7681">
        <w:rPr>
          <w:rFonts w:eastAsia="TimesNewRomanPSMT" w:cs="Arial"/>
          <w:bCs/>
          <w:lang w:val="sr-Cyrl-RS"/>
        </w:rPr>
        <w:t xml:space="preserve"> </w:t>
      </w:r>
      <w:r w:rsidR="00CF1E36">
        <w:rPr>
          <w:rFonts w:eastAsia="TimesNewRomanPSMT" w:cs="Arial"/>
          <w:bCs/>
          <w:lang w:val="sr-Cyrl-RS"/>
        </w:rPr>
        <w:t>13,</w:t>
      </w:r>
      <w:r w:rsidR="00413198" w:rsidRPr="007C7681">
        <w:rPr>
          <w:rFonts w:eastAsia="TimesNewRomanPSMT" w:cs="Arial"/>
          <w:bCs/>
          <w:lang w:val="sr-Cyrl-RS"/>
        </w:rPr>
        <w:t xml:space="preserve">  Београд </w:t>
      </w:r>
      <w:r w:rsidR="00854690" w:rsidRPr="007C7681">
        <w:rPr>
          <w:rFonts w:eastAsia="TimesNewRomanPSMT" w:cs="Arial"/>
          <w:bCs/>
          <w:lang w:val="sr-Cyrl-RS"/>
        </w:rPr>
        <w:t>О</w:t>
      </w:r>
      <w:r w:rsidR="00413198" w:rsidRPr="007C7681">
        <w:rPr>
          <w:rFonts w:eastAsia="TimesNewRomanPSMT" w:cs="Arial"/>
          <w:bCs/>
          <w:lang w:val="sr-Cyrl-RS"/>
        </w:rPr>
        <w:t>гранак РБ Колубара</w:t>
      </w:r>
      <w:r w:rsidR="00413198" w:rsidRPr="007C7681">
        <w:rPr>
          <w:rFonts w:cs="Arial"/>
          <w:lang w:val="sr-Cyrl-RS"/>
        </w:rPr>
        <w:t xml:space="preserve"> </w:t>
      </w:r>
      <w:r w:rsidRPr="007C7681">
        <w:rPr>
          <w:rFonts w:cs="Arial"/>
          <w:lang w:val="sr-Cyrl-RS"/>
        </w:rPr>
        <w:t xml:space="preserve">и доставља се </w:t>
      </w:r>
      <w:r w:rsidR="00CF1E36">
        <w:rPr>
          <w:rFonts w:cs="Arial"/>
          <w:lang w:val="sr-Cyrl-RS"/>
        </w:rPr>
        <w:t>приликом примопредаје предмета У</w:t>
      </w:r>
      <w:r w:rsidRPr="007C7681">
        <w:rPr>
          <w:rFonts w:cs="Arial"/>
          <w:lang w:val="sr-Cyrl-RS"/>
        </w:rPr>
        <w:t>говора или поштом на адресу корисника уговора:</w:t>
      </w:r>
      <w:r w:rsidRPr="007C7681">
        <w:rPr>
          <w:rFonts w:cs="Arial"/>
          <w:b/>
          <w:lang w:val="sr-Cyrl-RS"/>
        </w:rPr>
        <w:t xml:space="preserve"> </w:t>
      </w:r>
    </w:p>
    <w:p w14:paraId="1D2403E3" w14:textId="77777777" w:rsidR="00552F9E" w:rsidRPr="007C7681" w:rsidRDefault="00B94CA2" w:rsidP="00B94CA2">
      <w:pPr>
        <w:suppressAutoHyphens/>
        <w:spacing w:line="100" w:lineRule="atLeast"/>
        <w:jc w:val="center"/>
        <w:rPr>
          <w:rFonts w:cs="Arial"/>
          <w:b/>
          <w:lang w:val="sr-Cyrl-RS"/>
        </w:rPr>
      </w:pPr>
      <w:r w:rsidRPr="007C7681">
        <w:rPr>
          <w:rFonts w:cs="Arial"/>
          <w:b/>
          <w:lang w:val="sr-Cyrl-RS"/>
        </w:rPr>
        <w:t>Огранак РБ Колубара</w:t>
      </w:r>
      <w:r w:rsidR="00552F9E" w:rsidRPr="007C7681">
        <w:rPr>
          <w:rFonts w:cs="Arial"/>
          <w:b/>
          <w:lang w:val="sr-Cyrl-RS"/>
        </w:rPr>
        <w:t>, Комерцијални сектор,</w:t>
      </w:r>
    </w:p>
    <w:p w14:paraId="09B5EBF1" w14:textId="77777777" w:rsidR="00B94CA2" w:rsidRPr="007C7681" w:rsidRDefault="00B94CA2" w:rsidP="00B94CA2">
      <w:pPr>
        <w:suppressAutoHyphens/>
        <w:spacing w:line="100" w:lineRule="atLeast"/>
        <w:jc w:val="center"/>
        <w:rPr>
          <w:rFonts w:eastAsia="Arial Unicode MS" w:cs="Arial"/>
          <w:b/>
          <w:kern w:val="1"/>
          <w:highlight w:val="yellow"/>
          <w:lang w:val="sr-Latn-RS" w:eastAsia="ar-SA"/>
        </w:rPr>
      </w:pPr>
      <w:r w:rsidRPr="007C7681">
        <w:rPr>
          <w:rFonts w:cs="Arial"/>
          <w:b/>
          <w:lang w:val="sr-Cyrl-RS"/>
        </w:rPr>
        <w:t xml:space="preserve"> </w:t>
      </w:r>
      <w:r w:rsidR="0050554C" w:rsidRPr="007C7681">
        <w:rPr>
          <w:rFonts w:cs="Arial"/>
          <w:b/>
          <w:lang w:val="sr-Cyrl-RS"/>
        </w:rPr>
        <w:t>ул. Дише Ђурђевић бб,11560 Вреоци</w:t>
      </w:r>
    </w:p>
    <w:p w14:paraId="2329332D" w14:textId="5F166723" w:rsidR="00F066DE" w:rsidRPr="007C7681" w:rsidRDefault="00F066DE" w:rsidP="00F066DE">
      <w:pPr>
        <w:tabs>
          <w:tab w:val="left" w:pos="1134"/>
        </w:tabs>
        <w:jc w:val="center"/>
        <w:rPr>
          <w:rFonts w:cs="Arial"/>
          <w:b/>
          <w:lang w:val="sr-Cyrl-RS"/>
        </w:rPr>
      </w:pPr>
      <w:r w:rsidRPr="007C7681">
        <w:rPr>
          <w:rFonts w:cs="Arial"/>
          <w:i/>
          <w:lang w:val="sr-Cyrl-RS"/>
        </w:rPr>
        <w:t>са назнаком:</w:t>
      </w:r>
      <w:r w:rsidRPr="007C7681">
        <w:rPr>
          <w:rFonts w:cs="Arial"/>
          <w:b/>
          <w:lang w:val="sr-Cyrl-RS"/>
        </w:rPr>
        <w:t xml:space="preserve"> Средства финансијског обезбеђења за ЈН бр</w:t>
      </w:r>
      <w:r w:rsidR="00D15121" w:rsidRPr="007C7681">
        <w:rPr>
          <w:rFonts w:cs="Arial"/>
          <w:b/>
          <w:lang w:val="sr-Cyrl-RS"/>
        </w:rPr>
        <w:t>ој ЈН/4000/</w:t>
      </w:r>
      <w:r w:rsidR="001B24E4">
        <w:rPr>
          <w:rFonts w:cs="Arial"/>
          <w:b/>
          <w:lang w:val="sr-Cyrl-RS"/>
        </w:rPr>
        <w:t>0412</w:t>
      </w:r>
      <w:r w:rsidR="00E05D01" w:rsidRPr="007C7681">
        <w:rPr>
          <w:rFonts w:cs="Arial"/>
          <w:b/>
          <w:lang w:val="sr-Cyrl-RS"/>
        </w:rPr>
        <w:t>/2018</w:t>
      </w:r>
    </w:p>
    <w:p w14:paraId="7E9D08C8" w14:textId="77777777" w:rsidR="00F066DE" w:rsidRPr="007C7681" w:rsidRDefault="00F066DE" w:rsidP="008F774C">
      <w:pPr>
        <w:ind w:left="1571"/>
        <w:rPr>
          <w:rFonts w:cs="Arial"/>
        </w:rPr>
      </w:pPr>
    </w:p>
    <w:p w14:paraId="08799100" w14:textId="28C1DE4D" w:rsidR="00976308" w:rsidRPr="007C7681" w:rsidRDefault="007C7D21" w:rsidP="00976308">
      <w:pPr>
        <w:numPr>
          <w:ilvl w:val="1"/>
          <w:numId w:val="0"/>
        </w:numPr>
        <w:ind w:left="432" w:hanging="432"/>
        <w:jc w:val="left"/>
        <w:outlineLvl w:val="1"/>
        <w:rPr>
          <w:rFonts w:cs="Arial"/>
          <w:b/>
          <w:caps/>
          <w:lang w:val="sr-Cyrl-CS" w:eastAsia="ar-SA"/>
        </w:rPr>
      </w:pPr>
      <w:r>
        <w:rPr>
          <w:rFonts w:cs="Arial"/>
          <w:b/>
          <w:caps/>
          <w:lang w:val="sr-Latn-RS" w:eastAsia="ar-SA"/>
        </w:rPr>
        <w:t>6.18</w:t>
      </w:r>
      <w:r w:rsidR="001B7831" w:rsidRPr="007C7681">
        <w:rPr>
          <w:rFonts w:cs="Arial"/>
          <w:b/>
          <w:caps/>
          <w:lang w:val="sr-Latn-RS" w:eastAsia="ar-SA"/>
        </w:rPr>
        <w:t xml:space="preserve">.  </w:t>
      </w:r>
      <w:r w:rsidR="00976308" w:rsidRPr="007C7681">
        <w:rPr>
          <w:rFonts w:cs="Arial"/>
          <w:b/>
          <w:caps/>
          <w:lang w:val="sr-Cyrl-CS" w:eastAsia="ar-SA"/>
        </w:rPr>
        <w:t>Начин означавања поверљивих података у понуди</w:t>
      </w:r>
    </w:p>
    <w:p w14:paraId="23CDD5F2" w14:textId="77777777" w:rsidR="00582216" w:rsidRPr="007C7681" w:rsidRDefault="00582216" w:rsidP="00C26921">
      <w:pPr>
        <w:tabs>
          <w:tab w:val="left" w:pos="567"/>
        </w:tabs>
        <w:spacing w:before="0"/>
        <w:ind w:firstLine="720"/>
        <w:rPr>
          <w:rFonts w:cs="Arial"/>
        </w:rPr>
      </w:pPr>
    </w:p>
    <w:p w14:paraId="43DD58CC" w14:textId="16A7EE57" w:rsidR="0085096B" w:rsidRDefault="004A5F35" w:rsidP="00976308">
      <w:pPr>
        <w:tabs>
          <w:tab w:val="left" w:pos="567"/>
        </w:tabs>
        <w:spacing w:before="0"/>
        <w:rPr>
          <w:rFonts w:cs="Arial"/>
        </w:rPr>
      </w:pPr>
      <w:r>
        <w:rPr>
          <w:rFonts w:cs="Arial"/>
        </w:rPr>
        <w:t>Подаци које П</w:t>
      </w:r>
      <w:r w:rsidR="00976308" w:rsidRPr="007C7681">
        <w:rPr>
          <w:rFonts w:cs="Arial"/>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w:t>
      </w:r>
    </w:p>
    <w:p w14:paraId="3ABC511E" w14:textId="75032C80" w:rsidR="00976308" w:rsidRPr="007C7681" w:rsidRDefault="00976308" w:rsidP="00976308">
      <w:pPr>
        <w:tabs>
          <w:tab w:val="left" w:pos="567"/>
        </w:tabs>
        <w:spacing w:before="0"/>
        <w:rPr>
          <w:rFonts w:cs="Arial"/>
        </w:rPr>
      </w:pPr>
      <w:r w:rsidRPr="007C7681">
        <w:rPr>
          <w:rFonts w:cs="Arial"/>
        </w:rPr>
        <w:t xml:space="preserve">која су укључена у поступак јавне набавке. Ови подаци неће бити објављени приликом отварања понуда и у наставку поступка. </w:t>
      </w:r>
    </w:p>
    <w:p w14:paraId="6580B481" w14:textId="77777777" w:rsidR="00976308" w:rsidRPr="007C7681" w:rsidRDefault="00976308" w:rsidP="00976308">
      <w:pPr>
        <w:tabs>
          <w:tab w:val="left" w:pos="567"/>
        </w:tabs>
        <w:spacing w:before="0"/>
        <w:rPr>
          <w:rFonts w:cs="Arial"/>
        </w:rPr>
      </w:pPr>
      <w:r w:rsidRPr="007C7681">
        <w:rPr>
          <w:rFonts w:cs="Arial"/>
        </w:rPr>
        <w:t xml:space="preserve">Наручилац може да одбије да пружи информацију која би значила повреду поверљивости података добијених у понуди. </w:t>
      </w:r>
    </w:p>
    <w:p w14:paraId="1CE1F479" w14:textId="2BBFCD8A" w:rsidR="00CF1E36" w:rsidRPr="007C7681" w:rsidRDefault="004A5F35" w:rsidP="00976308">
      <w:pPr>
        <w:tabs>
          <w:tab w:val="left" w:pos="567"/>
        </w:tabs>
        <w:spacing w:before="0"/>
        <w:rPr>
          <w:rFonts w:cs="Arial"/>
        </w:rPr>
      </w:pPr>
      <w:r>
        <w:rPr>
          <w:rFonts w:cs="Arial"/>
        </w:rPr>
        <w:t>Као поверљива, П</w:t>
      </w:r>
      <w:r w:rsidR="00976308" w:rsidRPr="007C7681">
        <w:rPr>
          <w:rFonts w:cs="Arial"/>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FAC346B" w14:textId="77777777" w:rsidR="00976308" w:rsidRPr="007C7681" w:rsidRDefault="00976308" w:rsidP="00976308">
      <w:pPr>
        <w:tabs>
          <w:tab w:val="left" w:pos="567"/>
        </w:tabs>
        <w:spacing w:before="0"/>
        <w:rPr>
          <w:rFonts w:cs="Arial"/>
        </w:rPr>
      </w:pPr>
      <w:r w:rsidRPr="007C7681">
        <w:rPr>
          <w:rFonts w:cs="Arial"/>
        </w:rPr>
        <w:t>Наручилац ће као поверљива третирати она документа која у десном горњем углу великим словима имају исписано „ПОВЕРЉИВО“.</w:t>
      </w:r>
    </w:p>
    <w:p w14:paraId="4C63B1A8" w14:textId="77777777" w:rsidR="00976308" w:rsidRPr="007C7681" w:rsidRDefault="00976308" w:rsidP="00976308">
      <w:pPr>
        <w:tabs>
          <w:tab w:val="left" w:pos="567"/>
        </w:tabs>
        <w:spacing w:before="0"/>
        <w:rPr>
          <w:rFonts w:cs="Arial"/>
        </w:rPr>
      </w:pPr>
      <w:r w:rsidRPr="007C7681">
        <w:rPr>
          <w:rFonts w:cs="Arial"/>
        </w:rPr>
        <w:t>Наручилац не одговара за поверљивост података који нису означени на горе наведени начин.</w:t>
      </w:r>
    </w:p>
    <w:p w14:paraId="27A34A22" w14:textId="1ED144C7" w:rsidR="00976308" w:rsidRPr="007C7681" w:rsidRDefault="00976308" w:rsidP="00976308">
      <w:pPr>
        <w:tabs>
          <w:tab w:val="left" w:pos="567"/>
        </w:tabs>
        <w:spacing w:before="0"/>
        <w:rPr>
          <w:rFonts w:cs="Arial"/>
        </w:rPr>
      </w:pPr>
      <w:r w:rsidRPr="007C7681">
        <w:rPr>
          <w:rFonts w:cs="Arial"/>
        </w:rPr>
        <w:t xml:space="preserve">Ако се као поверљиви означе подаци који не одговарају горе наведеним </w:t>
      </w:r>
      <w:r w:rsidR="004A5F35">
        <w:rPr>
          <w:rFonts w:cs="Arial"/>
        </w:rPr>
        <w:t>условима, Наручилац ће позвати П</w:t>
      </w:r>
      <w:r w:rsidRPr="007C7681">
        <w:rPr>
          <w:rFonts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E5FB47F" w14:textId="3B15DB9D" w:rsidR="00976308" w:rsidRPr="007C7681" w:rsidRDefault="004A5F35" w:rsidP="00976308">
      <w:pPr>
        <w:tabs>
          <w:tab w:val="left" w:pos="567"/>
        </w:tabs>
        <w:spacing w:before="0"/>
        <w:rPr>
          <w:rFonts w:cs="Arial"/>
          <w:lang w:val="ru-RU"/>
        </w:rPr>
      </w:pPr>
      <w:r>
        <w:rPr>
          <w:rFonts w:cs="Arial"/>
          <w:lang w:val="ru-RU"/>
        </w:rPr>
        <w:t>Ако П</w:t>
      </w:r>
      <w:r w:rsidR="00976308" w:rsidRPr="007C7681">
        <w:rPr>
          <w:rFonts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789C442D" w14:textId="472D10B0" w:rsidR="00976308" w:rsidRPr="007C7681" w:rsidRDefault="00976308" w:rsidP="00976308">
      <w:pPr>
        <w:tabs>
          <w:tab w:val="left" w:pos="567"/>
        </w:tabs>
        <w:spacing w:before="0"/>
        <w:rPr>
          <w:rFonts w:cs="Arial"/>
        </w:rPr>
      </w:pPr>
      <w:r w:rsidRPr="007C7681">
        <w:rPr>
          <w:rFonts w:cs="Arial"/>
        </w:rPr>
        <w:t>Наручилац је дужан да досл</w:t>
      </w:r>
      <w:r w:rsidR="004A5F35">
        <w:rPr>
          <w:rFonts w:cs="Arial"/>
        </w:rPr>
        <w:t>едно поштује законите интересе П</w:t>
      </w:r>
      <w:r w:rsidRPr="007C7681">
        <w:rPr>
          <w:rFonts w:cs="Arial"/>
        </w:rPr>
        <w:t>онуђача, штитећи њихове техничке и пословне тајне у смислу закона којим се уређује заштита пословне тајне.</w:t>
      </w:r>
    </w:p>
    <w:p w14:paraId="1DF05C99" w14:textId="77777777" w:rsidR="00976308" w:rsidRDefault="00976308" w:rsidP="00976308">
      <w:pPr>
        <w:tabs>
          <w:tab w:val="left" w:pos="567"/>
        </w:tabs>
        <w:spacing w:before="0"/>
        <w:rPr>
          <w:rFonts w:cs="Arial"/>
        </w:rPr>
      </w:pPr>
      <w:r w:rsidRPr="007C7681">
        <w:rPr>
          <w:rFonts w:cs="Arial"/>
        </w:rPr>
        <w:t>Неће се сматрати поверљивим докази о испуњености обавезних услова,</w:t>
      </w:r>
      <w:r w:rsidRPr="007C7681">
        <w:rPr>
          <w:rFonts w:cs="Arial"/>
          <w:lang w:val="sr-Cyrl-RS"/>
        </w:rPr>
        <w:t xml:space="preserve"> </w:t>
      </w:r>
      <w:r w:rsidRPr="007C7681">
        <w:rPr>
          <w:rFonts w:cs="Arial"/>
        </w:rPr>
        <w:t xml:space="preserve">цена и други подаци из понуде који су од значаја за примену </w:t>
      </w:r>
      <w:r w:rsidRPr="007C7681">
        <w:rPr>
          <w:rFonts w:cs="Arial"/>
          <w:lang w:val="sr-Cyrl-CS"/>
        </w:rPr>
        <w:t xml:space="preserve">елемената </w:t>
      </w:r>
      <w:r w:rsidRPr="007C7681">
        <w:rPr>
          <w:rFonts w:cs="Arial"/>
        </w:rPr>
        <w:t xml:space="preserve">критеријума и рангирање понуде. </w:t>
      </w:r>
    </w:p>
    <w:p w14:paraId="1977EB39" w14:textId="32E41FD1" w:rsidR="00326458" w:rsidRPr="007C7681" w:rsidRDefault="00326458" w:rsidP="00976308">
      <w:pPr>
        <w:tabs>
          <w:tab w:val="left" w:pos="567"/>
        </w:tabs>
        <w:spacing w:before="0"/>
        <w:rPr>
          <w:rFonts w:cs="Arial"/>
        </w:rPr>
      </w:pPr>
    </w:p>
    <w:p w14:paraId="35184FDF" w14:textId="77777777" w:rsidR="00345365" w:rsidRPr="007C7681" w:rsidRDefault="00345365" w:rsidP="0085348E">
      <w:pPr>
        <w:autoSpaceDE w:val="0"/>
        <w:autoSpaceDN w:val="0"/>
        <w:adjustRightInd w:val="0"/>
        <w:spacing w:before="0"/>
        <w:rPr>
          <w:rFonts w:eastAsia="TimesNewRomanPSMT" w:cs="Arial"/>
          <w:bCs/>
        </w:rPr>
      </w:pPr>
    </w:p>
    <w:p w14:paraId="5C25D64B" w14:textId="5FD2ACE6" w:rsidR="00976308" w:rsidRPr="007C7681" w:rsidRDefault="007C7D21" w:rsidP="00582216">
      <w:pPr>
        <w:pStyle w:val="TOC1"/>
        <w:rPr>
          <w:rFonts w:cs="Arial"/>
          <w:sz w:val="22"/>
        </w:rPr>
      </w:pPr>
      <w:bookmarkStart w:id="231" w:name="_Toc441651602"/>
      <w:bookmarkStart w:id="232" w:name="_Toc442559913"/>
      <w:r>
        <w:rPr>
          <w:rFonts w:cs="Arial"/>
          <w:sz w:val="22"/>
        </w:rPr>
        <w:t>6.19</w:t>
      </w:r>
      <w:r w:rsidR="001B7831" w:rsidRPr="007C7681">
        <w:rPr>
          <w:rFonts w:cs="Arial"/>
          <w:sz w:val="22"/>
        </w:rPr>
        <w:t xml:space="preserve">.  </w:t>
      </w:r>
      <w:r w:rsidR="00976308" w:rsidRPr="007C7681">
        <w:rPr>
          <w:rFonts w:cs="Arial"/>
          <w:sz w:val="22"/>
        </w:rPr>
        <w:t>Поштовање обавеза које произлазе из прописа о заштити на раду и других прописа</w:t>
      </w:r>
    </w:p>
    <w:p w14:paraId="4E6CCFF0" w14:textId="236C990E" w:rsidR="00EE1735" w:rsidRDefault="00976308" w:rsidP="00976308">
      <w:pPr>
        <w:pStyle w:val="KDParagraf"/>
        <w:spacing w:before="0"/>
        <w:rPr>
          <w:rFonts w:cs="Arial"/>
          <w:lang w:val="ru-RU"/>
        </w:rPr>
      </w:pPr>
      <w:r w:rsidRPr="007C768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p>
    <w:p w14:paraId="329AEBDD" w14:textId="1F69B2F4" w:rsidR="00976308" w:rsidRPr="007C7681" w:rsidRDefault="00976308" w:rsidP="00976308">
      <w:pPr>
        <w:pStyle w:val="KDParagraf"/>
        <w:spacing w:before="0"/>
        <w:rPr>
          <w:rFonts w:cs="Arial"/>
          <w:lang w:val="ru-RU"/>
        </w:rPr>
      </w:pPr>
      <w:r w:rsidRPr="007C7681">
        <w:rPr>
          <w:rFonts w:cs="Arial"/>
          <w:lang w:val="ru-RU"/>
        </w:rPr>
        <w:lastRenderedPageBreak/>
        <w:t>заштити животне средине, као и да нема забрану обављања делатности која је на снази у време подношења понуде (Образац број 4. из конкурсне документације).</w:t>
      </w:r>
    </w:p>
    <w:p w14:paraId="7C575758" w14:textId="3EC6A4E8" w:rsidR="00976308" w:rsidRPr="007C7681" w:rsidRDefault="007C7D21" w:rsidP="00582216">
      <w:pPr>
        <w:pStyle w:val="TOC1"/>
        <w:rPr>
          <w:rFonts w:cs="Arial"/>
          <w:sz w:val="22"/>
        </w:rPr>
      </w:pPr>
      <w:r>
        <w:rPr>
          <w:rFonts w:cs="Arial"/>
          <w:sz w:val="22"/>
        </w:rPr>
        <w:t>6.20</w:t>
      </w:r>
      <w:r w:rsidR="001B7831" w:rsidRPr="007C7681">
        <w:rPr>
          <w:rFonts w:cs="Arial"/>
          <w:sz w:val="22"/>
        </w:rPr>
        <w:t xml:space="preserve">. </w:t>
      </w:r>
      <w:r w:rsidR="00976308" w:rsidRPr="007C7681">
        <w:rPr>
          <w:rFonts w:cs="Arial"/>
          <w:sz w:val="22"/>
        </w:rPr>
        <w:t>Накнада за коришћење патената</w:t>
      </w:r>
    </w:p>
    <w:p w14:paraId="40E5298C" w14:textId="28BA19D6" w:rsidR="00582216" w:rsidRPr="007C7681" w:rsidRDefault="00976308" w:rsidP="00976308">
      <w:pPr>
        <w:pStyle w:val="KDParagraf"/>
        <w:spacing w:before="0"/>
        <w:rPr>
          <w:rFonts w:cs="Arial"/>
          <w:lang w:val="ru-RU" w:eastAsia="sr-Latn-CS"/>
        </w:rPr>
      </w:pPr>
      <w:r w:rsidRPr="007C7681">
        <w:rPr>
          <w:rFonts w:cs="Arial"/>
          <w:lang w:val="ru-RU" w:eastAsia="sr-Latn-CS"/>
        </w:rPr>
        <w:t>Накнаду за коришћење патената, као и одговорност за повреду заштићених права интелекту</w:t>
      </w:r>
      <w:r w:rsidR="00031870">
        <w:rPr>
          <w:rFonts w:cs="Arial"/>
          <w:lang w:val="ru-RU" w:eastAsia="sr-Latn-CS"/>
        </w:rPr>
        <w:t>алне својине трећих лица сноси П</w:t>
      </w:r>
      <w:r w:rsidRPr="007C7681">
        <w:rPr>
          <w:rFonts w:cs="Arial"/>
          <w:lang w:val="ru-RU" w:eastAsia="sr-Latn-CS"/>
        </w:rPr>
        <w:t>онуђач.</w:t>
      </w:r>
    </w:p>
    <w:p w14:paraId="5D6DD2BF" w14:textId="2619C2EC" w:rsidR="00976308" w:rsidRPr="007C7681" w:rsidRDefault="007C7D21" w:rsidP="00582216">
      <w:pPr>
        <w:pStyle w:val="TOC1"/>
        <w:rPr>
          <w:rFonts w:cs="Arial"/>
          <w:sz w:val="22"/>
        </w:rPr>
      </w:pPr>
      <w:r>
        <w:rPr>
          <w:rFonts w:cs="Arial"/>
          <w:sz w:val="22"/>
        </w:rPr>
        <w:t>6.21</w:t>
      </w:r>
      <w:r w:rsidR="001B7831" w:rsidRPr="007C7681">
        <w:rPr>
          <w:rFonts w:cs="Arial"/>
          <w:sz w:val="22"/>
        </w:rPr>
        <w:t xml:space="preserve">. </w:t>
      </w:r>
      <w:r w:rsidR="00976308" w:rsidRPr="007C7681">
        <w:rPr>
          <w:rFonts w:cs="Arial"/>
          <w:sz w:val="22"/>
        </w:rPr>
        <w:t>Начело заштите животне средине и обезбеђивања енергетске ефикасности</w:t>
      </w:r>
    </w:p>
    <w:p w14:paraId="593ABFB4" w14:textId="77777777" w:rsidR="00976308" w:rsidRDefault="00976308" w:rsidP="00976308">
      <w:pPr>
        <w:pStyle w:val="KDParagraf"/>
        <w:spacing w:before="0"/>
        <w:rPr>
          <w:rFonts w:cs="Arial"/>
          <w:lang w:val="ru-RU" w:eastAsia="sr-Latn-CS"/>
        </w:rPr>
      </w:pPr>
      <w:r w:rsidRPr="007C7681">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C70E5F9" w14:textId="77777777" w:rsidR="00CC3FBA" w:rsidRPr="007C7681" w:rsidRDefault="00CC3FBA" w:rsidP="00976308">
      <w:pPr>
        <w:pStyle w:val="KDParagraf"/>
        <w:spacing w:before="0"/>
        <w:rPr>
          <w:rFonts w:cs="Arial"/>
          <w:lang w:val="ru-RU" w:eastAsia="sr-Latn-CS"/>
        </w:rPr>
      </w:pPr>
    </w:p>
    <w:bookmarkEnd w:id="231"/>
    <w:bookmarkEnd w:id="232"/>
    <w:p w14:paraId="23D1B0FE" w14:textId="265CE308" w:rsidR="00976308" w:rsidRPr="007C7681" w:rsidRDefault="007C7D21" w:rsidP="00976308">
      <w:pPr>
        <w:numPr>
          <w:ilvl w:val="1"/>
          <w:numId w:val="0"/>
        </w:numPr>
        <w:ind w:left="432" w:hanging="432"/>
        <w:jc w:val="left"/>
        <w:outlineLvl w:val="1"/>
        <w:rPr>
          <w:rFonts w:cs="Arial"/>
          <w:b/>
          <w:caps/>
          <w:lang w:val="sr-Cyrl-CS" w:eastAsia="ar-SA"/>
        </w:rPr>
      </w:pPr>
      <w:r>
        <w:rPr>
          <w:rFonts w:cs="Arial"/>
          <w:b/>
          <w:caps/>
          <w:lang w:val="sr-Latn-RS" w:eastAsia="ar-SA"/>
        </w:rPr>
        <w:t>6.22</w:t>
      </w:r>
      <w:r w:rsidR="001B7831" w:rsidRPr="007C7681">
        <w:rPr>
          <w:rFonts w:cs="Arial"/>
          <w:b/>
          <w:caps/>
          <w:lang w:val="sr-Latn-RS" w:eastAsia="ar-SA"/>
        </w:rPr>
        <w:t xml:space="preserve">. </w:t>
      </w:r>
      <w:r w:rsidR="00976308" w:rsidRPr="007C7681">
        <w:rPr>
          <w:rFonts w:cs="Arial"/>
          <w:b/>
          <w:caps/>
          <w:lang w:val="sr-Cyrl-CS" w:eastAsia="ar-SA"/>
        </w:rPr>
        <w:t>Додатне информације и објашњења</w:t>
      </w:r>
    </w:p>
    <w:p w14:paraId="3277C756" w14:textId="77777777" w:rsidR="00582216" w:rsidRPr="007C7681" w:rsidRDefault="00582216" w:rsidP="00976308">
      <w:pPr>
        <w:widowControl w:val="0"/>
        <w:spacing w:before="0"/>
        <w:rPr>
          <w:rFonts w:cs="Arial"/>
          <w:b/>
          <w:caps/>
          <w:lang w:val="sr-Cyrl-CS" w:eastAsia="ar-SA"/>
        </w:rPr>
      </w:pPr>
    </w:p>
    <w:p w14:paraId="3E7FC31C" w14:textId="34C0BB7E" w:rsidR="00976308" w:rsidRPr="00A127A8" w:rsidRDefault="00976308" w:rsidP="00A127A8">
      <w:pPr>
        <w:pStyle w:val="KDParagraf"/>
        <w:spacing w:before="0"/>
        <w:rPr>
          <w:rFonts w:cs="Arial"/>
          <w:sz w:val="24"/>
          <w:szCs w:val="24"/>
          <w:lang w:val="sr-Cyrl-RS"/>
        </w:rPr>
      </w:pPr>
      <w:r w:rsidRPr="007C7681">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A127A8" w:rsidRPr="00A127A8">
        <w:rPr>
          <w:rFonts w:cs="Arial"/>
          <w:sz w:val="24"/>
          <w:szCs w:val="24"/>
          <w:lang w:val="sr-Cyrl-CS"/>
        </w:rPr>
        <w:t xml:space="preserve"> </w:t>
      </w:r>
      <w:r w:rsidR="00A127A8" w:rsidRPr="00A127A8">
        <w:rPr>
          <w:rFonts w:cs="Arial"/>
          <w:lang w:val="sr-Cyrl-CS"/>
        </w:rPr>
        <w:t xml:space="preserve">Јавног предузећа „Електропривреда Србије“ Београд, </w:t>
      </w:r>
      <w:r w:rsidR="00A127A8" w:rsidRPr="00A127A8">
        <w:rPr>
          <w:rFonts w:cs="Arial"/>
          <w:lang w:val="ru-RU"/>
        </w:rPr>
        <w:t>ул. Балканска 13,</w:t>
      </w:r>
      <w:r w:rsidR="00A127A8" w:rsidRPr="00A127A8">
        <w:rPr>
          <w:rFonts w:cs="Arial"/>
          <w:lang w:val="sr-Cyrl-RS"/>
        </w:rPr>
        <w:t xml:space="preserve"> </w:t>
      </w:r>
      <w:r w:rsidR="00A127A8" w:rsidRPr="00A127A8">
        <w:rPr>
          <w:rFonts w:cs="Arial"/>
          <w:lang w:val="sr-Cyrl-RS"/>
        </w:rPr>
        <w:t>писарница</w:t>
      </w:r>
      <w:r w:rsidRPr="00A127A8">
        <w:rPr>
          <w:rFonts w:cs="Arial"/>
          <w:lang w:val="ru-RU"/>
        </w:rPr>
        <w:t xml:space="preserve"> са назнаком</w:t>
      </w:r>
      <w:r w:rsidRPr="007C7681">
        <w:rPr>
          <w:rFonts w:cs="Arial"/>
          <w:lang w:val="ru-RU"/>
        </w:rPr>
        <w:t xml:space="preserve">: „ОБЈАШЊЕЊА – позив за јавну набавку број </w:t>
      </w:r>
      <w:r w:rsidRPr="007C7681">
        <w:rPr>
          <w:rFonts w:cs="Arial"/>
          <w:b/>
          <w:lang w:val="ru-RU"/>
        </w:rPr>
        <w:t>ЈН/4000/</w:t>
      </w:r>
      <w:r w:rsidRPr="007C7681">
        <w:rPr>
          <w:rFonts w:cs="Arial"/>
          <w:b/>
          <w:lang w:val="sr-Cyrl-RS"/>
        </w:rPr>
        <w:t>041</w:t>
      </w:r>
      <w:r w:rsidR="00031870">
        <w:rPr>
          <w:rFonts w:cs="Arial"/>
          <w:b/>
          <w:lang w:val="sr-Cyrl-RS"/>
        </w:rPr>
        <w:t>2</w:t>
      </w:r>
      <w:r w:rsidRPr="007C7681">
        <w:rPr>
          <w:rFonts w:cs="Arial"/>
          <w:b/>
          <w:lang w:val="sr-Cyrl-RS"/>
        </w:rPr>
        <w:t>/2018</w:t>
      </w:r>
      <w:r w:rsidRPr="007C7681">
        <w:rPr>
          <w:rFonts w:cs="Arial"/>
          <w:lang w:val="ru-RU"/>
        </w:rPr>
        <w:t>“ или електронским путем на е-</w:t>
      </w:r>
      <w:r w:rsidRPr="007C7681">
        <w:rPr>
          <w:rFonts w:cs="Arial"/>
        </w:rPr>
        <w:t>mail</w:t>
      </w:r>
      <w:r w:rsidRPr="007C7681">
        <w:rPr>
          <w:rFonts w:cs="Arial"/>
          <w:lang w:val="ru-RU"/>
        </w:rPr>
        <w:t xml:space="preserve"> адресу: </w:t>
      </w:r>
      <w:r w:rsidR="007C7D21">
        <w:rPr>
          <w:rFonts w:cs="Arial"/>
          <w:lang w:val="sr-Latn-RS"/>
        </w:rPr>
        <w:t>dragana.tosic</w:t>
      </w:r>
      <w:r w:rsidR="007C7D21">
        <w:rPr>
          <w:rFonts w:cs="Arial"/>
          <w:lang w:val="en-GB"/>
        </w:rPr>
        <w:t>@eps.rs,</w:t>
      </w:r>
      <w:r w:rsidRPr="007C7681">
        <w:rPr>
          <w:rFonts w:cs="Arial"/>
        </w:rPr>
        <w:t xml:space="preserve"> </w:t>
      </w:r>
      <w:r w:rsidRPr="007C7681">
        <w:rPr>
          <w:rFonts w:cs="Arial"/>
          <w:lang w:val="ru-RU"/>
        </w:rPr>
        <w:t xml:space="preserve">радним данима (понедељак – петак) у времену од 07 до 15 часова. </w:t>
      </w:r>
      <w:r w:rsidRPr="007C7681">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66CE3E9" w14:textId="77777777" w:rsidR="00976308" w:rsidRPr="007C7681" w:rsidRDefault="00976308" w:rsidP="00976308">
      <w:pPr>
        <w:spacing w:before="0"/>
        <w:rPr>
          <w:rFonts w:cs="Arial"/>
          <w:lang w:val="ru-RU"/>
        </w:rPr>
      </w:pPr>
      <w:r w:rsidRPr="007C7681">
        <w:rPr>
          <w:rFonts w:cs="Arial"/>
          <w:lang w:val="ru-RU"/>
        </w:rPr>
        <w:t xml:space="preserve">Наручилац ће у року од три дана по пријему захтева објавити </w:t>
      </w:r>
      <w:r w:rsidRPr="007C7681">
        <w:rPr>
          <w:rFonts w:cs="Arial"/>
        </w:rPr>
        <w:t>Одговор на захтев</w:t>
      </w:r>
      <w:r w:rsidRPr="007C7681">
        <w:rPr>
          <w:rFonts w:cs="Arial"/>
          <w:lang w:val="ru-RU"/>
        </w:rPr>
        <w:t xml:space="preserve"> на Порталу јавних набавки и својој интернет страници.</w:t>
      </w:r>
    </w:p>
    <w:p w14:paraId="4408F091" w14:textId="62FA2F49" w:rsidR="0085096B" w:rsidRPr="007C7681" w:rsidRDefault="00976308" w:rsidP="00976308">
      <w:pPr>
        <w:autoSpaceDE w:val="0"/>
        <w:autoSpaceDN w:val="0"/>
        <w:adjustRightInd w:val="0"/>
        <w:spacing w:before="0"/>
        <w:rPr>
          <w:rFonts w:cs="Arial"/>
          <w:lang w:val="sr-Latn-CS" w:eastAsia="sr-Latn-CS"/>
        </w:rPr>
      </w:pPr>
      <w:r w:rsidRPr="007C7681">
        <w:rPr>
          <w:rFonts w:cs="Arial"/>
          <w:lang w:val="sr-Latn-CS" w:eastAsia="sr-Latn-CS"/>
        </w:rPr>
        <w:t>Тражење додатних информација и појашњења телефоном није дозвољено.</w:t>
      </w:r>
    </w:p>
    <w:p w14:paraId="1E75F7EB" w14:textId="4F2B6E4B" w:rsidR="00976308" w:rsidRPr="007C7681" w:rsidRDefault="00976308" w:rsidP="00976308">
      <w:pPr>
        <w:spacing w:before="0"/>
        <w:rPr>
          <w:rFonts w:cs="Arial"/>
          <w:lang w:val="ru-RU"/>
        </w:rPr>
      </w:pPr>
      <w:r w:rsidRPr="007C7681">
        <w:rPr>
          <w:rFonts w:cs="Arial"/>
          <w:lang w:val="ru-RU"/>
        </w:rPr>
        <w:t>Ако је документ из поступка јав</w:t>
      </w:r>
      <w:r w:rsidR="00031870">
        <w:rPr>
          <w:rFonts w:cs="Arial"/>
          <w:lang w:val="ru-RU"/>
        </w:rPr>
        <w:t>не набавке достављен од стране Наручиоца или П</w:t>
      </w:r>
      <w:r w:rsidRPr="007C7681">
        <w:rPr>
          <w:rFonts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EB4C518" w14:textId="52D467CA" w:rsidR="00976308" w:rsidRPr="007C7681" w:rsidRDefault="00031870" w:rsidP="00976308">
      <w:pPr>
        <w:spacing w:before="0"/>
        <w:rPr>
          <w:rFonts w:cs="Arial"/>
          <w:lang w:val="ru-RU"/>
        </w:rPr>
      </w:pPr>
      <w:r>
        <w:rPr>
          <w:rFonts w:cs="Arial"/>
          <w:lang w:val="ru-RU"/>
        </w:rPr>
        <w:t>Ако Н</w:t>
      </w:r>
      <w:r w:rsidR="00976308" w:rsidRPr="007C7681">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7F9F193" w14:textId="1B1F489D" w:rsidR="00976308" w:rsidRDefault="00031870" w:rsidP="00976308">
      <w:pPr>
        <w:spacing w:before="0"/>
        <w:rPr>
          <w:rFonts w:cs="Arial"/>
          <w:lang w:val="ru-RU"/>
        </w:rPr>
      </w:pPr>
      <w:r>
        <w:rPr>
          <w:rFonts w:cs="Arial"/>
          <w:lang w:val="ru-RU"/>
        </w:rPr>
        <w:t>Ако Н</w:t>
      </w:r>
      <w:r w:rsidR="00976308" w:rsidRPr="007C7681">
        <w:rPr>
          <w:rFonts w:cs="Arial"/>
          <w:lang w:val="ru-RU"/>
        </w:rPr>
        <w:t>аручилац измени или допуни конкурсну документацију 8 (словима:осам) или мање дана пре ис</w:t>
      </w:r>
      <w:r>
        <w:rPr>
          <w:rFonts w:cs="Arial"/>
          <w:lang w:val="ru-RU"/>
        </w:rPr>
        <w:t>тека рока за подношење понуда, Н</w:t>
      </w:r>
      <w:r w:rsidR="00976308" w:rsidRPr="007C7681">
        <w:rPr>
          <w:rFonts w:cs="Arial"/>
          <w:lang w:val="ru-RU"/>
        </w:rPr>
        <w:t>аручилац је дужан да продужи рок за подношење понуда и објави обавештење о продужењу рока за подношење понуда.</w:t>
      </w:r>
    </w:p>
    <w:p w14:paraId="32F4E0CE" w14:textId="77777777" w:rsidR="00CF1E36" w:rsidRPr="007C7681" w:rsidRDefault="00CF1E36" w:rsidP="00976308">
      <w:pPr>
        <w:spacing w:before="0"/>
        <w:rPr>
          <w:rFonts w:cs="Arial"/>
          <w:lang w:val="ru-RU"/>
        </w:rPr>
      </w:pPr>
    </w:p>
    <w:p w14:paraId="7AB575A8" w14:textId="7834B85D" w:rsidR="00976308" w:rsidRPr="007C7681" w:rsidRDefault="00976308" w:rsidP="00976308">
      <w:pPr>
        <w:spacing w:before="0"/>
        <w:rPr>
          <w:rFonts w:cs="Arial"/>
          <w:lang w:val="ru-RU"/>
        </w:rPr>
      </w:pPr>
      <w:r w:rsidRPr="007C7681">
        <w:rPr>
          <w:rFonts w:cs="Arial"/>
          <w:lang w:val="ru-RU"/>
        </w:rPr>
        <w:t>По истеку рока п</w:t>
      </w:r>
      <w:r w:rsidR="00031870">
        <w:rPr>
          <w:rFonts w:cs="Arial"/>
          <w:lang w:val="ru-RU"/>
        </w:rPr>
        <w:t>редвиђеног за подношење понуда Н</w:t>
      </w:r>
      <w:r w:rsidRPr="007C7681">
        <w:rPr>
          <w:rFonts w:cs="Arial"/>
          <w:lang w:val="ru-RU"/>
        </w:rPr>
        <w:t>аручилац не може да мења нити да допуњује конкурсну документацију.</w:t>
      </w:r>
    </w:p>
    <w:p w14:paraId="1E6FA565" w14:textId="77777777" w:rsidR="00976308" w:rsidRPr="007C7681" w:rsidRDefault="00976308" w:rsidP="00976308">
      <w:pPr>
        <w:autoSpaceDE w:val="0"/>
        <w:autoSpaceDN w:val="0"/>
        <w:adjustRightInd w:val="0"/>
        <w:spacing w:before="0"/>
        <w:rPr>
          <w:rFonts w:cs="Arial"/>
          <w:lang w:val="sr-Cyrl-CS" w:eastAsia="sr-Latn-CS"/>
        </w:rPr>
      </w:pPr>
      <w:r w:rsidRPr="007C7681">
        <w:rPr>
          <w:rFonts w:cs="Arial"/>
          <w:lang w:val="sr-Latn-CS" w:eastAsia="sr-Latn-CS"/>
        </w:rPr>
        <w:t>Комуникација у поступку јавне набавке се врши на начин чланом 20. Закона.</w:t>
      </w:r>
    </w:p>
    <w:p w14:paraId="3C28D4CE" w14:textId="77777777" w:rsidR="00976308" w:rsidRDefault="00976308" w:rsidP="00976308">
      <w:pPr>
        <w:tabs>
          <w:tab w:val="left" w:pos="567"/>
        </w:tabs>
        <w:spacing w:before="0"/>
        <w:rPr>
          <w:rFonts w:cs="Arial"/>
          <w:lang w:val="ru-RU"/>
        </w:rPr>
      </w:pPr>
      <w:r w:rsidRPr="007C768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7C7681">
          <w:rPr>
            <w:rFonts w:cs="Arial"/>
            <w:u w:val="single"/>
          </w:rPr>
          <w:t>www.</w:t>
        </w:r>
        <w:r w:rsidRPr="007C7681">
          <w:rPr>
            <w:rFonts w:cs="Arial"/>
            <w:u w:val="single"/>
            <w:lang w:val="sr-Cyrl-CS"/>
          </w:rPr>
          <w:t>к</w:t>
        </w:r>
        <w:r w:rsidRPr="007C7681">
          <w:rPr>
            <w:rFonts w:cs="Arial"/>
            <w:u w:val="single"/>
          </w:rPr>
          <w:t>jn.gov.rs</w:t>
        </w:r>
      </w:hyperlink>
      <w:r w:rsidRPr="007C7681">
        <w:rPr>
          <w:rFonts w:cs="Arial"/>
          <w:lang w:val="ru-RU"/>
        </w:rPr>
        <w:t>).</w:t>
      </w:r>
    </w:p>
    <w:p w14:paraId="032D7105" w14:textId="77777777" w:rsidR="008D2B23" w:rsidRPr="007C7681" w:rsidRDefault="008D2B23" w:rsidP="008D2B23">
      <w:pPr>
        <w:pStyle w:val="KDMojTekst"/>
        <w:spacing w:before="0"/>
        <w:rPr>
          <w:rFonts w:cs="Arial"/>
          <w:i w:val="0"/>
          <w:color w:val="auto"/>
          <w:sz w:val="22"/>
          <w:szCs w:val="22"/>
        </w:rPr>
      </w:pPr>
    </w:p>
    <w:p w14:paraId="074076E6" w14:textId="591427A6" w:rsidR="00976308" w:rsidRPr="007C7681" w:rsidRDefault="007C7D21" w:rsidP="00582216">
      <w:pPr>
        <w:pStyle w:val="TOC1"/>
        <w:rPr>
          <w:rFonts w:cs="Arial"/>
          <w:sz w:val="22"/>
        </w:rPr>
      </w:pPr>
      <w:bookmarkStart w:id="233" w:name="_Toc441651603"/>
      <w:bookmarkStart w:id="234" w:name="_Toc442559914"/>
      <w:r>
        <w:rPr>
          <w:rFonts w:cs="Arial"/>
          <w:sz w:val="22"/>
        </w:rPr>
        <w:t>6.23</w:t>
      </w:r>
      <w:r w:rsidR="001B7831" w:rsidRPr="007C7681">
        <w:rPr>
          <w:rFonts w:cs="Arial"/>
          <w:sz w:val="22"/>
        </w:rPr>
        <w:t xml:space="preserve">. </w:t>
      </w:r>
      <w:r w:rsidR="00976308" w:rsidRPr="007C7681">
        <w:rPr>
          <w:rFonts w:cs="Arial"/>
          <w:sz w:val="22"/>
        </w:rPr>
        <w:t>Трошкови понуде</w:t>
      </w:r>
      <w:bookmarkEnd w:id="233"/>
      <w:bookmarkEnd w:id="234"/>
    </w:p>
    <w:p w14:paraId="5B90FEDE" w14:textId="65C8AC1D" w:rsidR="00920D61" w:rsidRPr="007C7681" w:rsidRDefault="00976308" w:rsidP="00976308">
      <w:pPr>
        <w:pStyle w:val="KDParagraf"/>
        <w:spacing w:before="0"/>
        <w:rPr>
          <w:rFonts w:cs="Arial"/>
          <w:lang w:val="ru-RU"/>
        </w:rPr>
      </w:pPr>
      <w:r w:rsidRPr="007C7681">
        <w:rPr>
          <w:rFonts w:cs="Arial"/>
          <w:lang w:val="ru-RU"/>
        </w:rPr>
        <w:t>Трошкове припреме и подношења понуде сноси искључиво Понуђач и не може тражити од Наручиоца накнаду трошкова.</w:t>
      </w:r>
    </w:p>
    <w:p w14:paraId="4C6D3F2D" w14:textId="77777777" w:rsidR="00976308" w:rsidRDefault="00976308" w:rsidP="00976308">
      <w:pPr>
        <w:pStyle w:val="KDParagraf"/>
        <w:spacing w:before="0"/>
        <w:rPr>
          <w:rFonts w:cs="Arial"/>
        </w:rPr>
      </w:pPr>
      <w:r w:rsidRPr="007C768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068E09D" w14:textId="77777777" w:rsidR="00C5177E" w:rsidRPr="007C7681" w:rsidRDefault="00C5177E" w:rsidP="00976308">
      <w:pPr>
        <w:pStyle w:val="KDParagraf"/>
        <w:spacing w:before="0"/>
        <w:rPr>
          <w:rFonts w:cs="Arial"/>
        </w:rPr>
      </w:pPr>
    </w:p>
    <w:p w14:paraId="5226464F" w14:textId="4E8AADC7" w:rsidR="00031870" w:rsidRDefault="00976308" w:rsidP="00976308">
      <w:pPr>
        <w:pStyle w:val="KDParagraf"/>
        <w:spacing w:before="0"/>
        <w:rPr>
          <w:rFonts w:cs="Arial"/>
        </w:rPr>
      </w:pPr>
      <w:r w:rsidRPr="007C7681">
        <w:rPr>
          <w:rFonts w:cs="Arial"/>
        </w:rPr>
        <w:t xml:space="preserve">Ако је поступак јавне набавке обустављен из разлога који су на страни </w:t>
      </w:r>
      <w:r w:rsidRPr="007C7681">
        <w:rPr>
          <w:rFonts w:cs="Arial"/>
          <w:lang w:val="sr-Cyrl-RS"/>
        </w:rPr>
        <w:t>Н</w:t>
      </w:r>
      <w:r w:rsidRPr="007C7681">
        <w:rPr>
          <w:rFonts w:cs="Arial"/>
        </w:rPr>
        <w:t>аручиоца, Наручилац је дужан да Понуђачу надокнади трошкове израде узорка или модела, ако су</w:t>
      </w:r>
    </w:p>
    <w:p w14:paraId="161D786B" w14:textId="39398C8D" w:rsidR="00976308" w:rsidRDefault="00976308" w:rsidP="00976308">
      <w:pPr>
        <w:pStyle w:val="KDParagraf"/>
        <w:spacing w:before="0"/>
        <w:rPr>
          <w:rFonts w:cs="Arial"/>
        </w:rPr>
      </w:pPr>
      <w:r w:rsidRPr="007C7681">
        <w:rPr>
          <w:rFonts w:cs="Arial"/>
        </w:rPr>
        <w:t>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F720B4C" w14:textId="77777777" w:rsidR="00EE1735" w:rsidRPr="007C7681" w:rsidRDefault="00EE1735" w:rsidP="00976308">
      <w:pPr>
        <w:pStyle w:val="KDParagraf"/>
        <w:spacing w:before="0"/>
        <w:rPr>
          <w:rFonts w:cs="Arial"/>
        </w:rPr>
      </w:pPr>
    </w:p>
    <w:p w14:paraId="3827022A" w14:textId="74D90B34" w:rsidR="00582216" w:rsidRPr="007C7681" w:rsidRDefault="007C7D21" w:rsidP="00010A55">
      <w:pPr>
        <w:numPr>
          <w:ilvl w:val="1"/>
          <w:numId w:val="0"/>
        </w:numPr>
        <w:ind w:left="432" w:hanging="432"/>
        <w:jc w:val="left"/>
        <w:outlineLvl w:val="1"/>
        <w:rPr>
          <w:rFonts w:cs="Arial"/>
          <w:b/>
          <w:caps/>
          <w:lang w:val="sr-Cyrl-CS" w:eastAsia="ar-SA"/>
        </w:rPr>
      </w:pPr>
      <w:r>
        <w:rPr>
          <w:rFonts w:cs="Arial"/>
          <w:b/>
          <w:caps/>
          <w:lang w:val="sr-Latn-RS" w:eastAsia="ar-SA"/>
        </w:rPr>
        <w:t>6.24</w:t>
      </w:r>
      <w:r w:rsidR="001B7831" w:rsidRPr="007C7681">
        <w:rPr>
          <w:rFonts w:cs="Arial"/>
          <w:b/>
          <w:caps/>
          <w:lang w:val="sr-Latn-RS" w:eastAsia="ar-SA"/>
        </w:rPr>
        <w:t xml:space="preserve">.  </w:t>
      </w:r>
      <w:r w:rsidR="00976308" w:rsidRPr="007C7681">
        <w:rPr>
          <w:rFonts w:cs="Arial"/>
          <w:b/>
          <w:caps/>
          <w:lang w:val="sr-Cyrl-CS" w:eastAsia="ar-SA"/>
        </w:rPr>
        <w:t>Додатна објашњења, контрола и допуштене исправке</w:t>
      </w:r>
    </w:p>
    <w:p w14:paraId="34BD844C" w14:textId="177EB69F" w:rsidR="00976308" w:rsidRPr="007C7681" w:rsidRDefault="00031870" w:rsidP="00976308">
      <w:pPr>
        <w:tabs>
          <w:tab w:val="left" w:pos="567"/>
        </w:tabs>
        <w:spacing w:before="0"/>
        <w:rPr>
          <w:rFonts w:eastAsia="TimesNewRomanPSMT" w:cs="Arial"/>
        </w:rPr>
      </w:pPr>
      <w:r>
        <w:rPr>
          <w:rFonts w:eastAsia="TimesNewRomanPSMT" w:cs="Arial"/>
        </w:rPr>
        <w:t>Наручилац може да захтева од П</w:t>
      </w:r>
      <w:r w:rsidR="00976308" w:rsidRPr="007C7681">
        <w:rPr>
          <w:rFonts w:eastAsia="TimesNewRomanPSMT" w:cs="Arial"/>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589308C" w14:textId="77777777" w:rsidR="00976308" w:rsidRPr="007C7681" w:rsidRDefault="00976308" w:rsidP="00976308">
      <w:pPr>
        <w:tabs>
          <w:tab w:val="left" w:pos="567"/>
        </w:tabs>
        <w:spacing w:before="0"/>
        <w:rPr>
          <w:rFonts w:eastAsia="TimesNewRomanPSMT" w:cs="Arial"/>
          <w:lang w:val="ru-RU"/>
        </w:rPr>
      </w:pPr>
      <w:r w:rsidRPr="007C7681">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B185C00" w14:textId="77777777" w:rsidR="00976308" w:rsidRPr="007C7681" w:rsidRDefault="00976308" w:rsidP="00976308">
      <w:pPr>
        <w:tabs>
          <w:tab w:val="left" w:pos="567"/>
        </w:tabs>
        <w:spacing w:before="0"/>
        <w:rPr>
          <w:rFonts w:eastAsia="TimesNewRomanPSMT" w:cs="Arial"/>
        </w:rPr>
      </w:pPr>
      <w:r w:rsidRPr="007C7681">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5F70E89" w14:textId="77777777" w:rsidR="00010A55" w:rsidRPr="007C7681" w:rsidRDefault="00976308" w:rsidP="00582216">
      <w:pPr>
        <w:tabs>
          <w:tab w:val="left" w:pos="567"/>
        </w:tabs>
        <w:spacing w:before="0"/>
        <w:rPr>
          <w:rFonts w:cs="Arial"/>
        </w:rPr>
      </w:pPr>
      <w:r w:rsidRPr="007C7681">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3561242" w14:textId="77777777" w:rsidR="00010A55" w:rsidRPr="007C7681" w:rsidRDefault="00010A55" w:rsidP="00582216">
      <w:pPr>
        <w:tabs>
          <w:tab w:val="left" w:pos="567"/>
        </w:tabs>
        <w:spacing w:before="0"/>
        <w:rPr>
          <w:rFonts w:cs="Arial"/>
        </w:rPr>
      </w:pPr>
    </w:p>
    <w:p w14:paraId="339718F7" w14:textId="5D7A7AAD" w:rsidR="00976308" w:rsidRPr="007C7681" w:rsidRDefault="007C7D21" w:rsidP="00582216">
      <w:pPr>
        <w:tabs>
          <w:tab w:val="left" w:pos="567"/>
        </w:tabs>
        <w:spacing w:before="0"/>
        <w:rPr>
          <w:rFonts w:eastAsia="TimesNewRomanPSMT" w:cs="Arial"/>
        </w:rPr>
      </w:pPr>
      <w:r>
        <w:rPr>
          <w:rFonts w:cs="Arial"/>
          <w:b/>
          <w:caps/>
          <w:lang w:val="sr-Latn-RS"/>
        </w:rPr>
        <w:t>6.25</w:t>
      </w:r>
      <w:r w:rsidR="001B7831" w:rsidRPr="007C7681">
        <w:rPr>
          <w:rFonts w:cs="Arial"/>
          <w:b/>
          <w:caps/>
          <w:lang w:val="sr-Latn-RS"/>
        </w:rPr>
        <w:t xml:space="preserve">. </w:t>
      </w:r>
      <w:r w:rsidR="00976308" w:rsidRPr="007C7681">
        <w:rPr>
          <w:rFonts w:cs="Arial"/>
          <w:b/>
          <w:caps/>
          <w:lang w:val="sr-Cyrl-CS"/>
        </w:rPr>
        <w:t>Увид у документацију</w:t>
      </w:r>
    </w:p>
    <w:p w14:paraId="46A5969E" w14:textId="77777777" w:rsidR="00976308" w:rsidRPr="007C7681" w:rsidRDefault="00976308" w:rsidP="00976308">
      <w:pPr>
        <w:tabs>
          <w:tab w:val="left" w:pos="567"/>
        </w:tabs>
        <w:suppressAutoHyphens/>
        <w:spacing w:before="0"/>
        <w:rPr>
          <w:rFonts w:eastAsia="Lucida Sans Unicode" w:cs="Arial"/>
          <w:kern w:val="1"/>
          <w:lang w:bidi="en-US"/>
        </w:rPr>
      </w:pPr>
      <w:r w:rsidRPr="007C7681">
        <w:rPr>
          <w:rFonts w:eastAsia="Lucida Sans Unicode" w:cs="Arial"/>
          <w:kern w:val="1"/>
          <w:lang w:bidi="en-US"/>
        </w:rPr>
        <w:t>Понуђач има право да изврши увид у документацију о спроведеном поступку јавне набавке после доношења одлуке о додели оквирног спопразума, односно одлуке о обустави поступка о чему може поднети писмени захтев Наручиоцу.</w:t>
      </w:r>
    </w:p>
    <w:p w14:paraId="599011E6" w14:textId="77777777" w:rsidR="00976308" w:rsidRPr="007C7681" w:rsidRDefault="00976308" w:rsidP="00976308">
      <w:pPr>
        <w:tabs>
          <w:tab w:val="left" w:pos="567"/>
        </w:tabs>
        <w:suppressAutoHyphens/>
        <w:spacing w:before="0"/>
        <w:rPr>
          <w:rFonts w:eastAsia="Lucida Sans Unicode" w:cs="Arial"/>
          <w:kern w:val="1"/>
          <w:lang w:bidi="en-US"/>
        </w:rPr>
      </w:pPr>
      <w:r w:rsidRPr="007C7681">
        <w:rPr>
          <w:rFonts w:eastAsia="Lucida Sans Unicode" w:cs="Arial"/>
          <w:kern w:val="1"/>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w:t>
      </w:r>
      <w:r w:rsidRPr="007C7681">
        <w:rPr>
          <w:rFonts w:eastAsia="Lucida Sans Unicode" w:cs="Arial"/>
          <w:kern w:val="1"/>
          <w:lang w:val="sr-Cyrl-RS" w:bidi="en-US"/>
        </w:rPr>
        <w:t xml:space="preserve"> 2</w:t>
      </w:r>
      <w:r w:rsidRPr="007C7681">
        <w:rPr>
          <w:rFonts w:eastAsia="Lucida Sans Unicode" w:cs="Arial"/>
          <w:kern w:val="1"/>
          <w:lang w:bidi="en-US"/>
        </w:rPr>
        <w:t xml:space="preserve"> </w:t>
      </w:r>
      <w:r w:rsidRPr="007C7681">
        <w:rPr>
          <w:rFonts w:eastAsia="Lucida Sans Unicode" w:cs="Arial"/>
          <w:kern w:val="1"/>
          <w:lang w:val="sr-Cyrl-RS" w:bidi="en-US"/>
        </w:rPr>
        <w:t>(словима:</w:t>
      </w:r>
      <w:r w:rsidRPr="007C7681">
        <w:rPr>
          <w:rFonts w:eastAsia="Lucida Sans Unicode" w:cs="Arial"/>
          <w:kern w:val="1"/>
          <w:lang w:bidi="en-US"/>
        </w:rPr>
        <w:t>два</w:t>
      </w:r>
      <w:r w:rsidRPr="007C7681">
        <w:rPr>
          <w:rFonts w:eastAsia="Lucida Sans Unicode" w:cs="Arial"/>
          <w:kern w:val="1"/>
          <w:lang w:val="sr-Cyrl-RS" w:bidi="en-US"/>
        </w:rPr>
        <w:t>)</w:t>
      </w:r>
      <w:r w:rsidRPr="007C7681">
        <w:rPr>
          <w:rFonts w:eastAsia="Lucida Sans Unicode" w:cs="Arial"/>
          <w:kern w:val="1"/>
          <w:lang w:bidi="en-US"/>
        </w:rPr>
        <w:t xml:space="preserve"> дана од дана пријема писаног захтева, уз обавезу да заштити податке у складу са чл.14. Закона.</w:t>
      </w:r>
    </w:p>
    <w:p w14:paraId="78075F44" w14:textId="14C5A087" w:rsidR="00010A55" w:rsidRPr="007C7681" w:rsidRDefault="007C7D21" w:rsidP="001B7831">
      <w:pPr>
        <w:numPr>
          <w:ilvl w:val="1"/>
          <w:numId w:val="0"/>
        </w:numPr>
        <w:ind w:left="432" w:hanging="432"/>
        <w:jc w:val="left"/>
        <w:outlineLvl w:val="1"/>
        <w:rPr>
          <w:rFonts w:cs="Arial"/>
          <w:b/>
          <w:caps/>
          <w:lang w:val="sr-Cyrl-CS" w:eastAsia="ar-SA"/>
        </w:rPr>
      </w:pPr>
      <w:bookmarkStart w:id="235" w:name="_Toc442559917"/>
      <w:bookmarkStart w:id="236" w:name="_Toc441651606"/>
      <w:r>
        <w:rPr>
          <w:rFonts w:cs="Arial"/>
          <w:b/>
          <w:caps/>
          <w:lang w:val="sr-Latn-RS" w:eastAsia="ar-SA"/>
        </w:rPr>
        <w:t>6.26</w:t>
      </w:r>
      <w:r w:rsidR="001B7831" w:rsidRPr="007C7681">
        <w:rPr>
          <w:rFonts w:cs="Arial"/>
          <w:b/>
          <w:caps/>
          <w:lang w:val="sr-Latn-RS" w:eastAsia="ar-SA"/>
        </w:rPr>
        <w:t xml:space="preserve">. </w:t>
      </w:r>
      <w:r w:rsidR="00976308" w:rsidRPr="007C7681">
        <w:rPr>
          <w:rFonts w:cs="Arial"/>
          <w:b/>
          <w:caps/>
          <w:lang w:val="sr-Cyrl-CS" w:eastAsia="ar-SA"/>
        </w:rPr>
        <w:t>Разлози за одбијање понуде</w:t>
      </w:r>
      <w:bookmarkEnd w:id="235"/>
      <w:r w:rsidR="00976308" w:rsidRPr="007C7681">
        <w:rPr>
          <w:rFonts w:cs="Arial"/>
          <w:b/>
          <w:caps/>
          <w:lang w:val="sr-Cyrl-CS" w:eastAsia="ar-SA"/>
        </w:rPr>
        <w:t xml:space="preserve"> </w:t>
      </w:r>
      <w:bookmarkEnd w:id="236"/>
    </w:p>
    <w:p w14:paraId="61C59A4A" w14:textId="77777777" w:rsidR="00976308" w:rsidRPr="007C7681" w:rsidRDefault="00976308" w:rsidP="00976308">
      <w:pPr>
        <w:suppressAutoHyphens/>
        <w:spacing w:before="0"/>
        <w:rPr>
          <w:rFonts w:eastAsia="TimesNewRomanPSMT" w:cs="Arial"/>
          <w:bCs/>
          <w:iCs/>
          <w:kern w:val="1"/>
          <w:lang w:eastAsia="hi-IN" w:bidi="hi-IN"/>
        </w:rPr>
      </w:pPr>
      <w:r w:rsidRPr="007C7681">
        <w:rPr>
          <w:rFonts w:eastAsia="TimesNewRomanPSMT" w:cs="Arial"/>
          <w:bCs/>
          <w:iCs/>
          <w:kern w:val="1"/>
          <w:lang w:eastAsia="hi-IN" w:bidi="hi-IN"/>
        </w:rPr>
        <w:t>Понуда ће бити одбијена ако:</w:t>
      </w:r>
    </w:p>
    <w:p w14:paraId="74BCF00E" w14:textId="77777777" w:rsidR="00976308" w:rsidRPr="007C7681" w:rsidRDefault="00976308" w:rsidP="005B165F">
      <w:pPr>
        <w:numPr>
          <w:ilvl w:val="0"/>
          <w:numId w:val="30"/>
        </w:numPr>
        <w:tabs>
          <w:tab w:val="clear" w:pos="720"/>
          <w:tab w:val="num" w:pos="0"/>
        </w:tabs>
        <w:suppressAutoHyphens/>
        <w:spacing w:before="0" w:line="100" w:lineRule="atLeast"/>
        <w:ind w:left="714" w:hanging="357"/>
        <w:rPr>
          <w:rFonts w:eastAsia="TimesNewRomanPSMT" w:cs="Arial"/>
          <w:bCs/>
          <w:iCs/>
          <w:kern w:val="1"/>
          <w:lang w:eastAsia="hi-IN" w:bidi="hi-IN"/>
        </w:rPr>
      </w:pPr>
      <w:r w:rsidRPr="007C7681">
        <w:rPr>
          <w:rFonts w:eastAsia="TimesNewRomanPSMT" w:cs="Arial"/>
          <w:bCs/>
          <w:iCs/>
          <w:kern w:val="1"/>
          <w:lang w:eastAsia="hi-IN" w:bidi="hi-IN"/>
        </w:rPr>
        <w:t>је неблаговремена, неприхватљива или неодговарајућа;</w:t>
      </w:r>
    </w:p>
    <w:p w14:paraId="0F524DDD" w14:textId="2BFAE9F0" w:rsidR="00976308" w:rsidRPr="007C7681" w:rsidRDefault="00031870" w:rsidP="005B165F">
      <w:pPr>
        <w:numPr>
          <w:ilvl w:val="0"/>
          <w:numId w:val="30"/>
        </w:numPr>
        <w:tabs>
          <w:tab w:val="clear" w:pos="720"/>
          <w:tab w:val="num" w:pos="0"/>
        </w:tabs>
        <w:suppressAutoHyphens/>
        <w:spacing w:before="0" w:line="100" w:lineRule="atLeast"/>
        <w:ind w:left="714" w:hanging="357"/>
        <w:rPr>
          <w:rFonts w:eastAsia="TimesNewRomanPSMT" w:cs="Arial"/>
          <w:bCs/>
          <w:iCs/>
          <w:kern w:val="1"/>
          <w:lang w:eastAsia="hi-IN" w:bidi="hi-IN"/>
        </w:rPr>
      </w:pPr>
      <w:r>
        <w:rPr>
          <w:rFonts w:eastAsia="TimesNewRomanPSMT" w:cs="Arial"/>
          <w:bCs/>
          <w:iCs/>
          <w:kern w:val="1"/>
          <w:lang w:eastAsia="hi-IN" w:bidi="hi-IN"/>
        </w:rPr>
        <w:t>ако се П</w:t>
      </w:r>
      <w:r w:rsidR="00976308" w:rsidRPr="007C7681">
        <w:rPr>
          <w:rFonts w:eastAsia="TimesNewRomanPSMT" w:cs="Arial"/>
          <w:bCs/>
          <w:iCs/>
          <w:kern w:val="1"/>
          <w:lang w:eastAsia="hi-IN" w:bidi="hi-IN"/>
        </w:rPr>
        <w:t>онуђач не сагласи са исправком рачунских грешака;</w:t>
      </w:r>
    </w:p>
    <w:p w14:paraId="6381C5AA" w14:textId="77777777" w:rsidR="00976308" w:rsidRPr="007C7681" w:rsidRDefault="00976308" w:rsidP="005B165F">
      <w:pPr>
        <w:numPr>
          <w:ilvl w:val="0"/>
          <w:numId w:val="30"/>
        </w:numPr>
        <w:tabs>
          <w:tab w:val="clear" w:pos="720"/>
          <w:tab w:val="num" w:pos="0"/>
        </w:tabs>
        <w:suppressAutoHyphens/>
        <w:spacing w:before="0" w:line="100" w:lineRule="atLeast"/>
        <w:ind w:left="714" w:hanging="357"/>
        <w:rPr>
          <w:rFonts w:eastAsia="TimesNewRomanPSMT" w:cs="Arial"/>
          <w:bCs/>
          <w:iCs/>
          <w:kern w:val="1"/>
          <w:lang w:eastAsia="hi-IN" w:bidi="hi-IN"/>
        </w:rPr>
      </w:pPr>
      <w:r w:rsidRPr="007C7681">
        <w:rPr>
          <w:rFonts w:eastAsia="TimesNewRomanPSMT" w:cs="Arial"/>
          <w:bCs/>
          <w:iCs/>
          <w:kern w:val="1"/>
          <w:lang w:eastAsia="hi-IN" w:bidi="hi-IN"/>
        </w:rPr>
        <w:t>ако има битне недостатке сходно члану 106. ЗЈН</w:t>
      </w:r>
    </w:p>
    <w:p w14:paraId="2601B4B5" w14:textId="033F3651" w:rsidR="0085096B" w:rsidRPr="00C51E67" w:rsidRDefault="00976308" w:rsidP="00976308">
      <w:pPr>
        <w:suppressAutoHyphens/>
        <w:spacing w:before="0" w:line="100" w:lineRule="atLeast"/>
        <w:rPr>
          <w:rFonts w:eastAsia="TimesNewRomanPSMT" w:cs="Arial"/>
          <w:bCs/>
          <w:iCs/>
          <w:kern w:val="1"/>
          <w:lang w:eastAsia="hi-IN" w:bidi="hi-IN"/>
        </w:rPr>
      </w:pPr>
      <w:r w:rsidRPr="007C7681">
        <w:rPr>
          <w:rFonts w:eastAsia="TimesNewRomanPSMT" w:cs="Arial"/>
          <w:bCs/>
          <w:iCs/>
          <w:kern w:val="1"/>
          <w:lang w:eastAsia="hi-IN" w:bidi="hi-IN"/>
        </w:rPr>
        <w:t>односно ако:</w:t>
      </w:r>
    </w:p>
    <w:p w14:paraId="1537966B" w14:textId="555D58AA" w:rsidR="00976308" w:rsidRPr="007C7681" w:rsidRDefault="00031870" w:rsidP="005B165F">
      <w:pPr>
        <w:numPr>
          <w:ilvl w:val="0"/>
          <w:numId w:val="31"/>
        </w:numPr>
        <w:tabs>
          <w:tab w:val="num" w:pos="0"/>
          <w:tab w:val="left" w:pos="567"/>
        </w:tabs>
        <w:suppressAutoHyphens/>
        <w:spacing w:before="0"/>
        <w:ind w:left="714" w:hanging="357"/>
        <w:rPr>
          <w:rFonts w:eastAsia="TimesNewRomanPSMT" w:cs="Arial"/>
          <w:bCs/>
          <w:iCs/>
          <w:kern w:val="1"/>
          <w:lang w:val="ru-RU" w:eastAsia="hi-IN" w:bidi="hi-IN"/>
        </w:rPr>
      </w:pPr>
      <w:r>
        <w:rPr>
          <w:rFonts w:eastAsia="Lucida Sans Unicode" w:cs="Arial"/>
          <w:kern w:val="1"/>
          <w:lang w:val="ru-RU" w:eastAsia="hi-IN" w:bidi="hi-IN"/>
        </w:rPr>
        <w:t>П</w:t>
      </w:r>
      <w:r w:rsidR="00976308" w:rsidRPr="007C7681">
        <w:rPr>
          <w:rFonts w:eastAsia="Lucida Sans Unicode" w:cs="Arial"/>
          <w:kern w:val="1"/>
          <w:lang w:val="ru-RU" w:eastAsia="hi-IN" w:bidi="hi-IN"/>
        </w:rPr>
        <w:t xml:space="preserve">онуђач не докаже да </w:t>
      </w:r>
      <w:r w:rsidR="00976308" w:rsidRPr="007C7681">
        <w:rPr>
          <w:rFonts w:eastAsia="TimesNewRomanPSMT" w:cs="Arial"/>
          <w:bCs/>
          <w:iCs/>
          <w:kern w:val="1"/>
          <w:lang w:val="ru-RU" w:eastAsia="hi-IN" w:bidi="hi-IN"/>
        </w:rPr>
        <w:t>испуњава обавезне услове за учешће;</w:t>
      </w:r>
    </w:p>
    <w:p w14:paraId="10923BA0" w14:textId="44361521" w:rsidR="00976308" w:rsidRPr="007C7681" w:rsidRDefault="00031870" w:rsidP="005B165F">
      <w:pPr>
        <w:numPr>
          <w:ilvl w:val="0"/>
          <w:numId w:val="31"/>
        </w:numPr>
        <w:tabs>
          <w:tab w:val="num" w:pos="0"/>
          <w:tab w:val="left" w:pos="567"/>
        </w:tabs>
        <w:suppressAutoHyphens/>
        <w:spacing w:before="0"/>
        <w:ind w:left="714" w:hanging="357"/>
        <w:rPr>
          <w:rFonts w:eastAsia="TimesNewRomanPSMT" w:cs="Arial"/>
          <w:bCs/>
          <w:iCs/>
          <w:kern w:val="1"/>
          <w:lang w:val="ru-RU" w:eastAsia="hi-IN" w:bidi="hi-IN"/>
        </w:rPr>
      </w:pPr>
      <w:r>
        <w:rPr>
          <w:rFonts w:eastAsia="TimesNewRomanPSMT" w:cs="Arial"/>
          <w:bCs/>
          <w:iCs/>
          <w:kern w:val="1"/>
          <w:lang w:val="ru-RU" w:eastAsia="hi-IN" w:bidi="hi-IN"/>
        </w:rPr>
        <w:t>П</w:t>
      </w:r>
      <w:r w:rsidR="00976308" w:rsidRPr="007C7681">
        <w:rPr>
          <w:rFonts w:eastAsia="TimesNewRomanPSMT" w:cs="Arial"/>
          <w:bCs/>
          <w:iCs/>
          <w:kern w:val="1"/>
          <w:lang w:val="ru-RU" w:eastAsia="hi-IN" w:bidi="hi-IN"/>
        </w:rPr>
        <w:t>онуђач не докаже да испуњава додатне услове;</w:t>
      </w:r>
    </w:p>
    <w:p w14:paraId="550617CE" w14:textId="3ABFDE12" w:rsidR="00976308" w:rsidRPr="007C7681" w:rsidRDefault="00031870" w:rsidP="005B165F">
      <w:pPr>
        <w:numPr>
          <w:ilvl w:val="0"/>
          <w:numId w:val="31"/>
        </w:numPr>
        <w:tabs>
          <w:tab w:val="num" w:pos="0"/>
          <w:tab w:val="left" w:pos="567"/>
        </w:tabs>
        <w:suppressAutoHyphens/>
        <w:spacing w:before="0"/>
        <w:ind w:left="714" w:hanging="357"/>
        <w:rPr>
          <w:rFonts w:eastAsia="TimesNewRomanPSMT" w:cs="Arial"/>
          <w:kern w:val="1"/>
          <w:lang w:val="ru-RU" w:eastAsia="hi-IN" w:bidi="hi-IN"/>
        </w:rPr>
      </w:pPr>
      <w:r>
        <w:rPr>
          <w:rFonts w:eastAsia="TimesNewRomanPSMT" w:cs="Arial"/>
          <w:bCs/>
          <w:iCs/>
          <w:kern w:val="1"/>
          <w:lang w:val="ru-RU" w:eastAsia="hi-IN" w:bidi="hi-IN"/>
        </w:rPr>
        <w:t>П</w:t>
      </w:r>
      <w:r w:rsidR="00976308" w:rsidRPr="007C7681">
        <w:rPr>
          <w:rFonts w:eastAsia="TimesNewRomanPSMT" w:cs="Arial"/>
          <w:bCs/>
          <w:iCs/>
          <w:kern w:val="1"/>
          <w:lang w:val="ru-RU" w:eastAsia="hi-IN" w:bidi="hi-IN"/>
        </w:rPr>
        <w:t>онуђач није доставио тражено средство обезбеђења;</w:t>
      </w:r>
    </w:p>
    <w:p w14:paraId="65CC19E4" w14:textId="77777777" w:rsidR="00976308" w:rsidRPr="007C7681" w:rsidRDefault="00976308" w:rsidP="005B165F">
      <w:pPr>
        <w:numPr>
          <w:ilvl w:val="0"/>
          <w:numId w:val="31"/>
        </w:numPr>
        <w:tabs>
          <w:tab w:val="num" w:pos="0"/>
          <w:tab w:val="left" w:pos="567"/>
        </w:tabs>
        <w:suppressAutoHyphens/>
        <w:spacing w:before="0"/>
        <w:ind w:left="714" w:hanging="357"/>
        <w:rPr>
          <w:rFonts w:eastAsia="TimesNewRomanPSMT" w:cs="Arial"/>
          <w:bCs/>
          <w:iCs/>
          <w:kern w:val="1"/>
          <w:lang w:val="ru-RU" w:eastAsia="hi-IN" w:bidi="hi-IN"/>
        </w:rPr>
      </w:pPr>
      <w:r w:rsidRPr="007C7681">
        <w:rPr>
          <w:rFonts w:eastAsia="TimesNewRomanPSMT" w:cs="Arial"/>
          <w:kern w:val="1"/>
          <w:lang w:val="ru-RU" w:eastAsia="hi-IN" w:bidi="hi-IN"/>
        </w:rPr>
        <w:t>је понуђени рок важења понуде краћи од прописаног;</w:t>
      </w:r>
    </w:p>
    <w:p w14:paraId="620A3AC9" w14:textId="77777777" w:rsidR="00976308" w:rsidRPr="007C7681" w:rsidRDefault="00976308" w:rsidP="005B165F">
      <w:pPr>
        <w:numPr>
          <w:ilvl w:val="0"/>
          <w:numId w:val="31"/>
        </w:numPr>
        <w:tabs>
          <w:tab w:val="num" w:pos="0"/>
          <w:tab w:val="left" w:pos="567"/>
        </w:tabs>
        <w:suppressAutoHyphens/>
        <w:spacing w:before="0"/>
        <w:ind w:left="567" w:hanging="210"/>
        <w:rPr>
          <w:rFonts w:eastAsia="Lucida Sans Unicode" w:cs="Arial"/>
          <w:kern w:val="1"/>
          <w:lang w:val="ru-RU" w:eastAsia="hi-IN" w:bidi="hi-IN"/>
        </w:rPr>
      </w:pPr>
      <w:r w:rsidRPr="007C7681">
        <w:rPr>
          <w:rFonts w:eastAsia="TimesNewRomanPSMT" w:cs="Arial"/>
          <w:bCs/>
          <w:iCs/>
          <w:kern w:val="1"/>
          <w:lang w:val="ru-RU" w:eastAsia="hi-IN" w:bidi="hi-IN"/>
        </w:rPr>
        <w:t>понуда садржи друге недостатке због којих није могуће утврдити стварну садржину понуде или није могуће упоредити је са другим понудама</w:t>
      </w:r>
    </w:p>
    <w:p w14:paraId="08315B98" w14:textId="6FA6EE3E" w:rsidR="00010A55" w:rsidRDefault="00976308" w:rsidP="00976308">
      <w:pPr>
        <w:suppressAutoHyphens/>
        <w:spacing w:before="0"/>
        <w:rPr>
          <w:rFonts w:eastAsia="Lucida Sans Unicode" w:cs="Arial"/>
          <w:kern w:val="1"/>
          <w:lang w:eastAsia="hi-IN" w:bidi="hi-IN"/>
        </w:rPr>
      </w:pPr>
      <w:r w:rsidRPr="007C7681">
        <w:rPr>
          <w:rFonts w:eastAsia="Lucida Sans Unicode" w:cs="Arial"/>
          <w:kern w:val="1"/>
          <w:lang w:eastAsia="hi-IN" w:bidi="hi-IN"/>
        </w:rPr>
        <w:t>Наручилац ће донети одлуку о обустави поступка јавне набавке у складу са чланом 109. Закона.</w:t>
      </w:r>
    </w:p>
    <w:p w14:paraId="0514345B" w14:textId="77777777" w:rsidR="00C51E67" w:rsidRPr="007C7681" w:rsidRDefault="00C51E67" w:rsidP="00976308">
      <w:pPr>
        <w:suppressAutoHyphens/>
        <w:spacing w:before="0"/>
        <w:rPr>
          <w:rFonts w:eastAsia="Lucida Sans Unicode" w:cs="Arial"/>
          <w:kern w:val="1"/>
          <w:lang w:eastAsia="hi-IN" w:bidi="hi-IN"/>
        </w:rPr>
      </w:pPr>
    </w:p>
    <w:p w14:paraId="0A047728" w14:textId="35F3F985" w:rsidR="00010A55" w:rsidRPr="007C7681" w:rsidRDefault="007C7D21" w:rsidP="003925F7">
      <w:pPr>
        <w:pStyle w:val="TOC1"/>
        <w:rPr>
          <w:rFonts w:cs="Arial"/>
          <w:sz w:val="22"/>
        </w:rPr>
      </w:pPr>
      <w:r>
        <w:rPr>
          <w:rFonts w:cs="Arial"/>
          <w:sz w:val="22"/>
          <w:lang w:val="sr-Cyrl-RS"/>
        </w:rPr>
        <w:t>6.27</w:t>
      </w:r>
      <w:r w:rsidR="003925F7">
        <w:rPr>
          <w:rFonts w:cs="Arial"/>
          <w:sz w:val="22"/>
          <w:lang w:val="sr-Cyrl-RS"/>
        </w:rPr>
        <w:t xml:space="preserve">. </w:t>
      </w:r>
      <w:r w:rsidR="00010A55" w:rsidRPr="007C7681">
        <w:rPr>
          <w:rFonts w:cs="Arial"/>
          <w:sz w:val="22"/>
        </w:rPr>
        <w:t>Рок за доношење Одлуке о додели уговора/обустави</w:t>
      </w:r>
    </w:p>
    <w:p w14:paraId="685BE0CB" w14:textId="12131049" w:rsidR="00010A55" w:rsidRPr="007C7681" w:rsidRDefault="00010A55" w:rsidP="00010A55">
      <w:pPr>
        <w:tabs>
          <w:tab w:val="left" w:pos="567"/>
        </w:tabs>
        <w:spacing w:before="0"/>
        <w:rPr>
          <w:rFonts w:cs="Arial"/>
          <w:lang w:val="ru-RU"/>
        </w:rPr>
      </w:pPr>
      <w:r w:rsidRPr="007C7681">
        <w:rPr>
          <w:rFonts w:eastAsia="TimesNewRomanPSMT" w:cs="Arial"/>
          <w:lang w:val="ru-RU"/>
        </w:rPr>
        <w:t xml:space="preserve">Наручилац ће одлуку о додели </w:t>
      </w:r>
      <w:r w:rsidR="00C51E67">
        <w:rPr>
          <w:rFonts w:eastAsia="TimesNewRomanPSMT" w:cs="Arial"/>
          <w:lang w:val="ru-RU"/>
        </w:rPr>
        <w:t>У</w:t>
      </w:r>
      <w:r w:rsidRPr="007C7681">
        <w:rPr>
          <w:rFonts w:eastAsia="TimesNewRomanPSMT" w:cs="Arial"/>
          <w:lang w:val="ru-RU"/>
        </w:rPr>
        <w:t xml:space="preserve">говора/обустави поступка донети у року од максимално </w:t>
      </w:r>
      <w:r w:rsidRPr="007C7681">
        <w:rPr>
          <w:rFonts w:eastAsia="TimesNewRomanPSMT" w:cs="Arial"/>
          <w:shd w:val="clear" w:color="auto" w:fill="FFFFFF"/>
          <w:lang w:val="ru-RU"/>
        </w:rPr>
        <w:t xml:space="preserve">25 (двадесетпет) </w:t>
      </w:r>
      <w:r w:rsidRPr="007C7681">
        <w:rPr>
          <w:rFonts w:eastAsia="TimesNewRomanPSMT" w:cs="Arial"/>
          <w:lang w:val="ru-RU"/>
        </w:rPr>
        <w:t>дана од дана јавног отварања понуда.</w:t>
      </w:r>
    </w:p>
    <w:p w14:paraId="7EB24869" w14:textId="2B3B32DC" w:rsidR="00976308" w:rsidRPr="007C7681" w:rsidRDefault="00010A55" w:rsidP="001B7831">
      <w:pPr>
        <w:tabs>
          <w:tab w:val="left" w:pos="567"/>
        </w:tabs>
        <w:spacing w:before="0"/>
        <w:rPr>
          <w:rFonts w:cs="Arial"/>
          <w:lang w:val="ru-RU"/>
        </w:rPr>
      </w:pPr>
      <w:r w:rsidRPr="007C7681">
        <w:rPr>
          <w:rFonts w:eastAsia="TimesNewRomanPSMT" w:cs="Arial"/>
          <w:lang w:val="ru-RU"/>
        </w:rPr>
        <w:t xml:space="preserve">Одлуку о додели </w:t>
      </w:r>
      <w:r w:rsidR="00C51E67">
        <w:rPr>
          <w:rFonts w:eastAsia="TimesNewRomanPSMT" w:cs="Arial"/>
          <w:lang w:val="ru-RU"/>
        </w:rPr>
        <w:t>У</w:t>
      </w:r>
      <w:r w:rsidRPr="007C7681">
        <w:rPr>
          <w:rFonts w:eastAsia="TimesNewRomanPSMT" w:cs="Arial"/>
          <w:lang w:val="ru-RU"/>
        </w:rPr>
        <w:t>говора/обустави поступка  Наручилац ће објавити на Порталу јавних набавки и на својој интернет страници у року од 3 (три) дана од дана доношења.</w:t>
      </w:r>
    </w:p>
    <w:p w14:paraId="53DB8765" w14:textId="0EFC72CF" w:rsidR="00976308" w:rsidRPr="007C7681" w:rsidRDefault="007C7D21" w:rsidP="00976308">
      <w:pPr>
        <w:numPr>
          <w:ilvl w:val="1"/>
          <w:numId w:val="0"/>
        </w:numPr>
        <w:ind w:left="432" w:hanging="432"/>
        <w:jc w:val="left"/>
        <w:outlineLvl w:val="1"/>
        <w:rPr>
          <w:rFonts w:cs="Arial"/>
          <w:b/>
          <w:caps/>
          <w:lang w:val="sr-Cyrl-CS" w:eastAsia="ar-SA"/>
        </w:rPr>
      </w:pPr>
      <w:r>
        <w:rPr>
          <w:rFonts w:cs="Arial"/>
          <w:b/>
          <w:caps/>
          <w:lang w:val="sr-Latn-RS" w:eastAsia="ar-SA"/>
        </w:rPr>
        <w:t>6.28</w:t>
      </w:r>
      <w:r w:rsidR="001B7831" w:rsidRPr="007C7681">
        <w:rPr>
          <w:rFonts w:cs="Arial"/>
          <w:b/>
          <w:caps/>
          <w:lang w:val="sr-Latn-RS" w:eastAsia="ar-SA"/>
        </w:rPr>
        <w:t xml:space="preserve">. </w:t>
      </w:r>
      <w:bookmarkStart w:id="237" w:name="_Toc442559918"/>
      <w:bookmarkStart w:id="238" w:name="_Toc441651607"/>
      <w:r w:rsidR="001B7831" w:rsidRPr="007C7681">
        <w:rPr>
          <w:rFonts w:cs="Arial"/>
          <w:b/>
          <w:caps/>
          <w:lang w:val="sr-Latn-RS" w:eastAsia="ar-SA"/>
        </w:rPr>
        <w:t xml:space="preserve"> </w:t>
      </w:r>
      <w:r w:rsidR="00976308" w:rsidRPr="007C7681">
        <w:rPr>
          <w:rFonts w:cs="Arial"/>
          <w:b/>
          <w:caps/>
          <w:lang w:val="sr-Cyrl-CS" w:eastAsia="ar-SA"/>
        </w:rPr>
        <w:t>Негативне референце</w:t>
      </w:r>
      <w:bookmarkEnd w:id="237"/>
      <w:bookmarkEnd w:id="238"/>
    </w:p>
    <w:p w14:paraId="65231598" w14:textId="191AE30A" w:rsidR="007E5D77" w:rsidRPr="00C51E67" w:rsidRDefault="00010A55" w:rsidP="00010A55">
      <w:pPr>
        <w:suppressAutoHyphens/>
        <w:spacing w:before="0"/>
        <w:textAlignment w:val="baseline"/>
        <w:rPr>
          <w:rFonts w:eastAsia="Lucida Sans Unicode" w:cs="Arial"/>
          <w:kern w:val="1"/>
          <w:lang w:val="ru-RU" w:eastAsia="zh-CN" w:bidi="hi-IN"/>
        </w:rPr>
      </w:pPr>
      <w:bookmarkStart w:id="239" w:name="_Toc441651611"/>
      <w:bookmarkStart w:id="240" w:name="_Toc442559922"/>
      <w:r w:rsidRPr="007C7681">
        <w:rPr>
          <w:rFonts w:eastAsia="Lucida Sans Unicode" w:cs="Arial"/>
          <w:kern w:val="1"/>
          <w:lang w:val="ru-RU" w:eastAsia="zh-CN" w:bidi="hi-IN"/>
        </w:rPr>
        <w:t>Наручилац може одбити понуд</w:t>
      </w:r>
      <w:r w:rsidR="00031870">
        <w:rPr>
          <w:rFonts w:eastAsia="Lucida Sans Unicode" w:cs="Arial"/>
          <w:kern w:val="1"/>
          <w:lang w:val="ru-RU" w:eastAsia="zh-CN" w:bidi="hi-IN"/>
        </w:rPr>
        <w:t>у уколико поседује доказ да је П</w:t>
      </w:r>
      <w:r w:rsidRPr="007C7681">
        <w:rPr>
          <w:rFonts w:eastAsia="Lucida Sans Unicode" w:cs="Arial"/>
          <w:kern w:val="1"/>
          <w:lang w:val="ru-RU" w:eastAsia="zh-CN" w:bidi="hi-IN"/>
        </w:rPr>
        <w:t>онуђач у претходне три године пре објављивања позива за подношење понуда, у поступку јавне набавке:</w:t>
      </w:r>
    </w:p>
    <w:p w14:paraId="4C61B0A1" w14:textId="77777777" w:rsidR="00010A55" w:rsidRPr="007C7681" w:rsidRDefault="00010A55" w:rsidP="005B165F">
      <w:pPr>
        <w:widowControl w:val="0"/>
        <w:numPr>
          <w:ilvl w:val="0"/>
          <w:numId w:val="32"/>
        </w:numPr>
        <w:tabs>
          <w:tab w:val="left" w:pos="1135"/>
        </w:tabs>
        <w:suppressAutoHyphens/>
        <w:autoSpaceDE w:val="0"/>
        <w:autoSpaceDN w:val="0"/>
        <w:spacing w:before="0"/>
        <w:rPr>
          <w:rFonts w:cs="Arial"/>
          <w:lang w:val="ru-RU"/>
        </w:rPr>
      </w:pPr>
      <w:r w:rsidRPr="007C7681">
        <w:rPr>
          <w:rFonts w:cs="Arial"/>
          <w:lang w:val="ru-RU"/>
        </w:rPr>
        <w:t>поступао супротно забрани из чл. 23. и 25. Закона;</w:t>
      </w:r>
    </w:p>
    <w:p w14:paraId="5AC1FCD5" w14:textId="77777777" w:rsidR="00010A55" w:rsidRPr="007C7681" w:rsidRDefault="00010A55" w:rsidP="005B165F">
      <w:pPr>
        <w:widowControl w:val="0"/>
        <w:numPr>
          <w:ilvl w:val="0"/>
          <w:numId w:val="32"/>
        </w:numPr>
        <w:tabs>
          <w:tab w:val="left" w:pos="1135"/>
        </w:tabs>
        <w:suppressAutoHyphens/>
        <w:autoSpaceDE w:val="0"/>
        <w:autoSpaceDN w:val="0"/>
        <w:spacing w:before="0"/>
        <w:rPr>
          <w:rFonts w:cs="Arial"/>
          <w:lang w:val="ru-RU"/>
        </w:rPr>
      </w:pPr>
      <w:r w:rsidRPr="007C7681">
        <w:rPr>
          <w:rFonts w:cs="Arial"/>
          <w:lang w:val="ru-RU"/>
        </w:rPr>
        <w:t>учинио повреду конкуренције;</w:t>
      </w:r>
    </w:p>
    <w:p w14:paraId="5F0D6A3E" w14:textId="75A415A3" w:rsidR="00010A55" w:rsidRPr="007C7681" w:rsidRDefault="00010A55" w:rsidP="005B165F">
      <w:pPr>
        <w:widowControl w:val="0"/>
        <w:numPr>
          <w:ilvl w:val="0"/>
          <w:numId w:val="32"/>
        </w:numPr>
        <w:tabs>
          <w:tab w:val="left" w:pos="1135"/>
        </w:tabs>
        <w:suppressAutoHyphens/>
        <w:autoSpaceDE w:val="0"/>
        <w:autoSpaceDN w:val="0"/>
        <w:spacing w:before="0"/>
        <w:rPr>
          <w:rFonts w:cs="Arial"/>
          <w:lang w:val="ru-RU"/>
        </w:rPr>
      </w:pPr>
      <w:r w:rsidRPr="007C7681">
        <w:rPr>
          <w:rFonts w:cs="Arial"/>
          <w:lang w:val="ru-RU"/>
        </w:rPr>
        <w:t>доставио неистините податке у понуди или без оправ</w:t>
      </w:r>
      <w:r w:rsidR="00031870">
        <w:rPr>
          <w:rFonts w:cs="Arial"/>
          <w:lang w:val="ru-RU"/>
        </w:rPr>
        <w:t>даних разлога одбио да закључи У</w:t>
      </w:r>
      <w:r w:rsidRPr="007C7681">
        <w:rPr>
          <w:rFonts w:cs="Arial"/>
          <w:lang w:val="ru-RU"/>
        </w:rPr>
        <w:t>говор о ј</w:t>
      </w:r>
      <w:r w:rsidR="00031870">
        <w:rPr>
          <w:rFonts w:cs="Arial"/>
          <w:lang w:val="ru-RU"/>
        </w:rPr>
        <w:t>авној набавци, након што му је У</w:t>
      </w:r>
      <w:r w:rsidRPr="007C7681">
        <w:rPr>
          <w:rFonts w:cs="Arial"/>
          <w:lang w:val="ru-RU"/>
        </w:rPr>
        <w:t>говор додељен;</w:t>
      </w:r>
    </w:p>
    <w:p w14:paraId="20B1B7D3" w14:textId="77777777" w:rsidR="00010A55" w:rsidRPr="007C7681" w:rsidRDefault="00010A55" w:rsidP="005B165F">
      <w:pPr>
        <w:widowControl w:val="0"/>
        <w:numPr>
          <w:ilvl w:val="0"/>
          <w:numId w:val="32"/>
        </w:numPr>
        <w:tabs>
          <w:tab w:val="left" w:pos="1135"/>
        </w:tabs>
        <w:suppressAutoHyphens/>
        <w:autoSpaceDE w:val="0"/>
        <w:autoSpaceDN w:val="0"/>
        <w:spacing w:before="0"/>
        <w:rPr>
          <w:rFonts w:cs="Arial"/>
          <w:lang w:val="ru-RU"/>
        </w:rPr>
      </w:pPr>
      <w:r w:rsidRPr="007C7681">
        <w:rPr>
          <w:rFonts w:cs="Arial"/>
          <w:lang w:val="ru-RU"/>
        </w:rPr>
        <w:t>одбио да достави доказе и средства обезбеђења на шта се у понуди обавезао.</w:t>
      </w:r>
    </w:p>
    <w:p w14:paraId="027DC8F8" w14:textId="77777777" w:rsidR="00C5177E" w:rsidRDefault="00010A55" w:rsidP="00010A55">
      <w:pPr>
        <w:tabs>
          <w:tab w:val="left" w:pos="567"/>
        </w:tabs>
        <w:spacing w:before="0"/>
        <w:rPr>
          <w:rFonts w:cs="Arial"/>
          <w:lang w:val="ru-RU"/>
        </w:rPr>
      </w:pPr>
      <w:r w:rsidRPr="007C7681">
        <w:rPr>
          <w:rFonts w:cs="Arial"/>
          <w:lang w:val="ru-RU"/>
        </w:rPr>
        <w:t>Наручилац може одбити понуду уколико по</w:t>
      </w:r>
      <w:r w:rsidR="00031870">
        <w:rPr>
          <w:rFonts w:cs="Arial"/>
          <w:lang w:val="ru-RU"/>
        </w:rPr>
        <w:t>седује доказ који потврђује да П</w:t>
      </w:r>
      <w:r w:rsidRPr="007C7681">
        <w:rPr>
          <w:rFonts w:cs="Arial"/>
          <w:lang w:val="ru-RU"/>
        </w:rPr>
        <w:t>онуђач није испуњавао свој</w:t>
      </w:r>
      <w:r w:rsidR="00031870">
        <w:rPr>
          <w:rFonts w:cs="Arial"/>
          <w:lang w:val="ru-RU"/>
        </w:rPr>
        <w:t>е обавезе по раније закљученим У</w:t>
      </w:r>
      <w:r w:rsidRPr="007C7681">
        <w:rPr>
          <w:rFonts w:cs="Arial"/>
          <w:lang w:val="ru-RU"/>
        </w:rPr>
        <w:t xml:space="preserve">говорима о јавним набавкама који су се </w:t>
      </w:r>
    </w:p>
    <w:p w14:paraId="6ECDE8D0" w14:textId="77777777" w:rsidR="00C5177E" w:rsidRDefault="00C5177E" w:rsidP="00010A55">
      <w:pPr>
        <w:tabs>
          <w:tab w:val="left" w:pos="567"/>
        </w:tabs>
        <w:spacing w:before="0"/>
        <w:rPr>
          <w:rFonts w:cs="Arial"/>
          <w:lang w:val="ru-RU"/>
        </w:rPr>
      </w:pPr>
    </w:p>
    <w:p w14:paraId="0706F15B" w14:textId="2E939528" w:rsidR="00031870" w:rsidRPr="007C7681" w:rsidRDefault="00010A55" w:rsidP="00010A55">
      <w:pPr>
        <w:tabs>
          <w:tab w:val="left" w:pos="567"/>
        </w:tabs>
        <w:spacing w:before="0"/>
        <w:rPr>
          <w:rFonts w:cs="Arial"/>
          <w:lang w:val="ru-RU"/>
        </w:rPr>
      </w:pPr>
      <w:r w:rsidRPr="007C7681">
        <w:rPr>
          <w:rFonts w:cs="Arial"/>
          <w:lang w:val="ru-RU"/>
        </w:rPr>
        <w:t>односили на исти предмет набавке, за период од претходне три године пре објављивања позива за подношење понуда.</w:t>
      </w:r>
    </w:p>
    <w:p w14:paraId="779C356A" w14:textId="77777777" w:rsidR="00010A55" w:rsidRPr="007C7681" w:rsidRDefault="00010A55" w:rsidP="00010A55">
      <w:pPr>
        <w:tabs>
          <w:tab w:val="left" w:pos="567"/>
        </w:tabs>
        <w:spacing w:before="0"/>
        <w:rPr>
          <w:rFonts w:cs="Arial"/>
        </w:rPr>
      </w:pPr>
      <w:r w:rsidRPr="007C7681">
        <w:rPr>
          <w:rFonts w:cs="Arial"/>
        </w:rPr>
        <w:t>Доказ наведеног може бити:</w:t>
      </w:r>
    </w:p>
    <w:p w14:paraId="3EBA22A9" w14:textId="77777777" w:rsidR="00010A55" w:rsidRPr="007C7681" w:rsidRDefault="00010A55" w:rsidP="005B165F">
      <w:pPr>
        <w:widowControl w:val="0"/>
        <w:numPr>
          <w:ilvl w:val="0"/>
          <w:numId w:val="33"/>
        </w:numPr>
        <w:tabs>
          <w:tab w:val="left" w:pos="1135"/>
        </w:tabs>
        <w:suppressAutoHyphens/>
        <w:autoSpaceDE w:val="0"/>
        <w:autoSpaceDN w:val="0"/>
        <w:spacing w:before="0"/>
        <w:rPr>
          <w:rFonts w:cs="Arial"/>
          <w:lang w:val="ru-RU"/>
        </w:rPr>
      </w:pPr>
      <w:r w:rsidRPr="007C7681">
        <w:rPr>
          <w:rFonts w:cs="Arial"/>
          <w:lang w:val="ru-RU"/>
        </w:rPr>
        <w:t>правоснажна судска одлука или коначна одлука другог надлежног органа;</w:t>
      </w:r>
    </w:p>
    <w:p w14:paraId="05D090AE" w14:textId="77777777" w:rsidR="00010A55" w:rsidRPr="007C7681" w:rsidRDefault="00010A55" w:rsidP="005B165F">
      <w:pPr>
        <w:widowControl w:val="0"/>
        <w:numPr>
          <w:ilvl w:val="0"/>
          <w:numId w:val="33"/>
        </w:numPr>
        <w:tabs>
          <w:tab w:val="left" w:pos="1135"/>
        </w:tabs>
        <w:suppressAutoHyphens/>
        <w:autoSpaceDE w:val="0"/>
        <w:autoSpaceDN w:val="0"/>
        <w:spacing w:before="0"/>
        <w:rPr>
          <w:rFonts w:cs="Arial"/>
          <w:lang w:val="ru-RU"/>
        </w:rPr>
      </w:pPr>
      <w:r w:rsidRPr="007C7681">
        <w:rPr>
          <w:rFonts w:cs="Arial"/>
          <w:lang w:val="ru-RU"/>
        </w:rPr>
        <w:t xml:space="preserve">исправа о реализованом средству обезбеђења испуњења обавеза у поступку </w:t>
      </w:r>
      <w:r w:rsidRPr="007C7681">
        <w:rPr>
          <w:rFonts w:cs="Arial"/>
          <w:lang w:val="ru-RU"/>
        </w:rPr>
        <w:lastRenderedPageBreak/>
        <w:t>јавне набавке или испуњења уговорних обавеза;</w:t>
      </w:r>
    </w:p>
    <w:p w14:paraId="2D4B0A2D" w14:textId="77777777" w:rsidR="00010A55" w:rsidRPr="007C7681" w:rsidRDefault="00010A55" w:rsidP="005B165F">
      <w:pPr>
        <w:widowControl w:val="0"/>
        <w:numPr>
          <w:ilvl w:val="0"/>
          <w:numId w:val="33"/>
        </w:numPr>
        <w:tabs>
          <w:tab w:val="left" w:pos="1135"/>
        </w:tabs>
        <w:suppressAutoHyphens/>
        <w:autoSpaceDE w:val="0"/>
        <w:autoSpaceDN w:val="0"/>
        <w:spacing w:before="0"/>
        <w:rPr>
          <w:rFonts w:cs="Arial"/>
          <w:lang w:val="ru-RU"/>
        </w:rPr>
      </w:pPr>
      <w:r w:rsidRPr="007C7681">
        <w:rPr>
          <w:rFonts w:cs="Arial"/>
          <w:lang w:val="ru-RU"/>
        </w:rPr>
        <w:t>исправа о наплаћеној уговорној казни;</w:t>
      </w:r>
    </w:p>
    <w:p w14:paraId="32D22535" w14:textId="77777777" w:rsidR="00010A55" w:rsidRPr="007C7681" w:rsidRDefault="00010A55" w:rsidP="005B165F">
      <w:pPr>
        <w:widowControl w:val="0"/>
        <w:numPr>
          <w:ilvl w:val="0"/>
          <w:numId w:val="33"/>
        </w:numPr>
        <w:tabs>
          <w:tab w:val="left" w:pos="1135"/>
        </w:tabs>
        <w:suppressAutoHyphens/>
        <w:autoSpaceDE w:val="0"/>
        <w:autoSpaceDN w:val="0"/>
        <w:spacing w:before="0"/>
        <w:rPr>
          <w:rFonts w:cs="Arial"/>
          <w:lang w:val="ru-RU"/>
        </w:rPr>
      </w:pPr>
      <w:r w:rsidRPr="007C7681">
        <w:rPr>
          <w:rFonts w:cs="Arial"/>
          <w:lang w:val="ru-RU"/>
        </w:rPr>
        <w:t>рекламације потрошача, односно корисника, ако нису отклоњене у уговореном року;</w:t>
      </w:r>
    </w:p>
    <w:p w14:paraId="42EA3952" w14:textId="28910092" w:rsidR="00010A55" w:rsidRPr="007C7681" w:rsidRDefault="00031870" w:rsidP="005B165F">
      <w:pPr>
        <w:widowControl w:val="0"/>
        <w:numPr>
          <w:ilvl w:val="0"/>
          <w:numId w:val="33"/>
        </w:numPr>
        <w:tabs>
          <w:tab w:val="left" w:pos="1135"/>
        </w:tabs>
        <w:suppressAutoHyphens/>
        <w:autoSpaceDE w:val="0"/>
        <w:autoSpaceDN w:val="0"/>
        <w:spacing w:before="0"/>
        <w:rPr>
          <w:rFonts w:cs="Arial"/>
          <w:lang w:val="ru-RU"/>
        </w:rPr>
      </w:pPr>
      <w:r>
        <w:rPr>
          <w:rFonts w:cs="Arial"/>
          <w:lang w:val="ru-RU"/>
        </w:rPr>
        <w:t>изјава о раскиду У</w:t>
      </w:r>
      <w:r w:rsidR="00010A55" w:rsidRPr="007C7681">
        <w:rPr>
          <w:rFonts w:cs="Arial"/>
          <w:lang w:val="ru-RU"/>
        </w:rPr>
        <w:t>говора зб</w:t>
      </w:r>
      <w:r w:rsidR="00167BDC">
        <w:rPr>
          <w:rFonts w:cs="Arial"/>
          <w:lang w:val="ru-RU"/>
        </w:rPr>
        <w:t>ог неиспуњења битних елемената У</w:t>
      </w:r>
      <w:r w:rsidR="00010A55" w:rsidRPr="007C7681">
        <w:rPr>
          <w:rFonts w:cs="Arial"/>
          <w:lang w:val="ru-RU"/>
        </w:rPr>
        <w:t>говора дата на начин и под условима предвиђеним законом којим се уређују облигациони односи;</w:t>
      </w:r>
    </w:p>
    <w:p w14:paraId="2EA5DB2D" w14:textId="5CE9AE2D" w:rsidR="00010A55" w:rsidRPr="007C7681" w:rsidRDefault="00031870" w:rsidP="005B165F">
      <w:pPr>
        <w:widowControl w:val="0"/>
        <w:numPr>
          <w:ilvl w:val="0"/>
          <w:numId w:val="33"/>
        </w:numPr>
        <w:tabs>
          <w:tab w:val="left" w:pos="1135"/>
        </w:tabs>
        <w:suppressAutoHyphens/>
        <w:autoSpaceDE w:val="0"/>
        <w:autoSpaceDN w:val="0"/>
        <w:spacing w:before="0"/>
        <w:rPr>
          <w:rFonts w:cs="Arial"/>
          <w:lang w:val="ru-RU"/>
        </w:rPr>
      </w:pPr>
      <w:r>
        <w:rPr>
          <w:rFonts w:cs="Arial"/>
          <w:lang w:val="ru-RU"/>
        </w:rPr>
        <w:t>доказ о ангажовању на извршењу У</w:t>
      </w:r>
      <w:r w:rsidR="00010A55" w:rsidRPr="007C7681">
        <w:rPr>
          <w:rFonts w:cs="Arial"/>
          <w:lang w:val="ru-RU"/>
        </w:rPr>
        <w:t>говора о јавној набавци лица која нису означена у понуди као поди</w:t>
      </w:r>
      <w:r>
        <w:rPr>
          <w:rFonts w:cs="Arial"/>
          <w:lang w:val="ru-RU"/>
        </w:rPr>
        <w:t>звођачи, односно чланови групе П</w:t>
      </w:r>
      <w:r w:rsidR="00010A55" w:rsidRPr="007C7681">
        <w:rPr>
          <w:rFonts w:cs="Arial"/>
          <w:lang w:val="ru-RU"/>
        </w:rPr>
        <w:t>онуђача;</w:t>
      </w:r>
    </w:p>
    <w:p w14:paraId="2BD625C4" w14:textId="78C3973A" w:rsidR="00010A55" w:rsidRPr="007C7681" w:rsidRDefault="00010A55" w:rsidP="005B165F">
      <w:pPr>
        <w:widowControl w:val="0"/>
        <w:numPr>
          <w:ilvl w:val="0"/>
          <w:numId w:val="33"/>
        </w:numPr>
        <w:tabs>
          <w:tab w:val="left" w:pos="1135"/>
        </w:tabs>
        <w:suppressAutoHyphens/>
        <w:autoSpaceDE w:val="0"/>
        <w:autoSpaceDN w:val="0"/>
        <w:spacing w:before="0"/>
        <w:rPr>
          <w:rFonts w:cs="Arial"/>
          <w:lang w:val="ru-RU"/>
        </w:rPr>
      </w:pPr>
      <w:r w:rsidRPr="007C7681">
        <w:rPr>
          <w:rFonts w:cs="Arial"/>
          <w:lang w:val="ru-RU"/>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C51E67">
        <w:rPr>
          <w:rFonts w:cs="Arial"/>
          <w:lang w:val="ru-RU"/>
        </w:rPr>
        <w:t>У</w:t>
      </w:r>
      <w:r w:rsidRPr="007C7681">
        <w:rPr>
          <w:rFonts w:cs="Arial"/>
          <w:lang w:val="ru-RU"/>
        </w:rPr>
        <w:t>говорима о јавним набавкама.</w:t>
      </w:r>
    </w:p>
    <w:p w14:paraId="42D83B73" w14:textId="028D8682" w:rsidR="00CC3FBA" w:rsidRPr="007C7681" w:rsidRDefault="00010A55" w:rsidP="00010A55">
      <w:pPr>
        <w:tabs>
          <w:tab w:val="left" w:pos="567"/>
        </w:tabs>
        <w:spacing w:before="0"/>
        <w:rPr>
          <w:rFonts w:cs="Arial"/>
          <w:lang w:val="ru-RU"/>
        </w:rPr>
      </w:pPr>
      <w:r w:rsidRPr="007C7681">
        <w:rPr>
          <w:rFonts w:cs="Arial"/>
          <w:lang w:val="ru-RU"/>
        </w:rPr>
        <w:t>Наручилац може одбити понуду ако поседује доказ из става 3. тачка 1) члана 82. Закона, који се односи н</w:t>
      </w:r>
      <w:r w:rsidR="00031870">
        <w:rPr>
          <w:rFonts w:cs="Arial"/>
          <w:lang w:val="ru-RU"/>
        </w:rPr>
        <w:t>а поступак који је спровео или Уговор који је закључио и други Н</w:t>
      </w:r>
      <w:r w:rsidRPr="007C7681">
        <w:rPr>
          <w:rFonts w:cs="Arial"/>
          <w:lang w:val="ru-RU"/>
        </w:rPr>
        <w:t>аручилац ако је предмет јавне набавке истоврсан.</w:t>
      </w:r>
    </w:p>
    <w:p w14:paraId="597DE5A3" w14:textId="697E2038" w:rsidR="00010A55" w:rsidRPr="007C7681" w:rsidRDefault="00010A55" w:rsidP="00010A55">
      <w:pPr>
        <w:tabs>
          <w:tab w:val="left" w:pos="567"/>
        </w:tabs>
        <w:spacing w:before="0"/>
        <w:rPr>
          <w:rFonts w:cs="Arial"/>
          <w:lang w:val="ru-RU" w:bidi="en-US"/>
        </w:rPr>
      </w:pPr>
      <w:r w:rsidRPr="007C7681">
        <w:rPr>
          <w:rFonts w:cs="Arial"/>
          <w:lang w:val="ru-RU" w:bidi="en-US"/>
        </w:rPr>
        <w:t xml:space="preserve">Наручилац </w:t>
      </w:r>
      <w:r w:rsidRPr="007C7681">
        <w:rPr>
          <w:rFonts w:cs="Arial"/>
          <w:shd w:val="clear" w:color="auto" w:fill="FFFFFF"/>
          <w:lang w:val="ru-RU" w:bidi="en-US"/>
        </w:rPr>
        <w:t xml:space="preserve">може </w:t>
      </w:r>
      <w:r w:rsidRPr="007C7681">
        <w:rPr>
          <w:rFonts w:cs="Arial"/>
          <w:lang w:val="ru-RU" w:bidi="en-US"/>
        </w:rPr>
        <w:t>поступити на наведене начине и у случају заједничке понуде групе понуђача уколико утврди да постоје напред наведени докази за</w:t>
      </w:r>
      <w:r w:rsidR="00031870">
        <w:rPr>
          <w:rFonts w:cs="Arial"/>
          <w:lang w:val="ru-RU" w:bidi="en-US"/>
        </w:rPr>
        <w:t xml:space="preserve"> једног или више чланова групе П</w:t>
      </w:r>
      <w:r w:rsidRPr="007C7681">
        <w:rPr>
          <w:rFonts w:cs="Arial"/>
          <w:lang w:val="ru-RU" w:bidi="en-US"/>
        </w:rPr>
        <w:t>онуђача.</w:t>
      </w:r>
    </w:p>
    <w:p w14:paraId="7E309206" w14:textId="1BBE0095" w:rsidR="00DD1BE1" w:rsidRPr="007C7681" w:rsidRDefault="007C7D21" w:rsidP="00DD1BE1">
      <w:pPr>
        <w:numPr>
          <w:ilvl w:val="1"/>
          <w:numId w:val="0"/>
        </w:numPr>
        <w:ind w:left="432" w:hanging="432"/>
        <w:jc w:val="left"/>
        <w:outlineLvl w:val="1"/>
        <w:rPr>
          <w:rFonts w:cs="Arial"/>
          <w:b/>
          <w:caps/>
          <w:lang w:val="sr-Cyrl-CS" w:eastAsia="ar-SA"/>
        </w:rPr>
      </w:pPr>
      <w:r>
        <w:rPr>
          <w:rFonts w:cs="Arial"/>
          <w:b/>
          <w:caps/>
          <w:lang w:val="sr-Latn-RS" w:eastAsia="ar-SA"/>
        </w:rPr>
        <w:t>6.29</w:t>
      </w:r>
      <w:r w:rsidR="001B7831" w:rsidRPr="007C7681">
        <w:rPr>
          <w:rFonts w:cs="Arial"/>
          <w:b/>
          <w:caps/>
          <w:lang w:val="sr-Latn-RS" w:eastAsia="ar-SA"/>
        </w:rPr>
        <w:t xml:space="preserve">.  </w:t>
      </w:r>
      <w:r w:rsidR="00DD1BE1" w:rsidRPr="007C7681">
        <w:rPr>
          <w:rFonts w:cs="Arial"/>
          <w:b/>
          <w:caps/>
          <w:lang w:val="sr-Cyrl-CS" w:eastAsia="ar-SA"/>
        </w:rPr>
        <w:t>Заштита права Понуђача</w:t>
      </w:r>
    </w:p>
    <w:p w14:paraId="285EDF4D" w14:textId="6C1F11CD" w:rsidR="00DD1BE1" w:rsidRPr="007C7681" w:rsidRDefault="00DD1BE1" w:rsidP="00DD1BE1">
      <w:pPr>
        <w:rPr>
          <w:rFonts w:cs="Arial"/>
          <w:lang w:val="sr-Cyrl-CS" w:eastAsia="ar-SA" w:bidi="en-US"/>
        </w:rPr>
      </w:pPr>
      <w:r w:rsidRPr="007C7681">
        <w:rPr>
          <w:rFonts w:cs="Arial"/>
          <w:lang w:val="sr-Cyrl-CS" w:eastAsia="ar-SA"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031870">
        <w:rPr>
          <w:rFonts w:cs="Arial"/>
          <w:lang w:val="sr-Cyrl-CS" w:eastAsia="ar-SA" w:bidi="en-US"/>
        </w:rPr>
        <w:t>ава приликом подношења захтева Н</w:t>
      </w:r>
      <w:r w:rsidRPr="007C7681">
        <w:rPr>
          <w:rFonts w:cs="Arial"/>
          <w:lang w:val="sr-Cyrl-CS" w:eastAsia="ar-SA" w:bidi="en-US"/>
        </w:rPr>
        <w:t>аручиоцу, како би се захтев сматрао потпуним:</w:t>
      </w:r>
    </w:p>
    <w:p w14:paraId="5AA94ED5" w14:textId="77777777" w:rsidR="00DD1BE1" w:rsidRPr="007C7681" w:rsidRDefault="00DD1BE1" w:rsidP="00DD1BE1">
      <w:pPr>
        <w:rPr>
          <w:rFonts w:cs="Arial"/>
          <w:b/>
          <w:lang w:val="sr-Cyrl-CS" w:eastAsia="ar-SA" w:bidi="en-US"/>
        </w:rPr>
      </w:pPr>
      <w:r w:rsidRPr="007C7681">
        <w:rPr>
          <w:rFonts w:cs="Arial"/>
          <w:b/>
          <w:lang w:val="sr-Cyrl-CS" w:eastAsia="ar-SA" w:bidi="en-US"/>
        </w:rPr>
        <w:t>Рокови и начин подношења захтева за заштиту права:</w:t>
      </w:r>
    </w:p>
    <w:p w14:paraId="2C42349F" w14:textId="38686BAE" w:rsidR="00DD1BE1" w:rsidRPr="00A127A8" w:rsidRDefault="00DD1BE1" w:rsidP="00A127A8">
      <w:pPr>
        <w:pStyle w:val="KDParagraf"/>
        <w:spacing w:before="0"/>
        <w:rPr>
          <w:rFonts w:cs="Arial"/>
          <w:sz w:val="24"/>
          <w:szCs w:val="24"/>
          <w:lang w:val="sr-Cyrl-RS"/>
        </w:rPr>
      </w:pPr>
      <w:r w:rsidRPr="007C7681">
        <w:rPr>
          <w:rFonts w:cs="Arial"/>
          <w:lang w:val="sr-Cyrl-CS" w:eastAsia="ar-SA" w:bidi="en-US"/>
        </w:rPr>
        <w:t xml:space="preserve">Захтев за заштиту права подноси </w:t>
      </w:r>
      <w:r w:rsidRPr="00A127A8">
        <w:rPr>
          <w:rFonts w:cs="Arial"/>
          <w:lang w:val="sr-Cyrl-CS" w:eastAsia="ar-SA" w:bidi="en-US"/>
        </w:rPr>
        <w:t xml:space="preserve">се лично или путем поште на адресу: </w:t>
      </w:r>
      <w:r w:rsidR="00A127A8" w:rsidRPr="00A127A8">
        <w:rPr>
          <w:rFonts w:cs="Arial"/>
          <w:lang w:val="sr-Cyrl-CS"/>
        </w:rPr>
        <w:t xml:space="preserve">Јавног предузећа „Електропривреда Србије“ Београд, </w:t>
      </w:r>
      <w:r w:rsidR="00A127A8" w:rsidRPr="00A127A8">
        <w:rPr>
          <w:rFonts w:cs="Arial"/>
          <w:lang w:val="ru-RU"/>
        </w:rPr>
        <w:t>ул. Балканска 13,</w:t>
      </w:r>
      <w:r w:rsidR="00A127A8" w:rsidRPr="00A127A8">
        <w:rPr>
          <w:rFonts w:cs="Arial"/>
          <w:lang w:val="sr-Cyrl-RS"/>
        </w:rPr>
        <w:t xml:space="preserve"> </w:t>
      </w:r>
      <w:r w:rsidR="00A127A8" w:rsidRPr="00A127A8">
        <w:rPr>
          <w:rFonts w:cs="Arial"/>
          <w:lang w:val="sr-Cyrl-RS"/>
        </w:rPr>
        <w:t>писарница</w:t>
      </w:r>
      <w:r w:rsidRPr="00A127A8">
        <w:rPr>
          <w:rFonts w:cs="Arial"/>
          <w:lang w:val="sr-Cyrl-CS" w:eastAsia="ar-SA" w:bidi="en-US"/>
        </w:rPr>
        <w:t>са назнаком Захтев за заштиту права за ЈН добара</w:t>
      </w:r>
      <w:r w:rsidRPr="00A127A8">
        <w:rPr>
          <w:rFonts w:cs="Arial"/>
          <w:lang w:val="sr-Cyrl-RS" w:eastAsia="ar-SA" w:bidi="en-US"/>
        </w:rPr>
        <w:t xml:space="preserve"> </w:t>
      </w:r>
      <w:r w:rsidRPr="00A127A8">
        <w:rPr>
          <w:rFonts w:cs="Arial"/>
          <w:b/>
          <w:lang w:val="sr-Cyrl-CS" w:eastAsia="ar-SA"/>
        </w:rPr>
        <w:t>„</w:t>
      </w:r>
      <w:r w:rsidR="00031870" w:rsidRPr="00A127A8">
        <w:rPr>
          <w:rFonts w:cs="Arial"/>
          <w:b/>
          <w:lang w:val="sr-Cyrl-RS" w:eastAsia="ar-SA"/>
        </w:rPr>
        <w:t>Набавка утоварне лопате</w:t>
      </w:r>
      <w:r w:rsidR="00031870" w:rsidRPr="00031870">
        <w:rPr>
          <w:rFonts w:cs="Arial"/>
          <w:b/>
          <w:lang w:val="sr-Cyrl-RS" w:eastAsia="ar-SA"/>
        </w:rPr>
        <w:t xml:space="preserve"> - точкаш</w:t>
      </w:r>
      <w:r w:rsidRPr="007C7681">
        <w:rPr>
          <w:rFonts w:cs="Arial"/>
          <w:b/>
          <w:lang w:val="sr-Cyrl-CS" w:eastAsia="ar-SA"/>
        </w:rPr>
        <w:t>“</w:t>
      </w:r>
      <w:r w:rsidRPr="007C7681">
        <w:rPr>
          <w:rFonts w:cs="Arial"/>
          <w:b/>
          <w:lang w:val="sr-Latn-RS" w:eastAsia="ar-SA"/>
        </w:rPr>
        <w:t>, б</w:t>
      </w:r>
      <w:r w:rsidRPr="007C7681">
        <w:rPr>
          <w:rFonts w:cs="Arial"/>
          <w:b/>
          <w:lang w:val="sr-Cyrl-CS" w:eastAsia="ar-SA"/>
        </w:rPr>
        <w:t>р.</w:t>
      </w:r>
      <w:r w:rsidRPr="007C7681">
        <w:rPr>
          <w:rFonts w:cs="Arial"/>
          <w:lang w:val="sr-Cyrl-RS" w:eastAsia="ar-SA"/>
        </w:rPr>
        <w:t xml:space="preserve"> </w:t>
      </w:r>
      <w:r w:rsidRPr="007C7681">
        <w:rPr>
          <w:rFonts w:cs="Arial"/>
          <w:b/>
          <w:lang w:val="sr-Cyrl-CS" w:eastAsia="ar-SA"/>
        </w:rPr>
        <w:t>ЈН/4000/</w:t>
      </w:r>
      <w:r w:rsidRPr="007C7681">
        <w:rPr>
          <w:rFonts w:cs="Arial"/>
          <w:b/>
          <w:lang w:val="sr-Cyrl-RS" w:eastAsia="ar-SA"/>
        </w:rPr>
        <w:t>0</w:t>
      </w:r>
      <w:r w:rsidR="00031870">
        <w:rPr>
          <w:rFonts w:cs="Arial"/>
          <w:b/>
          <w:lang w:val="sr-Cyrl-RS" w:eastAsia="ar-SA"/>
        </w:rPr>
        <w:t>412</w:t>
      </w:r>
      <w:r w:rsidRPr="007C7681">
        <w:rPr>
          <w:rFonts w:cs="Arial"/>
          <w:b/>
          <w:lang w:val="sr-Cyrl-RS" w:eastAsia="ar-SA"/>
        </w:rPr>
        <w:t>/2018</w:t>
      </w:r>
      <w:r w:rsidRPr="007C7681">
        <w:rPr>
          <w:rFonts w:cs="Arial"/>
          <w:lang w:val="sr-Cyrl-RS" w:eastAsia="ar-SA"/>
        </w:rPr>
        <w:t xml:space="preserve">, </w:t>
      </w:r>
      <w:r w:rsidRPr="007C7681">
        <w:rPr>
          <w:rFonts w:cs="Arial"/>
          <w:lang w:val="sr-Cyrl-CS" w:eastAsia="ar-SA" w:bidi="en-US"/>
        </w:rPr>
        <w:t>а копија се истовремено доставља Републичкој комисији.</w:t>
      </w:r>
    </w:p>
    <w:p w14:paraId="02E9792E" w14:textId="1E22EA24" w:rsidR="00DD1BE1" w:rsidRPr="007C7681" w:rsidRDefault="00DD1BE1" w:rsidP="00DD1BE1">
      <w:pPr>
        <w:rPr>
          <w:rFonts w:cs="Arial"/>
          <w:lang w:val="sr-Cyrl-CS" w:eastAsia="ar-SA" w:bidi="en-US"/>
        </w:rPr>
      </w:pPr>
      <w:r w:rsidRPr="007C7681">
        <w:rPr>
          <w:rFonts w:cs="Arial"/>
          <w:lang w:val="sr-Cyrl-CS" w:eastAsia="ar-SA" w:bidi="en-US"/>
        </w:rPr>
        <w:t>Захтев за заштиту права се може доставити и путем електронске поште на e-mail:</w:t>
      </w:r>
      <w:r w:rsidR="007C7D21">
        <w:rPr>
          <w:rFonts w:cs="Arial"/>
          <w:lang w:val="en-GB" w:eastAsia="ar-SA" w:bidi="en-US"/>
        </w:rPr>
        <w:t>Dragana.tosi</w:t>
      </w:r>
      <w:r w:rsidR="00A127A8">
        <w:rPr>
          <w:rFonts w:cs="Arial"/>
          <w:lang w:val="sr-Latn-RS" w:eastAsia="ar-SA" w:bidi="en-US"/>
        </w:rPr>
        <w:t>c</w:t>
      </w:r>
      <w:r w:rsidR="00A127A8">
        <w:rPr>
          <w:rFonts w:cs="Arial"/>
          <w:lang w:val="en-GB" w:eastAsia="ar-SA" w:bidi="en-US"/>
        </w:rPr>
        <w:t xml:space="preserve">@eps.rs, </w:t>
      </w:r>
      <w:r w:rsidRPr="007C7681">
        <w:rPr>
          <w:rFonts w:cs="Arial"/>
          <w:lang w:val="sr-Cyrl-CS" w:eastAsia="ar-SA" w:bidi="en-US"/>
        </w:rPr>
        <w:t xml:space="preserve"> радним данима (понедељак-петак) од 7,00 до 1</w:t>
      </w:r>
      <w:r w:rsidRPr="007C7681">
        <w:rPr>
          <w:rFonts w:cs="Arial"/>
          <w:lang w:val="sr-Cyrl-RS" w:eastAsia="ar-SA"/>
        </w:rPr>
        <w:t>5</w:t>
      </w:r>
      <w:r w:rsidRPr="007C7681">
        <w:rPr>
          <w:rFonts w:cs="Arial"/>
          <w:lang w:val="sr-Cyrl-CS" w:eastAsia="ar-SA" w:bidi="en-US"/>
        </w:rPr>
        <w:t>,00 часова.</w:t>
      </w:r>
    </w:p>
    <w:p w14:paraId="51DA7CC7" w14:textId="17DFFE8A" w:rsidR="00DD1BE1" w:rsidRDefault="00DD1BE1" w:rsidP="00DD1BE1">
      <w:pPr>
        <w:rPr>
          <w:rFonts w:cs="Arial"/>
          <w:lang w:val="sr-Cyrl-CS" w:eastAsia="ar-SA" w:bidi="en-US"/>
        </w:rPr>
      </w:pPr>
      <w:r w:rsidRPr="007C7681">
        <w:rPr>
          <w:rFonts w:cs="Arial"/>
          <w:lang w:val="sr-Cyrl-CS" w:eastAsia="ar-SA" w:bidi="en-US"/>
        </w:rPr>
        <w:t>Захтев за заштиту права може се поднети у току целог поступка јав</w:t>
      </w:r>
      <w:r w:rsidR="00031870">
        <w:rPr>
          <w:rFonts w:cs="Arial"/>
          <w:lang w:val="sr-Cyrl-CS" w:eastAsia="ar-SA" w:bidi="en-US"/>
        </w:rPr>
        <w:t>не набавке, против сваке радње Н</w:t>
      </w:r>
      <w:r w:rsidRPr="007C7681">
        <w:rPr>
          <w:rFonts w:cs="Arial"/>
          <w:lang w:val="sr-Cyrl-CS" w:eastAsia="ar-SA" w:bidi="en-US"/>
        </w:rPr>
        <w:t>аручиоца, осим ако овим законом није другачије одређено.</w:t>
      </w:r>
    </w:p>
    <w:p w14:paraId="3E516453" w14:textId="2A7E48EA" w:rsidR="007E5D77" w:rsidRPr="007C7681" w:rsidRDefault="00DD1BE1" w:rsidP="00DD1BE1">
      <w:pPr>
        <w:rPr>
          <w:rFonts w:cs="Arial"/>
          <w:lang w:val="sr-Cyrl-CS" w:eastAsia="ar-SA" w:bidi="en-US"/>
        </w:rPr>
      </w:pPr>
      <w:r w:rsidRPr="007C7681">
        <w:rPr>
          <w:rFonts w:cs="Arial"/>
          <w:lang w:val="sr-Cyrl-CS" w:eastAsia="ar-SA"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031870">
        <w:rPr>
          <w:rFonts w:cs="Arial"/>
          <w:lang w:val="sr-Cyrl-CS" w:eastAsia="ar-SA" w:bidi="en-US"/>
        </w:rPr>
        <w:t>меним ако је примљен од стране Н</w:t>
      </w:r>
      <w:r w:rsidRPr="007C7681">
        <w:rPr>
          <w:rFonts w:cs="Arial"/>
          <w:lang w:val="sr-Cyrl-CS" w:eastAsia="ar-SA" w:bidi="en-US"/>
        </w:rPr>
        <w:t xml:space="preserve">аручиоца најкасније  </w:t>
      </w:r>
      <w:r w:rsidRPr="007C7681">
        <w:rPr>
          <w:rFonts w:cs="Arial"/>
          <w:b/>
          <w:lang w:val="sr-Cyrl-CS" w:eastAsia="ar-SA" w:bidi="en-US"/>
        </w:rPr>
        <w:t>7 (</w:t>
      </w:r>
      <w:r w:rsidRPr="007C7681">
        <w:rPr>
          <w:rFonts w:cs="Arial"/>
          <w:b/>
          <w:lang w:val="sr-Cyrl-RS" w:eastAsia="ar-SA" w:bidi="en-US"/>
        </w:rPr>
        <w:t xml:space="preserve">словима: </w:t>
      </w:r>
      <w:r w:rsidRPr="007C7681">
        <w:rPr>
          <w:rFonts w:cs="Arial"/>
          <w:b/>
          <w:lang w:val="sr-Cyrl-CS" w:eastAsia="ar-SA" w:bidi="en-US"/>
        </w:rPr>
        <w:t>седам) дана</w:t>
      </w:r>
      <w:r w:rsidRPr="007C7681">
        <w:rPr>
          <w:rFonts w:cs="Arial"/>
          <w:lang w:val="sr-Cyrl-CS" w:eastAsia="ar-SA" w:bidi="en-US"/>
        </w:rPr>
        <w:t xml:space="preserve"> пре истека рока за подношење понуда, без обзира на начин достављања и уколико је подносилац захтева у складу са чланом </w:t>
      </w:r>
      <w:r w:rsidR="00031870">
        <w:rPr>
          <w:rFonts w:cs="Arial"/>
          <w:lang w:val="sr-Cyrl-CS" w:eastAsia="ar-SA" w:bidi="en-US"/>
        </w:rPr>
        <w:t>63. став 2. овог закона указао Н</w:t>
      </w:r>
      <w:r w:rsidRPr="007C7681">
        <w:rPr>
          <w:rFonts w:cs="Arial"/>
          <w:lang w:val="sr-Cyrl-CS" w:eastAsia="ar-SA" w:bidi="en-US"/>
        </w:rPr>
        <w:t>аручиоцу на евентуалне</w:t>
      </w:r>
      <w:r w:rsidR="00031870">
        <w:rPr>
          <w:rFonts w:cs="Arial"/>
          <w:lang w:val="sr-Cyrl-CS" w:eastAsia="ar-SA" w:bidi="en-US"/>
        </w:rPr>
        <w:t xml:space="preserve"> недостатке и неправилности, а Н</w:t>
      </w:r>
      <w:r w:rsidRPr="007C7681">
        <w:rPr>
          <w:rFonts w:cs="Arial"/>
          <w:lang w:val="sr-Cyrl-CS" w:eastAsia="ar-SA" w:bidi="en-US"/>
        </w:rPr>
        <w:t xml:space="preserve">аручилац исте није отклонио. </w:t>
      </w:r>
    </w:p>
    <w:p w14:paraId="653D5882" w14:textId="060074FA" w:rsidR="00DD1BE1" w:rsidRPr="007C7681" w:rsidRDefault="00DD1BE1" w:rsidP="00DD1BE1">
      <w:pPr>
        <w:rPr>
          <w:rFonts w:cs="Arial"/>
          <w:lang w:val="sr-Cyrl-CS" w:eastAsia="ar-SA" w:bidi="en-US"/>
        </w:rPr>
      </w:pPr>
      <w:r w:rsidRPr="007C7681">
        <w:rPr>
          <w:rFonts w:cs="Arial"/>
          <w:lang w:val="sr-Cyrl-CS" w:eastAsia="ar-SA" w:bidi="en-US"/>
        </w:rPr>
        <w:t xml:space="preserve">Захтев за заштиту права </w:t>
      </w:r>
      <w:r w:rsidR="00031870">
        <w:rPr>
          <w:rFonts w:cs="Arial"/>
          <w:lang w:val="sr-Cyrl-CS" w:eastAsia="ar-SA" w:bidi="en-US"/>
        </w:rPr>
        <w:t>којим се оспоравају радње које Н</w:t>
      </w:r>
      <w:r w:rsidRPr="007C7681">
        <w:rPr>
          <w:rFonts w:cs="Arial"/>
          <w:lang w:val="sr-Cyrl-CS" w:eastAsia="ar-SA"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578AC58" w14:textId="19C5579C" w:rsidR="00B12DA8" w:rsidRPr="007C7681" w:rsidRDefault="00031870" w:rsidP="00DD1BE1">
      <w:pPr>
        <w:rPr>
          <w:rFonts w:cs="Arial"/>
          <w:lang w:val="sr-Cyrl-CS" w:eastAsia="ar-SA" w:bidi="en-US"/>
        </w:rPr>
      </w:pPr>
      <w:r>
        <w:rPr>
          <w:rFonts w:cs="Arial"/>
          <w:lang w:val="sr-Cyrl-CS" w:eastAsia="ar-SA" w:bidi="en-US"/>
        </w:rPr>
        <w:t>После доношења одлуке о додели У</w:t>
      </w:r>
      <w:r w:rsidR="00DD1BE1" w:rsidRPr="007C7681">
        <w:rPr>
          <w:rFonts w:cs="Arial"/>
          <w:lang w:val="sr-Cyrl-CS" w:eastAsia="ar-SA" w:bidi="en-US"/>
        </w:rPr>
        <w:t xml:space="preserve">говора  и одлуке о обустави поступка, рок за подношење захтева за заштиту права је </w:t>
      </w:r>
      <w:r w:rsidR="00DD1BE1" w:rsidRPr="007C7681">
        <w:rPr>
          <w:rFonts w:cs="Arial"/>
          <w:lang w:val="sr-Cyrl-RS" w:eastAsia="ar-SA"/>
        </w:rPr>
        <w:t>10</w:t>
      </w:r>
      <w:r w:rsidR="00DD1BE1" w:rsidRPr="007C7681">
        <w:rPr>
          <w:rFonts w:cs="Arial"/>
          <w:lang w:val="sr-Cyrl-CS" w:eastAsia="ar-SA" w:bidi="en-US"/>
        </w:rPr>
        <w:t xml:space="preserve"> (</w:t>
      </w:r>
      <w:r w:rsidR="00DD1BE1" w:rsidRPr="007C7681">
        <w:rPr>
          <w:rFonts w:cs="Arial"/>
          <w:lang w:val="sr-Cyrl-RS" w:eastAsia="ar-SA" w:bidi="en-US"/>
        </w:rPr>
        <w:t>словима:</w:t>
      </w:r>
      <w:r w:rsidR="00DD1BE1" w:rsidRPr="007C7681">
        <w:rPr>
          <w:rFonts w:cs="Arial"/>
          <w:lang w:val="sr-Cyrl-RS" w:eastAsia="ar-SA"/>
        </w:rPr>
        <w:t>десет</w:t>
      </w:r>
      <w:r w:rsidR="00DD1BE1" w:rsidRPr="007C7681">
        <w:rPr>
          <w:rFonts w:cs="Arial"/>
          <w:lang w:val="sr-Cyrl-CS" w:eastAsia="ar-SA" w:bidi="en-US"/>
        </w:rPr>
        <w:t>) дана од дана објављивања од</w:t>
      </w:r>
      <w:r w:rsidR="0085096B">
        <w:rPr>
          <w:rFonts w:cs="Arial"/>
          <w:lang w:val="sr-Cyrl-CS" w:eastAsia="ar-SA" w:bidi="en-US"/>
        </w:rPr>
        <w:t>луке на Порталу јавних набавки.</w:t>
      </w:r>
    </w:p>
    <w:p w14:paraId="6C6956C4" w14:textId="77777777" w:rsidR="00C5177E" w:rsidRDefault="00DD1BE1" w:rsidP="00DD1BE1">
      <w:pPr>
        <w:rPr>
          <w:rFonts w:cs="Arial"/>
          <w:lang w:val="sr-Cyrl-CS" w:eastAsia="ar-SA" w:bidi="en-US"/>
        </w:rPr>
      </w:pPr>
      <w:r w:rsidRPr="007C7681">
        <w:rPr>
          <w:rFonts w:cs="Arial"/>
          <w:lang w:val="sr-Cyrl-CS" w:eastAsia="ar-SA" w:bidi="en-US"/>
        </w:rPr>
        <w:t>Захтев за заштиту пра</w:t>
      </w:r>
      <w:r w:rsidR="00031870">
        <w:rPr>
          <w:rFonts w:cs="Arial"/>
          <w:lang w:val="sr-Cyrl-CS" w:eastAsia="ar-SA" w:bidi="en-US"/>
        </w:rPr>
        <w:t>ва не задржава даље активности Н</w:t>
      </w:r>
      <w:r w:rsidRPr="007C7681">
        <w:rPr>
          <w:rFonts w:cs="Arial"/>
          <w:lang w:val="sr-Cyrl-CS" w:eastAsia="ar-SA" w:bidi="en-US"/>
        </w:rPr>
        <w:t>аручиоца у поступку јавне набавке у складу са одредбама члана 150. З</w:t>
      </w:r>
      <w:r w:rsidRPr="007C7681">
        <w:rPr>
          <w:rFonts w:cs="Arial"/>
          <w:lang w:val="sr-Cyrl-RS" w:eastAsia="ar-SA" w:bidi="en-US"/>
        </w:rPr>
        <w:t>акона</w:t>
      </w:r>
      <w:r w:rsidRPr="007C7681">
        <w:rPr>
          <w:rFonts w:cs="Arial"/>
          <w:lang w:val="sr-Cyrl-CS" w:eastAsia="ar-SA" w:bidi="en-US"/>
        </w:rPr>
        <w:t>.</w:t>
      </w:r>
    </w:p>
    <w:p w14:paraId="4DE21227" w14:textId="77777777" w:rsidR="00C5177E" w:rsidRDefault="00C5177E" w:rsidP="00DD1BE1">
      <w:pPr>
        <w:rPr>
          <w:rFonts w:cs="Arial"/>
          <w:lang w:val="sr-Cyrl-CS" w:eastAsia="ar-SA" w:bidi="en-US"/>
        </w:rPr>
      </w:pPr>
    </w:p>
    <w:p w14:paraId="239262B3" w14:textId="203289ED" w:rsidR="00031870" w:rsidRPr="007C7681" w:rsidRDefault="00DD1BE1" w:rsidP="00DD1BE1">
      <w:pPr>
        <w:rPr>
          <w:rFonts w:cs="Arial"/>
          <w:lang w:val="sr-Cyrl-CS" w:eastAsia="ar-SA" w:bidi="en-US"/>
        </w:rPr>
      </w:pPr>
      <w:r w:rsidRPr="007C7681">
        <w:rPr>
          <w:rFonts w:cs="Arial"/>
          <w:lang w:val="sr-Cyrl-CS" w:eastAsia="ar-SA" w:bidi="en-US"/>
        </w:rPr>
        <w:t xml:space="preserve"> </w:t>
      </w:r>
    </w:p>
    <w:p w14:paraId="5008DC41" w14:textId="77777777" w:rsidR="00DD1BE1" w:rsidRPr="007C7681" w:rsidRDefault="00DD1BE1" w:rsidP="00DD1BE1">
      <w:pPr>
        <w:rPr>
          <w:rFonts w:cs="Arial"/>
          <w:lang w:val="sr-Cyrl-CS" w:eastAsia="ar-SA"/>
        </w:rPr>
      </w:pPr>
      <w:r w:rsidRPr="007C7681">
        <w:rPr>
          <w:rFonts w:cs="Arial"/>
          <w:lang w:val="sr-Cyrl-CS" w:eastAsia="ar-SA"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03A00C4" w14:textId="32994400" w:rsidR="00EE1735" w:rsidRPr="00C51E67" w:rsidRDefault="00DD1BE1" w:rsidP="00DD1BE1">
      <w:pPr>
        <w:rPr>
          <w:rFonts w:cs="Arial"/>
          <w:lang w:val="sr-Latn-CS" w:eastAsia="ar-SA"/>
        </w:rPr>
      </w:pPr>
      <w:r w:rsidRPr="007C7681">
        <w:rPr>
          <w:rFonts w:cs="Arial"/>
          <w:lang w:val="sr-Cyrl-CS" w:eastAsia="ar-SA"/>
        </w:rPr>
        <w:lastRenderedPageBreak/>
        <w:t>Н</w:t>
      </w:r>
      <w:r w:rsidRPr="007C7681">
        <w:rPr>
          <w:rFonts w:cs="Arial"/>
          <w:lang w:val="sr-Latn-CS" w:eastAsia="ar-SA"/>
        </w:rPr>
        <w:t>аручилац може да одлучи да заустави даље активности у случају подношења захтева за заштиту права, при чему је</w:t>
      </w:r>
      <w:r w:rsidRPr="007C7681">
        <w:rPr>
          <w:rFonts w:cs="Arial"/>
          <w:lang w:eastAsia="ar-SA"/>
        </w:rPr>
        <w:t xml:space="preserve"> тад</w:t>
      </w:r>
      <w:r w:rsidRPr="007C7681">
        <w:rPr>
          <w:rFonts w:cs="Arial"/>
          <w:lang w:val="sr-Latn-CS" w:eastAsia="ar-SA"/>
        </w:rPr>
        <w:t xml:space="preserve"> дужан да у обавештењу о поднетом захтеву за заштиту права наведе да зауставља даље активности у поступку јавне набавке. </w:t>
      </w:r>
    </w:p>
    <w:p w14:paraId="54EF4A5A" w14:textId="77777777" w:rsidR="00DD1BE1" w:rsidRPr="007C7681" w:rsidRDefault="00DD1BE1" w:rsidP="00DD1BE1">
      <w:pPr>
        <w:rPr>
          <w:rFonts w:cs="Arial"/>
          <w:lang w:val="sr-Cyrl-CS" w:eastAsia="ar-SA" w:bidi="en-US"/>
        </w:rPr>
      </w:pPr>
      <w:r w:rsidRPr="007C7681">
        <w:rPr>
          <w:rFonts w:cs="Arial"/>
          <w:b/>
          <w:lang w:val="sr-Cyrl-CS" w:eastAsia="ar-SA" w:bidi="en-US"/>
        </w:rPr>
        <w:t>Детаљно упутство о садржини потпуног захтева за заштиту права</w:t>
      </w:r>
      <w:r w:rsidRPr="007C7681">
        <w:rPr>
          <w:rFonts w:cs="Arial"/>
          <w:lang w:val="sr-Cyrl-CS" w:eastAsia="ar-SA" w:bidi="en-US"/>
        </w:rPr>
        <w:t xml:space="preserve"> у складу са чланом   151. став 1. тач. 1) – 7) З</w:t>
      </w:r>
      <w:r w:rsidRPr="007C7681">
        <w:rPr>
          <w:rFonts w:cs="Arial"/>
          <w:lang w:val="sr-Cyrl-RS" w:eastAsia="ar-SA" w:bidi="en-US"/>
        </w:rPr>
        <w:t>акона</w:t>
      </w:r>
      <w:r w:rsidRPr="007C7681">
        <w:rPr>
          <w:rFonts w:cs="Arial"/>
          <w:lang w:val="sr-Cyrl-CS" w:eastAsia="ar-SA" w:bidi="en-US"/>
        </w:rPr>
        <w:t>:</w:t>
      </w:r>
    </w:p>
    <w:p w14:paraId="7B043994" w14:textId="77777777" w:rsidR="00DD1BE1" w:rsidRPr="007C7681" w:rsidRDefault="00DD1BE1" w:rsidP="00DD1BE1">
      <w:pPr>
        <w:rPr>
          <w:rFonts w:cs="Arial"/>
          <w:lang w:val="sr-Cyrl-CS" w:eastAsia="ar-SA" w:bidi="en-US"/>
        </w:rPr>
      </w:pPr>
      <w:r w:rsidRPr="007C7681">
        <w:rPr>
          <w:rFonts w:cs="Arial"/>
          <w:lang w:val="sr-Cyrl-CS" w:eastAsia="ar-SA" w:bidi="en-US"/>
        </w:rPr>
        <w:t>Захтев за заштиту права садржи:</w:t>
      </w:r>
    </w:p>
    <w:p w14:paraId="6C21EFA1" w14:textId="77777777" w:rsidR="00DD1BE1" w:rsidRPr="007C7681" w:rsidRDefault="00DD1BE1" w:rsidP="00DD1BE1">
      <w:pPr>
        <w:rPr>
          <w:rFonts w:cs="Arial"/>
          <w:lang w:val="sr-Cyrl-CS" w:eastAsia="ar-SA" w:bidi="en-US"/>
        </w:rPr>
      </w:pPr>
      <w:r w:rsidRPr="007C7681">
        <w:rPr>
          <w:rFonts w:cs="Arial"/>
          <w:lang w:val="sr-Cyrl-CS" w:eastAsia="ar-SA" w:bidi="en-US"/>
        </w:rPr>
        <w:t>1) назив и адресу подносиоца захтева и лице за контакт</w:t>
      </w:r>
    </w:p>
    <w:p w14:paraId="6CF2DFE8" w14:textId="7638548E" w:rsidR="00DD1BE1" w:rsidRPr="007C7681" w:rsidRDefault="00031870" w:rsidP="00DD1BE1">
      <w:pPr>
        <w:rPr>
          <w:rFonts w:cs="Arial"/>
          <w:lang w:val="sr-Cyrl-CS" w:eastAsia="ar-SA" w:bidi="en-US"/>
        </w:rPr>
      </w:pPr>
      <w:r>
        <w:rPr>
          <w:rFonts w:cs="Arial"/>
          <w:lang w:val="sr-Cyrl-CS" w:eastAsia="ar-SA" w:bidi="en-US"/>
        </w:rPr>
        <w:t>2) назив и адресу Н</w:t>
      </w:r>
      <w:r w:rsidR="00DD1BE1" w:rsidRPr="007C7681">
        <w:rPr>
          <w:rFonts w:cs="Arial"/>
          <w:lang w:val="sr-Cyrl-CS" w:eastAsia="ar-SA" w:bidi="en-US"/>
        </w:rPr>
        <w:t>аручиоца</w:t>
      </w:r>
    </w:p>
    <w:p w14:paraId="3C84C131" w14:textId="21BA324E" w:rsidR="00DD1BE1" w:rsidRPr="007C7681" w:rsidRDefault="00DD1BE1" w:rsidP="00DD1BE1">
      <w:pPr>
        <w:rPr>
          <w:rFonts w:cs="Arial"/>
          <w:lang w:val="sr-Cyrl-CS" w:eastAsia="ar-SA" w:bidi="en-US"/>
        </w:rPr>
      </w:pPr>
      <w:r w:rsidRPr="007C7681">
        <w:rPr>
          <w:rFonts w:cs="Arial"/>
          <w:lang w:val="sr-Cyrl-CS" w:eastAsia="ar-SA" w:bidi="en-US"/>
        </w:rPr>
        <w:t>3) податке о јавној набавци која је пре</w:t>
      </w:r>
      <w:r w:rsidR="00031870">
        <w:rPr>
          <w:rFonts w:cs="Arial"/>
          <w:lang w:val="sr-Cyrl-CS" w:eastAsia="ar-SA" w:bidi="en-US"/>
        </w:rPr>
        <w:t>дмет захтева, односно о одлуци Н</w:t>
      </w:r>
      <w:r w:rsidRPr="007C7681">
        <w:rPr>
          <w:rFonts w:cs="Arial"/>
          <w:lang w:val="sr-Cyrl-CS" w:eastAsia="ar-SA" w:bidi="en-US"/>
        </w:rPr>
        <w:t>аручиоца</w:t>
      </w:r>
    </w:p>
    <w:p w14:paraId="4BF43CA8" w14:textId="77777777" w:rsidR="00DD1BE1" w:rsidRPr="007C7681" w:rsidRDefault="00DD1BE1" w:rsidP="00DD1BE1">
      <w:pPr>
        <w:rPr>
          <w:rFonts w:cs="Arial"/>
          <w:lang w:val="sr-Cyrl-CS" w:eastAsia="ar-SA" w:bidi="en-US"/>
        </w:rPr>
      </w:pPr>
      <w:r w:rsidRPr="007C7681">
        <w:rPr>
          <w:rFonts w:cs="Arial"/>
          <w:lang w:val="sr-Cyrl-CS" w:eastAsia="ar-SA" w:bidi="en-US"/>
        </w:rPr>
        <w:t>4) повреде прописа којима се уређује поступак јавне набавке</w:t>
      </w:r>
    </w:p>
    <w:p w14:paraId="73C7DA49" w14:textId="77777777" w:rsidR="00DD1BE1" w:rsidRPr="007C7681" w:rsidRDefault="00DD1BE1" w:rsidP="00DD1BE1">
      <w:pPr>
        <w:rPr>
          <w:rFonts w:cs="Arial"/>
          <w:lang w:val="sr-Cyrl-CS" w:eastAsia="ar-SA" w:bidi="en-US"/>
        </w:rPr>
      </w:pPr>
      <w:r w:rsidRPr="007C7681">
        <w:rPr>
          <w:rFonts w:cs="Arial"/>
          <w:lang w:val="sr-Cyrl-CS" w:eastAsia="ar-SA" w:bidi="en-US"/>
        </w:rPr>
        <w:t>5) чињенице и доказе којима се повреде доказују</w:t>
      </w:r>
    </w:p>
    <w:p w14:paraId="550E19E1" w14:textId="77777777" w:rsidR="00DD1BE1" w:rsidRPr="007C7681" w:rsidRDefault="00DD1BE1" w:rsidP="00DD1BE1">
      <w:pPr>
        <w:rPr>
          <w:rFonts w:cs="Arial"/>
          <w:lang w:val="sr-Cyrl-RS" w:eastAsia="ar-SA" w:bidi="en-US"/>
        </w:rPr>
      </w:pPr>
      <w:r w:rsidRPr="007C7681">
        <w:rPr>
          <w:rFonts w:cs="Arial"/>
          <w:lang w:val="sr-Cyrl-CS" w:eastAsia="ar-SA" w:bidi="en-US"/>
        </w:rPr>
        <w:t>6) потврду о уплати таксе из члана 156. З</w:t>
      </w:r>
      <w:r w:rsidRPr="007C7681">
        <w:rPr>
          <w:rFonts w:cs="Arial"/>
          <w:lang w:val="sr-Cyrl-RS" w:eastAsia="ar-SA" w:bidi="en-US"/>
        </w:rPr>
        <w:t>акона</w:t>
      </w:r>
    </w:p>
    <w:p w14:paraId="46EAECA5" w14:textId="3CD27421" w:rsidR="00CC3FBA" w:rsidRPr="007C7681" w:rsidRDefault="00DD1BE1" w:rsidP="00DD1BE1">
      <w:pPr>
        <w:rPr>
          <w:rFonts w:cs="Arial"/>
          <w:lang w:val="sr-Cyrl-CS" w:eastAsia="ar-SA" w:bidi="en-US"/>
        </w:rPr>
      </w:pPr>
      <w:r w:rsidRPr="007C7681">
        <w:rPr>
          <w:rFonts w:cs="Arial"/>
          <w:lang w:val="sr-Cyrl-CS" w:eastAsia="ar-SA" w:bidi="en-US"/>
        </w:rPr>
        <w:t>7) потпис подносиоца.</w:t>
      </w:r>
    </w:p>
    <w:p w14:paraId="3E2575E7" w14:textId="77777777" w:rsidR="00DD1BE1" w:rsidRPr="007C7681" w:rsidRDefault="00DD1BE1" w:rsidP="00DD1BE1">
      <w:pPr>
        <w:rPr>
          <w:rFonts w:cs="Arial"/>
          <w:b/>
          <w:lang w:val="sr-Cyrl-CS" w:eastAsia="ar-SA" w:bidi="en-US"/>
        </w:rPr>
      </w:pPr>
      <w:r w:rsidRPr="007C7681">
        <w:rPr>
          <w:rFonts w:cs="Arial"/>
          <w:b/>
          <w:lang w:val="sr-Cyrl-CS" w:eastAsia="ar-SA" w:bidi="en-US"/>
        </w:rPr>
        <w:t xml:space="preserve">Ако поднети захтев за заштиту права не садржи све обавезне елементе наручилац ће такав захтев одбацити закључком. </w:t>
      </w:r>
    </w:p>
    <w:p w14:paraId="3E28E32E" w14:textId="33A083CE" w:rsidR="00DD1BE1" w:rsidRPr="007C7681" w:rsidRDefault="00C5177E" w:rsidP="00DD1BE1">
      <w:pPr>
        <w:rPr>
          <w:rFonts w:cs="Arial"/>
          <w:lang w:val="sr-Cyrl-CS" w:eastAsia="ar-SA" w:bidi="en-US"/>
        </w:rPr>
      </w:pPr>
      <w:r>
        <w:rPr>
          <w:rFonts w:cs="Arial"/>
          <w:lang w:val="sr-Cyrl-CS" w:eastAsia="ar-SA" w:bidi="en-US"/>
        </w:rPr>
        <w:t xml:space="preserve">Закључак </w:t>
      </w:r>
      <w:r w:rsidR="00031870">
        <w:rPr>
          <w:rFonts w:cs="Arial"/>
          <w:lang w:val="sr-Cyrl-CS" w:eastAsia="ar-SA" w:bidi="en-US"/>
        </w:rPr>
        <w:t>Н</w:t>
      </w:r>
      <w:r w:rsidR="00DD1BE1" w:rsidRPr="007C7681">
        <w:rPr>
          <w:rFonts w:cs="Arial"/>
          <w:lang w:val="sr-Cyrl-CS" w:eastAsia="ar-SA" w:bidi="en-US"/>
        </w:rPr>
        <w:t>аручилац доставља подносиоцу захтева и Републичкој комисији у року од</w:t>
      </w:r>
      <w:r w:rsidR="00DD1BE1" w:rsidRPr="007C7681">
        <w:rPr>
          <w:rFonts w:cs="Arial"/>
          <w:lang w:val="sr-Cyrl-RS" w:eastAsia="ar-SA" w:bidi="en-US"/>
        </w:rPr>
        <w:t xml:space="preserve"> 3</w:t>
      </w:r>
      <w:r w:rsidR="00DD1BE1" w:rsidRPr="007C7681">
        <w:rPr>
          <w:rFonts w:cs="Arial"/>
          <w:lang w:val="sr-Cyrl-CS" w:eastAsia="ar-SA" w:bidi="en-US"/>
        </w:rPr>
        <w:t xml:space="preserve"> </w:t>
      </w:r>
      <w:r w:rsidR="00DD1BE1" w:rsidRPr="007C7681">
        <w:rPr>
          <w:rFonts w:cs="Arial"/>
          <w:lang w:val="sr-Cyrl-RS" w:eastAsia="ar-SA" w:bidi="en-US"/>
        </w:rPr>
        <w:t>(</w:t>
      </w:r>
      <w:r w:rsidR="00DD1BE1" w:rsidRPr="007C7681">
        <w:rPr>
          <w:rFonts w:cs="Arial"/>
          <w:lang w:val="sr-Cyrl-CS" w:eastAsia="ar-SA"/>
        </w:rPr>
        <w:t xml:space="preserve">словима: </w:t>
      </w:r>
      <w:r w:rsidR="00DD1BE1" w:rsidRPr="007C7681">
        <w:rPr>
          <w:rFonts w:cs="Arial"/>
          <w:lang w:val="sr-Cyrl-CS" w:eastAsia="ar-SA" w:bidi="en-US"/>
        </w:rPr>
        <w:t>три</w:t>
      </w:r>
      <w:r w:rsidR="00DD1BE1" w:rsidRPr="007C7681">
        <w:rPr>
          <w:rFonts w:cs="Arial"/>
          <w:lang w:val="sr-Cyrl-RS" w:eastAsia="ar-SA" w:bidi="en-US"/>
        </w:rPr>
        <w:t>)</w:t>
      </w:r>
      <w:r w:rsidR="00DD1BE1" w:rsidRPr="007C7681">
        <w:rPr>
          <w:rFonts w:cs="Arial"/>
          <w:lang w:val="sr-Cyrl-CS" w:eastAsia="ar-SA" w:bidi="en-US"/>
        </w:rPr>
        <w:t xml:space="preserve"> дана од дана доношења. </w:t>
      </w:r>
    </w:p>
    <w:p w14:paraId="42BEADF3" w14:textId="70BDF329" w:rsidR="0085096B" w:rsidRPr="007C7681" w:rsidRDefault="00031870" w:rsidP="00DD1BE1">
      <w:pPr>
        <w:rPr>
          <w:rFonts w:cs="Arial"/>
          <w:lang w:val="sr-Cyrl-CS" w:eastAsia="ar-SA" w:bidi="en-US"/>
        </w:rPr>
      </w:pPr>
      <w:r>
        <w:rPr>
          <w:rFonts w:cs="Arial"/>
          <w:lang w:val="sr-Cyrl-CS" w:eastAsia="ar-SA" w:bidi="en-US"/>
        </w:rPr>
        <w:t>Против закључка Н</w:t>
      </w:r>
      <w:r w:rsidR="00DD1BE1" w:rsidRPr="007C7681">
        <w:rPr>
          <w:rFonts w:cs="Arial"/>
          <w:lang w:val="sr-Cyrl-CS" w:eastAsia="ar-SA" w:bidi="en-US"/>
        </w:rPr>
        <w:t xml:space="preserve">аручиоца подносилац захтева може у року од </w:t>
      </w:r>
      <w:r w:rsidR="00DD1BE1" w:rsidRPr="007C7681">
        <w:rPr>
          <w:rFonts w:cs="Arial"/>
          <w:lang w:val="sr-Cyrl-RS" w:eastAsia="ar-SA" w:bidi="en-US"/>
        </w:rPr>
        <w:t>3 (</w:t>
      </w:r>
      <w:r w:rsidR="00DD1BE1" w:rsidRPr="007C7681">
        <w:rPr>
          <w:rFonts w:cs="Arial"/>
          <w:lang w:val="sr-Cyrl-CS" w:eastAsia="ar-SA"/>
        </w:rPr>
        <w:t xml:space="preserve">словима: </w:t>
      </w:r>
      <w:r w:rsidR="00DD1BE1" w:rsidRPr="007C7681">
        <w:rPr>
          <w:rFonts w:cs="Arial"/>
          <w:lang w:val="sr-Cyrl-CS" w:eastAsia="ar-SA" w:bidi="en-US"/>
        </w:rPr>
        <w:t>три</w:t>
      </w:r>
      <w:r w:rsidR="00DD1BE1" w:rsidRPr="007C7681">
        <w:rPr>
          <w:rFonts w:cs="Arial"/>
          <w:lang w:val="sr-Cyrl-RS" w:eastAsia="ar-SA" w:bidi="en-US"/>
        </w:rPr>
        <w:t>)</w:t>
      </w:r>
      <w:r w:rsidR="00DD1BE1" w:rsidRPr="007C7681">
        <w:rPr>
          <w:rFonts w:cs="Arial"/>
          <w:lang w:val="sr-Cyrl-CS" w:eastAsia="ar-SA" w:bidi="en-US"/>
        </w:rPr>
        <w:t xml:space="preserve"> дана од дана пријема закључка поднети жалбу Републичкој комисији, док коп</w:t>
      </w:r>
      <w:r>
        <w:rPr>
          <w:rFonts w:cs="Arial"/>
          <w:lang w:val="sr-Cyrl-CS" w:eastAsia="ar-SA" w:bidi="en-US"/>
        </w:rPr>
        <w:t>ију жалбе истовремено доставља Н</w:t>
      </w:r>
      <w:r w:rsidR="00DD1BE1" w:rsidRPr="007C7681">
        <w:rPr>
          <w:rFonts w:cs="Arial"/>
          <w:lang w:val="sr-Cyrl-CS" w:eastAsia="ar-SA" w:bidi="en-US"/>
        </w:rPr>
        <w:t xml:space="preserve">аручиоцу. </w:t>
      </w:r>
    </w:p>
    <w:p w14:paraId="372DF6AF" w14:textId="77777777" w:rsidR="00DD1BE1" w:rsidRPr="007C7681" w:rsidRDefault="00DD1BE1" w:rsidP="00DD1BE1">
      <w:pPr>
        <w:rPr>
          <w:rFonts w:cs="Arial"/>
          <w:b/>
          <w:lang w:val="sr-Cyrl-CS" w:eastAsia="ar-SA" w:bidi="en-US"/>
        </w:rPr>
      </w:pPr>
      <w:r w:rsidRPr="007C7681">
        <w:rPr>
          <w:rFonts w:cs="Arial"/>
          <w:b/>
          <w:lang w:val="sr-Cyrl-CS" w:eastAsia="ar-SA" w:bidi="en-US"/>
        </w:rPr>
        <w:t>Износ таксе из члана 156. став 1. тач. 1)- 3) ЗЈН:</w:t>
      </w:r>
    </w:p>
    <w:p w14:paraId="795D6CFD" w14:textId="732F328F" w:rsidR="00DD1BE1" w:rsidRPr="007C7681" w:rsidRDefault="00DD1BE1" w:rsidP="00DD1BE1">
      <w:pPr>
        <w:rPr>
          <w:rFonts w:cs="Arial"/>
          <w:lang w:val="sr-Cyrl-CS" w:eastAsia="ar-SA" w:bidi="en-US"/>
        </w:rPr>
      </w:pPr>
      <w:r w:rsidRPr="007C7681">
        <w:rPr>
          <w:rFonts w:cs="Arial"/>
          <w:lang w:eastAsia="ar-SA"/>
        </w:rPr>
        <w:t xml:space="preserve">Подносилац захтева за заштиту права дужан је да на рачун буџета Републике Србије (број рачуна: </w:t>
      </w:r>
      <w:r w:rsidRPr="007C7681">
        <w:rPr>
          <w:rFonts w:cs="Arial"/>
          <w:lang w:val="ru-RU" w:eastAsia="ar-SA"/>
        </w:rPr>
        <w:t>840-</w:t>
      </w:r>
      <w:r w:rsidRPr="007C7681">
        <w:rPr>
          <w:rFonts w:cs="Arial"/>
          <w:bCs/>
          <w:iCs/>
          <w:lang w:eastAsia="ar-SA"/>
        </w:rPr>
        <w:t>30678845-06</w:t>
      </w:r>
      <w:r w:rsidRPr="007C7681">
        <w:rPr>
          <w:rFonts w:cs="Arial"/>
          <w:lang w:eastAsia="ar-SA"/>
        </w:rPr>
        <w:t>, шифра плаћања 153 или 253, позив на број 40000</w:t>
      </w:r>
      <w:r w:rsidR="00031870">
        <w:rPr>
          <w:rFonts w:cs="Arial"/>
          <w:lang w:val="sr-Cyrl-RS" w:eastAsia="ar-SA"/>
        </w:rPr>
        <w:t>412</w:t>
      </w:r>
      <w:r w:rsidRPr="007C7681">
        <w:rPr>
          <w:rFonts w:cs="Arial"/>
          <w:lang w:eastAsia="ar-SA"/>
        </w:rPr>
        <w:t>201</w:t>
      </w:r>
      <w:r w:rsidR="00E05D01" w:rsidRPr="007C7681">
        <w:rPr>
          <w:rFonts w:cs="Arial"/>
          <w:lang w:val="sr-Cyrl-RS" w:eastAsia="ar-SA"/>
        </w:rPr>
        <w:t>8</w:t>
      </w:r>
      <w:r w:rsidRPr="007C7681">
        <w:rPr>
          <w:rFonts w:cs="Arial"/>
          <w:lang w:val="sr-Cyrl-CS" w:eastAsia="ar-SA"/>
        </w:rPr>
        <w:t>)</w:t>
      </w:r>
      <w:r w:rsidRPr="007C7681">
        <w:rPr>
          <w:rFonts w:cs="Arial"/>
          <w:lang w:eastAsia="ar-SA"/>
        </w:rPr>
        <w:t xml:space="preserve">, сврха: ЗЗП, </w:t>
      </w:r>
      <w:r w:rsidRPr="007C7681">
        <w:rPr>
          <w:rFonts w:cs="Arial"/>
          <w:lang w:val="sr-Cyrl-CS" w:eastAsia="ar-SA"/>
        </w:rPr>
        <w:t>ЈП ЕПС</w:t>
      </w:r>
      <w:r w:rsidRPr="007C7681">
        <w:rPr>
          <w:rFonts w:cs="Arial"/>
          <w:lang w:val="sr-Cyrl-RS" w:eastAsia="ar-SA"/>
        </w:rPr>
        <w:t xml:space="preserve"> Београд</w:t>
      </w:r>
      <w:r w:rsidRPr="007C7681">
        <w:rPr>
          <w:rFonts w:cs="Arial"/>
          <w:lang w:val="sr-Cyrl-CS" w:eastAsia="ar-SA"/>
        </w:rPr>
        <w:t xml:space="preserve"> – Огранак РБ Колубара</w:t>
      </w:r>
      <w:r w:rsidRPr="007C7681">
        <w:rPr>
          <w:rFonts w:cs="Arial"/>
          <w:lang w:eastAsia="ar-SA"/>
        </w:rPr>
        <w:t xml:space="preserve">, јн. бр. </w:t>
      </w:r>
      <w:r w:rsidRPr="007C7681">
        <w:rPr>
          <w:rFonts w:cs="Arial"/>
          <w:lang w:val="sr-Cyrl-RS" w:eastAsia="ar-SA"/>
        </w:rPr>
        <w:t>ЈН/4000/</w:t>
      </w:r>
      <w:r w:rsidR="00031870">
        <w:rPr>
          <w:rFonts w:cs="Arial"/>
          <w:lang w:val="sr-Cyrl-RS" w:eastAsia="ar-SA"/>
        </w:rPr>
        <w:t>0412</w:t>
      </w:r>
      <w:r w:rsidR="00E05D01" w:rsidRPr="007C7681">
        <w:rPr>
          <w:rFonts w:cs="Arial"/>
          <w:lang w:val="sr-Cyrl-RS" w:eastAsia="ar-SA"/>
        </w:rPr>
        <w:t>/2018</w:t>
      </w:r>
      <w:r w:rsidRPr="007C7681">
        <w:rPr>
          <w:rFonts w:cs="Arial"/>
          <w:lang w:eastAsia="ar-SA"/>
        </w:rPr>
        <w:t>, прималац уплате: буџет Републике Србије) уплати таксу</w:t>
      </w:r>
      <w:r w:rsidRPr="007C7681">
        <w:rPr>
          <w:rFonts w:cs="Arial"/>
          <w:lang w:val="sr-Cyrl-CS" w:eastAsia="ar-SA" w:bidi="en-US"/>
        </w:rPr>
        <w:t xml:space="preserve"> од: </w:t>
      </w:r>
    </w:p>
    <w:p w14:paraId="102B28D0" w14:textId="68A152A8" w:rsidR="00DD1BE1" w:rsidRPr="007C7681" w:rsidRDefault="00DD1BE1" w:rsidP="00DD1BE1">
      <w:pPr>
        <w:rPr>
          <w:rFonts w:cs="Arial"/>
          <w:lang w:val="sr-Cyrl-CS" w:eastAsia="ar-SA"/>
        </w:rPr>
      </w:pPr>
      <w:r w:rsidRPr="007C7681">
        <w:rPr>
          <w:rFonts w:cs="Arial"/>
          <w:lang w:val="sr-Cyrl-RS" w:eastAsia="ar-SA"/>
        </w:rPr>
        <w:t>1</w:t>
      </w:r>
      <w:r w:rsidRPr="007C7681">
        <w:rPr>
          <w:rFonts w:cs="Arial"/>
          <w:lang w:val="sr-Cyrl-CS" w:eastAsia="ar-SA"/>
        </w:rPr>
        <w:t xml:space="preserve">) </w:t>
      </w:r>
      <w:r w:rsidR="00AA5099">
        <w:rPr>
          <w:rFonts w:cs="Arial"/>
          <w:lang w:val="sr-Cyrl-CS" w:eastAsia="ar-SA"/>
        </w:rPr>
        <w:t>120</w:t>
      </w:r>
      <w:r w:rsidRPr="007C7681">
        <w:rPr>
          <w:rFonts w:cs="Arial"/>
          <w:lang w:val="sr-Cyrl-CS" w:eastAsia="ar-SA"/>
        </w:rPr>
        <w:t>.000 динара ако се захтев за заштиту права подноси пре отварања понуда.</w:t>
      </w:r>
    </w:p>
    <w:p w14:paraId="62C973A0" w14:textId="77777777" w:rsidR="00DD1BE1" w:rsidRPr="007C7681" w:rsidRDefault="00DD1BE1" w:rsidP="00DD1BE1">
      <w:pPr>
        <w:rPr>
          <w:rFonts w:cs="Arial"/>
          <w:lang w:val="sr-Cyrl-CS" w:eastAsia="ar-SA"/>
        </w:rPr>
      </w:pPr>
      <w:r w:rsidRPr="007C7681">
        <w:rPr>
          <w:rFonts w:cs="Arial"/>
          <w:lang w:val="sr-Cyrl-RS" w:eastAsia="ar-SA"/>
        </w:rPr>
        <w:t>2</w:t>
      </w:r>
      <w:r w:rsidRPr="007C7681">
        <w:rPr>
          <w:rFonts w:cs="Arial"/>
          <w:lang w:val="sr-Cyrl-CS" w:eastAsia="ar-SA"/>
        </w:rPr>
        <w:t>)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w:t>
      </w:r>
      <w:r w:rsidRPr="007C7681">
        <w:rPr>
          <w:rFonts w:cs="Arial"/>
          <w:lang w:val="sr-Cyrl-RS" w:eastAsia="ar-SA"/>
        </w:rPr>
        <w:t>.</w:t>
      </w:r>
      <w:r w:rsidRPr="007C7681">
        <w:rPr>
          <w:rFonts w:cs="Arial"/>
          <w:lang w:val="sr-Cyrl-CS" w:eastAsia="ar-SA"/>
        </w:rPr>
        <w:t xml:space="preserve"> </w:t>
      </w:r>
    </w:p>
    <w:p w14:paraId="2BEEB0DD" w14:textId="77777777" w:rsidR="00DD1BE1" w:rsidRPr="007C7681" w:rsidRDefault="00DD1BE1" w:rsidP="00DD1BE1">
      <w:pPr>
        <w:rPr>
          <w:rFonts w:cs="Arial"/>
          <w:lang w:val="sr-Cyrl-CS" w:eastAsia="ar-SA"/>
        </w:rPr>
      </w:pPr>
      <w:r w:rsidRPr="007C7681">
        <w:rPr>
          <w:rFonts w:cs="Arial"/>
          <w:lang w:val="sr-Cyrl-CS" w:eastAsia="ar-SA"/>
        </w:rPr>
        <w:t>Свака странка у поступку сноси трошкове које проузрокује својим радњама.</w:t>
      </w:r>
    </w:p>
    <w:p w14:paraId="7F03C9DA" w14:textId="0EF2DBA9" w:rsidR="00DD1BE1" w:rsidRPr="007C7681" w:rsidRDefault="00DD1BE1" w:rsidP="00DD1BE1">
      <w:pPr>
        <w:rPr>
          <w:rFonts w:cs="Arial"/>
          <w:lang w:val="sr-Cyrl-CS" w:eastAsia="ar-SA"/>
        </w:rPr>
      </w:pPr>
      <w:r w:rsidRPr="007C7681">
        <w:rPr>
          <w:rFonts w:cs="Arial"/>
          <w:lang w:val="sr-Cyrl-CS" w:eastAsia="ar-SA"/>
        </w:rPr>
        <w:t>Ако је за</w:t>
      </w:r>
      <w:r w:rsidR="00031870">
        <w:rPr>
          <w:rFonts w:cs="Arial"/>
          <w:lang w:val="sr-Cyrl-CS" w:eastAsia="ar-SA"/>
        </w:rPr>
        <w:t>хтев за заштиту права основан, Н</w:t>
      </w:r>
      <w:r w:rsidRPr="007C7681">
        <w:rPr>
          <w:rFonts w:cs="Arial"/>
          <w:lang w:val="sr-Cyrl-CS" w:eastAsia="ar-SA"/>
        </w:rPr>
        <w:t>аручилац мора подносиоцу захтева за заштиту права на писани захтев надокнадити трошкове настале по основу заштите права.</w:t>
      </w:r>
    </w:p>
    <w:p w14:paraId="41787D1E" w14:textId="40B2AE98" w:rsidR="00B12DA8" w:rsidRPr="007C7681" w:rsidRDefault="00DD1BE1" w:rsidP="00DD1BE1">
      <w:pPr>
        <w:rPr>
          <w:rFonts w:cs="Arial"/>
          <w:lang w:val="sr-Cyrl-CS" w:eastAsia="ar-SA"/>
        </w:rPr>
      </w:pPr>
      <w:r w:rsidRPr="007C7681">
        <w:rPr>
          <w:rFonts w:cs="Arial"/>
          <w:lang w:val="sr-Cyrl-CS" w:eastAsia="ar-SA"/>
        </w:rPr>
        <w:t xml:space="preserve">Ако захтев за заштиту права није основан, подносилац захтева за заштиту права мора </w:t>
      </w:r>
      <w:r w:rsidR="00C51E67">
        <w:rPr>
          <w:rFonts w:cs="Arial"/>
          <w:lang w:val="sr-Cyrl-CS" w:eastAsia="ar-SA"/>
        </w:rPr>
        <w:t>Н</w:t>
      </w:r>
      <w:r w:rsidRPr="007C7681">
        <w:rPr>
          <w:rFonts w:cs="Arial"/>
          <w:lang w:val="sr-Cyrl-CS" w:eastAsia="ar-SA"/>
        </w:rPr>
        <w:t>аручиоцу на писани захтев надокнадити трошкове настале по основу заштите права.</w:t>
      </w:r>
    </w:p>
    <w:p w14:paraId="3B065252" w14:textId="77777777" w:rsidR="00DD1BE1" w:rsidRPr="007C7681" w:rsidRDefault="00DD1BE1" w:rsidP="00DD1BE1">
      <w:pPr>
        <w:rPr>
          <w:rFonts w:cs="Arial"/>
          <w:lang w:val="sr-Cyrl-CS" w:eastAsia="ar-SA"/>
        </w:rPr>
      </w:pPr>
      <w:r w:rsidRPr="007C7681">
        <w:rPr>
          <w:rFonts w:cs="Arial"/>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C7B63F4" w14:textId="3D855D31" w:rsidR="00031870" w:rsidRPr="007C7681" w:rsidRDefault="00DD1BE1" w:rsidP="00DD1BE1">
      <w:pPr>
        <w:rPr>
          <w:rFonts w:cs="Arial"/>
          <w:lang w:val="sr-Cyrl-CS" w:eastAsia="ar-SA"/>
        </w:rPr>
      </w:pPr>
      <w:r w:rsidRPr="007C7681">
        <w:rPr>
          <w:rFonts w:cs="Arial"/>
          <w:lang w:val="sr-Cyrl-CS" w:eastAsia="ar-SA"/>
        </w:rPr>
        <w:t>Странке у захтеву морају прецизно да наведу трошкове за које траже накнаду.</w:t>
      </w:r>
    </w:p>
    <w:p w14:paraId="5FA2A387" w14:textId="7B33CD42" w:rsidR="00DD1BE1" w:rsidRPr="007C7681" w:rsidRDefault="00DD1BE1" w:rsidP="00DD1BE1">
      <w:pPr>
        <w:rPr>
          <w:rFonts w:cs="Arial"/>
          <w:lang w:val="sr-Cyrl-CS" w:eastAsia="ar-SA"/>
        </w:rPr>
      </w:pPr>
      <w:r w:rsidRPr="007C7681">
        <w:rPr>
          <w:rFonts w:cs="Arial"/>
          <w:lang w:val="sr-Cyrl-CS" w:eastAsia="ar-SA"/>
        </w:rPr>
        <w:t>Накнаду трошкова могуће</w:t>
      </w:r>
      <w:r w:rsidR="00031870">
        <w:rPr>
          <w:rFonts w:cs="Arial"/>
          <w:lang w:val="sr-Cyrl-CS" w:eastAsia="ar-SA"/>
        </w:rPr>
        <w:t xml:space="preserve"> је тражити до доношења одлуке Н</w:t>
      </w:r>
      <w:r w:rsidRPr="007C7681">
        <w:rPr>
          <w:rFonts w:cs="Arial"/>
          <w:lang w:val="sr-Cyrl-CS" w:eastAsia="ar-SA"/>
        </w:rPr>
        <w:t>аручиоца, односно Републичке комисије о поднетом захтеву за заштиту права.</w:t>
      </w:r>
    </w:p>
    <w:p w14:paraId="7B5A0434" w14:textId="1A0E3EE5" w:rsidR="00EE1735" w:rsidRDefault="00DD1BE1" w:rsidP="00DD1BE1">
      <w:pPr>
        <w:rPr>
          <w:rFonts w:cs="Arial"/>
          <w:b/>
          <w:lang w:val="sr-Cyrl-CS" w:eastAsia="ar-SA" w:bidi="en-US"/>
        </w:rPr>
      </w:pPr>
      <w:r w:rsidRPr="007C7681">
        <w:rPr>
          <w:rFonts w:cs="Arial"/>
          <w:lang w:val="sr-Cyrl-RS" w:eastAsia="ar-SA" w:bidi="en-US"/>
        </w:rPr>
        <w:t>О трошковима одлучује Републичка комисија. Одлука Републичке комисије је извршни наслов</w:t>
      </w:r>
      <w:r w:rsidRPr="007C7681">
        <w:rPr>
          <w:rFonts w:cs="Arial"/>
          <w:b/>
          <w:lang w:val="sr-Cyrl-CS" w:eastAsia="ar-SA" w:bidi="en-US"/>
        </w:rPr>
        <w:t>.</w:t>
      </w:r>
    </w:p>
    <w:p w14:paraId="2FED3CF2" w14:textId="77777777" w:rsidR="00C5177E" w:rsidRDefault="00C5177E" w:rsidP="00DD1BE1">
      <w:pPr>
        <w:rPr>
          <w:rFonts w:cs="Arial"/>
          <w:b/>
          <w:lang w:val="sr-Cyrl-CS" w:eastAsia="ar-SA" w:bidi="en-US"/>
        </w:rPr>
      </w:pPr>
    </w:p>
    <w:p w14:paraId="3B47D1DA" w14:textId="77777777" w:rsidR="00C5177E" w:rsidRDefault="00C5177E" w:rsidP="00DD1BE1">
      <w:pPr>
        <w:rPr>
          <w:rFonts w:cs="Arial"/>
          <w:b/>
          <w:lang w:val="sr-Cyrl-CS" w:eastAsia="ar-SA" w:bidi="en-US"/>
        </w:rPr>
      </w:pPr>
    </w:p>
    <w:p w14:paraId="4D4A6C0A" w14:textId="77777777" w:rsidR="00C5177E" w:rsidRDefault="00C5177E" w:rsidP="00DD1BE1">
      <w:pPr>
        <w:rPr>
          <w:rFonts w:cs="Arial"/>
          <w:b/>
          <w:lang w:val="sr-Cyrl-CS" w:eastAsia="ar-SA" w:bidi="en-US"/>
        </w:rPr>
      </w:pPr>
    </w:p>
    <w:p w14:paraId="28F40395" w14:textId="4F353834" w:rsidR="00DD1BE1" w:rsidRPr="007C7681" w:rsidRDefault="00DD1BE1" w:rsidP="00DD1BE1">
      <w:pPr>
        <w:rPr>
          <w:rFonts w:cs="Arial"/>
          <w:b/>
          <w:lang w:val="sr-Cyrl-RS" w:eastAsia="ar-SA" w:bidi="en-US"/>
        </w:rPr>
      </w:pPr>
      <w:r w:rsidRPr="007C7681">
        <w:rPr>
          <w:rFonts w:cs="Arial"/>
          <w:b/>
          <w:lang w:val="sr-Cyrl-CS" w:eastAsia="ar-SA" w:bidi="en-US"/>
        </w:rPr>
        <w:t>Детаљно упутство о потврди из члана 151. став 1. тачка 6) З</w:t>
      </w:r>
      <w:r w:rsidRPr="007C7681">
        <w:rPr>
          <w:rFonts w:cs="Arial"/>
          <w:b/>
          <w:lang w:val="sr-Cyrl-RS" w:eastAsia="ar-SA" w:bidi="en-US"/>
        </w:rPr>
        <w:t>акона</w:t>
      </w:r>
    </w:p>
    <w:p w14:paraId="343A22CD" w14:textId="44E2A3CD" w:rsidR="00DD1BE1" w:rsidRPr="007C7681" w:rsidRDefault="00DD1BE1" w:rsidP="00DD1BE1">
      <w:pPr>
        <w:rPr>
          <w:rFonts w:cs="Arial"/>
          <w:lang w:val="sr-Cyrl-CS" w:eastAsia="ar-SA" w:bidi="en-US"/>
        </w:rPr>
      </w:pPr>
      <w:r w:rsidRPr="007C7681">
        <w:rPr>
          <w:rFonts w:cs="Arial"/>
          <w:lang w:val="sr-Cyrl-CS" w:eastAsia="ar-SA"/>
        </w:rPr>
        <w:lastRenderedPageBreak/>
        <w:t xml:space="preserve">Потврда </w:t>
      </w:r>
      <w:r w:rsidRPr="007C7681">
        <w:rPr>
          <w:rFonts w:cs="Arial"/>
          <w:lang w:val="sr-Cyrl-CS" w:eastAsia="ar-SA" w:bidi="en-US"/>
        </w:rPr>
        <w:t>којом се потврђује да је уплата таксе извршена, а која се прилаже уз захтев за заштиту пр</w:t>
      </w:r>
      <w:r w:rsidR="00031870">
        <w:rPr>
          <w:rFonts w:cs="Arial"/>
          <w:lang w:val="sr-Cyrl-CS" w:eastAsia="ar-SA" w:bidi="en-US"/>
        </w:rPr>
        <w:t>ава приликом подношења захтева Н</w:t>
      </w:r>
      <w:r w:rsidRPr="007C7681">
        <w:rPr>
          <w:rFonts w:cs="Arial"/>
          <w:lang w:val="sr-Cyrl-CS" w:eastAsia="ar-SA" w:bidi="en-US"/>
        </w:rPr>
        <w:t>аручиоцу, како би се захтев сматрао потпуним.</w:t>
      </w:r>
    </w:p>
    <w:p w14:paraId="3555EABD" w14:textId="77777777" w:rsidR="00DD1BE1" w:rsidRPr="007C7681" w:rsidRDefault="00DD1BE1" w:rsidP="00DD1BE1">
      <w:pPr>
        <w:rPr>
          <w:rFonts w:cs="Arial"/>
          <w:lang w:val="sr-Cyrl-CS" w:eastAsia="ar-SA" w:bidi="en-US"/>
        </w:rPr>
      </w:pPr>
      <w:r w:rsidRPr="007C7681">
        <w:rPr>
          <w:rFonts w:cs="Arial"/>
          <w:lang w:val="sr-Cyrl-CS" w:eastAsia="ar-SA"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7C7681">
        <w:rPr>
          <w:rFonts w:cs="Arial"/>
          <w:lang w:val="sr-Cyrl-RS" w:eastAsia="ar-SA" w:bidi="en-US"/>
        </w:rPr>
        <w:t>акона</w:t>
      </w:r>
      <w:r w:rsidRPr="007C7681">
        <w:rPr>
          <w:rFonts w:cs="Arial"/>
          <w:lang w:val="sr-Cyrl-CS" w:eastAsia="ar-SA" w:bidi="en-US"/>
        </w:rPr>
        <w:t>.</w:t>
      </w:r>
    </w:p>
    <w:p w14:paraId="3C1B2D73" w14:textId="77777777" w:rsidR="00DD1BE1" w:rsidRPr="007C7681" w:rsidRDefault="00DD1BE1" w:rsidP="00DD1BE1">
      <w:pPr>
        <w:rPr>
          <w:rFonts w:cs="Arial"/>
          <w:lang w:val="sr-Cyrl-CS" w:eastAsia="ar-SA" w:bidi="en-US"/>
        </w:rPr>
      </w:pPr>
      <w:r w:rsidRPr="007C7681">
        <w:rPr>
          <w:rFonts w:cs="Arial"/>
          <w:lang w:val="sr-Cyrl-CS" w:eastAsia="ar-SA" w:bidi="en-US"/>
        </w:rPr>
        <w:t>Подносилац захтева за заштиту права је дужан да на одређени рачун буџета Републике Србије уплати таксу у износу прописаном чланом 156. З</w:t>
      </w:r>
      <w:r w:rsidRPr="007C7681">
        <w:rPr>
          <w:rFonts w:cs="Arial"/>
          <w:lang w:val="sr-Cyrl-RS" w:eastAsia="ar-SA" w:bidi="en-US"/>
        </w:rPr>
        <w:t>акона</w:t>
      </w:r>
      <w:r w:rsidRPr="007C7681">
        <w:rPr>
          <w:rFonts w:cs="Arial"/>
          <w:lang w:val="sr-Cyrl-CS" w:eastAsia="ar-SA" w:bidi="en-US"/>
        </w:rPr>
        <w:t>.</w:t>
      </w:r>
    </w:p>
    <w:p w14:paraId="79AB77FB" w14:textId="77777777" w:rsidR="00DD1BE1" w:rsidRPr="007C7681" w:rsidRDefault="00DD1BE1" w:rsidP="00DD1BE1">
      <w:pPr>
        <w:rPr>
          <w:rFonts w:cs="Arial"/>
          <w:lang w:val="sr-Cyrl-CS" w:eastAsia="ar-SA" w:bidi="en-US"/>
        </w:rPr>
      </w:pPr>
      <w:r w:rsidRPr="007C7681">
        <w:rPr>
          <w:rFonts w:cs="Arial"/>
          <w:lang w:val="sr-Cyrl-CS" w:eastAsia="ar-SA" w:bidi="en-US"/>
        </w:rPr>
        <w:t>Као доказ о уплати таксе, у смислу члана 151. став 1. тачка 6) З</w:t>
      </w:r>
      <w:r w:rsidRPr="007C7681">
        <w:rPr>
          <w:rFonts w:cs="Arial"/>
          <w:lang w:val="sr-Cyrl-RS" w:eastAsia="ar-SA" w:bidi="en-US"/>
        </w:rPr>
        <w:t>акона</w:t>
      </w:r>
      <w:r w:rsidRPr="007C7681">
        <w:rPr>
          <w:rFonts w:cs="Arial"/>
          <w:lang w:val="sr-Cyrl-CS" w:eastAsia="ar-SA" w:bidi="en-US"/>
        </w:rPr>
        <w:t>, прихватиће се:</w:t>
      </w:r>
    </w:p>
    <w:p w14:paraId="4226C4E8" w14:textId="77777777" w:rsidR="00DD1BE1" w:rsidRPr="007C7681" w:rsidRDefault="00DD1BE1" w:rsidP="00DD1BE1">
      <w:pPr>
        <w:rPr>
          <w:rFonts w:cs="Arial"/>
          <w:lang w:val="sr-Cyrl-CS" w:eastAsia="ar-SA" w:bidi="en-US"/>
        </w:rPr>
      </w:pPr>
      <w:r w:rsidRPr="007C7681">
        <w:rPr>
          <w:rFonts w:cs="Arial"/>
          <w:lang w:val="sr-Cyrl-CS" w:eastAsia="ar-SA" w:bidi="en-US"/>
        </w:rPr>
        <w:t>1. Потврда о извршеној уплати таксе из члана 156. Закона која садржи следеће елементе:</w:t>
      </w:r>
    </w:p>
    <w:p w14:paraId="645CC156" w14:textId="77777777" w:rsidR="00DD1BE1" w:rsidRPr="007C7681" w:rsidRDefault="00DD1BE1" w:rsidP="00DD1BE1">
      <w:pPr>
        <w:rPr>
          <w:rFonts w:cs="Arial"/>
          <w:lang w:val="sr-Cyrl-CS" w:eastAsia="ar-SA" w:bidi="en-US"/>
        </w:rPr>
      </w:pPr>
      <w:r w:rsidRPr="007C7681">
        <w:rPr>
          <w:rFonts w:cs="Arial"/>
          <w:lang w:val="sr-Cyrl-CS" w:eastAsia="ar-SA" w:bidi="en-US"/>
        </w:rPr>
        <w:t>(1) да буде издата од стране банке и да садржи печат банке;</w:t>
      </w:r>
    </w:p>
    <w:p w14:paraId="5571DDE7" w14:textId="47602D69" w:rsidR="00DD1BE1" w:rsidRPr="007C7681" w:rsidRDefault="00DD1BE1" w:rsidP="00DD1BE1">
      <w:pPr>
        <w:rPr>
          <w:rFonts w:cs="Arial"/>
          <w:lang w:val="sr-Cyrl-CS" w:eastAsia="ar-SA" w:bidi="en-US"/>
        </w:rPr>
      </w:pPr>
      <w:r w:rsidRPr="007C7681">
        <w:rPr>
          <w:rFonts w:cs="Arial"/>
          <w:lang w:val="sr-Cyrl-CS" w:eastAsia="ar-SA"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C5AC2B5" w14:textId="77777777" w:rsidR="00DD1BE1" w:rsidRPr="007C7681" w:rsidRDefault="00DD1BE1" w:rsidP="00DD1BE1">
      <w:pPr>
        <w:rPr>
          <w:rFonts w:cs="Arial"/>
          <w:lang w:val="sr-Cyrl-CS" w:eastAsia="ar-SA" w:bidi="en-US"/>
        </w:rPr>
      </w:pPr>
      <w:r w:rsidRPr="007C7681">
        <w:rPr>
          <w:rFonts w:cs="Arial"/>
          <w:lang w:val="sr-Cyrl-CS" w:eastAsia="ar-SA" w:bidi="en-US"/>
        </w:rPr>
        <w:t>(3) износ таксе из члана 156. Закона чија се уплата врши;</w:t>
      </w:r>
    </w:p>
    <w:p w14:paraId="0BCE8176" w14:textId="21E0E1ED" w:rsidR="0085096B" w:rsidRPr="007C7681" w:rsidRDefault="00DD1BE1" w:rsidP="00DD1BE1">
      <w:pPr>
        <w:rPr>
          <w:rFonts w:cs="Arial"/>
          <w:lang w:val="sr-Cyrl-CS" w:eastAsia="ar-SA" w:bidi="en-US"/>
        </w:rPr>
      </w:pPr>
      <w:r w:rsidRPr="007C7681">
        <w:rPr>
          <w:rFonts w:cs="Arial"/>
          <w:lang w:val="sr-Cyrl-CS" w:eastAsia="ar-SA" w:bidi="en-US"/>
        </w:rPr>
        <w:t>(4) број рачуна: 840-30678845-06;</w:t>
      </w:r>
    </w:p>
    <w:p w14:paraId="5749E05A" w14:textId="77777777" w:rsidR="00DD1BE1" w:rsidRPr="007C7681" w:rsidRDefault="00DD1BE1" w:rsidP="00DD1BE1">
      <w:pPr>
        <w:rPr>
          <w:rFonts w:cs="Arial"/>
          <w:lang w:val="sr-Cyrl-CS" w:eastAsia="ar-SA" w:bidi="en-US"/>
        </w:rPr>
      </w:pPr>
      <w:r w:rsidRPr="007C7681">
        <w:rPr>
          <w:rFonts w:cs="Arial"/>
          <w:lang w:val="sr-Cyrl-CS" w:eastAsia="ar-SA" w:bidi="en-US"/>
        </w:rPr>
        <w:t>(5) шифру плаћања: 153 или 253;</w:t>
      </w:r>
    </w:p>
    <w:p w14:paraId="4830B4A9" w14:textId="77777777" w:rsidR="00DD1BE1" w:rsidRPr="007C7681" w:rsidRDefault="00DD1BE1" w:rsidP="00DD1BE1">
      <w:pPr>
        <w:rPr>
          <w:rFonts w:cs="Arial"/>
          <w:lang w:val="sr-Cyrl-CS" w:eastAsia="ar-SA" w:bidi="en-US"/>
        </w:rPr>
      </w:pPr>
      <w:r w:rsidRPr="007C7681">
        <w:rPr>
          <w:rFonts w:cs="Arial"/>
          <w:lang w:val="sr-Cyrl-CS" w:eastAsia="ar-SA" w:bidi="en-US"/>
        </w:rPr>
        <w:t>(6) позив на број: подаци о броју или ознаци јавне набавке поводом које се подноси захтев за заштиту права;</w:t>
      </w:r>
    </w:p>
    <w:p w14:paraId="0F8F9AAE" w14:textId="76497A96" w:rsidR="00DD1BE1" w:rsidRPr="007C7681" w:rsidRDefault="00031870" w:rsidP="00DD1BE1">
      <w:pPr>
        <w:rPr>
          <w:rFonts w:cs="Arial"/>
          <w:lang w:val="sr-Cyrl-CS" w:eastAsia="ar-SA" w:bidi="en-US"/>
        </w:rPr>
      </w:pPr>
      <w:r>
        <w:rPr>
          <w:rFonts w:cs="Arial"/>
          <w:lang w:val="sr-Cyrl-CS" w:eastAsia="ar-SA" w:bidi="en-US"/>
        </w:rPr>
        <w:t>(7) сврха: ЗЗП; назив Н</w:t>
      </w:r>
      <w:r w:rsidR="00DD1BE1" w:rsidRPr="007C7681">
        <w:rPr>
          <w:rFonts w:cs="Arial"/>
          <w:lang w:val="sr-Cyrl-CS" w:eastAsia="ar-SA" w:bidi="en-US"/>
        </w:rPr>
        <w:t>аручиоца; број или ознака јавне набавке поводом које се подноси захтев за заштиту права;</w:t>
      </w:r>
    </w:p>
    <w:p w14:paraId="132DAC2D" w14:textId="77777777" w:rsidR="00DD1BE1" w:rsidRPr="007C7681" w:rsidRDefault="00DD1BE1" w:rsidP="00DD1BE1">
      <w:pPr>
        <w:rPr>
          <w:rFonts w:cs="Arial"/>
          <w:lang w:val="sr-Cyrl-CS" w:eastAsia="ar-SA" w:bidi="en-US"/>
        </w:rPr>
      </w:pPr>
      <w:r w:rsidRPr="007C7681">
        <w:rPr>
          <w:rFonts w:cs="Arial"/>
          <w:lang w:val="sr-Cyrl-CS" w:eastAsia="ar-SA" w:bidi="en-US"/>
        </w:rPr>
        <w:t>(8) корисник: буџет Републике Србије;</w:t>
      </w:r>
    </w:p>
    <w:p w14:paraId="5A32FF35" w14:textId="77777777" w:rsidR="00DD1BE1" w:rsidRPr="007C7681" w:rsidRDefault="00DD1BE1" w:rsidP="00DD1BE1">
      <w:pPr>
        <w:rPr>
          <w:rFonts w:cs="Arial"/>
          <w:lang w:val="sr-Cyrl-CS" w:eastAsia="ar-SA" w:bidi="en-US"/>
        </w:rPr>
      </w:pPr>
      <w:r w:rsidRPr="007C7681">
        <w:rPr>
          <w:rFonts w:cs="Arial"/>
          <w:lang w:val="sr-Cyrl-CS" w:eastAsia="ar-SA" w:bidi="en-US"/>
        </w:rPr>
        <w:t>(9) назив уплатиоца, односно назив подносиоца захтева за заштиту права за којег је извршена уплата таксе;</w:t>
      </w:r>
    </w:p>
    <w:p w14:paraId="41A1DA0C" w14:textId="0C49541A" w:rsidR="007E5D77" w:rsidRPr="007C7681" w:rsidRDefault="00DD1BE1" w:rsidP="00DD1BE1">
      <w:pPr>
        <w:rPr>
          <w:rFonts w:cs="Arial"/>
          <w:lang w:val="sr-Cyrl-CS" w:eastAsia="ar-SA" w:bidi="en-US"/>
        </w:rPr>
      </w:pPr>
      <w:r w:rsidRPr="007C7681">
        <w:rPr>
          <w:rFonts w:cs="Arial"/>
          <w:lang w:val="sr-Cyrl-CS" w:eastAsia="ar-SA" w:bidi="en-US"/>
        </w:rPr>
        <w:t>(10) потпис овлашћеног лица банке.</w:t>
      </w:r>
    </w:p>
    <w:p w14:paraId="4B47F95E" w14:textId="320A051E" w:rsidR="00C51E67" w:rsidRPr="007C7681" w:rsidRDefault="00DD1BE1" w:rsidP="00DD1BE1">
      <w:pPr>
        <w:rPr>
          <w:rFonts w:cs="Arial"/>
          <w:lang w:val="sr-Cyrl-CS" w:eastAsia="ar-SA" w:bidi="en-US"/>
        </w:rPr>
      </w:pPr>
      <w:r w:rsidRPr="007C7681">
        <w:rPr>
          <w:rFonts w:cs="Arial"/>
          <w:lang w:val="sr-Cyrl-CS" w:eastAsia="ar-SA"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664B6DF" w14:textId="742C20D1" w:rsidR="00B12DA8" w:rsidRPr="007C7681" w:rsidRDefault="00DD1BE1" w:rsidP="00DD1BE1">
      <w:pPr>
        <w:rPr>
          <w:rFonts w:cs="Arial"/>
          <w:lang w:val="sr-Cyrl-CS" w:eastAsia="ar-SA" w:bidi="en-US"/>
        </w:rPr>
      </w:pPr>
      <w:r w:rsidRPr="007C7681">
        <w:rPr>
          <w:rFonts w:cs="Arial"/>
          <w:lang w:val="sr-Cyrl-CS" w:eastAsia="ar-SA"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031870">
        <w:rPr>
          <w:rFonts w:cs="Arial"/>
          <w:lang w:val="sr-Cyrl-CS" w:eastAsia="ar-SA" w:bidi="en-US"/>
        </w:rPr>
        <w:t xml:space="preserve"> </w:t>
      </w:r>
      <w:r w:rsidRPr="007C7681">
        <w:rPr>
          <w:rFonts w:cs="Arial"/>
          <w:lang w:val="sr-Cyrl-CS" w:eastAsia="ar-SA"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6EE19E5" w14:textId="3CBA8008" w:rsidR="00031870" w:rsidRDefault="00DD1BE1" w:rsidP="00DD1BE1">
      <w:pPr>
        <w:rPr>
          <w:rFonts w:cs="Arial"/>
          <w:lang w:val="sr-Cyrl-CS" w:eastAsia="ar-SA" w:bidi="en-US"/>
        </w:rPr>
      </w:pPr>
      <w:r w:rsidRPr="007C7681">
        <w:rPr>
          <w:rFonts w:cs="Arial"/>
          <w:lang w:val="sr-Cyrl-CS" w:eastAsia="ar-SA"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10DB11B" w14:textId="20C87416" w:rsidR="00EE1735" w:rsidRDefault="00DD1BE1" w:rsidP="00DD1BE1">
      <w:pPr>
        <w:rPr>
          <w:rFonts w:cs="Arial"/>
          <w:lang w:val="sr-Cyrl-CS" w:eastAsia="ar-SA"/>
        </w:rPr>
      </w:pPr>
      <w:r w:rsidRPr="007C7681">
        <w:rPr>
          <w:rFonts w:cs="Arial"/>
          <w:lang w:val="sr-Cyrl-CS" w:eastAsia="ar-SA"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7C7681">
          <w:rPr>
            <w:rFonts w:cs="Arial"/>
            <w:u w:val="single"/>
            <w:lang w:val="sr-Cyrl-CS" w:eastAsia="ar-SA" w:bidi="en-US"/>
          </w:rPr>
          <w:t>http://www.kjn.gov.rs/ci/uputstvo-o-uplati-republicke-administrativne-takse.html</w:t>
        </w:r>
      </w:hyperlink>
      <w:r w:rsidRPr="007C7681">
        <w:rPr>
          <w:rFonts w:cs="Arial"/>
          <w:lang w:val="sr-Cyrl-CS" w:eastAsia="ar-SA"/>
        </w:rPr>
        <w:t>и http://www.kjn.gov.rs/download/Taksa-popunjeni-nalozi-ci.pdf</w:t>
      </w:r>
    </w:p>
    <w:p w14:paraId="38D75A3F" w14:textId="77777777" w:rsidR="00DD1BE1" w:rsidRPr="007C7681" w:rsidRDefault="00DD1BE1" w:rsidP="00DD1BE1">
      <w:pPr>
        <w:rPr>
          <w:rFonts w:cs="Arial"/>
          <w:lang w:val="sr-Cyrl-CS" w:eastAsia="ar-SA" w:bidi="en-US"/>
        </w:rPr>
      </w:pPr>
      <w:r w:rsidRPr="007C7681">
        <w:rPr>
          <w:rFonts w:cs="Arial"/>
          <w:lang w:val="sr-Cyrl-CS" w:eastAsia="ar-SA" w:bidi="en-US"/>
        </w:rPr>
        <w:t>УПЛАТА ИЗ ИНОСТРАНСТВА</w:t>
      </w:r>
    </w:p>
    <w:p w14:paraId="38ADE221" w14:textId="77777777" w:rsidR="00DD1BE1" w:rsidRDefault="00DD1BE1" w:rsidP="00DD1BE1">
      <w:pPr>
        <w:rPr>
          <w:rFonts w:cs="Arial"/>
          <w:lang w:val="sr-Cyrl-CS" w:eastAsia="ar-SA" w:bidi="en-US"/>
        </w:rPr>
      </w:pPr>
      <w:r w:rsidRPr="007C7681">
        <w:rPr>
          <w:rFonts w:cs="Arial"/>
          <w:lang w:val="sr-Cyrl-CS" w:eastAsia="ar-SA"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5732026" w14:textId="77777777" w:rsidR="00EA00F0" w:rsidRPr="007C7681" w:rsidRDefault="00EA00F0" w:rsidP="00DD1BE1">
      <w:pPr>
        <w:rPr>
          <w:rFonts w:cs="Arial"/>
          <w:lang w:val="sr-Cyrl-CS" w:eastAsia="ar-SA" w:bidi="en-US"/>
        </w:rPr>
      </w:pPr>
    </w:p>
    <w:p w14:paraId="01C8CB28" w14:textId="77777777" w:rsidR="00DD1BE1" w:rsidRPr="007C7681" w:rsidRDefault="00DD1BE1" w:rsidP="00DD1BE1">
      <w:pPr>
        <w:rPr>
          <w:rFonts w:cs="Arial"/>
          <w:lang w:val="sr-Cyrl-CS" w:eastAsia="ar-SA" w:bidi="en-US"/>
        </w:rPr>
      </w:pPr>
      <w:r w:rsidRPr="007C7681">
        <w:rPr>
          <w:rFonts w:cs="Arial"/>
          <w:lang w:val="sr-Cyrl-CS" w:eastAsia="ar-SA" w:bidi="en-US"/>
        </w:rPr>
        <w:t>НАЗИВ И АДРЕСА БАНКЕ:</w:t>
      </w:r>
    </w:p>
    <w:p w14:paraId="0F2675BB" w14:textId="77777777" w:rsidR="00DD1BE1" w:rsidRPr="007C7681" w:rsidRDefault="00DD1BE1" w:rsidP="00DD1BE1">
      <w:pPr>
        <w:spacing w:before="0"/>
        <w:rPr>
          <w:rFonts w:cs="Arial"/>
          <w:lang w:val="sr-Cyrl-CS" w:eastAsia="ar-SA" w:bidi="en-US"/>
        </w:rPr>
      </w:pPr>
      <w:r w:rsidRPr="007C7681">
        <w:rPr>
          <w:rFonts w:cs="Arial"/>
          <w:lang w:val="sr-Cyrl-CS" w:eastAsia="ar-SA" w:bidi="en-US"/>
        </w:rPr>
        <w:lastRenderedPageBreak/>
        <w:t>Народна банка Србије (НБС)</w:t>
      </w:r>
    </w:p>
    <w:p w14:paraId="517F4341" w14:textId="77777777" w:rsidR="00DD1BE1" w:rsidRPr="007C7681" w:rsidRDefault="00DD1BE1" w:rsidP="00DD1BE1">
      <w:pPr>
        <w:spacing w:before="0"/>
        <w:rPr>
          <w:rFonts w:cs="Arial"/>
          <w:lang w:val="sr-Cyrl-CS" w:eastAsia="ar-SA" w:bidi="en-US"/>
        </w:rPr>
      </w:pPr>
      <w:r w:rsidRPr="007C7681">
        <w:rPr>
          <w:rFonts w:cs="Arial"/>
          <w:lang w:val="sr-Cyrl-CS" w:eastAsia="ar-SA" w:bidi="en-US"/>
        </w:rPr>
        <w:t>11000 Београд, ул. Немањина бр. 17</w:t>
      </w:r>
    </w:p>
    <w:p w14:paraId="1A43E790" w14:textId="77777777" w:rsidR="00DD1BE1" w:rsidRPr="007C7681" w:rsidRDefault="00DD1BE1" w:rsidP="00DD1BE1">
      <w:pPr>
        <w:spacing w:before="0"/>
        <w:rPr>
          <w:rFonts w:cs="Arial"/>
          <w:lang w:val="sr-Cyrl-CS" w:eastAsia="ar-SA" w:bidi="en-US"/>
        </w:rPr>
      </w:pPr>
      <w:r w:rsidRPr="007C7681">
        <w:rPr>
          <w:rFonts w:cs="Arial"/>
          <w:lang w:val="sr-Cyrl-CS" w:eastAsia="ar-SA" w:bidi="en-US"/>
        </w:rPr>
        <w:t>Србија</w:t>
      </w:r>
    </w:p>
    <w:p w14:paraId="27745C03" w14:textId="12B1927F" w:rsidR="00DD1BE1" w:rsidRPr="007C7681" w:rsidRDefault="00DD1BE1" w:rsidP="004D364F">
      <w:pPr>
        <w:spacing w:before="0"/>
        <w:rPr>
          <w:rFonts w:cs="Arial"/>
          <w:lang w:val="sr-Cyrl-CS" w:eastAsia="ar-SA" w:bidi="en-US"/>
        </w:rPr>
      </w:pPr>
      <w:r w:rsidRPr="007C7681">
        <w:rPr>
          <w:rFonts w:cs="Arial"/>
          <w:lang w:val="sr-Cyrl-CS" w:eastAsia="ar-SA" w:bidi="en-US"/>
        </w:rPr>
        <w:t>SWIFT CODE: NBSRRSBGXXX</w:t>
      </w:r>
    </w:p>
    <w:p w14:paraId="35FAB136" w14:textId="77777777" w:rsidR="00DD1BE1" w:rsidRPr="007C7681" w:rsidRDefault="00DD1BE1" w:rsidP="00DD1BE1">
      <w:pPr>
        <w:rPr>
          <w:rFonts w:cs="Arial"/>
          <w:lang w:val="sr-Cyrl-CS" w:eastAsia="ar-SA" w:bidi="en-US"/>
        </w:rPr>
      </w:pPr>
      <w:r w:rsidRPr="007C7681">
        <w:rPr>
          <w:rFonts w:cs="Arial"/>
          <w:lang w:val="sr-Cyrl-CS" w:eastAsia="ar-SA" w:bidi="en-US"/>
        </w:rPr>
        <w:t>НАЗИВ И АДРЕСА ИНСТИТУЦИЈЕ:</w:t>
      </w:r>
    </w:p>
    <w:p w14:paraId="6D6D4173" w14:textId="77777777" w:rsidR="00DD1BE1" w:rsidRPr="007C7681" w:rsidRDefault="00DD1BE1" w:rsidP="00DD1BE1">
      <w:pPr>
        <w:spacing w:before="0"/>
        <w:rPr>
          <w:rFonts w:cs="Arial"/>
          <w:lang w:val="sr-Cyrl-CS" w:eastAsia="ar-SA" w:bidi="en-US"/>
        </w:rPr>
      </w:pPr>
      <w:r w:rsidRPr="007C7681">
        <w:rPr>
          <w:rFonts w:cs="Arial"/>
          <w:lang w:val="sr-Cyrl-CS" w:eastAsia="ar-SA" w:bidi="en-US"/>
        </w:rPr>
        <w:t>Министарство финансија</w:t>
      </w:r>
    </w:p>
    <w:p w14:paraId="1374DB01" w14:textId="77777777" w:rsidR="00DD1BE1" w:rsidRPr="007C7681" w:rsidRDefault="00DD1BE1" w:rsidP="00DD1BE1">
      <w:pPr>
        <w:spacing w:before="0"/>
        <w:rPr>
          <w:rFonts w:cs="Arial"/>
          <w:lang w:val="sr-Cyrl-CS" w:eastAsia="ar-SA" w:bidi="en-US"/>
        </w:rPr>
      </w:pPr>
      <w:r w:rsidRPr="007C7681">
        <w:rPr>
          <w:rFonts w:cs="Arial"/>
          <w:lang w:val="sr-Cyrl-CS" w:eastAsia="ar-SA" w:bidi="en-US"/>
        </w:rPr>
        <w:t>Управа за трезор</w:t>
      </w:r>
    </w:p>
    <w:p w14:paraId="05028384" w14:textId="77777777" w:rsidR="00DD1BE1" w:rsidRPr="007C7681" w:rsidRDefault="00DD1BE1" w:rsidP="00DD1BE1">
      <w:pPr>
        <w:spacing w:before="0"/>
        <w:rPr>
          <w:rFonts w:cs="Arial"/>
          <w:lang w:val="sr-Cyrl-CS" w:eastAsia="ar-SA" w:bidi="en-US"/>
        </w:rPr>
      </w:pPr>
      <w:r w:rsidRPr="007C7681">
        <w:rPr>
          <w:rFonts w:cs="Arial"/>
          <w:lang w:val="sr-Cyrl-CS" w:eastAsia="ar-SA" w:bidi="en-US"/>
        </w:rPr>
        <w:t>ул. Поп Лукина бр. 7-9</w:t>
      </w:r>
    </w:p>
    <w:p w14:paraId="4C7C23BD" w14:textId="77777777" w:rsidR="00DD1BE1" w:rsidRPr="007C7681" w:rsidRDefault="00DD1BE1" w:rsidP="00DD1BE1">
      <w:pPr>
        <w:spacing w:before="0"/>
        <w:rPr>
          <w:rFonts w:cs="Arial"/>
          <w:lang w:val="sr-Cyrl-CS" w:eastAsia="ar-SA" w:bidi="en-US"/>
        </w:rPr>
      </w:pPr>
      <w:r w:rsidRPr="007C7681">
        <w:rPr>
          <w:rFonts w:cs="Arial"/>
          <w:lang w:val="sr-Cyrl-CS" w:eastAsia="ar-SA" w:bidi="en-US"/>
        </w:rPr>
        <w:t>11000 Београд</w:t>
      </w:r>
    </w:p>
    <w:p w14:paraId="6475C7FB" w14:textId="6B638469" w:rsidR="00DD1BE1" w:rsidRPr="007C7681" w:rsidRDefault="00DD1BE1" w:rsidP="007C7681">
      <w:pPr>
        <w:spacing w:before="0"/>
        <w:rPr>
          <w:rFonts w:cs="Arial"/>
          <w:lang w:val="sr-Cyrl-CS" w:eastAsia="ar-SA" w:bidi="en-US"/>
        </w:rPr>
      </w:pPr>
      <w:r w:rsidRPr="007C7681">
        <w:rPr>
          <w:rFonts w:cs="Arial"/>
          <w:lang w:val="sr-Cyrl-CS" w:eastAsia="ar-SA" w:bidi="en-US"/>
        </w:rPr>
        <w:t>IBAN: RS 35908500103019323073</w:t>
      </w:r>
    </w:p>
    <w:p w14:paraId="1585E697" w14:textId="77777777" w:rsidR="00DD1BE1" w:rsidRPr="007C7681" w:rsidRDefault="00DD1BE1" w:rsidP="00DD1BE1">
      <w:pPr>
        <w:rPr>
          <w:rFonts w:cs="Arial"/>
          <w:lang w:val="sr-Cyrl-CS" w:eastAsia="ar-SA" w:bidi="en-US"/>
        </w:rPr>
      </w:pPr>
      <w:r w:rsidRPr="007C7681">
        <w:rPr>
          <w:rFonts w:cs="Arial"/>
          <w:lang w:val="sr-Cyrl-CS" w:eastAsia="ar-SA" w:bidi="en-US"/>
        </w:rPr>
        <w:t>НАПОМЕНА: Приликом уплата средстава потребно је навести следеће информације о плаћању - „детаљи плаћања“ (FIELD 70: DETAILS OF PAYMENT):</w:t>
      </w:r>
    </w:p>
    <w:p w14:paraId="4CEBF2BD" w14:textId="77777777" w:rsidR="00DD1BE1" w:rsidRPr="007C7681" w:rsidRDefault="00DD1BE1" w:rsidP="00DD1BE1">
      <w:pPr>
        <w:rPr>
          <w:rFonts w:cs="Arial"/>
          <w:lang w:val="sr-Cyrl-CS" w:eastAsia="ar-SA" w:bidi="en-US"/>
        </w:rPr>
      </w:pPr>
      <w:r w:rsidRPr="007C7681">
        <w:rPr>
          <w:rFonts w:cs="Arial"/>
          <w:lang w:val="sr-Cyrl-CS" w:eastAsia="ar-SA" w:bidi="en-US"/>
        </w:rPr>
        <w:t>– број у поступку јавне набавке на које се захтев за заштиту права односи и</w:t>
      </w:r>
    </w:p>
    <w:p w14:paraId="59CE796A" w14:textId="35503E6A" w:rsidR="00CC3FBA" w:rsidRPr="007C7681" w:rsidRDefault="00DD1BE1" w:rsidP="00DD1BE1">
      <w:pPr>
        <w:rPr>
          <w:rFonts w:cs="Arial"/>
          <w:lang w:val="sr-Cyrl-CS" w:eastAsia="ar-SA" w:bidi="en-US"/>
        </w:rPr>
      </w:pPr>
      <w:r w:rsidRPr="007C7681">
        <w:rPr>
          <w:rFonts w:cs="Arial"/>
          <w:lang w:val="sr-Cyrl-CS" w:eastAsia="ar-SA" w:bidi="en-US"/>
        </w:rPr>
        <w:t>назив наручиоца у поступку јавне набавке.</w:t>
      </w:r>
    </w:p>
    <w:p w14:paraId="3DC998AB" w14:textId="77777777" w:rsidR="00DD1BE1" w:rsidRDefault="00DD1BE1" w:rsidP="00DD1BE1">
      <w:pPr>
        <w:rPr>
          <w:rFonts w:cs="Arial"/>
          <w:lang w:val="sr-Cyrl-CS" w:eastAsia="ar-SA" w:bidi="en-US"/>
        </w:rPr>
      </w:pPr>
      <w:r w:rsidRPr="007C7681">
        <w:rPr>
          <w:rFonts w:cs="Arial"/>
          <w:lang w:val="sr-Cyrl-CS" w:eastAsia="ar-SA" w:bidi="en-US"/>
        </w:rPr>
        <w:t>У прилогу су инструкције за уплате у валутама: EUR и USD.</w:t>
      </w:r>
    </w:p>
    <w:p w14:paraId="20B37257" w14:textId="77777777" w:rsidR="0085096B" w:rsidRPr="007C7681" w:rsidRDefault="0085096B" w:rsidP="00DD1BE1">
      <w:pPr>
        <w:rPr>
          <w:rFonts w:cs="Arial"/>
          <w:lang w:val="sr-Cyrl-CS" w:eastAsia="ar-SA" w:bidi="en-US"/>
        </w:rPr>
      </w:pPr>
    </w:p>
    <w:p w14:paraId="79F2ABAA"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 xml:space="preserve">PAYMENT INSTRUCTIONS </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62"/>
      </w:tblGrid>
      <w:tr w:rsidR="00DD1BE1" w:rsidRPr="0085096B" w14:paraId="2834265C" w14:textId="77777777" w:rsidTr="00E05D01">
        <w:trPr>
          <w:trHeight w:val="30"/>
        </w:trPr>
        <w:tc>
          <w:tcPr>
            <w:tcW w:w="9653" w:type="dxa"/>
            <w:gridSpan w:val="2"/>
            <w:shd w:val="clear" w:color="auto" w:fill="auto"/>
          </w:tcPr>
          <w:p w14:paraId="6DB086E6"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SWIFT MESSAGE MT103 – EUR</w:t>
            </w:r>
          </w:p>
        </w:tc>
      </w:tr>
      <w:tr w:rsidR="00DD1BE1" w:rsidRPr="0085096B" w14:paraId="1C40740E" w14:textId="77777777" w:rsidTr="00E05D01">
        <w:trPr>
          <w:trHeight w:val="20"/>
        </w:trPr>
        <w:tc>
          <w:tcPr>
            <w:tcW w:w="4791" w:type="dxa"/>
            <w:shd w:val="clear" w:color="auto" w:fill="auto"/>
          </w:tcPr>
          <w:p w14:paraId="73B05430"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 xml:space="preserve">FIELD 32A: </w:t>
            </w:r>
          </w:p>
        </w:tc>
        <w:tc>
          <w:tcPr>
            <w:tcW w:w="4862" w:type="dxa"/>
            <w:shd w:val="clear" w:color="auto" w:fill="auto"/>
          </w:tcPr>
          <w:p w14:paraId="4E9A9B31"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VALUE DATE – EUR- AMOUNT</w:t>
            </w:r>
          </w:p>
        </w:tc>
      </w:tr>
      <w:tr w:rsidR="00DD1BE1" w:rsidRPr="0085096B" w14:paraId="55073CD0" w14:textId="77777777" w:rsidTr="00E05D01">
        <w:trPr>
          <w:trHeight w:val="20"/>
        </w:trPr>
        <w:tc>
          <w:tcPr>
            <w:tcW w:w="4791" w:type="dxa"/>
            <w:shd w:val="clear" w:color="auto" w:fill="auto"/>
          </w:tcPr>
          <w:p w14:paraId="6FB0FAF9"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 xml:space="preserve">FIELD 50K:  </w:t>
            </w:r>
          </w:p>
        </w:tc>
        <w:tc>
          <w:tcPr>
            <w:tcW w:w="4862" w:type="dxa"/>
            <w:shd w:val="clear" w:color="auto" w:fill="auto"/>
          </w:tcPr>
          <w:p w14:paraId="73992401"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ORDERING CUSTOMER</w:t>
            </w:r>
          </w:p>
        </w:tc>
      </w:tr>
      <w:tr w:rsidR="00DD1BE1" w:rsidRPr="0085096B" w14:paraId="07CD7869" w14:textId="77777777" w:rsidTr="00E05D01">
        <w:trPr>
          <w:trHeight w:val="20"/>
        </w:trPr>
        <w:tc>
          <w:tcPr>
            <w:tcW w:w="4791" w:type="dxa"/>
            <w:shd w:val="clear" w:color="auto" w:fill="auto"/>
          </w:tcPr>
          <w:p w14:paraId="11B4DA8C"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 xml:space="preserve">FIELD 50K:  </w:t>
            </w:r>
          </w:p>
        </w:tc>
        <w:tc>
          <w:tcPr>
            <w:tcW w:w="4862" w:type="dxa"/>
            <w:shd w:val="clear" w:color="auto" w:fill="auto"/>
          </w:tcPr>
          <w:p w14:paraId="6230DE4F"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ORDERING CUSTOMER</w:t>
            </w:r>
          </w:p>
        </w:tc>
      </w:tr>
      <w:tr w:rsidR="00DD1BE1" w:rsidRPr="0085096B" w14:paraId="48CB0557" w14:textId="77777777" w:rsidTr="00E05D01">
        <w:trPr>
          <w:trHeight w:val="1136"/>
        </w:trPr>
        <w:tc>
          <w:tcPr>
            <w:tcW w:w="4791" w:type="dxa"/>
            <w:shd w:val="clear" w:color="auto" w:fill="auto"/>
          </w:tcPr>
          <w:p w14:paraId="70910359"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FIELD 56A:</w:t>
            </w:r>
          </w:p>
          <w:p w14:paraId="063A57CF"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(INTERMEDIARY)</w:t>
            </w:r>
          </w:p>
        </w:tc>
        <w:tc>
          <w:tcPr>
            <w:tcW w:w="4862" w:type="dxa"/>
            <w:shd w:val="clear" w:color="auto" w:fill="auto"/>
          </w:tcPr>
          <w:p w14:paraId="07475806"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DEUTDEFFXXX</w:t>
            </w:r>
          </w:p>
          <w:p w14:paraId="57089E04"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DEUTSCHE BANK AG, F/M</w:t>
            </w:r>
          </w:p>
          <w:p w14:paraId="00A2F65E"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TAUNUSANLAGE 12</w:t>
            </w:r>
          </w:p>
          <w:p w14:paraId="06D231BE"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GERMANY</w:t>
            </w:r>
          </w:p>
        </w:tc>
      </w:tr>
      <w:tr w:rsidR="00DD1BE1" w:rsidRPr="0085096B" w14:paraId="6DB24ECB" w14:textId="77777777" w:rsidTr="00E05D01">
        <w:trPr>
          <w:trHeight w:val="1723"/>
        </w:trPr>
        <w:tc>
          <w:tcPr>
            <w:tcW w:w="4791" w:type="dxa"/>
            <w:shd w:val="clear" w:color="auto" w:fill="auto"/>
          </w:tcPr>
          <w:p w14:paraId="2F98AC3E"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FIELD 57A:</w:t>
            </w:r>
          </w:p>
          <w:p w14:paraId="0F148937"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(ACC. WITH BANK)</w:t>
            </w:r>
          </w:p>
        </w:tc>
        <w:tc>
          <w:tcPr>
            <w:tcW w:w="4862" w:type="dxa"/>
            <w:shd w:val="clear" w:color="auto" w:fill="auto"/>
          </w:tcPr>
          <w:p w14:paraId="21E0A96C"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/DE20500700100935930800</w:t>
            </w:r>
          </w:p>
          <w:p w14:paraId="42D04EAE"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NBSRRSBGXXX</w:t>
            </w:r>
          </w:p>
          <w:p w14:paraId="4C6736C3"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NARODNA BANKA SRBIJE (NATIONAL</w:t>
            </w:r>
          </w:p>
          <w:p w14:paraId="2EACB09B"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BANK OF SERBIA – NBS BEOGRAD,</w:t>
            </w:r>
          </w:p>
          <w:p w14:paraId="31FFF503"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NEMANJINA 17</w:t>
            </w:r>
          </w:p>
          <w:p w14:paraId="4367519A"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SERBIA</w:t>
            </w:r>
          </w:p>
        </w:tc>
      </w:tr>
      <w:tr w:rsidR="00DD1BE1" w:rsidRPr="0085096B" w14:paraId="3B45E1AB" w14:textId="77777777" w:rsidTr="00E05D01">
        <w:trPr>
          <w:trHeight w:val="20"/>
        </w:trPr>
        <w:tc>
          <w:tcPr>
            <w:tcW w:w="4791" w:type="dxa"/>
            <w:shd w:val="clear" w:color="auto" w:fill="auto"/>
          </w:tcPr>
          <w:p w14:paraId="6C85B762"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FIELD 59:</w:t>
            </w:r>
          </w:p>
          <w:p w14:paraId="60D90B55"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(BENEFICIARY)</w:t>
            </w:r>
          </w:p>
        </w:tc>
        <w:tc>
          <w:tcPr>
            <w:tcW w:w="4862" w:type="dxa"/>
            <w:shd w:val="clear" w:color="auto" w:fill="auto"/>
          </w:tcPr>
          <w:p w14:paraId="0194A8E7"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/RS35908500103019323073</w:t>
            </w:r>
          </w:p>
          <w:p w14:paraId="3F206469"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MINISTARSTVO FINANSIJA</w:t>
            </w:r>
          </w:p>
          <w:p w14:paraId="58B8D65A"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UPRAVA ZA TREZOR</w:t>
            </w:r>
          </w:p>
          <w:p w14:paraId="46042791"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POP LUKINA7-9</w:t>
            </w:r>
          </w:p>
          <w:p w14:paraId="286EBC98"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BEOGRAD</w:t>
            </w:r>
          </w:p>
        </w:tc>
      </w:tr>
      <w:tr w:rsidR="00DD1BE1" w:rsidRPr="0085096B" w14:paraId="41CBF613" w14:textId="77777777" w:rsidTr="00E05D01">
        <w:trPr>
          <w:trHeight w:val="20"/>
        </w:trPr>
        <w:tc>
          <w:tcPr>
            <w:tcW w:w="4791" w:type="dxa"/>
            <w:shd w:val="clear" w:color="auto" w:fill="auto"/>
          </w:tcPr>
          <w:p w14:paraId="02EF3DC8"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 xml:space="preserve">FIELD 70:  </w:t>
            </w:r>
          </w:p>
        </w:tc>
        <w:tc>
          <w:tcPr>
            <w:tcW w:w="4862" w:type="dxa"/>
            <w:shd w:val="clear" w:color="auto" w:fill="auto"/>
          </w:tcPr>
          <w:p w14:paraId="2F21E146"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DETAILS OF PAYMENT</w:t>
            </w:r>
          </w:p>
        </w:tc>
      </w:tr>
      <w:tr w:rsidR="00DD1BE1" w:rsidRPr="0085096B" w14:paraId="0D2D43AC" w14:textId="77777777" w:rsidTr="00424879">
        <w:trPr>
          <w:trHeight w:val="70"/>
        </w:trPr>
        <w:tc>
          <w:tcPr>
            <w:tcW w:w="4791" w:type="dxa"/>
            <w:shd w:val="clear" w:color="auto" w:fill="auto"/>
          </w:tcPr>
          <w:p w14:paraId="48AC17DC" w14:textId="77777777" w:rsidR="00DD1BE1" w:rsidRPr="0085096B" w:rsidRDefault="00DD1BE1" w:rsidP="00DD1BE1">
            <w:pPr>
              <w:rPr>
                <w:rFonts w:cs="Arial"/>
                <w:sz w:val="18"/>
                <w:szCs w:val="18"/>
                <w:lang w:val="sr-Cyrl-CS" w:eastAsia="ar-SA" w:bidi="en-US"/>
              </w:rPr>
            </w:pPr>
          </w:p>
        </w:tc>
        <w:tc>
          <w:tcPr>
            <w:tcW w:w="4862" w:type="dxa"/>
            <w:shd w:val="clear" w:color="auto" w:fill="auto"/>
          </w:tcPr>
          <w:p w14:paraId="0D1C2E6A" w14:textId="77777777" w:rsidR="00DD1BE1" w:rsidRPr="0085096B" w:rsidRDefault="00DD1BE1" w:rsidP="00DD1BE1">
            <w:pPr>
              <w:rPr>
                <w:rFonts w:cs="Arial"/>
                <w:sz w:val="18"/>
                <w:szCs w:val="18"/>
                <w:lang w:val="sr-Cyrl-CS" w:eastAsia="ar-SA" w:bidi="en-US"/>
              </w:rPr>
            </w:pPr>
          </w:p>
        </w:tc>
      </w:tr>
    </w:tbl>
    <w:p w14:paraId="1C89C294" w14:textId="77777777" w:rsidR="00DD1BE1" w:rsidRPr="0085096B" w:rsidRDefault="00DD1BE1" w:rsidP="00DD1BE1">
      <w:pPr>
        <w:rPr>
          <w:rFonts w:cs="Arial"/>
          <w:sz w:val="18"/>
          <w:szCs w:val="18"/>
          <w:lang w:val="sr-Cyrl-CS" w:eastAsia="ar-SA" w:bidi="en-US"/>
        </w:rPr>
      </w:pPr>
    </w:p>
    <w:p w14:paraId="6BFA57DE" w14:textId="77777777" w:rsidR="00DD1BE1" w:rsidRPr="0085096B" w:rsidRDefault="00DD1BE1" w:rsidP="00DD1BE1">
      <w:pPr>
        <w:rPr>
          <w:rFonts w:cs="Arial"/>
          <w:sz w:val="18"/>
          <w:szCs w:val="18"/>
          <w:lang w:val="sr-Cyrl-CS" w:eastAsia="ar-SA" w:bidi="en-U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835"/>
      </w:tblGrid>
      <w:tr w:rsidR="00DD1BE1" w:rsidRPr="0085096B" w14:paraId="110C3AA3" w14:textId="77777777" w:rsidTr="00424879">
        <w:trPr>
          <w:trHeight w:val="350"/>
        </w:trPr>
        <w:tc>
          <w:tcPr>
            <w:tcW w:w="4800" w:type="dxa"/>
            <w:shd w:val="clear" w:color="auto" w:fill="auto"/>
          </w:tcPr>
          <w:p w14:paraId="7E09D103"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SWIFT MESSAGE MT103 – USD</w:t>
            </w:r>
          </w:p>
        </w:tc>
        <w:tc>
          <w:tcPr>
            <w:tcW w:w="4835" w:type="dxa"/>
            <w:shd w:val="clear" w:color="auto" w:fill="auto"/>
          </w:tcPr>
          <w:p w14:paraId="59A4598C" w14:textId="77777777" w:rsidR="00DD1BE1" w:rsidRPr="0085096B" w:rsidRDefault="00DD1BE1" w:rsidP="00DD1BE1">
            <w:pPr>
              <w:rPr>
                <w:rFonts w:cs="Arial"/>
                <w:sz w:val="18"/>
                <w:szCs w:val="18"/>
                <w:lang w:val="sr-Cyrl-CS" w:eastAsia="ar-SA" w:bidi="en-US"/>
              </w:rPr>
            </w:pPr>
          </w:p>
        </w:tc>
      </w:tr>
      <w:tr w:rsidR="00DD1BE1" w:rsidRPr="0085096B" w14:paraId="57E5B1EC" w14:textId="77777777" w:rsidTr="00424879">
        <w:trPr>
          <w:trHeight w:val="336"/>
        </w:trPr>
        <w:tc>
          <w:tcPr>
            <w:tcW w:w="4800" w:type="dxa"/>
            <w:shd w:val="clear" w:color="auto" w:fill="auto"/>
          </w:tcPr>
          <w:p w14:paraId="1D322C79"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 xml:space="preserve">FIELD 32A: </w:t>
            </w:r>
          </w:p>
        </w:tc>
        <w:tc>
          <w:tcPr>
            <w:tcW w:w="4835" w:type="dxa"/>
            <w:shd w:val="clear" w:color="auto" w:fill="auto"/>
          </w:tcPr>
          <w:p w14:paraId="28E0ECB5"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VALUE DATE – USD- AMOUNT</w:t>
            </w:r>
          </w:p>
        </w:tc>
      </w:tr>
      <w:tr w:rsidR="00DD1BE1" w:rsidRPr="0085096B" w14:paraId="2E352DA2" w14:textId="77777777" w:rsidTr="00424879">
        <w:trPr>
          <w:trHeight w:val="350"/>
        </w:trPr>
        <w:tc>
          <w:tcPr>
            <w:tcW w:w="4800" w:type="dxa"/>
            <w:shd w:val="clear" w:color="auto" w:fill="auto"/>
          </w:tcPr>
          <w:p w14:paraId="21E7803B"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 xml:space="preserve">FIELD 50K:  </w:t>
            </w:r>
          </w:p>
        </w:tc>
        <w:tc>
          <w:tcPr>
            <w:tcW w:w="4835" w:type="dxa"/>
            <w:shd w:val="clear" w:color="auto" w:fill="auto"/>
          </w:tcPr>
          <w:p w14:paraId="492F1493"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ORDERING CUSTOMER</w:t>
            </w:r>
          </w:p>
        </w:tc>
      </w:tr>
      <w:tr w:rsidR="00DD1BE1" w:rsidRPr="0085096B" w14:paraId="5281C945" w14:textId="77777777" w:rsidTr="00424879">
        <w:trPr>
          <w:trHeight w:val="1739"/>
        </w:trPr>
        <w:tc>
          <w:tcPr>
            <w:tcW w:w="4800" w:type="dxa"/>
            <w:shd w:val="clear" w:color="auto" w:fill="auto"/>
          </w:tcPr>
          <w:p w14:paraId="49247EB6"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lastRenderedPageBreak/>
              <w:t>FIELD 56A:</w:t>
            </w:r>
          </w:p>
          <w:p w14:paraId="181DE450"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(INTERMEDIARY)</w:t>
            </w:r>
          </w:p>
          <w:p w14:paraId="4DCC7C85" w14:textId="77777777" w:rsidR="00DD1BE1" w:rsidRPr="0085096B" w:rsidRDefault="00DD1BE1" w:rsidP="00DD1BE1">
            <w:pPr>
              <w:rPr>
                <w:rFonts w:cs="Arial"/>
                <w:sz w:val="18"/>
                <w:szCs w:val="18"/>
                <w:lang w:val="sr-Cyrl-CS" w:eastAsia="ar-SA" w:bidi="en-US"/>
              </w:rPr>
            </w:pPr>
          </w:p>
        </w:tc>
        <w:tc>
          <w:tcPr>
            <w:tcW w:w="4835" w:type="dxa"/>
            <w:shd w:val="clear" w:color="auto" w:fill="auto"/>
          </w:tcPr>
          <w:p w14:paraId="38D1E1A5"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BKTRUS33XXX</w:t>
            </w:r>
          </w:p>
          <w:p w14:paraId="66CA3CEC"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DEUTSCHE BANK TRUST COMPANIY</w:t>
            </w:r>
          </w:p>
          <w:p w14:paraId="77901C99"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AMERICAS, NEW YORK</w:t>
            </w:r>
          </w:p>
          <w:p w14:paraId="6EA604E0"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60 WALL STREET</w:t>
            </w:r>
          </w:p>
          <w:p w14:paraId="721609C5"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UNITED STATES</w:t>
            </w:r>
          </w:p>
        </w:tc>
      </w:tr>
      <w:tr w:rsidR="00DD1BE1" w:rsidRPr="0085096B" w14:paraId="42B17E10" w14:textId="77777777" w:rsidTr="00424879">
        <w:trPr>
          <w:trHeight w:val="1739"/>
        </w:trPr>
        <w:tc>
          <w:tcPr>
            <w:tcW w:w="4800" w:type="dxa"/>
            <w:shd w:val="clear" w:color="auto" w:fill="auto"/>
          </w:tcPr>
          <w:p w14:paraId="58133BE6"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FIELD 57A:</w:t>
            </w:r>
          </w:p>
          <w:p w14:paraId="74EDCC9B"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(ACC. WITH BANK)</w:t>
            </w:r>
          </w:p>
          <w:p w14:paraId="61CF3F48" w14:textId="77777777" w:rsidR="00DD1BE1" w:rsidRPr="0085096B" w:rsidRDefault="00DD1BE1" w:rsidP="00DD1BE1">
            <w:pPr>
              <w:rPr>
                <w:rFonts w:cs="Arial"/>
                <w:sz w:val="18"/>
                <w:szCs w:val="18"/>
                <w:lang w:val="sr-Cyrl-CS" w:eastAsia="ar-SA" w:bidi="en-US"/>
              </w:rPr>
            </w:pPr>
          </w:p>
        </w:tc>
        <w:tc>
          <w:tcPr>
            <w:tcW w:w="4835" w:type="dxa"/>
            <w:shd w:val="clear" w:color="auto" w:fill="auto"/>
          </w:tcPr>
          <w:p w14:paraId="66BB996D"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NBSRRSBGXXX</w:t>
            </w:r>
          </w:p>
          <w:p w14:paraId="45F9D67F"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NARODNA BANKA SRBIJE (NATIONAL</w:t>
            </w:r>
          </w:p>
          <w:p w14:paraId="1CA68F32"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BANK OF SERBIA – NB BEOGRAD,</w:t>
            </w:r>
          </w:p>
          <w:p w14:paraId="3CD02876"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NEMANJINA 17</w:t>
            </w:r>
          </w:p>
          <w:p w14:paraId="18AD12A8"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SERBIA</w:t>
            </w:r>
          </w:p>
        </w:tc>
      </w:tr>
      <w:tr w:rsidR="00DD1BE1" w:rsidRPr="0085096B" w14:paraId="0F764E71" w14:textId="77777777" w:rsidTr="00424879">
        <w:trPr>
          <w:trHeight w:val="1739"/>
        </w:trPr>
        <w:tc>
          <w:tcPr>
            <w:tcW w:w="4800" w:type="dxa"/>
            <w:shd w:val="clear" w:color="auto" w:fill="auto"/>
          </w:tcPr>
          <w:p w14:paraId="2E3E0D25"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FIELD 59:</w:t>
            </w:r>
          </w:p>
          <w:p w14:paraId="1D8B1C69"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(BENEFICIARY)</w:t>
            </w:r>
          </w:p>
          <w:p w14:paraId="7CCDA50F" w14:textId="77777777" w:rsidR="00DD1BE1" w:rsidRPr="0085096B" w:rsidRDefault="00DD1BE1" w:rsidP="00DD1BE1">
            <w:pPr>
              <w:rPr>
                <w:rFonts w:cs="Arial"/>
                <w:sz w:val="18"/>
                <w:szCs w:val="18"/>
                <w:lang w:val="sr-Cyrl-CS" w:eastAsia="ar-SA" w:bidi="en-US"/>
              </w:rPr>
            </w:pPr>
          </w:p>
        </w:tc>
        <w:tc>
          <w:tcPr>
            <w:tcW w:w="4835" w:type="dxa"/>
            <w:shd w:val="clear" w:color="auto" w:fill="auto"/>
          </w:tcPr>
          <w:p w14:paraId="78422423"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/RS35908500103019323073</w:t>
            </w:r>
          </w:p>
          <w:p w14:paraId="1C713DF1"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MINISTARSTVO FINANSIJA</w:t>
            </w:r>
          </w:p>
          <w:p w14:paraId="3F61F754"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UPRAVA ZA TREZOR</w:t>
            </w:r>
          </w:p>
          <w:p w14:paraId="2C5A34DF"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POP LUKINA7-9</w:t>
            </w:r>
          </w:p>
          <w:p w14:paraId="1BAB234F"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BEOGRAD</w:t>
            </w:r>
          </w:p>
        </w:tc>
      </w:tr>
      <w:tr w:rsidR="00DD1BE1" w:rsidRPr="0085096B" w14:paraId="22421D5F" w14:textId="77777777" w:rsidTr="00424879">
        <w:trPr>
          <w:trHeight w:val="336"/>
        </w:trPr>
        <w:tc>
          <w:tcPr>
            <w:tcW w:w="4800" w:type="dxa"/>
            <w:shd w:val="clear" w:color="auto" w:fill="auto"/>
          </w:tcPr>
          <w:p w14:paraId="48ABF621"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 xml:space="preserve">FIELD 70:  </w:t>
            </w:r>
          </w:p>
        </w:tc>
        <w:tc>
          <w:tcPr>
            <w:tcW w:w="4835" w:type="dxa"/>
            <w:shd w:val="clear" w:color="auto" w:fill="auto"/>
          </w:tcPr>
          <w:p w14:paraId="080E28DB" w14:textId="77777777" w:rsidR="00DD1BE1" w:rsidRPr="0085096B" w:rsidRDefault="00DD1BE1" w:rsidP="00DD1BE1">
            <w:pPr>
              <w:rPr>
                <w:rFonts w:cs="Arial"/>
                <w:sz w:val="18"/>
                <w:szCs w:val="18"/>
                <w:lang w:val="sr-Cyrl-CS" w:eastAsia="ar-SA" w:bidi="en-US"/>
              </w:rPr>
            </w:pPr>
            <w:r w:rsidRPr="0085096B">
              <w:rPr>
                <w:rFonts w:cs="Arial"/>
                <w:sz w:val="18"/>
                <w:szCs w:val="18"/>
                <w:lang w:val="sr-Cyrl-CS" w:eastAsia="ar-SA" w:bidi="en-US"/>
              </w:rPr>
              <w:t>DETAILS OF PAYMENT</w:t>
            </w:r>
          </w:p>
        </w:tc>
      </w:tr>
    </w:tbl>
    <w:p w14:paraId="4ACBA480" w14:textId="77777777" w:rsidR="0085096B" w:rsidRDefault="0085096B" w:rsidP="007C7681">
      <w:pPr>
        <w:numPr>
          <w:ilvl w:val="1"/>
          <w:numId w:val="0"/>
        </w:numPr>
        <w:jc w:val="left"/>
        <w:outlineLvl w:val="1"/>
        <w:rPr>
          <w:rFonts w:cs="Arial"/>
          <w:b/>
          <w:caps/>
          <w:lang w:val="sr-Latn-RS" w:eastAsia="ar-SA"/>
        </w:rPr>
      </w:pPr>
    </w:p>
    <w:p w14:paraId="0172B1EC" w14:textId="77777777" w:rsidR="0085096B" w:rsidRDefault="0085096B" w:rsidP="007C7681">
      <w:pPr>
        <w:numPr>
          <w:ilvl w:val="1"/>
          <w:numId w:val="0"/>
        </w:numPr>
        <w:jc w:val="left"/>
        <w:outlineLvl w:val="1"/>
        <w:rPr>
          <w:rFonts w:cs="Arial"/>
          <w:b/>
          <w:caps/>
          <w:lang w:val="sr-Latn-RS" w:eastAsia="ar-SA"/>
        </w:rPr>
      </w:pPr>
    </w:p>
    <w:p w14:paraId="0E0D4D48" w14:textId="2155F37E" w:rsidR="00DD1BE1" w:rsidRPr="007C7681" w:rsidRDefault="007C7D21" w:rsidP="007C7681">
      <w:pPr>
        <w:numPr>
          <w:ilvl w:val="1"/>
          <w:numId w:val="0"/>
        </w:numPr>
        <w:jc w:val="left"/>
        <w:outlineLvl w:val="1"/>
        <w:rPr>
          <w:rFonts w:cs="Arial"/>
          <w:b/>
          <w:caps/>
          <w:lang w:val="sr-Cyrl-CS" w:eastAsia="ar-SA"/>
        </w:rPr>
      </w:pPr>
      <w:r>
        <w:rPr>
          <w:rFonts w:cs="Arial"/>
          <w:b/>
          <w:caps/>
          <w:lang w:val="sr-Latn-RS" w:eastAsia="ar-SA"/>
        </w:rPr>
        <w:t>6.30</w:t>
      </w:r>
      <w:r w:rsidR="006F464D" w:rsidRPr="007C7681">
        <w:rPr>
          <w:rFonts w:cs="Arial"/>
          <w:b/>
          <w:caps/>
          <w:lang w:val="sr-Latn-RS" w:eastAsia="ar-SA"/>
        </w:rPr>
        <w:t xml:space="preserve">. </w:t>
      </w:r>
      <w:r w:rsidR="00DD1BE1" w:rsidRPr="007C7681">
        <w:rPr>
          <w:rFonts w:cs="Arial"/>
          <w:b/>
          <w:caps/>
          <w:lang w:val="sr-Cyrl-CS" w:eastAsia="ar-SA"/>
        </w:rPr>
        <w:t>Закључивање уговора</w:t>
      </w:r>
    </w:p>
    <w:p w14:paraId="0B63D5A0" w14:textId="1270F187" w:rsidR="008A2F0F" w:rsidRPr="007C7681" w:rsidRDefault="008A2F0F" w:rsidP="008A2F0F">
      <w:pPr>
        <w:rPr>
          <w:rFonts w:cs="Arial"/>
          <w:lang w:eastAsia="ar-SA"/>
        </w:rPr>
      </w:pPr>
      <w:r w:rsidRPr="007C7681">
        <w:rPr>
          <w:rFonts w:cs="Arial"/>
          <w:lang w:eastAsia="ar-SA"/>
        </w:rPr>
        <w:t>Наручилац ће дос</w:t>
      </w:r>
      <w:r w:rsidR="00031870">
        <w:rPr>
          <w:rFonts w:cs="Arial"/>
          <w:lang w:eastAsia="ar-SA"/>
        </w:rPr>
        <w:t xml:space="preserve">тавити </w:t>
      </w:r>
      <w:r w:rsidR="00031870">
        <w:rPr>
          <w:rFonts w:cs="Arial"/>
          <w:lang w:val="sr-Cyrl-RS" w:eastAsia="ar-SA"/>
        </w:rPr>
        <w:t>У</w:t>
      </w:r>
      <w:r w:rsidR="00031870">
        <w:rPr>
          <w:rFonts w:cs="Arial"/>
          <w:lang w:eastAsia="ar-SA"/>
        </w:rPr>
        <w:t>говор о јавној набавци Понуђачу ком је додељен У</w:t>
      </w:r>
      <w:r w:rsidRPr="007C7681">
        <w:rPr>
          <w:rFonts w:cs="Arial"/>
          <w:lang w:eastAsia="ar-SA"/>
        </w:rPr>
        <w:t xml:space="preserve">говор у року од </w:t>
      </w:r>
      <w:r w:rsidR="00031870">
        <w:rPr>
          <w:rFonts w:cs="Arial"/>
          <w:lang w:val="sr-Cyrl-RS" w:eastAsia="ar-SA"/>
        </w:rPr>
        <w:t>10</w:t>
      </w:r>
      <w:r w:rsidRPr="007C7681">
        <w:rPr>
          <w:rFonts w:cs="Arial"/>
          <w:lang w:val="sr-Cyrl-RS" w:eastAsia="ar-SA"/>
        </w:rPr>
        <w:t xml:space="preserve"> (словима:</w:t>
      </w:r>
      <w:r w:rsidR="00031870">
        <w:rPr>
          <w:rFonts w:cs="Arial"/>
          <w:lang w:val="sr-Cyrl-RS" w:eastAsia="ar-SA"/>
        </w:rPr>
        <w:t>десет</w:t>
      </w:r>
      <w:r w:rsidRPr="007C7681">
        <w:rPr>
          <w:rFonts w:cs="Arial"/>
          <w:lang w:val="sr-Cyrl-RS" w:eastAsia="ar-SA"/>
        </w:rPr>
        <w:t>)</w:t>
      </w:r>
      <w:r w:rsidRPr="007C7681">
        <w:rPr>
          <w:rFonts w:cs="Arial"/>
          <w:lang w:eastAsia="ar-SA"/>
        </w:rPr>
        <w:t xml:space="preserve"> дана од протека рока за подношење захтева за заштиту права.</w:t>
      </w:r>
    </w:p>
    <w:p w14:paraId="100720E3" w14:textId="2EBBA2F7" w:rsidR="008A2F0F" w:rsidRPr="007C7681" w:rsidRDefault="00031870" w:rsidP="008A2F0F">
      <w:pPr>
        <w:rPr>
          <w:rFonts w:cs="Arial"/>
          <w:lang w:val="sr-Cyrl-RS" w:eastAsia="ar-SA"/>
        </w:rPr>
      </w:pPr>
      <w:r>
        <w:rPr>
          <w:rFonts w:cs="Arial"/>
          <w:lang w:eastAsia="ar-SA"/>
        </w:rPr>
        <w:t>Понуђач ком буде додељен У</w:t>
      </w:r>
      <w:r w:rsidR="008A2F0F" w:rsidRPr="007C7681">
        <w:rPr>
          <w:rFonts w:cs="Arial"/>
          <w:lang w:eastAsia="ar-SA"/>
        </w:rPr>
        <w:t xml:space="preserve">говор, обавезан је да у </w:t>
      </w:r>
      <w:r w:rsidR="00EC0B9F">
        <w:rPr>
          <w:rFonts w:cs="Arial"/>
          <w:lang w:val="sr-Cyrl-RS" w:eastAsia="ar-SA"/>
        </w:rPr>
        <w:t>року од 10 (десет) дана</w:t>
      </w:r>
      <w:r>
        <w:rPr>
          <w:rFonts w:cs="Arial"/>
          <w:lang w:val="sr-Cyrl-RS" w:eastAsia="ar-SA"/>
        </w:rPr>
        <w:t xml:space="preserve"> </w:t>
      </w:r>
      <w:r w:rsidR="00EC0B9F">
        <w:rPr>
          <w:rFonts w:cs="Arial"/>
          <w:lang w:val="sr-Cyrl-RS" w:eastAsia="ar-SA"/>
        </w:rPr>
        <w:t xml:space="preserve">од дана потписивања </w:t>
      </w:r>
      <w:r>
        <w:rPr>
          <w:rFonts w:cs="Arial"/>
          <w:lang w:val="sr-Cyrl-RS" w:eastAsia="ar-SA"/>
        </w:rPr>
        <w:t>У</w:t>
      </w:r>
      <w:r w:rsidR="008A2F0F" w:rsidRPr="007C7681">
        <w:rPr>
          <w:rFonts w:cs="Arial"/>
          <w:lang w:val="sr-Cyrl-RS" w:eastAsia="ar-SA"/>
        </w:rPr>
        <w:t xml:space="preserve">говора </w:t>
      </w:r>
      <w:r w:rsidR="008A2F0F" w:rsidRPr="007C7681">
        <w:rPr>
          <w:rFonts w:cs="Arial"/>
          <w:lang w:eastAsia="ar-SA"/>
        </w:rPr>
        <w:t xml:space="preserve">достави </w:t>
      </w:r>
      <w:r w:rsidR="008A2F0F" w:rsidRPr="007C7681">
        <w:rPr>
          <w:rFonts w:cs="Arial"/>
          <w:lang w:val="sr-Cyrl-RS" w:eastAsia="ar-SA"/>
        </w:rPr>
        <w:t>средство</w:t>
      </w:r>
      <w:r w:rsidR="008A2F0F" w:rsidRPr="007C7681">
        <w:rPr>
          <w:rFonts w:cs="Arial"/>
          <w:lang w:eastAsia="ar-SA"/>
        </w:rPr>
        <w:t xml:space="preserve"> </w:t>
      </w:r>
      <w:r w:rsidR="008A2F0F" w:rsidRPr="007C7681">
        <w:rPr>
          <w:rFonts w:cs="Arial"/>
          <w:lang w:val="sr-Cyrl-RS" w:eastAsia="ar-SA"/>
        </w:rPr>
        <w:t xml:space="preserve">финансијског обезбеђења за </w:t>
      </w:r>
      <w:r w:rsidR="008A2F0F" w:rsidRPr="007C7681">
        <w:rPr>
          <w:rFonts w:cs="Arial"/>
          <w:lang w:eastAsia="ar-SA"/>
        </w:rPr>
        <w:t>добро извршење посла</w:t>
      </w:r>
      <w:r w:rsidR="008A2F0F" w:rsidRPr="007C7681">
        <w:rPr>
          <w:rFonts w:cs="Arial"/>
          <w:lang w:val="sr-Cyrl-RS" w:eastAsia="ar-SA"/>
        </w:rPr>
        <w:t>.</w:t>
      </w:r>
    </w:p>
    <w:p w14:paraId="560FCD67" w14:textId="6CA52563" w:rsidR="00DD301C" w:rsidRDefault="004D364F" w:rsidP="008A2F0F">
      <w:pPr>
        <w:rPr>
          <w:rFonts w:cs="Arial"/>
          <w:lang w:val="ru-RU" w:eastAsia="ar-SA"/>
        </w:rPr>
      </w:pPr>
      <w:r>
        <w:rPr>
          <w:rFonts w:cs="Arial"/>
          <w:lang w:val="ru-RU" w:eastAsia="ar-SA"/>
        </w:rPr>
        <w:t>Ако Понуђач ком је додељен У</w:t>
      </w:r>
      <w:r w:rsidR="008A2F0F" w:rsidRPr="007C7681">
        <w:rPr>
          <w:rFonts w:cs="Arial"/>
          <w:lang w:val="ru-RU" w:eastAsia="ar-SA"/>
        </w:rPr>
        <w:t>говор одбије да</w:t>
      </w:r>
      <w:r>
        <w:rPr>
          <w:rFonts w:cs="Arial"/>
          <w:lang w:val="ru-RU" w:eastAsia="ar-SA"/>
        </w:rPr>
        <w:t xml:space="preserve"> потпише Уговор или У</w:t>
      </w:r>
      <w:r w:rsidR="008A2F0F" w:rsidRPr="007C7681">
        <w:rPr>
          <w:rFonts w:cs="Arial"/>
          <w:lang w:val="ru-RU" w:eastAsia="ar-SA"/>
        </w:rPr>
        <w:t>говор не пот</w:t>
      </w:r>
      <w:r w:rsidR="00DD301C">
        <w:rPr>
          <w:rFonts w:cs="Arial"/>
          <w:lang w:val="ru-RU" w:eastAsia="ar-SA"/>
        </w:rPr>
        <w:t xml:space="preserve">пише у року од 3 (словима:три) </w:t>
      </w:r>
      <w:r w:rsidR="008A2F0F" w:rsidRPr="007C7681">
        <w:rPr>
          <w:rFonts w:cs="Arial"/>
          <w:lang w:val="ru-RU" w:eastAsia="ar-SA"/>
        </w:rPr>
        <w:t>дана, Наручилац може закључити с</w:t>
      </w:r>
      <w:r>
        <w:rPr>
          <w:rFonts w:cs="Arial"/>
          <w:lang w:val="ru-RU" w:eastAsia="ar-SA"/>
        </w:rPr>
        <w:t>а првим следећим најповољнијим П</w:t>
      </w:r>
      <w:r w:rsidR="008A2F0F" w:rsidRPr="007C7681">
        <w:rPr>
          <w:rFonts w:cs="Arial"/>
          <w:lang w:val="ru-RU" w:eastAsia="ar-SA"/>
        </w:rPr>
        <w:t>онуђачем.</w:t>
      </w:r>
    </w:p>
    <w:p w14:paraId="16982561" w14:textId="77777777" w:rsidR="00EA00F0" w:rsidRPr="007C7681" w:rsidRDefault="00EA00F0" w:rsidP="008A2F0F">
      <w:pPr>
        <w:rPr>
          <w:rFonts w:cs="Arial"/>
          <w:lang w:val="ru-RU" w:eastAsia="ar-SA"/>
        </w:rPr>
      </w:pPr>
    </w:p>
    <w:p w14:paraId="6812F1FF" w14:textId="225B4CFC" w:rsidR="00DD1BE1" w:rsidRDefault="008A2F0F" w:rsidP="006F464D">
      <w:pPr>
        <w:keepNext/>
        <w:tabs>
          <w:tab w:val="left" w:pos="567"/>
        </w:tabs>
        <w:spacing w:before="0"/>
        <w:outlineLvl w:val="1"/>
        <w:rPr>
          <w:rFonts w:cs="Arial"/>
          <w:lang w:val="ru-RU"/>
        </w:rPr>
      </w:pPr>
      <w:r w:rsidRPr="007C7681">
        <w:rPr>
          <w:rFonts w:cs="Arial"/>
          <w:lang w:val="ru-RU"/>
        </w:rPr>
        <w:t>Уколико у року за подношење понуда пристигне само једна понуда</w:t>
      </w:r>
      <w:r w:rsidR="004D364F">
        <w:rPr>
          <w:rFonts w:cs="Arial"/>
          <w:lang w:val="ru-RU"/>
        </w:rPr>
        <w:t xml:space="preserve"> и та понуда буде прихватљива, Н</w:t>
      </w:r>
      <w:r w:rsidRPr="007C7681">
        <w:rPr>
          <w:rFonts w:cs="Arial"/>
          <w:lang w:val="ru-RU"/>
        </w:rPr>
        <w:t>аручилац ће сходно члану 112. ста</w:t>
      </w:r>
      <w:r w:rsidR="004D364F">
        <w:rPr>
          <w:rFonts w:cs="Arial"/>
          <w:lang w:val="ru-RU"/>
        </w:rPr>
        <w:t>в 2. тачка 5) Закона закључити Уговор са П</w:t>
      </w:r>
      <w:r w:rsidRPr="007C7681">
        <w:rPr>
          <w:rFonts w:cs="Arial"/>
          <w:lang w:val="ru-RU"/>
        </w:rPr>
        <w:t>онуђачем и пре истека рока за подношење захтева за заштиту права.</w:t>
      </w:r>
    </w:p>
    <w:p w14:paraId="76CA6F02" w14:textId="77777777" w:rsidR="00DD301C" w:rsidRDefault="00DD301C" w:rsidP="006F464D">
      <w:pPr>
        <w:keepNext/>
        <w:tabs>
          <w:tab w:val="left" w:pos="567"/>
        </w:tabs>
        <w:spacing w:before="0"/>
        <w:outlineLvl w:val="1"/>
        <w:rPr>
          <w:rFonts w:cs="Arial"/>
          <w:lang w:val="ru-RU"/>
        </w:rPr>
      </w:pPr>
    </w:p>
    <w:p w14:paraId="0A82EBDE" w14:textId="5A686086" w:rsidR="00DD301C" w:rsidRPr="00E75779" w:rsidRDefault="00DD301C" w:rsidP="00DD301C">
      <w:pPr>
        <w:tabs>
          <w:tab w:val="left" w:pos="567"/>
        </w:tabs>
        <w:spacing w:before="0"/>
        <w:rPr>
          <w:rFonts w:eastAsia="Calibri" w:cs="Arial"/>
          <w:lang w:val="sr-Cyrl-RS"/>
        </w:rPr>
      </w:pPr>
      <w:r w:rsidRPr="00E75779">
        <w:rPr>
          <w:rFonts w:eastAsia="Calibri" w:cs="Arial"/>
          <w:lang w:val="sr-Cyrl-BA"/>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w:t>
      </w:r>
      <w:r w:rsidRPr="00E75779">
        <w:rPr>
          <w:rFonts w:eastAsia="Calibri" w:cs="Arial"/>
          <w:lang w:val="sr-Cyrl-RS"/>
        </w:rPr>
        <w:t xml:space="preserve">  за добро извршење посла.</w:t>
      </w:r>
    </w:p>
    <w:p w14:paraId="530F91C2" w14:textId="77777777" w:rsidR="00DD301C" w:rsidRPr="00E75779" w:rsidRDefault="00DD301C" w:rsidP="00DD301C">
      <w:pPr>
        <w:tabs>
          <w:tab w:val="left" w:pos="567"/>
        </w:tabs>
        <w:spacing w:before="0"/>
        <w:rPr>
          <w:rFonts w:eastAsia="Calibri" w:cs="Arial"/>
          <w:lang w:val="sr-Cyrl-RS"/>
        </w:rPr>
      </w:pPr>
    </w:p>
    <w:p w14:paraId="3747DDAE" w14:textId="1EA4873B" w:rsidR="00DD301C" w:rsidRDefault="00DD301C" w:rsidP="00DD301C">
      <w:pPr>
        <w:keepNext/>
        <w:tabs>
          <w:tab w:val="left" w:pos="567"/>
        </w:tabs>
        <w:spacing w:before="0"/>
        <w:outlineLvl w:val="1"/>
        <w:rPr>
          <w:rFonts w:cs="Arial"/>
          <w:lang w:val="sr-Cyrl-BA"/>
        </w:rPr>
      </w:pPr>
      <w:r w:rsidRPr="00E75779">
        <w:rPr>
          <w:rFonts w:cs="Arial"/>
          <w:lang w:val="sr-Cyrl-BA"/>
        </w:rPr>
        <w:t>Уговор важи до обостраног испуњења уговорних обавеза.</w:t>
      </w:r>
    </w:p>
    <w:p w14:paraId="714BEC56" w14:textId="77777777" w:rsidR="00DD301C" w:rsidRPr="007C7681" w:rsidRDefault="00DD301C" w:rsidP="00DD301C">
      <w:pPr>
        <w:keepNext/>
        <w:tabs>
          <w:tab w:val="left" w:pos="567"/>
        </w:tabs>
        <w:spacing w:before="0"/>
        <w:outlineLvl w:val="1"/>
        <w:rPr>
          <w:rFonts w:cs="Arial"/>
          <w:b/>
        </w:rPr>
      </w:pPr>
    </w:p>
    <w:bookmarkEnd w:id="239"/>
    <w:bookmarkEnd w:id="240"/>
    <w:p w14:paraId="01C9964C" w14:textId="7E69023E" w:rsidR="00DD1BE1" w:rsidRDefault="007C7D21" w:rsidP="00DD1BE1">
      <w:pPr>
        <w:numPr>
          <w:ilvl w:val="1"/>
          <w:numId w:val="0"/>
        </w:numPr>
        <w:ind w:left="432" w:hanging="432"/>
        <w:jc w:val="left"/>
        <w:outlineLvl w:val="1"/>
        <w:rPr>
          <w:rFonts w:cs="Arial"/>
          <w:b/>
          <w:caps/>
          <w:lang w:val="sr-Cyrl-CS" w:eastAsia="ar-SA"/>
        </w:rPr>
      </w:pPr>
      <w:r>
        <w:rPr>
          <w:rFonts w:cs="Arial"/>
          <w:b/>
          <w:caps/>
          <w:lang w:val="sr-Latn-RS" w:eastAsia="ar-SA"/>
        </w:rPr>
        <w:t>6.31</w:t>
      </w:r>
      <w:r w:rsidR="006F464D" w:rsidRPr="007C7681">
        <w:rPr>
          <w:rFonts w:cs="Arial"/>
          <w:b/>
          <w:caps/>
          <w:lang w:val="sr-Latn-RS" w:eastAsia="ar-SA"/>
        </w:rPr>
        <w:t xml:space="preserve">. </w:t>
      </w:r>
      <w:r w:rsidR="00DD1BE1" w:rsidRPr="007C7681">
        <w:rPr>
          <w:rFonts w:cs="Arial"/>
          <w:b/>
          <w:caps/>
          <w:lang w:val="sr-Cyrl-CS" w:eastAsia="ar-SA"/>
        </w:rPr>
        <w:t>Измене током трајања Уговора</w:t>
      </w:r>
    </w:p>
    <w:p w14:paraId="02A6B05C" w14:textId="77777777" w:rsidR="00734B92" w:rsidRDefault="00734B92" w:rsidP="00DD301C">
      <w:pPr>
        <w:rPr>
          <w:rFonts w:cs="Arial"/>
          <w:lang w:eastAsia="sr-Latn-CS"/>
        </w:rPr>
      </w:pPr>
    </w:p>
    <w:p w14:paraId="576560F6" w14:textId="77777777" w:rsidR="00734B92" w:rsidRPr="00BB381A" w:rsidRDefault="00734B92" w:rsidP="00734B92">
      <w:pPr>
        <w:spacing w:before="0"/>
        <w:rPr>
          <w:rFonts w:cs="Arial"/>
          <w:noProof/>
          <w:lang w:val="sr-Cyrl-CS" w:eastAsia="sr-Latn-CS"/>
        </w:rPr>
      </w:pPr>
      <w:r>
        <w:rPr>
          <w:rFonts w:cs="Arial"/>
          <w:noProof/>
          <w:lang w:val="sr-Cyrl-CS" w:eastAsia="sr-Latn-CS"/>
        </w:rPr>
        <w:t>Наручилац може након закључења У</w:t>
      </w:r>
      <w:r w:rsidRPr="00BB381A">
        <w:rPr>
          <w:rFonts w:cs="Arial"/>
          <w:noProof/>
          <w:lang w:val="sr-Cyrl-CS" w:eastAsia="sr-Latn-CS"/>
        </w:rPr>
        <w:t>говора о јавној набавци без спровођења поступка јавне набавке повећати обим предмета набавке до лимита прописаног чланом 115. с</w:t>
      </w:r>
      <w:r>
        <w:rPr>
          <w:rFonts w:cs="Arial"/>
          <w:noProof/>
          <w:lang w:val="sr-Cyrl-CS" w:eastAsia="sr-Latn-CS"/>
        </w:rPr>
        <w:t>тав 1. Закона</w:t>
      </w:r>
      <w:r w:rsidRPr="00BB381A">
        <w:rPr>
          <w:rFonts w:cs="Arial"/>
          <w:noProof/>
          <w:lang w:val="sr-Cyrl-CS" w:eastAsia="sr-Latn-CS"/>
        </w:rPr>
        <w:t>.</w:t>
      </w:r>
    </w:p>
    <w:p w14:paraId="674598DA" w14:textId="2725F7A7" w:rsidR="00734B92" w:rsidRDefault="00734B92" w:rsidP="00734B92">
      <w:pPr>
        <w:spacing w:before="0"/>
        <w:rPr>
          <w:rFonts w:cs="Arial"/>
          <w:noProof/>
          <w:lang w:val="sr-Cyrl-CS" w:eastAsia="sr-Latn-CS"/>
        </w:rPr>
      </w:pPr>
      <w:r w:rsidRPr="00BB381A">
        <w:rPr>
          <w:rFonts w:cs="Arial"/>
          <w:noProof/>
          <w:lang w:val="sr-Cyrl-CS" w:eastAsia="sr-Latn-CS"/>
        </w:rPr>
        <w:t xml:space="preserve">Наручилац може повећати обим предмета јавне набавке из </w:t>
      </w:r>
      <w:r w:rsidR="00EA00F0">
        <w:rPr>
          <w:rFonts w:cs="Arial"/>
          <w:noProof/>
          <w:lang w:val="sr-Cyrl-CS" w:eastAsia="sr-Latn-CS"/>
        </w:rPr>
        <w:t>У</w:t>
      </w:r>
      <w:r w:rsidRPr="00BB381A">
        <w:rPr>
          <w:rFonts w:cs="Arial"/>
          <w:noProof/>
          <w:lang w:val="sr-Cyrl-CS" w:eastAsia="sr-Latn-CS"/>
        </w:rPr>
        <w:t xml:space="preserve">говора о јавној набавци за максимално до 5% укупне вредности </w:t>
      </w:r>
      <w:r w:rsidR="00EA00F0">
        <w:rPr>
          <w:rFonts w:cs="Arial"/>
          <w:noProof/>
          <w:lang w:val="sr-Cyrl-CS" w:eastAsia="sr-Latn-CS"/>
        </w:rPr>
        <w:t>У</w:t>
      </w:r>
      <w:r w:rsidRPr="00BB381A">
        <w:rPr>
          <w:rFonts w:cs="Arial"/>
          <w:noProof/>
          <w:lang w:val="sr-Cyrl-CS" w:eastAsia="sr-Latn-CS"/>
        </w:rPr>
        <w:t xml:space="preserve">говора, при чему укупна вредност повећања </w:t>
      </w:r>
      <w:r w:rsidR="00EA00F0">
        <w:rPr>
          <w:rFonts w:cs="Arial"/>
          <w:noProof/>
          <w:lang w:val="sr-Cyrl-CS" w:eastAsia="sr-Latn-CS"/>
        </w:rPr>
        <w:t>У</w:t>
      </w:r>
      <w:r w:rsidRPr="00BB381A">
        <w:rPr>
          <w:rFonts w:cs="Arial"/>
          <w:noProof/>
          <w:lang w:val="sr-Cyrl-CS" w:eastAsia="sr-Latn-CS"/>
        </w:rPr>
        <w:t>говора не може да буде већа од вредности из члана 124а З</w:t>
      </w:r>
      <w:r>
        <w:rPr>
          <w:rFonts w:cs="Arial"/>
          <w:noProof/>
          <w:lang w:val="sr-Cyrl-CS" w:eastAsia="sr-Latn-CS"/>
        </w:rPr>
        <w:t>акона</w:t>
      </w:r>
      <w:r w:rsidRPr="00BB381A">
        <w:rPr>
          <w:rFonts w:cs="Arial"/>
          <w:noProof/>
          <w:lang w:val="sr-Cyrl-CS" w:eastAsia="sr-Latn-CS"/>
        </w:rPr>
        <w:t>.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65DEA89E" w14:textId="77777777" w:rsidR="00EA00F0" w:rsidRDefault="00EA00F0" w:rsidP="00734B92">
      <w:pPr>
        <w:spacing w:before="0"/>
        <w:rPr>
          <w:rFonts w:cs="Arial"/>
          <w:noProof/>
          <w:lang w:val="sr-Cyrl-CS" w:eastAsia="sr-Latn-CS"/>
        </w:rPr>
      </w:pPr>
    </w:p>
    <w:p w14:paraId="29F79FF3" w14:textId="77777777" w:rsidR="00EA00F0" w:rsidRPr="00BB381A" w:rsidRDefault="00EA00F0" w:rsidP="00734B92">
      <w:pPr>
        <w:spacing w:before="0"/>
        <w:rPr>
          <w:rFonts w:cs="Arial"/>
          <w:noProof/>
          <w:lang w:val="sr-Cyrl-CS" w:eastAsia="sr-Latn-CS"/>
        </w:rPr>
      </w:pPr>
    </w:p>
    <w:p w14:paraId="7405DB14" w14:textId="186BC55A" w:rsidR="00734B92" w:rsidRPr="001116B6" w:rsidRDefault="00734B92" w:rsidP="00734B92">
      <w:pPr>
        <w:pStyle w:val="KDParagraf"/>
        <w:spacing w:before="0"/>
        <w:rPr>
          <w:rFonts w:cs="Arial"/>
        </w:rPr>
      </w:pPr>
      <w:r w:rsidRPr="000756F1">
        <w:rPr>
          <w:rFonts w:cs="Arial"/>
          <w:noProof/>
          <w:lang w:val="sr-Cyrl-CS" w:eastAsia="sr-Latn-CS"/>
        </w:rPr>
        <w:t>Након закључ</w:t>
      </w:r>
      <w:r w:rsidR="00EA00F0">
        <w:rPr>
          <w:rFonts w:cs="Arial"/>
          <w:noProof/>
          <w:lang w:val="sr-Cyrl-CS" w:eastAsia="sr-Latn-CS"/>
        </w:rPr>
        <w:t>ења У</w:t>
      </w:r>
      <w:r w:rsidRPr="000756F1">
        <w:rPr>
          <w:rFonts w:cs="Arial"/>
          <w:noProof/>
          <w:lang w:val="sr-Cyrl-CS" w:eastAsia="sr-Latn-CS"/>
        </w:rPr>
        <w:t xml:space="preserve">говора о јавној набавци Наручилац може да дозволи промену цене </w:t>
      </w:r>
      <w:r w:rsidRPr="00826B13">
        <w:rPr>
          <w:rFonts w:cs="Arial"/>
          <w:noProof/>
          <w:lang w:val="sr-Cyrl-CS" w:eastAsia="sr-Latn-CS"/>
        </w:rPr>
        <w:t xml:space="preserve">и других битних елемената </w:t>
      </w:r>
      <w:r w:rsidR="00EA00F0">
        <w:rPr>
          <w:rFonts w:cs="Arial"/>
          <w:noProof/>
          <w:lang w:val="sr-Cyrl-CS" w:eastAsia="sr-Latn-CS"/>
        </w:rPr>
        <w:t>У</w:t>
      </w:r>
      <w:r w:rsidRPr="00826B13">
        <w:rPr>
          <w:rFonts w:cs="Arial"/>
          <w:noProof/>
          <w:lang w:val="sr-Cyrl-CS" w:eastAsia="sr-Latn-CS"/>
        </w:rPr>
        <w:t>говора из објективних разлога</w:t>
      </w:r>
      <w:r>
        <w:rPr>
          <w:rFonts w:cs="Arial"/>
          <w:noProof/>
          <w:lang w:val="sr-Cyrl-CS" w:eastAsia="sr-Latn-CS"/>
        </w:rPr>
        <w:t>,</w:t>
      </w:r>
      <w:r w:rsidR="00EA00F0">
        <w:rPr>
          <w:rFonts w:cs="Arial"/>
          <w:noProof/>
          <w:lang w:val="sr-Cyrl-CS" w:eastAsia="sr-Latn-CS"/>
        </w:rPr>
        <w:t xml:space="preserve"> </w:t>
      </w:r>
      <w:r w:rsidRPr="00266387">
        <w:rPr>
          <w:rFonts w:cs="Arial"/>
          <w:noProof/>
          <w:lang w:val="sr-Cyrl-CS" w:eastAsia="sr-Latn-CS"/>
        </w:rPr>
        <w:t>односно виша сила, измена важећих законских прописа, мере државних органа и</w:t>
      </w:r>
      <w:r w:rsidRPr="00367B0B">
        <w:rPr>
          <w:rFonts w:cs="Arial"/>
          <w:color w:val="FF0000"/>
        </w:rPr>
        <w:t xml:space="preserve"> </w:t>
      </w:r>
      <w:r w:rsidRPr="001116B6">
        <w:rPr>
          <w:rFonts w:cs="Arial"/>
          <w:lang w:val="sr-Cyrl-RS"/>
        </w:rPr>
        <w:t>н</w:t>
      </w:r>
      <w:r w:rsidRPr="001116B6">
        <w:rPr>
          <w:rFonts w:cs="Arial"/>
        </w:rPr>
        <w:t>аступање околности које отежавају испуњење обавезе једне Уговорне стране или се због њих не може остварити сврха овог Уговора.</w:t>
      </w:r>
    </w:p>
    <w:p w14:paraId="1FB28016" w14:textId="77777777" w:rsidR="00734B92" w:rsidRPr="0090226E" w:rsidRDefault="00734B92" w:rsidP="00734B92">
      <w:pPr>
        <w:rPr>
          <w:rFonts w:cs="Arial"/>
          <w:lang w:val="sr-Cyrl-RS" w:eastAsia="sr-Latn-CS"/>
        </w:rPr>
      </w:pPr>
      <w:r w:rsidRPr="00B0386F">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DE87C2C" w14:textId="77777777" w:rsidR="00734B92" w:rsidRDefault="00734B92" w:rsidP="00734B92">
      <w:pPr>
        <w:pStyle w:val="KDObrazac"/>
        <w:jc w:val="both"/>
        <w:rPr>
          <w:b w:val="0"/>
          <w:noProof/>
          <w:lang w:val="sr-Cyrl-CS" w:eastAsia="sr-Latn-CS"/>
        </w:rPr>
      </w:pPr>
    </w:p>
    <w:p w14:paraId="4FC86F5F" w14:textId="77777777" w:rsidR="00734B92" w:rsidRPr="0090226E" w:rsidRDefault="00734B92" w:rsidP="00DD301C">
      <w:pPr>
        <w:rPr>
          <w:rFonts w:cs="Arial"/>
          <w:lang w:val="sr-Cyrl-RS" w:eastAsia="sr-Latn-CS"/>
        </w:rPr>
      </w:pPr>
    </w:p>
    <w:p w14:paraId="4A1C72C3" w14:textId="77777777" w:rsidR="00DD301C" w:rsidRDefault="00DD301C" w:rsidP="00BA3FF8">
      <w:pPr>
        <w:spacing w:before="0"/>
        <w:rPr>
          <w:rFonts w:cs="Arial"/>
          <w:sz w:val="24"/>
          <w:szCs w:val="24"/>
          <w:lang w:eastAsia="sr-Latn-CS"/>
        </w:rPr>
      </w:pPr>
    </w:p>
    <w:p w14:paraId="7E422EFA" w14:textId="77777777" w:rsidR="00B87F0C" w:rsidRPr="007C7681" w:rsidRDefault="00B87F0C" w:rsidP="00922EDB">
      <w:pPr>
        <w:spacing w:before="0"/>
        <w:rPr>
          <w:rFonts w:cs="Arial"/>
          <w:color w:val="FF0000"/>
          <w:lang w:eastAsia="sr-Latn-CS"/>
        </w:rPr>
      </w:pPr>
    </w:p>
    <w:p w14:paraId="7936DE90" w14:textId="77777777" w:rsidR="007E5D77" w:rsidRDefault="007E5D77" w:rsidP="00C33FB7">
      <w:pPr>
        <w:pStyle w:val="KDObrazac"/>
        <w:spacing w:before="0"/>
      </w:pPr>
      <w:bookmarkStart w:id="241" w:name="_Toc442559924"/>
    </w:p>
    <w:p w14:paraId="49054335" w14:textId="77777777" w:rsidR="007E5D77" w:rsidRDefault="007E5D77" w:rsidP="00C33FB7">
      <w:pPr>
        <w:pStyle w:val="KDObrazac"/>
        <w:spacing w:before="0"/>
      </w:pPr>
    </w:p>
    <w:p w14:paraId="69F01CB2" w14:textId="77777777" w:rsidR="007E5D77" w:rsidRDefault="007E5D77" w:rsidP="00C33FB7">
      <w:pPr>
        <w:pStyle w:val="KDObrazac"/>
        <w:spacing w:before="0"/>
      </w:pPr>
    </w:p>
    <w:p w14:paraId="3B89CDB4" w14:textId="77777777" w:rsidR="007E5D77" w:rsidRDefault="007E5D77" w:rsidP="00C33FB7">
      <w:pPr>
        <w:pStyle w:val="KDObrazac"/>
        <w:spacing w:before="0"/>
      </w:pPr>
    </w:p>
    <w:p w14:paraId="30A54197" w14:textId="77777777" w:rsidR="007E5D77" w:rsidRDefault="007E5D77" w:rsidP="00C33FB7">
      <w:pPr>
        <w:pStyle w:val="KDObrazac"/>
        <w:spacing w:before="0"/>
      </w:pPr>
    </w:p>
    <w:p w14:paraId="4ED21778" w14:textId="77777777" w:rsidR="007E5D77" w:rsidRDefault="007E5D77" w:rsidP="00C33FB7">
      <w:pPr>
        <w:pStyle w:val="KDObrazac"/>
        <w:spacing w:before="0"/>
      </w:pPr>
    </w:p>
    <w:p w14:paraId="6CDB39B9" w14:textId="77777777" w:rsidR="007E5D77" w:rsidRDefault="007E5D77" w:rsidP="00C33FB7">
      <w:pPr>
        <w:pStyle w:val="KDObrazac"/>
        <w:spacing w:before="0"/>
      </w:pPr>
    </w:p>
    <w:p w14:paraId="314253F6" w14:textId="77777777" w:rsidR="007E5D77" w:rsidRDefault="007E5D77" w:rsidP="00C33FB7">
      <w:pPr>
        <w:pStyle w:val="KDObrazac"/>
        <w:spacing w:before="0"/>
      </w:pPr>
    </w:p>
    <w:p w14:paraId="589BD19E" w14:textId="77777777" w:rsidR="007E5D77" w:rsidRDefault="007E5D77" w:rsidP="00C33FB7">
      <w:pPr>
        <w:pStyle w:val="KDObrazac"/>
        <w:spacing w:before="0"/>
      </w:pPr>
    </w:p>
    <w:p w14:paraId="6CC57EA6" w14:textId="77777777" w:rsidR="007E5D77" w:rsidRDefault="007E5D77" w:rsidP="00C33FB7">
      <w:pPr>
        <w:pStyle w:val="KDObrazac"/>
        <w:spacing w:before="0"/>
      </w:pPr>
    </w:p>
    <w:p w14:paraId="6F98A7DA" w14:textId="77777777" w:rsidR="007E5D77" w:rsidRDefault="007E5D77" w:rsidP="00C33FB7">
      <w:pPr>
        <w:pStyle w:val="KDObrazac"/>
        <w:spacing w:before="0"/>
      </w:pPr>
    </w:p>
    <w:p w14:paraId="4E6C58A5" w14:textId="77777777" w:rsidR="007E5D77" w:rsidRDefault="007E5D77" w:rsidP="00C33FB7">
      <w:pPr>
        <w:pStyle w:val="KDObrazac"/>
        <w:spacing w:before="0"/>
      </w:pPr>
    </w:p>
    <w:p w14:paraId="2D9194EC" w14:textId="77777777" w:rsidR="007E5D77" w:rsidRDefault="007E5D77" w:rsidP="00C33FB7">
      <w:pPr>
        <w:pStyle w:val="KDObrazac"/>
        <w:spacing w:before="0"/>
      </w:pPr>
    </w:p>
    <w:p w14:paraId="450AF98D" w14:textId="77777777" w:rsidR="007E5D77" w:rsidRDefault="007E5D77" w:rsidP="00C33FB7">
      <w:pPr>
        <w:pStyle w:val="KDObrazac"/>
        <w:spacing w:before="0"/>
      </w:pPr>
    </w:p>
    <w:p w14:paraId="51146B91" w14:textId="77777777" w:rsidR="007E5D77" w:rsidRDefault="007E5D77" w:rsidP="00C33FB7">
      <w:pPr>
        <w:pStyle w:val="KDObrazac"/>
        <w:spacing w:before="0"/>
      </w:pPr>
    </w:p>
    <w:p w14:paraId="176F6F3F" w14:textId="77777777" w:rsidR="007E5D77" w:rsidRDefault="007E5D77" w:rsidP="00C33FB7">
      <w:pPr>
        <w:pStyle w:val="KDObrazac"/>
        <w:spacing w:before="0"/>
      </w:pPr>
    </w:p>
    <w:p w14:paraId="290B8800" w14:textId="77777777" w:rsidR="007E5D77" w:rsidRDefault="007E5D77" w:rsidP="00C33FB7">
      <w:pPr>
        <w:pStyle w:val="KDObrazac"/>
        <w:spacing w:before="0"/>
      </w:pPr>
    </w:p>
    <w:p w14:paraId="3A6D1FBF" w14:textId="77777777" w:rsidR="007E5D77" w:rsidRDefault="007E5D77" w:rsidP="00C33FB7">
      <w:pPr>
        <w:pStyle w:val="KDObrazac"/>
        <w:spacing w:before="0"/>
      </w:pPr>
    </w:p>
    <w:p w14:paraId="0767C1A0" w14:textId="77777777" w:rsidR="007E5D77" w:rsidRDefault="007E5D77" w:rsidP="00C33FB7">
      <w:pPr>
        <w:pStyle w:val="KDObrazac"/>
        <w:spacing w:before="0"/>
      </w:pPr>
    </w:p>
    <w:p w14:paraId="327BC56F" w14:textId="77777777" w:rsidR="007E5D77" w:rsidRDefault="007E5D77" w:rsidP="00C33FB7">
      <w:pPr>
        <w:pStyle w:val="KDObrazac"/>
        <w:spacing w:before="0"/>
      </w:pPr>
    </w:p>
    <w:p w14:paraId="5151F08A" w14:textId="77777777" w:rsidR="007E5D77" w:rsidRDefault="007E5D77" w:rsidP="00C33FB7">
      <w:pPr>
        <w:pStyle w:val="KDObrazac"/>
        <w:spacing w:before="0"/>
      </w:pPr>
    </w:p>
    <w:p w14:paraId="4F85C755" w14:textId="77777777" w:rsidR="007E5D77" w:rsidRDefault="007E5D77" w:rsidP="00C33FB7">
      <w:pPr>
        <w:pStyle w:val="KDObrazac"/>
        <w:spacing w:before="0"/>
      </w:pPr>
    </w:p>
    <w:p w14:paraId="5A3CE29E" w14:textId="77777777" w:rsidR="007E5D77" w:rsidRDefault="007E5D77" w:rsidP="00C33FB7">
      <w:pPr>
        <w:pStyle w:val="KDObrazac"/>
        <w:spacing w:before="0"/>
      </w:pPr>
    </w:p>
    <w:p w14:paraId="6CCE9FF6" w14:textId="77777777" w:rsidR="007E5D77" w:rsidRDefault="007E5D77" w:rsidP="00C33FB7">
      <w:pPr>
        <w:pStyle w:val="KDObrazac"/>
        <w:spacing w:before="0"/>
      </w:pPr>
    </w:p>
    <w:p w14:paraId="32E3D336" w14:textId="77777777" w:rsidR="007E5D77" w:rsidRDefault="007E5D77" w:rsidP="00E76C09">
      <w:pPr>
        <w:pStyle w:val="KDObrazac"/>
        <w:spacing w:before="0"/>
        <w:jc w:val="both"/>
      </w:pPr>
    </w:p>
    <w:p w14:paraId="3BEA2D36" w14:textId="77777777" w:rsidR="002208EA" w:rsidRDefault="002208EA" w:rsidP="00E76C09">
      <w:pPr>
        <w:pStyle w:val="KDObrazac"/>
        <w:spacing w:before="0"/>
        <w:jc w:val="both"/>
      </w:pPr>
    </w:p>
    <w:p w14:paraId="21D53A59" w14:textId="77777777" w:rsidR="002208EA" w:rsidRDefault="002208EA" w:rsidP="00E76C09">
      <w:pPr>
        <w:pStyle w:val="KDObrazac"/>
        <w:spacing w:before="0"/>
        <w:jc w:val="both"/>
      </w:pPr>
    </w:p>
    <w:p w14:paraId="0C2C37FC" w14:textId="77777777" w:rsidR="002208EA" w:rsidRDefault="002208EA" w:rsidP="00E76C09">
      <w:pPr>
        <w:pStyle w:val="KDObrazac"/>
        <w:spacing w:before="0"/>
        <w:jc w:val="both"/>
      </w:pPr>
    </w:p>
    <w:p w14:paraId="176C753F" w14:textId="77777777" w:rsidR="002208EA" w:rsidRDefault="002208EA" w:rsidP="00E76C09">
      <w:pPr>
        <w:pStyle w:val="KDObrazac"/>
        <w:spacing w:before="0"/>
        <w:jc w:val="both"/>
      </w:pPr>
    </w:p>
    <w:p w14:paraId="36DABC4B" w14:textId="77777777" w:rsidR="002208EA" w:rsidRDefault="002208EA" w:rsidP="00E76C09">
      <w:pPr>
        <w:pStyle w:val="KDObrazac"/>
        <w:spacing w:before="0"/>
        <w:jc w:val="both"/>
      </w:pPr>
    </w:p>
    <w:p w14:paraId="00764AE3" w14:textId="77777777" w:rsidR="002208EA" w:rsidRDefault="002208EA" w:rsidP="00E76C09">
      <w:pPr>
        <w:pStyle w:val="KDObrazac"/>
        <w:spacing w:before="0"/>
        <w:jc w:val="both"/>
      </w:pPr>
    </w:p>
    <w:p w14:paraId="5689402F" w14:textId="77777777" w:rsidR="006F1184" w:rsidRDefault="006F1184" w:rsidP="00E76C09">
      <w:pPr>
        <w:pStyle w:val="KDObrazac"/>
        <w:spacing w:before="0"/>
        <w:jc w:val="both"/>
      </w:pPr>
    </w:p>
    <w:p w14:paraId="6A703ACA" w14:textId="77777777" w:rsidR="006F1184" w:rsidRDefault="006F1184" w:rsidP="00E76C09">
      <w:pPr>
        <w:pStyle w:val="KDObrazac"/>
        <w:spacing w:before="0"/>
        <w:jc w:val="both"/>
      </w:pPr>
    </w:p>
    <w:p w14:paraId="6E8C50EA" w14:textId="77777777" w:rsidR="006F1184" w:rsidRDefault="006F1184" w:rsidP="00E76C09">
      <w:pPr>
        <w:pStyle w:val="KDObrazac"/>
        <w:spacing w:before="0"/>
        <w:jc w:val="both"/>
      </w:pPr>
    </w:p>
    <w:p w14:paraId="180912AD" w14:textId="77777777" w:rsidR="006F1184" w:rsidRDefault="006F1184" w:rsidP="00E76C09">
      <w:pPr>
        <w:pStyle w:val="KDObrazac"/>
        <w:spacing w:before="0"/>
        <w:jc w:val="both"/>
      </w:pPr>
    </w:p>
    <w:p w14:paraId="2F1E3F74" w14:textId="77777777" w:rsidR="006F1184" w:rsidRDefault="006F1184" w:rsidP="00E76C09">
      <w:pPr>
        <w:pStyle w:val="KDObrazac"/>
        <w:spacing w:before="0"/>
        <w:jc w:val="both"/>
      </w:pPr>
    </w:p>
    <w:p w14:paraId="36751F5B" w14:textId="77777777" w:rsidR="006F1184" w:rsidRDefault="006F1184" w:rsidP="00E76C09">
      <w:pPr>
        <w:pStyle w:val="KDObrazac"/>
        <w:spacing w:before="0"/>
        <w:jc w:val="both"/>
      </w:pPr>
    </w:p>
    <w:p w14:paraId="4640B435" w14:textId="77777777" w:rsidR="006F1184" w:rsidRDefault="006F1184" w:rsidP="00E76C09">
      <w:pPr>
        <w:pStyle w:val="KDObrazac"/>
        <w:spacing w:before="0"/>
        <w:jc w:val="both"/>
      </w:pPr>
    </w:p>
    <w:p w14:paraId="3B4E4067" w14:textId="77777777" w:rsidR="006F1184" w:rsidRDefault="006F1184" w:rsidP="00E76C09">
      <w:pPr>
        <w:pStyle w:val="KDObrazac"/>
        <w:spacing w:before="0"/>
        <w:jc w:val="both"/>
      </w:pPr>
    </w:p>
    <w:p w14:paraId="44097F84" w14:textId="77777777" w:rsidR="006F1184" w:rsidRDefault="006F1184" w:rsidP="00E76C09">
      <w:pPr>
        <w:pStyle w:val="KDObrazac"/>
        <w:spacing w:before="0"/>
        <w:jc w:val="both"/>
      </w:pPr>
    </w:p>
    <w:p w14:paraId="3B6DCB76" w14:textId="77777777" w:rsidR="006F1184" w:rsidRDefault="006F1184" w:rsidP="00E76C09">
      <w:pPr>
        <w:pStyle w:val="KDObrazac"/>
        <w:spacing w:before="0"/>
        <w:jc w:val="both"/>
      </w:pPr>
    </w:p>
    <w:p w14:paraId="7E2345E8" w14:textId="77777777" w:rsidR="006F1184" w:rsidRDefault="006F1184" w:rsidP="00E76C09">
      <w:pPr>
        <w:pStyle w:val="KDObrazac"/>
        <w:spacing w:before="0"/>
        <w:jc w:val="both"/>
      </w:pPr>
    </w:p>
    <w:p w14:paraId="55239E6F" w14:textId="77777777" w:rsidR="002208EA" w:rsidRDefault="002208EA" w:rsidP="00E76C09">
      <w:pPr>
        <w:pStyle w:val="KDObrazac"/>
        <w:spacing w:before="0"/>
        <w:jc w:val="both"/>
      </w:pPr>
    </w:p>
    <w:p w14:paraId="692A7B28" w14:textId="77777777" w:rsidR="007E5D77" w:rsidRDefault="007E5D77" w:rsidP="00C33FB7">
      <w:pPr>
        <w:pStyle w:val="KDObrazac"/>
        <w:spacing w:before="0"/>
      </w:pPr>
    </w:p>
    <w:p w14:paraId="797ED76C" w14:textId="77777777" w:rsidR="00EA00F0" w:rsidRDefault="00EA00F0" w:rsidP="00C33FB7">
      <w:pPr>
        <w:pStyle w:val="KDObrazac"/>
        <w:spacing w:before="0"/>
      </w:pPr>
    </w:p>
    <w:p w14:paraId="121B4040" w14:textId="77777777" w:rsidR="00EA00F0" w:rsidRDefault="00EA00F0" w:rsidP="00C33FB7">
      <w:pPr>
        <w:pStyle w:val="KDObrazac"/>
        <w:spacing w:before="0"/>
      </w:pPr>
    </w:p>
    <w:p w14:paraId="2E2666C6" w14:textId="77777777" w:rsidR="00343A18" w:rsidRPr="007C7681" w:rsidRDefault="00343A18" w:rsidP="00C33FB7">
      <w:pPr>
        <w:pStyle w:val="KDObrazac"/>
        <w:spacing w:before="0"/>
        <w:rPr>
          <w:noProof/>
        </w:rPr>
      </w:pPr>
      <w:r w:rsidRPr="007C7681">
        <w:t xml:space="preserve">ОБРАЗАЦ </w:t>
      </w:r>
      <w:r w:rsidR="00B94CA2" w:rsidRPr="007C7681">
        <w:rPr>
          <w:lang w:val="sr-Cyrl-RS"/>
        </w:rPr>
        <w:t>1</w:t>
      </w:r>
      <w:r w:rsidRPr="007C7681">
        <w:rPr>
          <w:noProof/>
        </w:rPr>
        <w:t>.</w:t>
      </w:r>
      <w:bookmarkEnd w:id="241"/>
    </w:p>
    <w:p w14:paraId="124180BD" w14:textId="77777777" w:rsidR="00343A18" w:rsidRPr="007C7681" w:rsidRDefault="00343A18" w:rsidP="00343A18">
      <w:pPr>
        <w:spacing w:before="0"/>
        <w:jc w:val="center"/>
        <w:rPr>
          <w:rStyle w:val="BookTitle"/>
          <w:rFonts w:cs="Arial"/>
        </w:rPr>
      </w:pPr>
      <w:r w:rsidRPr="007C7681">
        <w:rPr>
          <w:rStyle w:val="BookTitle"/>
          <w:rFonts w:cs="Arial"/>
        </w:rPr>
        <w:t>ОБРАЗАЦ ПОНУДЕ</w:t>
      </w:r>
    </w:p>
    <w:p w14:paraId="75F49F16" w14:textId="77777777" w:rsidR="00343A18" w:rsidRPr="007C7681" w:rsidRDefault="00343A18" w:rsidP="00343A18">
      <w:pPr>
        <w:spacing w:before="0"/>
        <w:rPr>
          <w:rStyle w:val="BookTitle"/>
          <w:rFonts w:cs="Arial"/>
        </w:rPr>
      </w:pPr>
    </w:p>
    <w:p w14:paraId="4487F352" w14:textId="77777777" w:rsidR="00343A18" w:rsidRPr="007C7681" w:rsidRDefault="00343A18" w:rsidP="00343A18">
      <w:pPr>
        <w:spacing w:before="0"/>
        <w:rPr>
          <w:rStyle w:val="BookTitle"/>
          <w:rFonts w:cs="Arial"/>
        </w:rPr>
      </w:pPr>
    </w:p>
    <w:p w14:paraId="6104E789" w14:textId="64E02BE1" w:rsidR="00DD1BE1" w:rsidRPr="007C7681" w:rsidRDefault="00DD1BE1" w:rsidP="00DD1BE1">
      <w:pPr>
        <w:spacing w:before="0"/>
        <w:rPr>
          <w:rFonts w:eastAsia="TimesNewRomanPS-BoldMT" w:cs="Arial"/>
          <w:b/>
          <w:bCs/>
          <w:lang w:val="sr-Cyrl-RS"/>
        </w:rPr>
      </w:pPr>
      <w:r w:rsidRPr="007C7681">
        <w:rPr>
          <w:rFonts w:eastAsia="TimesNewRomanPS-BoldMT" w:cs="Arial"/>
          <w:bCs/>
        </w:rPr>
        <w:t>Понуда бр._________</w:t>
      </w:r>
      <w:r w:rsidR="00705690" w:rsidRPr="007C7681">
        <w:rPr>
          <w:rFonts w:eastAsia="TimesNewRomanPS-BoldMT" w:cs="Arial"/>
          <w:bCs/>
          <w:lang w:val="sr-Cyrl-RS"/>
        </w:rPr>
        <w:t>_____</w:t>
      </w:r>
      <w:r w:rsidRPr="007C7681">
        <w:rPr>
          <w:rFonts w:eastAsia="TimesNewRomanPS-BoldMT" w:cs="Arial"/>
          <w:bCs/>
        </w:rPr>
        <w:t xml:space="preserve"> од _______________ за </w:t>
      </w:r>
      <w:r w:rsidRPr="007C7681">
        <w:rPr>
          <w:rFonts w:eastAsia="TimesNewRomanPS-BoldMT" w:cs="Arial"/>
          <w:bCs/>
          <w:lang w:val="sr-Cyrl-RS"/>
        </w:rPr>
        <w:t>Партију _______,</w:t>
      </w:r>
      <w:r w:rsidRPr="007C7681">
        <w:rPr>
          <w:rFonts w:eastAsia="TimesNewRomanPS-BoldMT" w:cs="Arial"/>
          <w:bCs/>
        </w:rPr>
        <w:t xml:space="preserve"> у </w:t>
      </w:r>
      <w:r w:rsidRPr="007C7681">
        <w:rPr>
          <w:rFonts w:eastAsia="TimesNewRomanPS-BoldMT" w:cs="Arial"/>
          <w:bCs/>
          <w:lang w:val="sr-Cyrl-RS"/>
        </w:rPr>
        <w:t xml:space="preserve">отвореном </w:t>
      </w:r>
      <w:r w:rsidRPr="007C7681">
        <w:rPr>
          <w:rFonts w:eastAsia="TimesNewRomanPS-BoldMT" w:cs="Arial"/>
          <w:bCs/>
        </w:rPr>
        <w:t xml:space="preserve">поступку јавне набавке– добра </w:t>
      </w:r>
      <w:r w:rsidR="004D364F">
        <w:rPr>
          <w:rFonts w:cs="Arial"/>
          <w:b/>
          <w:lang w:val="sr-Cyrl-CS"/>
        </w:rPr>
        <w:t>Набавка утоварне лопате - точкаш</w:t>
      </w:r>
      <w:r w:rsidR="00705690" w:rsidRPr="007C7681">
        <w:rPr>
          <w:rFonts w:cs="Arial"/>
          <w:b/>
          <w:lang w:val="sr-Cyrl-RS"/>
        </w:rPr>
        <w:t xml:space="preserve"> </w:t>
      </w:r>
      <w:r w:rsidR="00705690" w:rsidRPr="007C7681">
        <w:rPr>
          <w:rFonts w:cs="Arial"/>
          <w:lang w:val="ru-RU"/>
        </w:rPr>
        <w:t>обликована у 2</w:t>
      </w:r>
      <w:r w:rsidRPr="007C7681">
        <w:rPr>
          <w:rFonts w:cs="Arial"/>
          <w:lang w:val="ru-RU"/>
        </w:rPr>
        <w:t xml:space="preserve"> </w:t>
      </w:r>
      <w:r w:rsidR="00EA00F0">
        <w:rPr>
          <w:rFonts w:cs="Arial"/>
          <w:lang w:val="ru-RU"/>
        </w:rPr>
        <w:t>П</w:t>
      </w:r>
      <w:r w:rsidRPr="007C7681">
        <w:rPr>
          <w:rFonts w:cs="Arial"/>
          <w:lang w:val="ru-RU"/>
        </w:rPr>
        <w:t>артиј</w:t>
      </w:r>
      <w:r w:rsidR="00705690" w:rsidRPr="007C7681">
        <w:rPr>
          <w:rFonts w:cs="Arial"/>
          <w:lang w:val="ru-RU"/>
        </w:rPr>
        <w:t>е</w:t>
      </w:r>
      <w:r w:rsidRPr="007C7681">
        <w:rPr>
          <w:rFonts w:cs="Arial"/>
          <w:lang w:val="ru-RU"/>
        </w:rPr>
        <w:t>,</w:t>
      </w:r>
      <w:r w:rsidRPr="007C7681">
        <w:rPr>
          <w:rFonts w:eastAsia="TimesNewRomanPS-BoldMT" w:cs="Arial"/>
          <w:bCs/>
        </w:rPr>
        <w:t xml:space="preserve"> бр. </w:t>
      </w:r>
      <w:r w:rsidRPr="007C7681">
        <w:rPr>
          <w:rFonts w:eastAsia="TimesNewRomanPS-BoldMT" w:cs="Arial"/>
          <w:b/>
          <w:bCs/>
          <w:lang w:val="sr-Cyrl-RS"/>
        </w:rPr>
        <w:t>ЈН/4000/</w:t>
      </w:r>
      <w:r w:rsidR="00705690" w:rsidRPr="007C7681">
        <w:rPr>
          <w:rFonts w:eastAsia="TimesNewRomanPS-BoldMT" w:cs="Arial"/>
          <w:b/>
          <w:bCs/>
          <w:lang w:val="sr-Cyrl-RS"/>
        </w:rPr>
        <w:t>0</w:t>
      </w:r>
      <w:r w:rsidR="004D364F">
        <w:rPr>
          <w:rFonts w:eastAsia="TimesNewRomanPS-BoldMT" w:cs="Arial"/>
          <w:b/>
          <w:bCs/>
          <w:lang w:val="sr-Cyrl-RS"/>
        </w:rPr>
        <w:t>412</w:t>
      </w:r>
      <w:r w:rsidR="00705690" w:rsidRPr="007C7681">
        <w:rPr>
          <w:rFonts w:eastAsia="TimesNewRomanPS-BoldMT" w:cs="Arial"/>
          <w:b/>
          <w:bCs/>
          <w:lang w:val="sr-Cyrl-RS"/>
        </w:rPr>
        <w:t>/2018</w:t>
      </w:r>
      <w:r w:rsidRPr="007C7681">
        <w:rPr>
          <w:rFonts w:eastAsia="TimesNewRomanPS-BoldMT" w:cs="Arial"/>
          <w:b/>
          <w:bCs/>
          <w:lang w:val="sr-Cyrl-RS"/>
        </w:rPr>
        <w:t xml:space="preserve">, за </w:t>
      </w:r>
      <w:r w:rsidR="00EA00F0">
        <w:rPr>
          <w:rFonts w:eastAsia="TimesNewRomanPS-BoldMT" w:cs="Arial"/>
          <w:b/>
          <w:bCs/>
          <w:lang w:val="sr-Cyrl-RS"/>
        </w:rPr>
        <w:t>П</w:t>
      </w:r>
      <w:r w:rsidRPr="007C7681">
        <w:rPr>
          <w:rFonts w:eastAsia="TimesNewRomanPS-BoldMT" w:cs="Arial"/>
          <w:b/>
          <w:bCs/>
          <w:lang w:val="sr-Cyrl-RS"/>
        </w:rPr>
        <w:t>артију _______</w:t>
      </w:r>
    </w:p>
    <w:p w14:paraId="75097ED2" w14:textId="77777777" w:rsidR="00705690" w:rsidRPr="007C7681" w:rsidRDefault="00705690" w:rsidP="00DD1BE1">
      <w:pPr>
        <w:spacing w:before="0"/>
        <w:rPr>
          <w:rFonts w:eastAsia="TimesNewRomanPS-BoldMT" w:cs="Arial"/>
          <w:bCs/>
          <w:lang w:val="sr-Cyrl-RS"/>
        </w:rPr>
      </w:pPr>
    </w:p>
    <w:p w14:paraId="7A4C7609" w14:textId="77777777" w:rsidR="00343A18" w:rsidRPr="007C7681" w:rsidRDefault="00343A18" w:rsidP="00343A18">
      <w:pPr>
        <w:spacing w:before="0"/>
        <w:rPr>
          <w:rFonts w:cs="Arial"/>
          <w:b/>
          <w:bCs/>
          <w:i/>
          <w:iCs/>
        </w:rPr>
      </w:pPr>
      <w:r w:rsidRPr="007C7681">
        <w:rPr>
          <w:rFonts w:cs="Arial"/>
          <w:b/>
          <w:bCs/>
          <w:i/>
          <w:iCs/>
        </w:rPr>
        <w:t>1)ОПШТИ ПОДАЦИ О ПОНУЂАЧУ</w:t>
      </w:r>
    </w:p>
    <w:p w14:paraId="62592F74" w14:textId="77777777" w:rsidR="00343A18" w:rsidRPr="007C768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6D29A0" w:rsidRPr="007C7681" w14:paraId="1931350A"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27E5C78" w14:textId="77777777" w:rsidR="00343A18" w:rsidRPr="007C7681" w:rsidRDefault="00343A18" w:rsidP="00BC01DC">
            <w:pPr>
              <w:spacing w:before="0"/>
              <w:rPr>
                <w:rFonts w:cs="Arial"/>
                <w:b/>
                <w:bCs/>
                <w:i/>
                <w:iCs/>
              </w:rPr>
            </w:pPr>
            <w:r w:rsidRPr="007C768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AE2D94" w14:textId="77777777" w:rsidR="00343A18" w:rsidRPr="007C7681" w:rsidRDefault="00343A18" w:rsidP="00BC01DC">
            <w:pPr>
              <w:snapToGrid w:val="0"/>
              <w:spacing w:before="0"/>
              <w:rPr>
                <w:rFonts w:cs="Arial"/>
                <w:b/>
                <w:bCs/>
                <w:i/>
                <w:iCs/>
              </w:rPr>
            </w:pPr>
          </w:p>
          <w:p w14:paraId="79175344" w14:textId="77777777" w:rsidR="00343A18" w:rsidRPr="007C7681" w:rsidRDefault="00343A18" w:rsidP="00BC01DC">
            <w:pPr>
              <w:spacing w:before="0"/>
              <w:rPr>
                <w:rFonts w:cs="Arial"/>
                <w:b/>
                <w:bCs/>
                <w:i/>
                <w:iCs/>
              </w:rPr>
            </w:pPr>
          </w:p>
          <w:p w14:paraId="0EE24301" w14:textId="77777777" w:rsidR="00343A18" w:rsidRPr="007C7681" w:rsidRDefault="00343A18" w:rsidP="00BC01DC">
            <w:pPr>
              <w:spacing w:before="0"/>
              <w:rPr>
                <w:rFonts w:cs="Arial"/>
                <w:b/>
                <w:bCs/>
                <w:i/>
                <w:iCs/>
              </w:rPr>
            </w:pPr>
          </w:p>
        </w:tc>
      </w:tr>
      <w:tr w:rsidR="006D29A0" w:rsidRPr="007C7681" w14:paraId="6F44B2CE"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FCC728A" w14:textId="77777777" w:rsidR="00343A18" w:rsidRPr="007C7681" w:rsidRDefault="00343A18" w:rsidP="00BC01DC">
            <w:pPr>
              <w:spacing w:before="0"/>
              <w:rPr>
                <w:rFonts w:cs="Arial"/>
                <w:b/>
                <w:bCs/>
                <w:i/>
                <w:iCs/>
              </w:rPr>
            </w:pPr>
            <w:r w:rsidRPr="007C768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52CA90" w14:textId="77777777" w:rsidR="00343A18" w:rsidRPr="007C7681" w:rsidRDefault="00343A18" w:rsidP="00BC01DC">
            <w:pPr>
              <w:snapToGrid w:val="0"/>
              <w:spacing w:before="0"/>
              <w:rPr>
                <w:rFonts w:cs="Arial"/>
                <w:b/>
                <w:bCs/>
                <w:i/>
                <w:iCs/>
              </w:rPr>
            </w:pPr>
          </w:p>
          <w:p w14:paraId="5031B327" w14:textId="77777777" w:rsidR="00343A18" w:rsidRPr="007C7681" w:rsidRDefault="00343A18" w:rsidP="00BC01DC">
            <w:pPr>
              <w:spacing w:before="0"/>
              <w:rPr>
                <w:rFonts w:cs="Arial"/>
                <w:b/>
                <w:bCs/>
                <w:i/>
                <w:iCs/>
              </w:rPr>
            </w:pPr>
          </w:p>
          <w:p w14:paraId="1DB2CBE4" w14:textId="77777777" w:rsidR="00343A18" w:rsidRPr="007C7681" w:rsidRDefault="00343A18" w:rsidP="00BC01DC">
            <w:pPr>
              <w:spacing w:before="0"/>
              <w:rPr>
                <w:rFonts w:cs="Arial"/>
                <w:b/>
                <w:bCs/>
                <w:i/>
                <w:iCs/>
              </w:rPr>
            </w:pPr>
          </w:p>
        </w:tc>
      </w:tr>
      <w:tr w:rsidR="006D29A0" w:rsidRPr="007C7681" w14:paraId="1F440831"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398C85E4" w14:textId="77777777" w:rsidR="000B2EE9" w:rsidRPr="007C7681" w:rsidRDefault="000B2EE9" w:rsidP="00A37BA5">
            <w:pPr>
              <w:spacing w:before="0"/>
              <w:rPr>
                <w:rFonts w:cs="Arial"/>
                <w:i/>
                <w:iCs/>
              </w:rPr>
            </w:pPr>
            <w:r w:rsidRPr="007C7681">
              <w:rPr>
                <w:rFonts w:cs="Arial"/>
                <w:i/>
                <w:iCs/>
                <w:lang w:val="sr-Cyrl-RS"/>
              </w:rPr>
              <w:t>Врста правног лица:</w:t>
            </w:r>
            <w:r w:rsidR="00A37BA5" w:rsidRPr="007C7681">
              <w:rPr>
                <w:rFonts w:cs="Arial"/>
                <w:i/>
                <w:iCs/>
                <w:kern w:val="3"/>
              </w:rPr>
              <w:t xml:space="preserve"> (микро, мало, средње, велико</w:t>
            </w:r>
            <w:r w:rsidR="00F52F35" w:rsidRPr="007C7681">
              <w:rPr>
                <w:rFonts w:cs="Arial"/>
                <w:i/>
                <w:iCs/>
                <w:kern w:val="3"/>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F95BCF" w14:textId="77777777" w:rsidR="000B2EE9" w:rsidRPr="007C7681" w:rsidRDefault="000B2EE9" w:rsidP="00BC01DC">
            <w:pPr>
              <w:snapToGrid w:val="0"/>
              <w:spacing w:before="0"/>
              <w:rPr>
                <w:rFonts w:cs="Arial"/>
                <w:b/>
                <w:bCs/>
                <w:i/>
                <w:iCs/>
              </w:rPr>
            </w:pPr>
          </w:p>
        </w:tc>
      </w:tr>
      <w:tr w:rsidR="006D29A0" w:rsidRPr="007C7681" w14:paraId="3A43E29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0FFAFA2C" w14:textId="77777777" w:rsidR="00343A18" w:rsidRPr="007C7681" w:rsidRDefault="00343A18" w:rsidP="00BC01DC">
            <w:pPr>
              <w:spacing w:before="0"/>
              <w:rPr>
                <w:rFonts w:cs="Arial"/>
                <w:b/>
                <w:bCs/>
                <w:i/>
                <w:iCs/>
              </w:rPr>
            </w:pPr>
            <w:r w:rsidRPr="007C768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5C3092" w14:textId="77777777" w:rsidR="00343A18" w:rsidRPr="007C7681" w:rsidRDefault="00343A18" w:rsidP="00BC01DC">
            <w:pPr>
              <w:snapToGrid w:val="0"/>
              <w:spacing w:before="0"/>
              <w:rPr>
                <w:rFonts w:cs="Arial"/>
                <w:b/>
                <w:bCs/>
                <w:i/>
                <w:iCs/>
              </w:rPr>
            </w:pPr>
          </w:p>
          <w:p w14:paraId="2DC00890" w14:textId="77777777" w:rsidR="00343A18" w:rsidRPr="007C7681" w:rsidRDefault="00343A18" w:rsidP="00BC01DC">
            <w:pPr>
              <w:spacing w:before="0"/>
              <w:rPr>
                <w:rFonts w:cs="Arial"/>
                <w:b/>
                <w:bCs/>
                <w:i/>
                <w:iCs/>
              </w:rPr>
            </w:pPr>
          </w:p>
          <w:p w14:paraId="3B1546A4" w14:textId="77777777" w:rsidR="00343A18" w:rsidRPr="007C7681" w:rsidRDefault="00343A18" w:rsidP="00BC01DC">
            <w:pPr>
              <w:spacing w:before="0"/>
              <w:rPr>
                <w:rFonts w:cs="Arial"/>
                <w:b/>
                <w:bCs/>
                <w:i/>
                <w:iCs/>
              </w:rPr>
            </w:pPr>
          </w:p>
        </w:tc>
      </w:tr>
      <w:tr w:rsidR="006D29A0" w:rsidRPr="007C7681" w14:paraId="16BB3029" w14:textId="77777777" w:rsidTr="00BC01DC">
        <w:tc>
          <w:tcPr>
            <w:tcW w:w="4621" w:type="dxa"/>
            <w:tcBorders>
              <w:top w:val="single" w:sz="4" w:space="0" w:color="000000"/>
              <w:left w:val="single" w:sz="4" w:space="0" w:color="000000"/>
              <w:bottom w:val="single" w:sz="4" w:space="0" w:color="000000"/>
            </w:tcBorders>
            <w:shd w:val="clear" w:color="auto" w:fill="auto"/>
          </w:tcPr>
          <w:p w14:paraId="59595D20" w14:textId="77777777" w:rsidR="00343A18" w:rsidRPr="007C7681" w:rsidRDefault="00343A18" w:rsidP="00BC01DC">
            <w:pPr>
              <w:spacing w:before="0"/>
              <w:rPr>
                <w:rFonts w:cs="Arial"/>
                <w:b/>
                <w:bCs/>
                <w:i/>
                <w:iCs/>
                <w:lang w:val="ru-RU"/>
              </w:rPr>
            </w:pPr>
            <w:r w:rsidRPr="007C768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568863" w14:textId="77777777" w:rsidR="00343A18" w:rsidRPr="007C7681" w:rsidRDefault="00343A18" w:rsidP="00BC01DC">
            <w:pPr>
              <w:snapToGrid w:val="0"/>
              <w:spacing w:before="0"/>
              <w:rPr>
                <w:rFonts w:cs="Arial"/>
                <w:b/>
                <w:bCs/>
                <w:i/>
                <w:iCs/>
                <w:lang w:val="ru-RU"/>
              </w:rPr>
            </w:pPr>
          </w:p>
        </w:tc>
      </w:tr>
      <w:tr w:rsidR="006D29A0" w:rsidRPr="007C7681" w14:paraId="2ECDAD9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2633417B" w14:textId="77777777" w:rsidR="00343A18" w:rsidRPr="007C7681" w:rsidRDefault="00343A18" w:rsidP="00BC01DC">
            <w:pPr>
              <w:spacing w:before="0"/>
              <w:rPr>
                <w:rFonts w:cs="Arial"/>
                <w:i/>
                <w:iCs/>
              </w:rPr>
            </w:pPr>
          </w:p>
          <w:p w14:paraId="1763C216" w14:textId="77777777" w:rsidR="00343A18" w:rsidRPr="007C7681" w:rsidRDefault="00343A18" w:rsidP="00BC01DC">
            <w:pPr>
              <w:spacing w:before="0"/>
              <w:rPr>
                <w:rFonts w:cs="Arial"/>
                <w:b/>
                <w:bCs/>
                <w:i/>
                <w:iCs/>
              </w:rPr>
            </w:pPr>
            <w:r w:rsidRPr="007C768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197485" w14:textId="77777777" w:rsidR="00343A18" w:rsidRPr="007C7681" w:rsidRDefault="00343A18" w:rsidP="00BC01DC">
            <w:pPr>
              <w:snapToGrid w:val="0"/>
              <w:spacing w:before="0"/>
              <w:rPr>
                <w:rFonts w:cs="Arial"/>
                <w:b/>
                <w:bCs/>
                <w:i/>
                <w:iCs/>
              </w:rPr>
            </w:pPr>
          </w:p>
          <w:p w14:paraId="10980ACE" w14:textId="77777777" w:rsidR="00343A18" w:rsidRPr="007C7681" w:rsidRDefault="00343A18" w:rsidP="00BC01DC">
            <w:pPr>
              <w:spacing w:before="0"/>
              <w:rPr>
                <w:rFonts w:cs="Arial"/>
                <w:b/>
                <w:bCs/>
                <w:i/>
                <w:iCs/>
              </w:rPr>
            </w:pPr>
          </w:p>
          <w:p w14:paraId="33E3374F" w14:textId="77777777" w:rsidR="00343A18" w:rsidRPr="007C7681" w:rsidRDefault="00343A18" w:rsidP="00BC01DC">
            <w:pPr>
              <w:spacing w:before="0"/>
              <w:rPr>
                <w:rFonts w:cs="Arial"/>
                <w:b/>
                <w:bCs/>
                <w:i/>
                <w:iCs/>
              </w:rPr>
            </w:pPr>
          </w:p>
        </w:tc>
      </w:tr>
      <w:tr w:rsidR="006D29A0" w:rsidRPr="007C7681" w14:paraId="6F789752" w14:textId="77777777" w:rsidTr="00BC01DC">
        <w:tc>
          <w:tcPr>
            <w:tcW w:w="4621" w:type="dxa"/>
            <w:tcBorders>
              <w:top w:val="single" w:sz="4" w:space="0" w:color="000000"/>
              <w:left w:val="single" w:sz="4" w:space="0" w:color="000000"/>
              <w:bottom w:val="single" w:sz="4" w:space="0" w:color="000000"/>
            </w:tcBorders>
            <w:shd w:val="clear" w:color="auto" w:fill="auto"/>
          </w:tcPr>
          <w:p w14:paraId="23883B51" w14:textId="77777777" w:rsidR="00343A18" w:rsidRPr="007C7681" w:rsidRDefault="00343A18" w:rsidP="00BC01DC">
            <w:pPr>
              <w:spacing w:before="0"/>
              <w:rPr>
                <w:rFonts w:cs="Arial"/>
                <w:b/>
                <w:bCs/>
                <w:i/>
                <w:iCs/>
                <w:lang w:val="ru-RU"/>
              </w:rPr>
            </w:pPr>
            <w:r w:rsidRPr="007C7681">
              <w:rPr>
                <w:rFonts w:cs="Arial"/>
                <w:i/>
                <w:iCs/>
                <w:lang w:val="ru-RU"/>
              </w:rPr>
              <w:t>Електронска адреса понуђача (</w:t>
            </w:r>
            <w:r w:rsidRPr="007C7681">
              <w:rPr>
                <w:rFonts w:cs="Arial"/>
                <w:i/>
                <w:iCs/>
              </w:rPr>
              <w:t>e</w:t>
            </w:r>
            <w:r w:rsidRPr="007C7681">
              <w:rPr>
                <w:rFonts w:cs="Arial"/>
                <w:i/>
                <w:iCs/>
                <w:lang w:val="ru-RU"/>
              </w:rPr>
              <w:t>-</w:t>
            </w:r>
            <w:r w:rsidRPr="007C7681">
              <w:rPr>
                <w:rFonts w:cs="Arial"/>
                <w:i/>
                <w:iCs/>
              </w:rPr>
              <w:t>mail</w:t>
            </w:r>
            <w:r w:rsidRPr="007C7681">
              <w:rPr>
                <w:rFonts w:cs="Arial"/>
                <w:i/>
                <w:iCs/>
                <w:lang w:val="ru-RU"/>
              </w:rPr>
              <w:t>):</w:t>
            </w:r>
          </w:p>
          <w:p w14:paraId="3C584946" w14:textId="77777777" w:rsidR="00343A18" w:rsidRPr="007C7681"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FFDAC6" w14:textId="77777777" w:rsidR="00343A18" w:rsidRPr="007C7681" w:rsidRDefault="00343A18" w:rsidP="00BC01DC">
            <w:pPr>
              <w:snapToGrid w:val="0"/>
              <w:spacing w:before="0"/>
              <w:rPr>
                <w:rFonts w:cs="Arial"/>
                <w:b/>
                <w:bCs/>
                <w:i/>
                <w:iCs/>
                <w:lang w:val="ru-RU"/>
              </w:rPr>
            </w:pPr>
          </w:p>
        </w:tc>
      </w:tr>
      <w:tr w:rsidR="006D29A0" w:rsidRPr="007C7681" w14:paraId="3475CF58"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0522A3E" w14:textId="77777777" w:rsidR="00343A18" w:rsidRPr="007C7681" w:rsidRDefault="00343A18" w:rsidP="00BC01DC">
            <w:pPr>
              <w:spacing w:before="0"/>
              <w:rPr>
                <w:rFonts w:cs="Arial"/>
                <w:b/>
                <w:bCs/>
                <w:i/>
                <w:iCs/>
              </w:rPr>
            </w:pPr>
            <w:r w:rsidRPr="007C768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2B2CF7" w14:textId="77777777" w:rsidR="00343A18" w:rsidRPr="007C7681" w:rsidRDefault="00343A18" w:rsidP="00BC01DC">
            <w:pPr>
              <w:snapToGrid w:val="0"/>
              <w:spacing w:before="0"/>
              <w:rPr>
                <w:rFonts w:cs="Arial"/>
                <w:b/>
                <w:bCs/>
                <w:i/>
                <w:iCs/>
              </w:rPr>
            </w:pPr>
          </w:p>
          <w:p w14:paraId="7268F285" w14:textId="77777777" w:rsidR="00343A18" w:rsidRPr="007C7681" w:rsidRDefault="00343A18" w:rsidP="00BC01DC">
            <w:pPr>
              <w:spacing w:before="0"/>
              <w:rPr>
                <w:rFonts w:cs="Arial"/>
                <w:b/>
                <w:bCs/>
                <w:i/>
                <w:iCs/>
              </w:rPr>
            </w:pPr>
          </w:p>
          <w:p w14:paraId="3F2CCB08" w14:textId="77777777" w:rsidR="00343A18" w:rsidRPr="007C7681" w:rsidRDefault="00343A18" w:rsidP="00BC01DC">
            <w:pPr>
              <w:spacing w:before="0"/>
              <w:rPr>
                <w:rFonts w:cs="Arial"/>
                <w:b/>
                <w:bCs/>
                <w:i/>
                <w:iCs/>
              </w:rPr>
            </w:pPr>
          </w:p>
        </w:tc>
      </w:tr>
      <w:tr w:rsidR="006D29A0" w:rsidRPr="007C7681" w14:paraId="7E086456" w14:textId="77777777" w:rsidTr="00C33FB7">
        <w:trPr>
          <w:trHeight w:val="488"/>
        </w:trPr>
        <w:tc>
          <w:tcPr>
            <w:tcW w:w="4621" w:type="dxa"/>
            <w:tcBorders>
              <w:top w:val="single" w:sz="4" w:space="0" w:color="000000"/>
              <w:left w:val="single" w:sz="4" w:space="0" w:color="000000"/>
              <w:bottom w:val="single" w:sz="4" w:space="0" w:color="000000"/>
            </w:tcBorders>
            <w:shd w:val="clear" w:color="auto" w:fill="auto"/>
          </w:tcPr>
          <w:p w14:paraId="26A029DA" w14:textId="77777777" w:rsidR="00343A18" w:rsidRPr="007C7681" w:rsidRDefault="00343A18" w:rsidP="00BC01DC">
            <w:pPr>
              <w:spacing w:before="0"/>
              <w:rPr>
                <w:rFonts w:cs="Arial"/>
                <w:b/>
                <w:bCs/>
                <w:i/>
                <w:iCs/>
              </w:rPr>
            </w:pPr>
            <w:r w:rsidRPr="007C768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726397" w14:textId="77777777" w:rsidR="00343A18" w:rsidRPr="007C7681" w:rsidRDefault="00343A18" w:rsidP="00BC01DC">
            <w:pPr>
              <w:snapToGrid w:val="0"/>
              <w:spacing w:before="0"/>
              <w:rPr>
                <w:rFonts w:cs="Arial"/>
                <w:b/>
                <w:bCs/>
                <w:i/>
                <w:iCs/>
              </w:rPr>
            </w:pPr>
          </w:p>
          <w:p w14:paraId="64637810" w14:textId="77777777" w:rsidR="00343A18" w:rsidRPr="007C7681" w:rsidRDefault="00343A18" w:rsidP="00BC01DC">
            <w:pPr>
              <w:spacing w:before="0"/>
              <w:rPr>
                <w:rFonts w:cs="Arial"/>
                <w:b/>
                <w:bCs/>
                <w:i/>
                <w:iCs/>
              </w:rPr>
            </w:pPr>
          </w:p>
          <w:p w14:paraId="5701E058" w14:textId="77777777" w:rsidR="00343A18" w:rsidRPr="007C7681" w:rsidRDefault="00343A18" w:rsidP="00BC01DC">
            <w:pPr>
              <w:spacing w:before="0"/>
              <w:rPr>
                <w:rFonts w:cs="Arial"/>
                <w:b/>
                <w:bCs/>
                <w:i/>
                <w:iCs/>
              </w:rPr>
            </w:pPr>
          </w:p>
        </w:tc>
      </w:tr>
      <w:tr w:rsidR="006D29A0" w:rsidRPr="007C7681" w14:paraId="10AF29A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2FE2550" w14:textId="77777777" w:rsidR="00343A18" w:rsidRPr="007C7681" w:rsidRDefault="00343A18" w:rsidP="00BC01DC">
            <w:pPr>
              <w:spacing w:before="0"/>
              <w:rPr>
                <w:rFonts w:cs="Arial"/>
                <w:b/>
                <w:bCs/>
                <w:i/>
                <w:iCs/>
                <w:lang w:val="ru-RU"/>
              </w:rPr>
            </w:pPr>
            <w:r w:rsidRPr="007C768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EA4176" w14:textId="77777777" w:rsidR="00343A18" w:rsidRPr="007C7681" w:rsidRDefault="00343A18" w:rsidP="00BC01DC">
            <w:pPr>
              <w:snapToGrid w:val="0"/>
              <w:spacing w:before="0"/>
              <w:rPr>
                <w:rFonts w:cs="Arial"/>
                <w:b/>
                <w:bCs/>
                <w:i/>
                <w:iCs/>
                <w:lang w:val="ru-RU"/>
              </w:rPr>
            </w:pPr>
          </w:p>
          <w:p w14:paraId="57DE05B6" w14:textId="77777777" w:rsidR="00343A18" w:rsidRPr="007C7681" w:rsidRDefault="00343A18" w:rsidP="00BC01DC">
            <w:pPr>
              <w:spacing w:before="0"/>
              <w:rPr>
                <w:rFonts w:cs="Arial"/>
                <w:b/>
                <w:bCs/>
                <w:i/>
                <w:iCs/>
                <w:lang w:val="ru-RU"/>
              </w:rPr>
            </w:pPr>
          </w:p>
          <w:p w14:paraId="7B8DF9A5" w14:textId="77777777" w:rsidR="00343A18" w:rsidRPr="007C7681" w:rsidRDefault="00343A18" w:rsidP="00BC01DC">
            <w:pPr>
              <w:spacing w:before="0"/>
              <w:rPr>
                <w:rFonts w:cs="Arial"/>
                <w:b/>
                <w:bCs/>
                <w:i/>
                <w:iCs/>
                <w:lang w:val="ru-RU"/>
              </w:rPr>
            </w:pPr>
          </w:p>
        </w:tc>
      </w:tr>
      <w:tr w:rsidR="006D29A0" w:rsidRPr="007C7681" w14:paraId="4E6860D3"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ADE99B5" w14:textId="77777777" w:rsidR="00343A18" w:rsidRPr="007C7681" w:rsidRDefault="00343A18" w:rsidP="00BC01DC">
            <w:pPr>
              <w:spacing w:before="0"/>
              <w:rPr>
                <w:rFonts w:cs="Arial"/>
                <w:b/>
                <w:bCs/>
                <w:i/>
                <w:iCs/>
                <w:lang w:val="ru-RU"/>
              </w:rPr>
            </w:pPr>
            <w:r w:rsidRPr="007C7681">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BB6FA6" w14:textId="77777777" w:rsidR="00343A18" w:rsidRPr="007C7681" w:rsidRDefault="00343A18" w:rsidP="00BC01DC">
            <w:pPr>
              <w:snapToGrid w:val="0"/>
              <w:spacing w:before="0"/>
              <w:ind w:firstLine="708"/>
              <w:rPr>
                <w:rFonts w:cs="Arial"/>
                <w:b/>
                <w:bCs/>
                <w:i/>
                <w:iCs/>
                <w:lang w:val="ru-RU"/>
              </w:rPr>
            </w:pPr>
          </w:p>
          <w:p w14:paraId="09B7044E" w14:textId="77777777" w:rsidR="00343A18" w:rsidRPr="007C7681" w:rsidRDefault="00343A18" w:rsidP="00BC01DC">
            <w:pPr>
              <w:spacing w:before="0"/>
              <w:ind w:firstLine="708"/>
              <w:rPr>
                <w:rFonts w:cs="Arial"/>
                <w:b/>
                <w:bCs/>
                <w:i/>
                <w:iCs/>
                <w:lang w:val="ru-RU"/>
              </w:rPr>
            </w:pPr>
          </w:p>
          <w:p w14:paraId="4D2CE560" w14:textId="77777777" w:rsidR="00343A18" w:rsidRPr="007C7681" w:rsidRDefault="00343A18" w:rsidP="00BC01DC">
            <w:pPr>
              <w:spacing w:before="0"/>
              <w:ind w:firstLine="708"/>
              <w:rPr>
                <w:rFonts w:cs="Arial"/>
                <w:b/>
                <w:bCs/>
                <w:i/>
                <w:iCs/>
                <w:lang w:val="ru-RU"/>
              </w:rPr>
            </w:pPr>
          </w:p>
        </w:tc>
      </w:tr>
    </w:tbl>
    <w:p w14:paraId="15576D66" w14:textId="77777777" w:rsidR="00343A18" w:rsidRPr="007C7681" w:rsidRDefault="00343A18" w:rsidP="00343A18">
      <w:pPr>
        <w:spacing w:before="0"/>
        <w:rPr>
          <w:rFonts w:cs="Arial"/>
        </w:rPr>
      </w:pPr>
    </w:p>
    <w:p w14:paraId="560CA75D" w14:textId="77777777" w:rsidR="00343A18" w:rsidRPr="007C7681" w:rsidRDefault="00343A18" w:rsidP="00343A18">
      <w:pPr>
        <w:spacing w:before="0"/>
        <w:rPr>
          <w:rFonts w:eastAsia="TimesNewRomanPSMT" w:cs="Arial"/>
          <w:b/>
          <w:bCs/>
          <w:i/>
          <w:iCs/>
        </w:rPr>
      </w:pPr>
      <w:r w:rsidRPr="007C7681">
        <w:rPr>
          <w:rFonts w:eastAsia="TimesNewRomanPSMT" w:cs="Arial"/>
          <w:b/>
          <w:bCs/>
          <w:i/>
          <w:iCs/>
        </w:rPr>
        <w:t xml:space="preserve">2) ПОНУДУ ПОДНОСИ: </w:t>
      </w:r>
    </w:p>
    <w:p w14:paraId="3E7D754D" w14:textId="77777777" w:rsidR="00343A18" w:rsidRPr="007C768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6D29A0" w:rsidRPr="007C7681" w14:paraId="4F4C54B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E09CEA1" w14:textId="77777777" w:rsidR="00343A18" w:rsidRPr="007C7681" w:rsidRDefault="00343A18" w:rsidP="00BC01DC">
            <w:pPr>
              <w:snapToGrid w:val="0"/>
              <w:spacing w:before="0"/>
              <w:jc w:val="center"/>
              <w:rPr>
                <w:rFonts w:cs="Arial"/>
              </w:rPr>
            </w:pPr>
          </w:p>
          <w:p w14:paraId="0948F785" w14:textId="77777777" w:rsidR="00343A18" w:rsidRPr="007C7681" w:rsidRDefault="00343A18" w:rsidP="00BC01DC">
            <w:pPr>
              <w:spacing w:before="0"/>
              <w:jc w:val="center"/>
              <w:rPr>
                <w:rFonts w:eastAsia="TimesNewRomanPSMT" w:cs="Arial"/>
                <w:b/>
                <w:bCs/>
              </w:rPr>
            </w:pPr>
            <w:r w:rsidRPr="007C7681">
              <w:rPr>
                <w:rFonts w:eastAsia="TimesNewRomanPSMT" w:cs="Arial"/>
                <w:b/>
                <w:bCs/>
              </w:rPr>
              <w:t xml:space="preserve">А) САМОСТАЛНО </w:t>
            </w:r>
          </w:p>
        </w:tc>
      </w:tr>
      <w:tr w:rsidR="006D29A0" w:rsidRPr="007C7681" w14:paraId="2648CDA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E5A3763" w14:textId="77777777" w:rsidR="00343A18" w:rsidRPr="007C7681" w:rsidRDefault="00343A18" w:rsidP="00BC01DC">
            <w:pPr>
              <w:snapToGrid w:val="0"/>
              <w:spacing w:before="0"/>
              <w:jc w:val="center"/>
              <w:rPr>
                <w:rFonts w:eastAsia="TimesNewRomanPSMT" w:cs="Arial"/>
                <w:b/>
                <w:bCs/>
              </w:rPr>
            </w:pPr>
          </w:p>
          <w:p w14:paraId="260B9B12" w14:textId="77777777" w:rsidR="00343A18" w:rsidRPr="007C7681" w:rsidRDefault="00343A18" w:rsidP="00BC01DC">
            <w:pPr>
              <w:spacing w:before="0"/>
              <w:jc w:val="center"/>
              <w:rPr>
                <w:rFonts w:eastAsia="TimesNewRomanPSMT" w:cs="Arial"/>
                <w:b/>
                <w:bCs/>
              </w:rPr>
            </w:pPr>
            <w:r w:rsidRPr="007C7681">
              <w:rPr>
                <w:rFonts w:eastAsia="TimesNewRomanPSMT" w:cs="Arial"/>
                <w:b/>
                <w:bCs/>
              </w:rPr>
              <w:t>Б) СА ПОДИЗВОЂАЧЕМ</w:t>
            </w:r>
          </w:p>
        </w:tc>
      </w:tr>
      <w:tr w:rsidR="006D29A0" w:rsidRPr="007C7681" w14:paraId="0262F76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06E193" w14:textId="77777777" w:rsidR="00343A18" w:rsidRPr="007C7681" w:rsidRDefault="00343A18" w:rsidP="00BC01DC">
            <w:pPr>
              <w:snapToGrid w:val="0"/>
              <w:spacing w:before="0"/>
              <w:jc w:val="center"/>
              <w:rPr>
                <w:rFonts w:eastAsia="TimesNewRomanPSMT" w:cs="Arial"/>
                <w:b/>
                <w:bCs/>
              </w:rPr>
            </w:pPr>
          </w:p>
          <w:p w14:paraId="6D08B70A" w14:textId="77777777" w:rsidR="00343A18" w:rsidRPr="007C7681" w:rsidRDefault="00343A18" w:rsidP="00BC01DC">
            <w:pPr>
              <w:spacing w:before="0"/>
              <w:jc w:val="center"/>
              <w:rPr>
                <w:rFonts w:cs="Arial"/>
                <w:b/>
                <w:i/>
                <w:iCs/>
                <w:lang w:val="ru-RU"/>
              </w:rPr>
            </w:pPr>
            <w:r w:rsidRPr="007C7681">
              <w:rPr>
                <w:rFonts w:eastAsia="TimesNewRomanPSMT" w:cs="Arial"/>
                <w:b/>
                <w:bCs/>
              </w:rPr>
              <w:t>В) КАО ЗАЈЕДНИЧКУ ПОНУДУ</w:t>
            </w:r>
          </w:p>
        </w:tc>
      </w:tr>
    </w:tbl>
    <w:p w14:paraId="29B97B71" w14:textId="77777777" w:rsidR="00343A18" w:rsidRPr="007C7681" w:rsidRDefault="00343A18" w:rsidP="00343A18">
      <w:pPr>
        <w:spacing w:before="0"/>
        <w:rPr>
          <w:rFonts w:cs="Arial"/>
          <w:b/>
          <w:i/>
          <w:iCs/>
          <w:lang w:val="ru-RU"/>
        </w:rPr>
      </w:pPr>
    </w:p>
    <w:p w14:paraId="4BC155CD" w14:textId="4EC5B75A" w:rsidR="00343A18" w:rsidRPr="007C7681" w:rsidRDefault="00343A18" w:rsidP="00343A18">
      <w:pPr>
        <w:spacing w:before="0"/>
        <w:rPr>
          <w:rFonts w:eastAsia="TimesNewRomanPSMT" w:cs="Arial"/>
          <w:bCs/>
        </w:rPr>
      </w:pPr>
      <w:r w:rsidRPr="007C7681">
        <w:rPr>
          <w:rFonts w:cs="Arial"/>
          <w:b/>
          <w:i/>
          <w:iCs/>
          <w:lang w:val="ru-RU"/>
        </w:rPr>
        <w:t>Напомена:</w:t>
      </w:r>
      <w:r w:rsidRPr="007C768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05690" w:rsidRPr="007C7681">
        <w:rPr>
          <w:rFonts w:cs="Arial"/>
          <w:i/>
          <w:iCs/>
          <w:lang w:val="ru-RU"/>
        </w:rPr>
        <w:t>.</w:t>
      </w:r>
    </w:p>
    <w:p w14:paraId="52A2E8B1" w14:textId="77777777" w:rsidR="00705690" w:rsidRDefault="00705690" w:rsidP="00343A18">
      <w:pPr>
        <w:spacing w:before="0"/>
        <w:rPr>
          <w:rFonts w:eastAsia="TimesNewRomanPSMT" w:cs="Arial"/>
          <w:bCs/>
        </w:rPr>
      </w:pPr>
    </w:p>
    <w:p w14:paraId="308529BA" w14:textId="77777777" w:rsidR="007C7681" w:rsidRDefault="007C7681" w:rsidP="00343A18">
      <w:pPr>
        <w:spacing w:before="0"/>
        <w:rPr>
          <w:rFonts w:eastAsia="TimesNewRomanPSMT" w:cs="Arial"/>
          <w:bCs/>
        </w:rPr>
      </w:pPr>
    </w:p>
    <w:p w14:paraId="7F9E8528" w14:textId="77777777" w:rsidR="007C7681" w:rsidRDefault="007C7681" w:rsidP="00343A18">
      <w:pPr>
        <w:spacing w:before="0"/>
        <w:rPr>
          <w:rFonts w:eastAsia="TimesNewRomanPSMT" w:cs="Arial"/>
          <w:bCs/>
        </w:rPr>
      </w:pPr>
    </w:p>
    <w:p w14:paraId="7F673F65" w14:textId="77777777" w:rsidR="007C7681" w:rsidRDefault="007C7681" w:rsidP="00343A18">
      <w:pPr>
        <w:spacing w:before="0"/>
        <w:rPr>
          <w:rFonts w:eastAsia="TimesNewRomanPSMT" w:cs="Arial"/>
          <w:bCs/>
        </w:rPr>
      </w:pPr>
    </w:p>
    <w:p w14:paraId="54FD9831" w14:textId="77777777" w:rsidR="004D364F" w:rsidRDefault="004D364F" w:rsidP="00343A18">
      <w:pPr>
        <w:spacing w:before="0"/>
        <w:rPr>
          <w:rFonts w:eastAsia="TimesNewRomanPSMT" w:cs="Arial"/>
          <w:bCs/>
        </w:rPr>
      </w:pPr>
    </w:p>
    <w:p w14:paraId="1FC4806C" w14:textId="77777777" w:rsidR="004D364F" w:rsidRDefault="004D364F" w:rsidP="00343A18">
      <w:pPr>
        <w:spacing w:before="0"/>
        <w:rPr>
          <w:rFonts w:eastAsia="TimesNewRomanPSMT" w:cs="Arial"/>
          <w:bCs/>
        </w:rPr>
      </w:pPr>
    </w:p>
    <w:p w14:paraId="507F62EF" w14:textId="77777777" w:rsidR="004D364F" w:rsidRDefault="004D364F" w:rsidP="00343A18">
      <w:pPr>
        <w:spacing w:before="0"/>
        <w:rPr>
          <w:rFonts w:eastAsia="TimesNewRomanPSMT" w:cs="Arial"/>
          <w:bCs/>
        </w:rPr>
      </w:pPr>
    </w:p>
    <w:p w14:paraId="4C1129BA" w14:textId="77777777" w:rsidR="00B87F0C" w:rsidRPr="007C7681" w:rsidRDefault="00B87F0C" w:rsidP="00343A18">
      <w:pPr>
        <w:spacing w:before="0"/>
        <w:rPr>
          <w:rFonts w:eastAsia="TimesNewRomanPSMT" w:cs="Arial"/>
          <w:bCs/>
        </w:rPr>
      </w:pPr>
    </w:p>
    <w:p w14:paraId="11A746F0" w14:textId="77777777" w:rsidR="00343A18" w:rsidRPr="007C7681" w:rsidRDefault="00343A18" w:rsidP="00343A18">
      <w:pPr>
        <w:spacing w:before="0"/>
        <w:rPr>
          <w:rFonts w:eastAsia="TimesNewRomanPSMT" w:cs="Arial"/>
          <w:b/>
          <w:bCs/>
          <w:i/>
        </w:rPr>
      </w:pPr>
      <w:r w:rsidRPr="007C7681">
        <w:rPr>
          <w:rFonts w:eastAsia="TimesNewRomanPSMT" w:cs="Arial"/>
          <w:b/>
          <w:bCs/>
          <w:i/>
          <w:lang w:val="sr-Cyrl-CS"/>
        </w:rPr>
        <w:t xml:space="preserve">3) </w:t>
      </w:r>
      <w:r w:rsidRPr="007C7681">
        <w:rPr>
          <w:rFonts w:eastAsia="TimesNewRomanPSMT" w:cs="Arial"/>
          <w:b/>
          <w:bCs/>
          <w:i/>
        </w:rPr>
        <w:t xml:space="preserve">ПОДАЦИ О ПОДИЗВОЂАЧУ </w:t>
      </w:r>
    </w:p>
    <w:p w14:paraId="5959233A" w14:textId="77777777" w:rsidR="00343A18" w:rsidRPr="007C7681" w:rsidRDefault="00343A18" w:rsidP="00343A18">
      <w:pPr>
        <w:spacing w:before="0"/>
        <w:rPr>
          <w:rFonts w:eastAsia="TimesNewRomanPSMT" w:cs="Arial"/>
          <w:b/>
          <w:bCs/>
          <w:i/>
        </w:rPr>
      </w:pPr>
    </w:p>
    <w:p w14:paraId="4BA95132" w14:textId="77777777" w:rsidR="00343A18" w:rsidRPr="007C7681" w:rsidRDefault="00343A18" w:rsidP="00343A18">
      <w:pPr>
        <w:spacing w:before="0"/>
        <w:rPr>
          <w:rFonts w:cs="Arial"/>
        </w:rPr>
      </w:pPr>
      <w:r w:rsidRPr="007C7681">
        <w:rPr>
          <w:rFonts w:eastAsia="TimesNewRomanPSMT" w:cs="Arial"/>
          <w:b/>
          <w:bCs/>
          <w:i/>
        </w:rPr>
        <w:tab/>
      </w:r>
    </w:p>
    <w:tbl>
      <w:tblPr>
        <w:tblW w:w="9282" w:type="dxa"/>
        <w:tblInd w:w="-20" w:type="dxa"/>
        <w:tblLayout w:type="fixed"/>
        <w:tblLook w:val="0000" w:firstRow="0" w:lastRow="0" w:firstColumn="0" w:lastColumn="0" w:noHBand="0" w:noVBand="0"/>
      </w:tblPr>
      <w:tblGrid>
        <w:gridCol w:w="465"/>
        <w:gridCol w:w="4219"/>
        <w:gridCol w:w="4598"/>
      </w:tblGrid>
      <w:tr w:rsidR="006D29A0" w:rsidRPr="007C7681" w14:paraId="1380C762" w14:textId="77777777" w:rsidTr="00F52F35">
        <w:tc>
          <w:tcPr>
            <w:tcW w:w="465" w:type="dxa"/>
            <w:tcBorders>
              <w:top w:val="single" w:sz="4" w:space="0" w:color="000000"/>
              <w:left w:val="single" w:sz="4" w:space="0" w:color="000000"/>
              <w:bottom w:val="single" w:sz="4" w:space="0" w:color="000000"/>
            </w:tcBorders>
            <w:shd w:val="clear" w:color="auto" w:fill="auto"/>
          </w:tcPr>
          <w:p w14:paraId="399CBEEF" w14:textId="77777777" w:rsidR="00343A18" w:rsidRPr="007C7681" w:rsidRDefault="00343A18" w:rsidP="00BC01DC">
            <w:pPr>
              <w:snapToGrid w:val="0"/>
              <w:spacing w:before="0"/>
              <w:rPr>
                <w:rFonts w:cs="Arial"/>
              </w:rPr>
            </w:pPr>
          </w:p>
          <w:p w14:paraId="4D55B383" w14:textId="77777777" w:rsidR="00343A18" w:rsidRPr="007C7681" w:rsidRDefault="00343A18" w:rsidP="00BC01DC">
            <w:pPr>
              <w:spacing w:before="0"/>
              <w:rPr>
                <w:rFonts w:eastAsia="TimesNewRomanPSMT" w:cs="Arial"/>
                <w:bCs/>
                <w:i/>
              </w:rPr>
            </w:pPr>
            <w:r w:rsidRPr="007C768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BD47683" w14:textId="77777777" w:rsidR="00343A18" w:rsidRPr="007C7681" w:rsidRDefault="00343A18" w:rsidP="00BC01DC">
            <w:pPr>
              <w:snapToGrid w:val="0"/>
              <w:spacing w:before="0"/>
              <w:rPr>
                <w:rFonts w:eastAsia="TimesNewRomanPSMT" w:cs="Arial"/>
                <w:bCs/>
                <w:i/>
              </w:rPr>
            </w:pPr>
          </w:p>
          <w:p w14:paraId="50D37C32" w14:textId="77777777" w:rsidR="00343A18" w:rsidRPr="007C7681" w:rsidRDefault="00343A18" w:rsidP="00BC01DC">
            <w:pPr>
              <w:spacing w:before="0"/>
              <w:rPr>
                <w:rFonts w:eastAsia="TimesNewRomanPSMT" w:cs="Arial"/>
                <w:b/>
                <w:bCs/>
              </w:rPr>
            </w:pPr>
            <w:r w:rsidRPr="007C768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5066B3" w14:textId="77777777" w:rsidR="00343A18" w:rsidRPr="007C7681" w:rsidRDefault="00343A18" w:rsidP="00BC01DC">
            <w:pPr>
              <w:snapToGrid w:val="0"/>
              <w:spacing w:before="0"/>
              <w:rPr>
                <w:rFonts w:eastAsia="TimesNewRomanPSMT" w:cs="Arial"/>
                <w:b/>
                <w:bCs/>
              </w:rPr>
            </w:pPr>
          </w:p>
        </w:tc>
      </w:tr>
      <w:tr w:rsidR="006D29A0" w:rsidRPr="007C7681" w14:paraId="731901B7" w14:textId="77777777" w:rsidTr="00F52F35">
        <w:tc>
          <w:tcPr>
            <w:tcW w:w="465" w:type="dxa"/>
            <w:tcBorders>
              <w:top w:val="single" w:sz="4" w:space="0" w:color="000000"/>
              <w:left w:val="single" w:sz="4" w:space="0" w:color="000000"/>
              <w:bottom w:val="single" w:sz="4" w:space="0" w:color="000000"/>
            </w:tcBorders>
            <w:shd w:val="clear" w:color="auto" w:fill="auto"/>
          </w:tcPr>
          <w:p w14:paraId="4E6DB2B9" w14:textId="77777777" w:rsidR="00343A18" w:rsidRPr="007C7681" w:rsidRDefault="00343A18" w:rsidP="00BC01DC">
            <w:pPr>
              <w:snapToGrid w:val="0"/>
              <w:spacing w:before="0"/>
              <w:rPr>
                <w:rFonts w:eastAsia="TimesNewRomanPSMT" w:cs="Arial"/>
                <w:bCs/>
                <w:i/>
              </w:rPr>
            </w:pPr>
          </w:p>
          <w:p w14:paraId="616E3EEB" w14:textId="77777777" w:rsidR="00343A18" w:rsidRPr="007C768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70A3CC" w14:textId="77777777" w:rsidR="00343A18" w:rsidRPr="007C7681" w:rsidRDefault="00343A18" w:rsidP="00BC01DC">
            <w:pPr>
              <w:snapToGrid w:val="0"/>
              <w:spacing w:before="0"/>
              <w:rPr>
                <w:rFonts w:eastAsia="TimesNewRomanPSMT" w:cs="Arial"/>
                <w:bCs/>
                <w:i/>
              </w:rPr>
            </w:pPr>
          </w:p>
          <w:p w14:paraId="4548AE90" w14:textId="77777777" w:rsidR="00343A18" w:rsidRPr="007C7681" w:rsidRDefault="00343A18" w:rsidP="00BC01DC">
            <w:pPr>
              <w:spacing w:before="0"/>
              <w:rPr>
                <w:rFonts w:eastAsia="TimesNewRomanPSMT" w:cs="Arial"/>
                <w:b/>
                <w:bCs/>
              </w:rPr>
            </w:pPr>
            <w:r w:rsidRPr="007C768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5DA1E8" w14:textId="77777777" w:rsidR="00343A18" w:rsidRPr="007C7681" w:rsidRDefault="00343A18" w:rsidP="00BC01DC">
            <w:pPr>
              <w:snapToGrid w:val="0"/>
              <w:spacing w:before="0"/>
              <w:rPr>
                <w:rFonts w:eastAsia="TimesNewRomanPSMT" w:cs="Arial"/>
                <w:b/>
                <w:bCs/>
              </w:rPr>
            </w:pPr>
          </w:p>
        </w:tc>
      </w:tr>
      <w:tr w:rsidR="006D29A0" w:rsidRPr="007C7681" w14:paraId="346623CF" w14:textId="77777777" w:rsidTr="00F52F35">
        <w:tc>
          <w:tcPr>
            <w:tcW w:w="465" w:type="dxa"/>
            <w:tcBorders>
              <w:top w:val="single" w:sz="4" w:space="0" w:color="000000"/>
              <w:left w:val="single" w:sz="4" w:space="0" w:color="000000"/>
              <w:bottom w:val="single" w:sz="4" w:space="0" w:color="000000"/>
            </w:tcBorders>
            <w:shd w:val="clear" w:color="auto" w:fill="auto"/>
          </w:tcPr>
          <w:p w14:paraId="2163D1C7" w14:textId="77777777" w:rsidR="000B2EE9" w:rsidRPr="007C7681"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73825B" w14:textId="77777777" w:rsidR="000B2EE9" w:rsidRPr="007C7681" w:rsidRDefault="000B2EE9" w:rsidP="00BC01DC">
            <w:pPr>
              <w:snapToGrid w:val="0"/>
              <w:spacing w:before="0"/>
              <w:rPr>
                <w:rFonts w:cs="Arial"/>
                <w:i/>
                <w:iCs/>
                <w:lang w:val="sr-Cyrl-RS"/>
              </w:rPr>
            </w:pPr>
            <w:r w:rsidRPr="007C7681">
              <w:rPr>
                <w:rFonts w:cs="Arial"/>
                <w:i/>
                <w:iCs/>
                <w:lang w:val="sr-Cyrl-RS"/>
              </w:rPr>
              <w:t>Врста правног лица:</w:t>
            </w:r>
            <w:r w:rsidR="00F52F35" w:rsidRPr="007C7681">
              <w:rPr>
                <w:rFonts w:cs="Arial"/>
                <w:i/>
                <w:iCs/>
                <w:lang w:val="sr-Cyrl-RS"/>
              </w:rPr>
              <w:t xml:space="preserve"> </w:t>
            </w:r>
            <w:r w:rsidR="00F52F35" w:rsidRPr="007C7681">
              <w:rPr>
                <w:rFonts w:eastAsia="TimesNewRomanPSMT" w:cs="Arial"/>
                <w:bCs/>
                <w:i/>
              </w:rPr>
              <w:t>(микро, ма</w:t>
            </w:r>
            <w:r w:rsidR="00A37BA5" w:rsidRPr="007C7681">
              <w:rPr>
                <w:rFonts w:eastAsia="TimesNewRomanPSMT" w:cs="Arial"/>
                <w:bCs/>
                <w:i/>
              </w:rPr>
              <w:t>ло, средње, велико</w:t>
            </w:r>
            <w:r w:rsidR="00F52F35" w:rsidRPr="007C7681">
              <w:rPr>
                <w:rFonts w:eastAsia="TimesNewRomanPSMT"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5CA657" w14:textId="77777777" w:rsidR="000B2EE9" w:rsidRPr="007C7681" w:rsidRDefault="000B2EE9" w:rsidP="00BC01DC">
            <w:pPr>
              <w:snapToGrid w:val="0"/>
              <w:spacing w:before="0"/>
              <w:rPr>
                <w:rFonts w:eastAsia="TimesNewRomanPSMT" w:cs="Arial"/>
                <w:b/>
                <w:bCs/>
              </w:rPr>
            </w:pPr>
          </w:p>
        </w:tc>
      </w:tr>
      <w:tr w:rsidR="006D29A0" w:rsidRPr="007C7681" w14:paraId="5976C023" w14:textId="77777777" w:rsidTr="00F52F35">
        <w:tc>
          <w:tcPr>
            <w:tcW w:w="465" w:type="dxa"/>
            <w:tcBorders>
              <w:top w:val="single" w:sz="4" w:space="0" w:color="000000"/>
              <w:left w:val="single" w:sz="4" w:space="0" w:color="000000"/>
              <w:bottom w:val="single" w:sz="4" w:space="0" w:color="000000"/>
            </w:tcBorders>
            <w:shd w:val="clear" w:color="auto" w:fill="auto"/>
          </w:tcPr>
          <w:p w14:paraId="4D788B9F" w14:textId="77777777" w:rsidR="00343A18" w:rsidRPr="007C7681" w:rsidRDefault="00343A18" w:rsidP="00BC01DC">
            <w:pPr>
              <w:snapToGrid w:val="0"/>
              <w:spacing w:before="0"/>
              <w:rPr>
                <w:rFonts w:eastAsia="TimesNewRomanPSMT" w:cs="Arial"/>
                <w:bCs/>
                <w:i/>
              </w:rPr>
            </w:pPr>
          </w:p>
          <w:p w14:paraId="24914148" w14:textId="77777777" w:rsidR="00343A18" w:rsidRPr="007C768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823DEC" w14:textId="77777777" w:rsidR="00343A18" w:rsidRPr="007C7681" w:rsidRDefault="00343A18" w:rsidP="00BC01DC">
            <w:pPr>
              <w:snapToGrid w:val="0"/>
              <w:spacing w:before="0"/>
              <w:rPr>
                <w:rFonts w:eastAsia="TimesNewRomanPSMT" w:cs="Arial"/>
                <w:bCs/>
                <w:i/>
              </w:rPr>
            </w:pPr>
          </w:p>
          <w:p w14:paraId="668E6D9C" w14:textId="77777777" w:rsidR="00343A18" w:rsidRPr="007C7681" w:rsidRDefault="00343A18" w:rsidP="00BC01DC">
            <w:pPr>
              <w:spacing w:before="0"/>
              <w:rPr>
                <w:rFonts w:eastAsia="TimesNewRomanPSMT" w:cs="Arial"/>
                <w:b/>
                <w:bCs/>
              </w:rPr>
            </w:pPr>
            <w:r w:rsidRPr="007C768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0FE2A7" w14:textId="77777777" w:rsidR="00343A18" w:rsidRPr="007C7681" w:rsidRDefault="00343A18" w:rsidP="00BC01DC">
            <w:pPr>
              <w:snapToGrid w:val="0"/>
              <w:spacing w:before="0"/>
              <w:rPr>
                <w:rFonts w:eastAsia="TimesNewRomanPSMT" w:cs="Arial"/>
                <w:b/>
                <w:bCs/>
              </w:rPr>
            </w:pPr>
          </w:p>
        </w:tc>
      </w:tr>
      <w:tr w:rsidR="006D29A0" w:rsidRPr="007C7681" w14:paraId="3F811E13" w14:textId="77777777" w:rsidTr="00F52F35">
        <w:tc>
          <w:tcPr>
            <w:tcW w:w="465" w:type="dxa"/>
            <w:tcBorders>
              <w:top w:val="single" w:sz="4" w:space="0" w:color="000000"/>
              <w:left w:val="single" w:sz="4" w:space="0" w:color="000000"/>
              <w:bottom w:val="single" w:sz="4" w:space="0" w:color="000000"/>
            </w:tcBorders>
            <w:shd w:val="clear" w:color="auto" w:fill="auto"/>
          </w:tcPr>
          <w:p w14:paraId="3BB5E3A5" w14:textId="77777777" w:rsidR="00343A18" w:rsidRPr="007C7681" w:rsidRDefault="00343A18" w:rsidP="00BC01DC">
            <w:pPr>
              <w:snapToGrid w:val="0"/>
              <w:spacing w:before="0"/>
              <w:rPr>
                <w:rFonts w:eastAsia="TimesNewRomanPSMT" w:cs="Arial"/>
                <w:bCs/>
                <w:i/>
              </w:rPr>
            </w:pPr>
          </w:p>
          <w:p w14:paraId="4BEB0995" w14:textId="77777777" w:rsidR="00343A18" w:rsidRPr="007C768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2DB6E66" w14:textId="77777777" w:rsidR="00343A18" w:rsidRPr="007C7681" w:rsidRDefault="00343A18" w:rsidP="00BC01DC">
            <w:pPr>
              <w:snapToGrid w:val="0"/>
              <w:spacing w:before="0"/>
              <w:rPr>
                <w:rFonts w:eastAsia="TimesNewRomanPSMT" w:cs="Arial"/>
                <w:bCs/>
                <w:i/>
              </w:rPr>
            </w:pPr>
          </w:p>
          <w:p w14:paraId="07270DA9" w14:textId="77777777" w:rsidR="00343A18" w:rsidRPr="007C7681" w:rsidRDefault="00343A18" w:rsidP="00BC01DC">
            <w:pPr>
              <w:spacing w:before="0"/>
              <w:rPr>
                <w:rFonts w:eastAsia="TimesNewRomanPSMT" w:cs="Arial"/>
                <w:b/>
                <w:bCs/>
              </w:rPr>
            </w:pPr>
            <w:r w:rsidRPr="007C768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43AE44" w14:textId="77777777" w:rsidR="00343A18" w:rsidRPr="007C7681" w:rsidRDefault="00343A18" w:rsidP="00BC01DC">
            <w:pPr>
              <w:snapToGrid w:val="0"/>
              <w:spacing w:before="0"/>
              <w:rPr>
                <w:rFonts w:eastAsia="TimesNewRomanPSMT" w:cs="Arial"/>
                <w:b/>
                <w:bCs/>
              </w:rPr>
            </w:pPr>
          </w:p>
        </w:tc>
      </w:tr>
      <w:tr w:rsidR="006D29A0" w:rsidRPr="007C7681" w14:paraId="1E60B7A9" w14:textId="77777777" w:rsidTr="00F52F35">
        <w:tc>
          <w:tcPr>
            <w:tcW w:w="465" w:type="dxa"/>
            <w:tcBorders>
              <w:top w:val="single" w:sz="4" w:space="0" w:color="000000"/>
              <w:left w:val="single" w:sz="4" w:space="0" w:color="000000"/>
              <w:bottom w:val="single" w:sz="4" w:space="0" w:color="000000"/>
            </w:tcBorders>
            <w:shd w:val="clear" w:color="auto" w:fill="auto"/>
          </w:tcPr>
          <w:p w14:paraId="576BA1A8" w14:textId="77777777" w:rsidR="00343A18" w:rsidRPr="007C768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25A1B1" w14:textId="77777777" w:rsidR="00343A18" w:rsidRPr="007C7681" w:rsidRDefault="00343A18" w:rsidP="00BC01DC">
            <w:pPr>
              <w:snapToGrid w:val="0"/>
              <w:spacing w:before="0"/>
              <w:rPr>
                <w:rFonts w:eastAsia="TimesNewRomanPSMT" w:cs="Arial"/>
                <w:bCs/>
                <w:i/>
              </w:rPr>
            </w:pPr>
          </w:p>
          <w:p w14:paraId="59B8E036" w14:textId="77777777" w:rsidR="00343A18" w:rsidRPr="007C7681" w:rsidRDefault="00343A18" w:rsidP="00BC01DC">
            <w:pPr>
              <w:spacing w:before="0"/>
              <w:rPr>
                <w:rFonts w:eastAsia="TimesNewRomanPSMT" w:cs="Arial"/>
                <w:b/>
                <w:bCs/>
              </w:rPr>
            </w:pPr>
            <w:r w:rsidRPr="007C768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E5A73" w14:textId="77777777" w:rsidR="00343A18" w:rsidRPr="007C7681" w:rsidRDefault="00343A18" w:rsidP="00BC01DC">
            <w:pPr>
              <w:snapToGrid w:val="0"/>
              <w:spacing w:before="0"/>
              <w:rPr>
                <w:rFonts w:eastAsia="TimesNewRomanPSMT" w:cs="Arial"/>
                <w:b/>
                <w:bCs/>
              </w:rPr>
            </w:pPr>
          </w:p>
        </w:tc>
      </w:tr>
      <w:tr w:rsidR="006D29A0" w:rsidRPr="007C7681" w14:paraId="1DDB1F35" w14:textId="77777777" w:rsidTr="00F52F35">
        <w:tc>
          <w:tcPr>
            <w:tcW w:w="465" w:type="dxa"/>
            <w:tcBorders>
              <w:top w:val="single" w:sz="4" w:space="0" w:color="000000"/>
              <w:left w:val="single" w:sz="4" w:space="0" w:color="000000"/>
              <w:bottom w:val="single" w:sz="4" w:space="0" w:color="000000"/>
            </w:tcBorders>
            <w:shd w:val="clear" w:color="auto" w:fill="auto"/>
          </w:tcPr>
          <w:p w14:paraId="7F72859D" w14:textId="77777777" w:rsidR="00343A18" w:rsidRPr="007C768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7CD337" w14:textId="77777777" w:rsidR="00343A18" w:rsidRPr="007C7681" w:rsidRDefault="00343A18" w:rsidP="00BC01DC">
            <w:pPr>
              <w:snapToGrid w:val="0"/>
              <w:spacing w:before="0"/>
              <w:rPr>
                <w:rFonts w:eastAsia="TimesNewRomanPSMT" w:cs="Arial"/>
                <w:bCs/>
                <w:i/>
                <w:lang w:val="ru-RU"/>
              </w:rPr>
            </w:pPr>
          </w:p>
          <w:p w14:paraId="3ABFD67F" w14:textId="77777777" w:rsidR="00343A18" w:rsidRPr="007C7681" w:rsidRDefault="00343A18" w:rsidP="00BC01DC">
            <w:pPr>
              <w:spacing w:before="0"/>
              <w:rPr>
                <w:rFonts w:eastAsia="TimesNewRomanPSMT" w:cs="Arial"/>
                <w:b/>
                <w:bCs/>
                <w:lang w:val="ru-RU"/>
              </w:rPr>
            </w:pPr>
            <w:r w:rsidRPr="007C768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94A717" w14:textId="77777777" w:rsidR="00343A18" w:rsidRPr="007C7681" w:rsidRDefault="00343A18" w:rsidP="00BC01DC">
            <w:pPr>
              <w:snapToGrid w:val="0"/>
              <w:spacing w:before="0"/>
              <w:rPr>
                <w:rFonts w:eastAsia="TimesNewRomanPSMT" w:cs="Arial"/>
                <w:b/>
                <w:bCs/>
                <w:lang w:val="ru-RU"/>
              </w:rPr>
            </w:pPr>
          </w:p>
        </w:tc>
      </w:tr>
      <w:tr w:rsidR="006D29A0" w:rsidRPr="007C7681" w14:paraId="1087EDB5" w14:textId="77777777" w:rsidTr="00F52F35">
        <w:tc>
          <w:tcPr>
            <w:tcW w:w="465" w:type="dxa"/>
            <w:tcBorders>
              <w:top w:val="single" w:sz="4" w:space="0" w:color="000000"/>
              <w:left w:val="single" w:sz="4" w:space="0" w:color="000000"/>
              <w:bottom w:val="single" w:sz="4" w:space="0" w:color="000000"/>
            </w:tcBorders>
            <w:shd w:val="clear" w:color="auto" w:fill="auto"/>
          </w:tcPr>
          <w:p w14:paraId="7A4905D9" w14:textId="77777777" w:rsidR="00343A18" w:rsidRPr="007C768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E724E9D" w14:textId="77777777" w:rsidR="00343A18" w:rsidRPr="007C7681" w:rsidRDefault="00343A18" w:rsidP="00BC01DC">
            <w:pPr>
              <w:snapToGrid w:val="0"/>
              <w:spacing w:before="0"/>
              <w:rPr>
                <w:rFonts w:eastAsia="TimesNewRomanPSMT" w:cs="Arial"/>
                <w:bCs/>
                <w:i/>
                <w:lang w:val="ru-RU"/>
              </w:rPr>
            </w:pPr>
          </w:p>
          <w:p w14:paraId="623ED5BE" w14:textId="77777777" w:rsidR="00343A18" w:rsidRPr="007C7681" w:rsidRDefault="00343A18" w:rsidP="00BC01DC">
            <w:pPr>
              <w:spacing w:before="0"/>
              <w:rPr>
                <w:rFonts w:eastAsia="TimesNewRomanPSMT" w:cs="Arial"/>
                <w:b/>
                <w:bCs/>
                <w:lang w:val="ru-RU"/>
              </w:rPr>
            </w:pPr>
            <w:r w:rsidRPr="007C768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9ACBC4" w14:textId="77777777" w:rsidR="00343A18" w:rsidRPr="007C7681" w:rsidRDefault="00343A18" w:rsidP="00BC01DC">
            <w:pPr>
              <w:snapToGrid w:val="0"/>
              <w:spacing w:before="0"/>
              <w:rPr>
                <w:rFonts w:eastAsia="TimesNewRomanPSMT" w:cs="Arial"/>
                <w:b/>
                <w:bCs/>
                <w:lang w:val="ru-RU"/>
              </w:rPr>
            </w:pPr>
          </w:p>
        </w:tc>
      </w:tr>
      <w:tr w:rsidR="006D29A0" w:rsidRPr="007C7681" w14:paraId="0B2A9C02" w14:textId="77777777" w:rsidTr="00F52F35">
        <w:tc>
          <w:tcPr>
            <w:tcW w:w="465" w:type="dxa"/>
            <w:tcBorders>
              <w:top w:val="single" w:sz="4" w:space="0" w:color="000000"/>
              <w:left w:val="single" w:sz="4" w:space="0" w:color="000000"/>
              <w:bottom w:val="single" w:sz="4" w:space="0" w:color="000000"/>
            </w:tcBorders>
            <w:shd w:val="clear" w:color="auto" w:fill="auto"/>
          </w:tcPr>
          <w:p w14:paraId="49B6E184" w14:textId="77777777" w:rsidR="00343A18" w:rsidRPr="007C7681" w:rsidRDefault="00343A18" w:rsidP="00BC01DC">
            <w:pPr>
              <w:snapToGrid w:val="0"/>
              <w:spacing w:before="0"/>
              <w:rPr>
                <w:rFonts w:eastAsia="TimesNewRomanPSMT" w:cs="Arial"/>
                <w:bCs/>
                <w:i/>
                <w:lang w:val="ru-RU"/>
              </w:rPr>
            </w:pPr>
          </w:p>
          <w:p w14:paraId="07F6579A" w14:textId="77777777" w:rsidR="00343A18" w:rsidRPr="007C7681" w:rsidRDefault="00343A18" w:rsidP="00BC01DC">
            <w:pPr>
              <w:spacing w:before="0"/>
              <w:rPr>
                <w:rFonts w:eastAsia="TimesNewRomanPSMT" w:cs="Arial"/>
                <w:bCs/>
                <w:i/>
              </w:rPr>
            </w:pPr>
            <w:r w:rsidRPr="007C768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08B6FD6" w14:textId="77777777" w:rsidR="00343A18" w:rsidRPr="007C7681" w:rsidRDefault="00343A18" w:rsidP="00BC01DC">
            <w:pPr>
              <w:snapToGrid w:val="0"/>
              <w:spacing w:before="0"/>
              <w:rPr>
                <w:rFonts w:eastAsia="TimesNewRomanPSMT" w:cs="Arial"/>
                <w:bCs/>
                <w:i/>
              </w:rPr>
            </w:pPr>
          </w:p>
          <w:p w14:paraId="504E23C2" w14:textId="77777777" w:rsidR="00343A18" w:rsidRPr="007C7681" w:rsidRDefault="00343A18" w:rsidP="00BC01DC">
            <w:pPr>
              <w:spacing w:before="0"/>
              <w:rPr>
                <w:rFonts w:eastAsia="TimesNewRomanPSMT" w:cs="Arial"/>
                <w:b/>
                <w:bCs/>
              </w:rPr>
            </w:pPr>
            <w:r w:rsidRPr="007C768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E9A19" w14:textId="77777777" w:rsidR="00343A18" w:rsidRPr="007C7681" w:rsidRDefault="00343A18" w:rsidP="00BC01DC">
            <w:pPr>
              <w:snapToGrid w:val="0"/>
              <w:spacing w:before="0"/>
              <w:rPr>
                <w:rFonts w:eastAsia="TimesNewRomanPSMT" w:cs="Arial"/>
                <w:b/>
                <w:bCs/>
              </w:rPr>
            </w:pPr>
          </w:p>
        </w:tc>
      </w:tr>
      <w:tr w:rsidR="006D29A0" w:rsidRPr="007C7681" w14:paraId="36B75D72" w14:textId="77777777" w:rsidTr="00F52F35">
        <w:tc>
          <w:tcPr>
            <w:tcW w:w="465" w:type="dxa"/>
            <w:tcBorders>
              <w:top w:val="single" w:sz="4" w:space="0" w:color="000000"/>
              <w:left w:val="single" w:sz="4" w:space="0" w:color="000000"/>
              <w:bottom w:val="single" w:sz="4" w:space="0" w:color="000000"/>
            </w:tcBorders>
            <w:shd w:val="clear" w:color="auto" w:fill="auto"/>
          </w:tcPr>
          <w:p w14:paraId="7CAFB3EB" w14:textId="77777777" w:rsidR="00F52F35" w:rsidRPr="007C7681"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962B3D" w14:textId="77777777" w:rsidR="00F52F35" w:rsidRPr="007C7681" w:rsidRDefault="00F52F35" w:rsidP="00F52F35">
            <w:pPr>
              <w:pStyle w:val="Standard"/>
              <w:spacing w:before="0"/>
              <w:rPr>
                <w:rFonts w:cs="Arial"/>
                <w:sz w:val="22"/>
                <w:szCs w:val="22"/>
              </w:rPr>
            </w:pPr>
            <w:r w:rsidRPr="007C7681">
              <w:rPr>
                <w:rFonts w:eastAsia="TimesNewRomanPSMT" w:cs="Arial"/>
                <w:bCs/>
                <w:i/>
                <w:sz w:val="22"/>
                <w:szCs w:val="22"/>
              </w:rPr>
              <w:t>Врста правног лица: (микро, ма</w:t>
            </w:r>
            <w:r w:rsidR="00A37BA5" w:rsidRPr="007C7681">
              <w:rPr>
                <w:rFonts w:eastAsia="TimesNewRomanPSMT" w:cs="Arial"/>
                <w:bCs/>
                <w:i/>
                <w:sz w:val="22"/>
                <w:szCs w:val="22"/>
              </w:rPr>
              <w:t>ло, средње, велико</w:t>
            </w:r>
            <w:r w:rsidRPr="007C7681">
              <w:rPr>
                <w:rFonts w:eastAsia="TimesNewRomanPSMT" w:cs="Arial"/>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5C084" w14:textId="77777777" w:rsidR="00F52F35" w:rsidRPr="007C7681" w:rsidRDefault="00F52F35" w:rsidP="00F52F35">
            <w:pPr>
              <w:snapToGrid w:val="0"/>
              <w:spacing w:before="0"/>
              <w:rPr>
                <w:rFonts w:eastAsia="TimesNewRomanPSMT" w:cs="Arial"/>
                <w:b/>
                <w:bCs/>
              </w:rPr>
            </w:pPr>
          </w:p>
        </w:tc>
      </w:tr>
      <w:tr w:rsidR="006D29A0" w:rsidRPr="007C7681" w14:paraId="32F3FC1D" w14:textId="77777777" w:rsidTr="00F52F35">
        <w:tc>
          <w:tcPr>
            <w:tcW w:w="465" w:type="dxa"/>
            <w:tcBorders>
              <w:top w:val="single" w:sz="4" w:space="0" w:color="000000"/>
              <w:left w:val="single" w:sz="4" w:space="0" w:color="000000"/>
              <w:bottom w:val="single" w:sz="4" w:space="0" w:color="000000"/>
            </w:tcBorders>
            <w:shd w:val="clear" w:color="auto" w:fill="auto"/>
          </w:tcPr>
          <w:p w14:paraId="3388C1EB" w14:textId="77777777" w:rsidR="00F52F35" w:rsidRPr="007C7681" w:rsidRDefault="00F52F35" w:rsidP="00F52F35">
            <w:pPr>
              <w:snapToGrid w:val="0"/>
              <w:spacing w:before="0"/>
              <w:rPr>
                <w:rFonts w:eastAsia="TimesNewRomanPSMT" w:cs="Arial"/>
                <w:bCs/>
                <w:i/>
              </w:rPr>
            </w:pPr>
          </w:p>
          <w:p w14:paraId="2084369B" w14:textId="77777777" w:rsidR="00F52F35" w:rsidRPr="007C7681"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2F90CF" w14:textId="77777777" w:rsidR="00F52F35" w:rsidRPr="007C7681" w:rsidRDefault="00F52F35" w:rsidP="00F52F35">
            <w:pPr>
              <w:pStyle w:val="Standard"/>
              <w:spacing w:before="0"/>
              <w:rPr>
                <w:rFonts w:eastAsia="TimesNewRomanPSMT" w:cs="Arial"/>
                <w:bCs/>
                <w:i/>
                <w:sz w:val="22"/>
                <w:szCs w:val="22"/>
              </w:rPr>
            </w:pPr>
          </w:p>
          <w:p w14:paraId="3AD30707" w14:textId="77777777" w:rsidR="00F52F35" w:rsidRPr="007C7681" w:rsidRDefault="00F52F35" w:rsidP="00F52F35">
            <w:pPr>
              <w:pStyle w:val="Standard"/>
              <w:spacing w:before="0"/>
              <w:rPr>
                <w:rFonts w:cs="Arial"/>
                <w:sz w:val="22"/>
                <w:szCs w:val="22"/>
              </w:rPr>
            </w:pPr>
            <w:r w:rsidRPr="007C7681">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C1695D" w14:textId="77777777" w:rsidR="00F52F35" w:rsidRPr="007C7681" w:rsidRDefault="00F52F35" w:rsidP="00F52F35">
            <w:pPr>
              <w:snapToGrid w:val="0"/>
              <w:spacing w:before="0"/>
              <w:rPr>
                <w:rFonts w:eastAsia="TimesNewRomanPSMT" w:cs="Arial"/>
                <w:b/>
                <w:bCs/>
              </w:rPr>
            </w:pPr>
          </w:p>
        </w:tc>
      </w:tr>
      <w:tr w:rsidR="006D29A0" w:rsidRPr="007C7681" w14:paraId="5B3E71AC" w14:textId="77777777" w:rsidTr="00F52F35">
        <w:tc>
          <w:tcPr>
            <w:tcW w:w="465" w:type="dxa"/>
            <w:tcBorders>
              <w:top w:val="single" w:sz="4" w:space="0" w:color="000000"/>
              <w:left w:val="single" w:sz="4" w:space="0" w:color="000000"/>
              <w:bottom w:val="single" w:sz="4" w:space="0" w:color="000000"/>
            </w:tcBorders>
            <w:shd w:val="clear" w:color="auto" w:fill="auto"/>
          </w:tcPr>
          <w:p w14:paraId="551BAA84" w14:textId="77777777" w:rsidR="00F52F35" w:rsidRPr="007C7681" w:rsidRDefault="00F52F35" w:rsidP="00F52F35">
            <w:pPr>
              <w:snapToGrid w:val="0"/>
              <w:spacing w:before="0"/>
              <w:rPr>
                <w:rFonts w:eastAsia="TimesNewRomanPSMT" w:cs="Arial"/>
                <w:bCs/>
                <w:i/>
              </w:rPr>
            </w:pPr>
          </w:p>
          <w:p w14:paraId="21697CD2" w14:textId="77777777" w:rsidR="00F52F35" w:rsidRPr="007C7681"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E64939" w14:textId="77777777" w:rsidR="00F52F35" w:rsidRPr="007C7681" w:rsidRDefault="00F52F35" w:rsidP="00F52F35">
            <w:pPr>
              <w:snapToGrid w:val="0"/>
              <w:spacing w:before="0"/>
              <w:rPr>
                <w:rFonts w:eastAsia="TimesNewRomanPSMT" w:cs="Arial"/>
                <w:bCs/>
                <w:i/>
              </w:rPr>
            </w:pPr>
          </w:p>
          <w:p w14:paraId="2B93EDBE" w14:textId="77777777" w:rsidR="00F52F35" w:rsidRPr="007C7681" w:rsidRDefault="00F52F35" w:rsidP="00F52F35">
            <w:pPr>
              <w:spacing w:before="0"/>
              <w:rPr>
                <w:rFonts w:eastAsia="TimesNewRomanPSMT" w:cs="Arial"/>
                <w:b/>
                <w:bCs/>
              </w:rPr>
            </w:pPr>
            <w:r w:rsidRPr="007C768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46A49" w14:textId="77777777" w:rsidR="00F52F35" w:rsidRPr="007C7681" w:rsidRDefault="00F52F35" w:rsidP="00F52F35">
            <w:pPr>
              <w:snapToGrid w:val="0"/>
              <w:spacing w:before="0"/>
              <w:rPr>
                <w:rFonts w:eastAsia="TimesNewRomanPSMT" w:cs="Arial"/>
                <w:b/>
                <w:bCs/>
              </w:rPr>
            </w:pPr>
          </w:p>
        </w:tc>
      </w:tr>
      <w:tr w:rsidR="006D29A0" w:rsidRPr="007C7681" w14:paraId="1D1FEA19" w14:textId="77777777" w:rsidTr="00F52F35">
        <w:tc>
          <w:tcPr>
            <w:tcW w:w="465" w:type="dxa"/>
            <w:tcBorders>
              <w:top w:val="single" w:sz="4" w:space="0" w:color="000000"/>
              <w:left w:val="single" w:sz="4" w:space="0" w:color="000000"/>
              <w:bottom w:val="single" w:sz="4" w:space="0" w:color="000000"/>
            </w:tcBorders>
            <w:shd w:val="clear" w:color="auto" w:fill="auto"/>
          </w:tcPr>
          <w:p w14:paraId="059BB6B1" w14:textId="77777777" w:rsidR="00F52F35" w:rsidRPr="007C7681" w:rsidRDefault="00F52F35" w:rsidP="00F52F35">
            <w:pPr>
              <w:snapToGrid w:val="0"/>
              <w:spacing w:before="0"/>
              <w:rPr>
                <w:rFonts w:eastAsia="TimesNewRomanPSMT" w:cs="Arial"/>
                <w:bCs/>
                <w:i/>
              </w:rPr>
            </w:pPr>
          </w:p>
          <w:p w14:paraId="41BC6AA9" w14:textId="77777777" w:rsidR="00F52F35" w:rsidRPr="007C7681"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549E5F" w14:textId="77777777" w:rsidR="00F52F35" w:rsidRPr="007C7681" w:rsidRDefault="00F52F35" w:rsidP="00F52F35">
            <w:pPr>
              <w:snapToGrid w:val="0"/>
              <w:spacing w:before="0"/>
              <w:rPr>
                <w:rFonts w:eastAsia="TimesNewRomanPSMT" w:cs="Arial"/>
                <w:bCs/>
                <w:i/>
              </w:rPr>
            </w:pPr>
          </w:p>
          <w:p w14:paraId="6D4C9F91" w14:textId="77777777" w:rsidR="00F52F35" w:rsidRPr="007C7681" w:rsidRDefault="00F52F35" w:rsidP="00F52F35">
            <w:pPr>
              <w:spacing w:before="0"/>
              <w:rPr>
                <w:rFonts w:eastAsia="TimesNewRomanPSMT" w:cs="Arial"/>
                <w:b/>
                <w:bCs/>
              </w:rPr>
            </w:pPr>
            <w:r w:rsidRPr="007C768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925DA9" w14:textId="77777777" w:rsidR="00F52F35" w:rsidRPr="007C7681" w:rsidRDefault="00F52F35" w:rsidP="00F52F35">
            <w:pPr>
              <w:snapToGrid w:val="0"/>
              <w:spacing w:before="0"/>
              <w:rPr>
                <w:rFonts w:eastAsia="TimesNewRomanPSMT" w:cs="Arial"/>
                <w:b/>
                <w:bCs/>
              </w:rPr>
            </w:pPr>
          </w:p>
        </w:tc>
      </w:tr>
      <w:tr w:rsidR="006D29A0" w:rsidRPr="007C7681" w14:paraId="031F0D9A" w14:textId="77777777" w:rsidTr="00F52F35">
        <w:tc>
          <w:tcPr>
            <w:tcW w:w="465" w:type="dxa"/>
            <w:tcBorders>
              <w:top w:val="single" w:sz="4" w:space="0" w:color="000000"/>
              <w:left w:val="single" w:sz="4" w:space="0" w:color="000000"/>
              <w:bottom w:val="single" w:sz="4" w:space="0" w:color="000000"/>
            </w:tcBorders>
            <w:shd w:val="clear" w:color="auto" w:fill="auto"/>
          </w:tcPr>
          <w:p w14:paraId="6C64826B" w14:textId="77777777" w:rsidR="00F52F35" w:rsidRPr="007C7681"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EC2BB2" w14:textId="77777777" w:rsidR="00F52F35" w:rsidRPr="007C7681" w:rsidRDefault="00F52F35" w:rsidP="00F52F35">
            <w:pPr>
              <w:snapToGrid w:val="0"/>
              <w:spacing w:before="0"/>
              <w:rPr>
                <w:rFonts w:eastAsia="TimesNewRomanPSMT" w:cs="Arial"/>
                <w:bCs/>
                <w:i/>
              </w:rPr>
            </w:pPr>
          </w:p>
          <w:p w14:paraId="0D552A01" w14:textId="77777777" w:rsidR="00F52F35" w:rsidRPr="007C7681" w:rsidRDefault="00F52F35" w:rsidP="00F52F35">
            <w:pPr>
              <w:spacing w:before="0"/>
              <w:rPr>
                <w:rFonts w:eastAsia="TimesNewRomanPSMT" w:cs="Arial"/>
                <w:b/>
                <w:bCs/>
              </w:rPr>
            </w:pPr>
            <w:r w:rsidRPr="007C768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390FC7" w14:textId="77777777" w:rsidR="00F52F35" w:rsidRPr="007C7681" w:rsidRDefault="00F52F35" w:rsidP="00F52F35">
            <w:pPr>
              <w:snapToGrid w:val="0"/>
              <w:spacing w:before="0"/>
              <w:rPr>
                <w:rFonts w:eastAsia="TimesNewRomanPSMT" w:cs="Arial"/>
                <w:b/>
                <w:bCs/>
              </w:rPr>
            </w:pPr>
          </w:p>
        </w:tc>
      </w:tr>
      <w:tr w:rsidR="006D29A0" w:rsidRPr="007C7681" w14:paraId="781C93CE" w14:textId="77777777" w:rsidTr="00F52F35">
        <w:tc>
          <w:tcPr>
            <w:tcW w:w="465" w:type="dxa"/>
            <w:tcBorders>
              <w:top w:val="single" w:sz="4" w:space="0" w:color="000000"/>
              <w:left w:val="single" w:sz="4" w:space="0" w:color="000000"/>
              <w:bottom w:val="single" w:sz="4" w:space="0" w:color="000000"/>
            </w:tcBorders>
            <w:shd w:val="clear" w:color="auto" w:fill="auto"/>
          </w:tcPr>
          <w:p w14:paraId="59598B49" w14:textId="77777777" w:rsidR="00F52F35" w:rsidRPr="007C7681"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414E28" w14:textId="77777777" w:rsidR="00F52F35" w:rsidRPr="007C7681" w:rsidRDefault="00F52F35" w:rsidP="00F52F35">
            <w:pPr>
              <w:snapToGrid w:val="0"/>
              <w:spacing w:before="0"/>
              <w:rPr>
                <w:rFonts w:eastAsia="TimesNewRomanPSMT" w:cs="Arial"/>
                <w:bCs/>
                <w:i/>
                <w:lang w:val="ru-RU"/>
              </w:rPr>
            </w:pPr>
          </w:p>
          <w:p w14:paraId="73602ED1" w14:textId="77777777" w:rsidR="00F52F35" w:rsidRPr="007C7681" w:rsidRDefault="00F52F35" w:rsidP="00F52F35">
            <w:pPr>
              <w:spacing w:before="0"/>
              <w:rPr>
                <w:rFonts w:eastAsia="TimesNewRomanPSMT" w:cs="Arial"/>
                <w:b/>
                <w:bCs/>
                <w:lang w:val="ru-RU"/>
              </w:rPr>
            </w:pPr>
            <w:r w:rsidRPr="007C768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F10368" w14:textId="77777777" w:rsidR="00F52F35" w:rsidRPr="007C7681" w:rsidRDefault="00F52F35" w:rsidP="00F52F35">
            <w:pPr>
              <w:snapToGrid w:val="0"/>
              <w:spacing w:before="0"/>
              <w:rPr>
                <w:rFonts w:eastAsia="TimesNewRomanPSMT" w:cs="Arial"/>
                <w:b/>
                <w:bCs/>
                <w:lang w:val="ru-RU"/>
              </w:rPr>
            </w:pPr>
          </w:p>
        </w:tc>
      </w:tr>
      <w:tr w:rsidR="006D29A0" w:rsidRPr="007C7681" w14:paraId="1CE06409" w14:textId="77777777" w:rsidTr="00F52F35">
        <w:tc>
          <w:tcPr>
            <w:tcW w:w="465" w:type="dxa"/>
            <w:tcBorders>
              <w:top w:val="single" w:sz="4" w:space="0" w:color="000000"/>
              <w:left w:val="single" w:sz="4" w:space="0" w:color="000000"/>
              <w:bottom w:val="single" w:sz="4" w:space="0" w:color="000000"/>
            </w:tcBorders>
            <w:shd w:val="clear" w:color="auto" w:fill="auto"/>
          </w:tcPr>
          <w:p w14:paraId="7B5F3CAB" w14:textId="77777777" w:rsidR="00F52F35" w:rsidRPr="007C7681" w:rsidRDefault="00F52F35" w:rsidP="00F52F3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A76FA0" w14:textId="77777777" w:rsidR="00F52F35" w:rsidRPr="007C7681" w:rsidRDefault="00F52F35" w:rsidP="00F52F35">
            <w:pPr>
              <w:snapToGrid w:val="0"/>
              <w:spacing w:before="0"/>
              <w:rPr>
                <w:rFonts w:eastAsia="TimesNewRomanPSMT" w:cs="Arial"/>
                <w:bCs/>
                <w:i/>
                <w:lang w:val="ru-RU"/>
              </w:rPr>
            </w:pPr>
          </w:p>
          <w:p w14:paraId="2571F836" w14:textId="77777777" w:rsidR="00F52F35" w:rsidRPr="007C7681" w:rsidRDefault="00F52F35" w:rsidP="00F52F35">
            <w:pPr>
              <w:spacing w:before="0"/>
              <w:rPr>
                <w:rFonts w:eastAsia="TimesNewRomanPSMT" w:cs="Arial"/>
                <w:b/>
                <w:bCs/>
                <w:lang w:val="ru-RU"/>
              </w:rPr>
            </w:pPr>
            <w:r w:rsidRPr="007C768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4BF41B" w14:textId="77777777" w:rsidR="00F52F35" w:rsidRPr="007C7681" w:rsidRDefault="00F52F35" w:rsidP="00F52F35">
            <w:pPr>
              <w:snapToGrid w:val="0"/>
              <w:spacing w:before="0"/>
              <w:rPr>
                <w:rFonts w:eastAsia="TimesNewRomanPSMT" w:cs="Arial"/>
                <w:b/>
                <w:bCs/>
                <w:lang w:val="ru-RU"/>
              </w:rPr>
            </w:pPr>
          </w:p>
        </w:tc>
      </w:tr>
    </w:tbl>
    <w:p w14:paraId="676A77E5" w14:textId="77777777" w:rsidR="00343A18" w:rsidRPr="007C7681" w:rsidRDefault="00343A18" w:rsidP="00343A18">
      <w:pPr>
        <w:spacing w:before="0"/>
        <w:rPr>
          <w:rFonts w:cs="Arial"/>
          <w:b/>
          <w:bCs/>
          <w:i/>
          <w:iCs/>
          <w:u w:val="single"/>
          <w:lang w:val="ru-RU"/>
        </w:rPr>
      </w:pPr>
    </w:p>
    <w:p w14:paraId="7A868918" w14:textId="77777777" w:rsidR="00343A18" w:rsidRPr="007C7681" w:rsidRDefault="00343A18" w:rsidP="00343A18">
      <w:pPr>
        <w:spacing w:before="0"/>
        <w:rPr>
          <w:rFonts w:cs="Arial"/>
          <w:b/>
          <w:bCs/>
          <w:i/>
          <w:iCs/>
          <w:u w:val="single"/>
          <w:lang w:val="ru-RU"/>
        </w:rPr>
      </w:pPr>
    </w:p>
    <w:p w14:paraId="21F388AB" w14:textId="77777777" w:rsidR="008B5C9F" w:rsidRPr="007C7681" w:rsidRDefault="008B5C9F" w:rsidP="00343A18">
      <w:pPr>
        <w:spacing w:before="0"/>
        <w:rPr>
          <w:rFonts w:cs="Arial"/>
          <w:b/>
          <w:bCs/>
          <w:i/>
          <w:iCs/>
          <w:u w:val="single"/>
          <w:lang w:val="ru-RU"/>
        </w:rPr>
      </w:pPr>
    </w:p>
    <w:p w14:paraId="1646560E" w14:textId="77777777" w:rsidR="00343A18" w:rsidRPr="007C7681" w:rsidRDefault="00343A18" w:rsidP="00343A18">
      <w:pPr>
        <w:spacing w:before="0"/>
        <w:rPr>
          <w:rFonts w:cs="Arial"/>
          <w:i/>
          <w:iCs/>
          <w:lang w:val="ru-RU"/>
        </w:rPr>
      </w:pPr>
      <w:r w:rsidRPr="007C7681">
        <w:rPr>
          <w:rFonts w:cs="Arial"/>
          <w:b/>
          <w:bCs/>
          <w:i/>
          <w:iCs/>
          <w:u w:val="single"/>
          <w:lang w:val="ru-RU"/>
        </w:rPr>
        <w:t>Напомена:</w:t>
      </w:r>
    </w:p>
    <w:p w14:paraId="23602623" w14:textId="77777777" w:rsidR="00343A18" w:rsidRPr="007C7681" w:rsidRDefault="00343A18" w:rsidP="00343A18">
      <w:pPr>
        <w:spacing w:before="0"/>
        <w:rPr>
          <w:rFonts w:eastAsia="TimesNewRomanPSMT" w:cs="Arial"/>
          <w:b/>
          <w:bCs/>
          <w:lang w:val="ru-RU"/>
        </w:rPr>
      </w:pPr>
      <w:r w:rsidRPr="007C768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AA3D865" w14:textId="77777777" w:rsidR="00343A18" w:rsidRPr="007C7681" w:rsidRDefault="00343A18" w:rsidP="00343A18">
      <w:pPr>
        <w:spacing w:before="0"/>
        <w:rPr>
          <w:rFonts w:eastAsia="TimesNewRomanPSMT" w:cs="Arial"/>
          <w:b/>
          <w:bCs/>
          <w:lang w:val="ru-RU"/>
        </w:rPr>
      </w:pPr>
    </w:p>
    <w:p w14:paraId="1217C480" w14:textId="77777777" w:rsidR="00705690" w:rsidRPr="007C7681" w:rsidRDefault="00705690" w:rsidP="00343A18">
      <w:pPr>
        <w:spacing w:before="0"/>
        <w:rPr>
          <w:rFonts w:eastAsia="TimesNewRomanPSMT" w:cs="Arial"/>
          <w:b/>
          <w:bCs/>
          <w:lang w:val="ru-RU"/>
        </w:rPr>
      </w:pPr>
    </w:p>
    <w:p w14:paraId="34DA1CF2" w14:textId="77777777" w:rsidR="00705690" w:rsidRDefault="00705690" w:rsidP="00343A18">
      <w:pPr>
        <w:spacing w:before="0"/>
        <w:rPr>
          <w:rFonts w:eastAsia="TimesNewRomanPSMT" w:cs="Arial"/>
          <w:b/>
          <w:bCs/>
          <w:lang w:val="ru-RU"/>
        </w:rPr>
      </w:pPr>
    </w:p>
    <w:p w14:paraId="36F80D3D" w14:textId="77777777" w:rsidR="007C7681" w:rsidRDefault="007C7681" w:rsidP="00343A18">
      <w:pPr>
        <w:spacing w:before="0"/>
        <w:rPr>
          <w:rFonts w:eastAsia="TimesNewRomanPSMT" w:cs="Arial"/>
          <w:b/>
          <w:bCs/>
          <w:lang w:val="ru-RU"/>
        </w:rPr>
      </w:pPr>
    </w:p>
    <w:p w14:paraId="6520A743" w14:textId="77777777" w:rsidR="007C7681" w:rsidRDefault="007C7681" w:rsidP="00343A18">
      <w:pPr>
        <w:spacing w:before="0"/>
        <w:rPr>
          <w:rFonts w:eastAsia="TimesNewRomanPSMT" w:cs="Arial"/>
          <w:b/>
          <w:bCs/>
          <w:lang w:val="ru-RU"/>
        </w:rPr>
      </w:pPr>
    </w:p>
    <w:p w14:paraId="30BDA7D5" w14:textId="77777777" w:rsidR="007C7681" w:rsidRDefault="007C7681" w:rsidP="00343A18">
      <w:pPr>
        <w:spacing w:before="0"/>
        <w:rPr>
          <w:rFonts w:eastAsia="TimesNewRomanPSMT" w:cs="Arial"/>
          <w:b/>
          <w:bCs/>
          <w:lang w:val="ru-RU"/>
        </w:rPr>
      </w:pPr>
    </w:p>
    <w:p w14:paraId="76DC5ED5" w14:textId="77777777" w:rsidR="007C7681" w:rsidRDefault="007C7681" w:rsidP="00343A18">
      <w:pPr>
        <w:spacing w:before="0"/>
        <w:rPr>
          <w:rFonts w:eastAsia="TimesNewRomanPSMT" w:cs="Arial"/>
          <w:b/>
          <w:bCs/>
          <w:lang w:val="ru-RU"/>
        </w:rPr>
      </w:pPr>
    </w:p>
    <w:p w14:paraId="7ECA6DAF" w14:textId="77777777" w:rsidR="00B87F0C" w:rsidRDefault="00B87F0C" w:rsidP="00343A18">
      <w:pPr>
        <w:spacing w:before="0"/>
        <w:rPr>
          <w:rFonts w:eastAsia="TimesNewRomanPSMT" w:cs="Arial"/>
          <w:b/>
          <w:bCs/>
          <w:lang w:val="ru-RU"/>
        </w:rPr>
      </w:pPr>
    </w:p>
    <w:p w14:paraId="36DEC6A4" w14:textId="77777777" w:rsidR="00B87F0C" w:rsidRDefault="00B87F0C" w:rsidP="00343A18">
      <w:pPr>
        <w:spacing w:before="0"/>
        <w:rPr>
          <w:rFonts w:eastAsia="TimesNewRomanPSMT" w:cs="Arial"/>
          <w:b/>
          <w:bCs/>
          <w:lang w:val="ru-RU"/>
        </w:rPr>
      </w:pPr>
    </w:p>
    <w:p w14:paraId="7F2F0404" w14:textId="77777777" w:rsidR="007C7681" w:rsidRDefault="007C7681" w:rsidP="00343A18">
      <w:pPr>
        <w:spacing w:before="0"/>
        <w:rPr>
          <w:rFonts w:eastAsia="TimesNewRomanPSMT" w:cs="Arial"/>
          <w:b/>
          <w:bCs/>
          <w:lang w:val="ru-RU"/>
        </w:rPr>
      </w:pPr>
    </w:p>
    <w:p w14:paraId="49BA0A5C" w14:textId="77777777" w:rsidR="007C7681" w:rsidRDefault="007C7681" w:rsidP="00343A18">
      <w:pPr>
        <w:spacing w:before="0"/>
        <w:rPr>
          <w:rFonts w:eastAsia="TimesNewRomanPSMT" w:cs="Arial"/>
          <w:b/>
          <w:bCs/>
          <w:lang w:val="ru-RU"/>
        </w:rPr>
      </w:pPr>
    </w:p>
    <w:p w14:paraId="012C3D79" w14:textId="77777777" w:rsidR="007C7681" w:rsidRPr="007C7681" w:rsidRDefault="007C7681" w:rsidP="00343A18">
      <w:pPr>
        <w:spacing w:before="0"/>
        <w:rPr>
          <w:rFonts w:eastAsia="TimesNewRomanPSMT" w:cs="Arial"/>
          <w:b/>
          <w:bCs/>
          <w:lang w:val="ru-RU"/>
        </w:rPr>
      </w:pPr>
    </w:p>
    <w:p w14:paraId="3AB15FB3" w14:textId="77777777" w:rsidR="00343A18" w:rsidRPr="007C7681" w:rsidRDefault="00343A18" w:rsidP="00343A18">
      <w:pPr>
        <w:spacing w:before="0"/>
        <w:rPr>
          <w:rFonts w:eastAsia="TimesNewRomanPSMT" w:cs="Arial"/>
          <w:b/>
          <w:bCs/>
          <w:lang w:val="ru-RU"/>
        </w:rPr>
      </w:pPr>
    </w:p>
    <w:p w14:paraId="41B13B08" w14:textId="77777777" w:rsidR="00343A18" w:rsidRPr="007C7681" w:rsidRDefault="00343A18" w:rsidP="00343A18">
      <w:pPr>
        <w:spacing w:before="0"/>
        <w:rPr>
          <w:rFonts w:eastAsia="TimesNewRomanPSMT" w:cs="Arial"/>
          <w:b/>
          <w:bCs/>
          <w:i/>
          <w:lang w:val="ru-RU"/>
        </w:rPr>
      </w:pPr>
      <w:r w:rsidRPr="007C7681">
        <w:rPr>
          <w:rFonts w:eastAsia="TimesNewRomanPSMT" w:cs="Arial"/>
          <w:b/>
          <w:bCs/>
          <w:i/>
          <w:lang w:val="sr-Cyrl-CS"/>
        </w:rPr>
        <w:t xml:space="preserve">4) </w:t>
      </w:r>
      <w:r w:rsidRPr="007C7681">
        <w:rPr>
          <w:rFonts w:eastAsia="TimesNewRomanPSMT" w:cs="Arial"/>
          <w:b/>
          <w:bCs/>
          <w:i/>
          <w:lang w:val="ru-RU"/>
        </w:rPr>
        <w:t>ПОДАЦИ ЧЛАНУ ГРУПЕ ПОНУЂАЧА</w:t>
      </w:r>
    </w:p>
    <w:p w14:paraId="4732760D" w14:textId="77777777" w:rsidR="00343A18" w:rsidRPr="007C768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6D29A0" w:rsidRPr="007C7681" w14:paraId="1BAA925D" w14:textId="77777777" w:rsidTr="00BC01DC">
        <w:tc>
          <w:tcPr>
            <w:tcW w:w="465" w:type="dxa"/>
            <w:tcBorders>
              <w:top w:val="single" w:sz="4" w:space="0" w:color="000000"/>
              <w:left w:val="single" w:sz="4" w:space="0" w:color="000000"/>
              <w:bottom w:val="single" w:sz="4" w:space="0" w:color="000000"/>
            </w:tcBorders>
            <w:shd w:val="clear" w:color="auto" w:fill="auto"/>
          </w:tcPr>
          <w:p w14:paraId="75E7A9E2" w14:textId="77777777" w:rsidR="00343A18" w:rsidRPr="007C7681" w:rsidRDefault="00343A18" w:rsidP="00BC01DC">
            <w:pPr>
              <w:snapToGrid w:val="0"/>
              <w:spacing w:before="0"/>
              <w:rPr>
                <w:rFonts w:cs="Arial"/>
              </w:rPr>
            </w:pPr>
          </w:p>
          <w:p w14:paraId="536D4926" w14:textId="77777777" w:rsidR="00343A18" w:rsidRPr="007C7681" w:rsidRDefault="00343A18" w:rsidP="00BC01DC">
            <w:pPr>
              <w:spacing w:before="0"/>
              <w:rPr>
                <w:rFonts w:eastAsia="TimesNewRomanPSMT" w:cs="Arial"/>
                <w:bCs/>
                <w:i/>
                <w:lang w:val="ru-RU"/>
              </w:rPr>
            </w:pPr>
            <w:r w:rsidRPr="007C768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29C0EFF" w14:textId="77777777" w:rsidR="00343A18" w:rsidRPr="007C7681" w:rsidRDefault="00343A18" w:rsidP="00BC01DC">
            <w:pPr>
              <w:snapToGrid w:val="0"/>
              <w:spacing w:before="0"/>
              <w:rPr>
                <w:rFonts w:eastAsia="TimesNewRomanPSMT" w:cs="Arial"/>
                <w:bCs/>
                <w:i/>
                <w:lang w:val="ru-RU"/>
              </w:rPr>
            </w:pPr>
          </w:p>
          <w:p w14:paraId="57F81E75" w14:textId="77777777" w:rsidR="00343A18" w:rsidRPr="007C7681" w:rsidRDefault="00343A18" w:rsidP="00BC01DC">
            <w:pPr>
              <w:spacing w:before="0"/>
              <w:rPr>
                <w:rFonts w:eastAsia="TimesNewRomanPSMT" w:cs="Arial"/>
                <w:b/>
                <w:bCs/>
                <w:lang w:val="ru-RU"/>
              </w:rPr>
            </w:pPr>
            <w:r w:rsidRPr="007C768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555D4" w14:textId="77777777" w:rsidR="00343A18" w:rsidRPr="007C7681" w:rsidRDefault="00343A18" w:rsidP="00BC01DC">
            <w:pPr>
              <w:snapToGrid w:val="0"/>
              <w:spacing w:before="0"/>
              <w:rPr>
                <w:rFonts w:eastAsia="TimesNewRomanPSMT" w:cs="Arial"/>
                <w:b/>
                <w:bCs/>
                <w:lang w:val="ru-RU"/>
              </w:rPr>
            </w:pPr>
          </w:p>
        </w:tc>
      </w:tr>
      <w:tr w:rsidR="006D29A0" w:rsidRPr="007C7681" w14:paraId="1ADFA700" w14:textId="77777777" w:rsidTr="00BC01DC">
        <w:tc>
          <w:tcPr>
            <w:tcW w:w="465" w:type="dxa"/>
            <w:tcBorders>
              <w:top w:val="single" w:sz="4" w:space="0" w:color="000000"/>
              <w:left w:val="single" w:sz="4" w:space="0" w:color="000000"/>
              <w:bottom w:val="single" w:sz="4" w:space="0" w:color="000000"/>
            </w:tcBorders>
            <w:shd w:val="clear" w:color="auto" w:fill="auto"/>
          </w:tcPr>
          <w:p w14:paraId="79BDC649" w14:textId="77777777" w:rsidR="00343A18" w:rsidRPr="007C7681" w:rsidRDefault="00343A18" w:rsidP="00BC01DC">
            <w:pPr>
              <w:snapToGrid w:val="0"/>
              <w:spacing w:before="0"/>
              <w:rPr>
                <w:rFonts w:eastAsia="TimesNewRomanPSMT" w:cs="Arial"/>
                <w:bCs/>
                <w:i/>
                <w:lang w:val="ru-RU"/>
              </w:rPr>
            </w:pPr>
          </w:p>
          <w:p w14:paraId="006CC9D2" w14:textId="77777777" w:rsidR="00343A18" w:rsidRPr="007C768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88734F5" w14:textId="77777777" w:rsidR="00343A18" w:rsidRPr="007C7681" w:rsidRDefault="00343A18" w:rsidP="00BC01DC">
            <w:pPr>
              <w:snapToGrid w:val="0"/>
              <w:spacing w:before="0"/>
              <w:rPr>
                <w:rFonts w:eastAsia="TimesNewRomanPSMT" w:cs="Arial"/>
                <w:bCs/>
                <w:i/>
                <w:lang w:val="ru-RU"/>
              </w:rPr>
            </w:pPr>
          </w:p>
          <w:p w14:paraId="260799A3" w14:textId="77777777" w:rsidR="00343A18" w:rsidRPr="007C7681" w:rsidRDefault="00343A18" w:rsidP="00BC01DC">
            <w:pPr>
              <w:spacing w:before="0"/>
              <w:rPr>
                <w:rFonts w:eastAsia="TimesNewRomanPSMT" w:cs="Arial"/>
                <w:b/>
                <w:bCs/>
              </w:rPr>
            </w:pPr>
            <w:r w:rsidRPr="007C768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DC01C" w14:textId="77777777" w:rsidR="00343A18" w:rsidRPr="007C7681" w:rsidRDefault="00343A18" w:rsidP="00BC01DC">
            <w:pPr>
              <w:snapToGrid w:val="0"/>
              <w:spacing w:before="0"/>
              <w:rPr>
                <w:rFonts w:eastAsia="TimesNewRomanPSMT" w:cs="Arial"/>
                <w:b/>
                <w:bCs/>
              </w:rPr>
            </w:pPr>
          </w:p>
        </w:tc>
      </w:tr>
      <w:tr w:rsidR="006D29A0" w:rsidRPr="007C7681" w14:paraId="1B9F79DE" w14:textId="77777777" w:rsidTr="00BC01DC">
        <w:tc>
          <w:tcPr>
            <w:tcW w:w="465" w:type="dxa"/>
            <w:tcBorders>
              <w:top w:val="single" w:sz="4" w:space="0" w:color="000000"/>
              <w:left w:val="single" w:sz="4" w:space="0" w:color="000000"/>
              <w:bottom w:val="single" w:sz="4" w:space="0" w:color="000000"/>
            </w:tcBorders>
            <w:shd w:val="clear" w:color="auto" w:fill="auto"/>
          </w:tcPr>
          <w:p w14:paraId="111660A7" w14:textId="77777777" w:rsidR="000B2EE9" w:rsidRPr="007C7681"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2869C3E" w14:textId="77777777" w:rsidR="000B2EE9" w:rsidRPr="007C7681" w:rsidRDefault="000B2EE9" w:rsidP="00BC01DC">
            <w:pPr>
              <w:snapToGrid w:val="0"/>
              <w:spacing w:before="0"/>
              <w:rPr>
                <w:rFonts w:cs="Arial"/>
                <w:i/>
                <w:iCs/>
                <w:lang w:val="sr-Cyrl-RS"/>
              </w:rPr>
            </w:pPr>
            <w:r w:rsidRPr="007C7681">
              <w:rPr>
                <w:rFonts w:cs="Arial"/>
                <w:i/>
                <w:iCs/>
                <w:lang w:val="sr-Cyrl-RS"/>
              </w:rPr>
              <w:t>Врста правног лица:</w:t>
            </w:r>
            <w:r w:rsidR="00F52F35" w:rsidRPr="007C7681">
              <w:rPr>
                <w:rFonts w:eastAsia="TimesNewRomanPSMT" w:cs="Arial"/>
                <w:bCs/>
                <w:i/>
                <w:lang w:val="ru-RU"/>
              </w:rPr>
              <w:t xml:space="preserve"> (микро, ма</w:t>
            </w:r>
            <w:r w:rsidR="00A37BA5" w:rsidRPr="007C7681">
              <w:rPr>
                <w:rFonts w:eastAsia="TimesNewRomanPSMT" w:cs="Arial"/>
                <w:bCs/>
                <w:i/>
                <w:lang w:val="ru-RU"/>
              </w:rPr>
              <w:t>ло, средње, велико</w:t>
            </w:r>
            <w:r w:rsidR="00F52F35" w:rsidRPr="007C7681">
              <w:rPr>
                <w:rFonts w:eastAsia="TimesNewRomanPSMT" w:cs="Arial"/>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24CB7F" w14:textId="77777777" w:rsidR="000B2EE9" w:rsidRPr="007C7681" w:rsidRDefault="000B2EE9" w:rsidP="00BC01DC">
            <w:pPr>
              <w:snapToGrid w:val="0"/>
              <w:spacing w:before="0"/>
              <w:rPr>
                <w:rFonts w:eastAsia="TimesNewRomanPSMT" w:cs="Arial"/>
                <w:b/>
                <w:bCs/>
              </w:rPr>
            </w:pPr>
          </w:p>
        </w:tc>
      </w:tr>
      <w:tr w:rsidR="006D29A0" w:rsidRPr="007C7681" w14:paraId="747EDC51" w14:textId="77777777" w:rsidTr="00BC01DC">
        <w:tc>
          <w:tcPr>
            <w:tcW w:w="465" w:type="dxa"/>
            <w:tcBorders>
              <w:top w:val="single" w:sz="4" w:space="0" w:color="000000"/>
              <w:left w:val="single" w:sz="4" w:space="0" w:color="000000"/>
              <w:bottom w:val="single" w:sz="4" w:space="0" w:color="000000"/>
            </w:tcBorders>
            <w:shd w:val="clear" w:color="auto" w:fill="auto"/>
          </w:tcPr>
          <w:p w14:paraId="5012EC00" w14:textId="77777777" w:rsidR="00343A18" w:rsidRPr="007C7681" w:rsidRDefault="00343A18" w:rsidP="00BC01DC">
            <w:pPr>
              <w:snapToGrid w:val="0"/>
              <w:spacing w:before="0"/>
              <w:rPr>
                <w:rFonts w:eastAsia="TimesNewRomanPSMT" w:cs="Arial"/>
                <w:bCs/>
                <w:i/>
              </w:rPr>
            </w:pPr>
          </w:p>
          <w:p w14:paraId="00F4983E" w14:textId="77777777" w:rsidR="00343A18" w:rsidRPr="007C768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8126A4" w14:textId="77777777" w:rsidR="00343A18" w:rsidRPr="007C7681" w:rsidRDefault="00343A18" w:rsidP="00BC01DC">
            <w:pPr>
              <w:snapToGrid w:val="0"/>
              <w:spacing w:before="0"/>
              <w:rPr>
                <w:rFonts w:eastAsia="TimesNewRomanPSMT" w:cs="Arial"/>
                <w:bCs/>
                <w:i/>
              </w:rPr>
            </w:pPr>
          </w:p>
          <w:p w14:paraId="6FB42A2F" w14:textId="77777777" w:rsidR="00343A18" w:rsidRPr="007C7681" w:rsidRDefault="00343A18" w:rsidP="00BC01DC">
            <w:pPr>
              <w:spacing w:before="0"/>
              <w:rPr>
                <w:rFonts w:eastAsia="TimesNewRomanPSMT" w:cs="Arial"/>
                <w:b/>
                <w:bCs/>
              </w:rPr>
            </w:pPr>
            <w:r w:rsidRPr="007C768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332C0" w14:textId="77777777" w:rsidR="00343A18" w:rsidRPr="007C7681" w:rsidRDefault="00343A18" w:rsidP="00BC01DC">
            <w:pPr>
              <w:snapToGrid w:val="0"/>
              <w:spacing w:before="0"/>
              <w:rPr>
                <w:rFonts w:eastAsia="TimesNewRomanPSMT" w:cs="Arial"/>
                <w:b/>
                <w:bCs/>
              </w:rPr>
            </w:pPr>
          </w:p>
        </w:tc>
      </w:tr>
      <w:tr w:rsidR="006D29A0" w:rsidRPr="007C7681" w14:paraId="20BD28E2" w14:textId="77777777" w:rsidTr="00BC01DC">
        <w:tc>
          <w:tcPr>
            <w:tcW w:w="465" w:type="dxa"/>
            <w:tcBorders>
              <w:top w:val="single" w:sz="4" w:space="0" w:color="000000"/>
              <w:left w:val="single" w:sz="4" w:space="0" w:color="000000"/>
              <w:bottom w:val="single" w:sz="4" w:space="0" w:color="000000"/>
            </w:tcBorders>
            <w:shd w:val="clear" w:color="auto" w:fill="auto"/>
          </w:tcPr>
          <w:p w14:paraId="41D71745" w14:textId="77777777" w:rsidR="00343A18" w:rsidRPr="007C7681" w:rsidRDefault="00343A18" w:rsidP="00BC01DC">
            <w:pPr>
              <w:snapToGrid w:val="0"/>
              <w:spacing w:before="0"/>
              <w:rPr>
                <w:rFonts w:eastAsia="TimesNewRomanPSMT" w:cs="Arial"/>
                <w:bCs/>
                <w:i/>
              </w:rPr>
            </w:pPr>
          </w:p>
          <w:p w14:paraId="73A4980A" w14:textId="77777777" w:rsidR="00343A18" w:rsidRPr="007C768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69C001" w14:textId="77777777" w:rsidR="00343A18" w:rsidRPr="007C7681" w:rsidRDefault="00343A18" w:rsidP="00BC01DC">
            <w:pPr>
              <w:snapToGrid w:val="0"/>
              <w:spacing w:before="0"/>
              <w:rPr>
                <w:rFonts w:eastAsia="TimesNewRomanPSMT" w:cs="Arial"/>
                <w:bCs/>
                <w:i/>
              </w:rPr>
            </w:pPr>
          </w:p>
          <w:p w14:paraId="4FF7B051" w14:textId="77777777" w:rsidR="00343A18" w:rsidRPr="007C7681" w:rsidRDefault="00343A18" w:rsidP="00BC01DC">
            <w:pPr>
              <w:spacing w:before="0"/>
              <w:rPr>
                <w:rFonts w:eastAsia="TimesNewRomanPSMT" w:cs="Arial"/>
                <w:b/>
                <w:bCs/>
              </w:rPr>
            </w:pPr>
            <w:r w:rsidRPr="007C768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33F7FA" w14:textId="77777777" w:rsidR="00343A18" w:rsidRPr="007C7681" w:rsidRDefault="00343A18" w:rsidP="00BC01DC">
            <w:pPr>
              <w:snapToGrid w:val="0"/>
              <w:spacing w:before="0"/>
              <w:rPr>
                <w:rFonts w:eastAsia="TimesNewRomanPSMT" w:cs="Arial"/>
                <w:b/>
                <w:bCs/>
              </w:rPr>
            </w:pPr>
          </w:p>
        </w:tc>
      </w:tr>
      <w:tr w:rsidR="006D29A0" w:rsidRPr="007C7681" w14:paraId="2938A158" w14:textId="77777777" w:rsidTr="00BC01DC">
        <w:tc>
          <w:tcPr>
            <w:tcW w:w="465" w:type="dxa"/>
            <w:tcBorders>
              <w:top w:val="single" w:sz="4" w:space="0" w:color="000000"/>
              <w:left w:val="single" w:sz="4" w:space="0" w:color="000000"/>
              <w:bottom w:val="single" w:sz="4" w:space="0" w:color="000000"/>
            </w:tcBorders>
            <w:shd w:val="clear" w:color="auto" w:fill="auto"/>
          </w:tcPr>
          <w:p w14:paraId="13D631B5" w14:textId="77777777" w:rsidR="00343A18" w:rsidRPr="007C768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3DAACC" w14:textId="77777777" w:rsidR="00343A18" w:rsidRPr="007C7681" w:rsidRDefault="00343A18" w:rsidP="00BC01DC">
            <w:pPr>
              <w:snapToGrid w:val="0"/>
              <w:spacing w:before="0"/>
              <w:rPr>
                <w:rFonts w:eastAsia="TimesNewRomanPSMT" w:cs="Arial"/>
                <w:bCs/>
                <w:i/>
              </w:rPr>
            </w:pPr>
          </w:p>
          <w:p w14:paraId="27CE16DF" w14:textId="77777777" w:rsidR="00343A18" w:rsidRPr="007C7681" w:rsidRDefault="00343A18" w:rsidP="00BC01DC">
            <w:pPr>
              <w:spacing w:before="0"/>
              <w:rPr>
                <w:rFonts w:eastAsia="TimesNewRomanPSMT" w:cs="Arial"/>
                <w:b/>
                <w:bCs/>
              </w:rPr>
            </w:pPr>
            <w:r w:rsidRPr="007C768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503CC9" w14:textId="77777777" w:rsidR="00343A18" w:rsidRPr="007C7681" w:rsidRDefault="00343A18" w:rsidP="00BC01DC">
            <w:pPr>
              <w:snapToGrid w:val="0"/>
              <w:spacing w:before="0"/>
              <w:rPr>
                <w:rFonts w:eastAsia="TimesNewRomanPSMT" w:cs="Arial"/>
                <w:b/>
                <w:bCs/>
              </w:rPr>
            </w:pPr>
          </w:p>
        </w:tc>
      </w:tr>
      <w:tr w:rsidR="006D29A0" w:rsidRPr="007C7681" w14:paraId="07834878" w14:textId="77777777" w:rsidTr="00BC01DC">
        <w:tc>
          <w:tcPr>
            <w:tcW w:w="465" w:type="dxa"/>
            <w:tcBorders>
              <w:top w:val="single" w:sz="4" w:space="0" w:color="000000"/>
              <w:left w:val="single" w:sz="4" w:space="0" w:color="000000"/>
              <w:bottom w:val="single" w:sz="4" w:space="0" w:color="000000"/>
            </w:tcBorders>
            <w:shd w:val="clear" w:color="auto" w:fill="auto"/>
          </w:tcPr>
          <w:p w14:paraId="7C927AE4" w14:textId="77777777" w:rsidR="00343A18" w:rsidRPr="007C7681" w:rsidRDefault="00343A18" w:rsidP="00BC01DC">
            <w:pPr>
              <w:snapToGrid w:val="0"/>
              <w:spacing w:before="0"/>
              <w:rPr>
                <w:rFonts w:eastAsia="TimesNewRomanPSMT" w:cs="Arial"/>
                <w:bCs/>
                <w:i/>
              </w:rPr>
            </w:pPr>
          </w:p>
          <w:p w14:paraId="1A817970" w14:textId="77777777" w:rsidR="00343A18" w:rsidRPr="007C7681" w:rsidRDefault="00343A18" w:rsidP="00BC01DC">
            <w:pPr>
              <w:spacing w:before="0"/>
              <w:rPr>
                <w:rFonts w:eastAsia="TimesNewRomanPSMT" w:cs="Arial"/>
                <w:bCs/>
                <w:i/>
                <w:lang w:val="ru-RU"/>
              </w:rPr>
            </w:pPr>
            <w:r w:rsidRPr="007C768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41C73DC" w14:textId="77777777" w:rsidR="00343A18" w:rsidRPr="007C7681" w:rsidRDefault="00343A18" w:rsidP="00BC01DC">
            <w:pPr>
              <w:snapToGrid w:val="0"/>
              <w:spacing w:before="0"/>
              <w:rPr>
                <w:rFonts w:eastAsia="TimesNewRomanPSMT" w:cs="Arial"/>
                <w:bCs/>
                <w:i/>
                <w:lang w:val="ru-RU"/>
              </w:rPr>
            </w:pPr>
          </w:p>
          <w:p w14:paraId="0295A547" w14:textId="77777777" w:rsidR="00343A18" w:rsidRPr="007C7681" w:rsidRDefault="00343A18" w:rsidP="00BC01DC">
            <w:pPr>
              <w:spacing w:before="0"/>
              <w:rPr>
                <w:rFonts w:eastAsia="TimesNewRomanPSMT" w:cs="Arial"/>
                <w:b/>
                <w:bCs/>
                <w:lang w:val="ru-RU"/>
              </w:rPr>
            </w:pPr>
            <w:r w:rsidRPr="007C768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F24D10" w14:textId="77777777" w:rsidR="00343A18" w:rsidRPr="007C7681" w:rsidRDefault="00343A18" w:rsidP="00BC01DC">
            <w:pPr>
              <w:snapToGrid w:val="0"/>
              <w:spacing w:before="0"/>
              <w:rPr>
                <w:rFonts w:eastAsia="TimesNewRomanPSMT" w:cs="Arial"/>
                <w:b/>
                <w:bCs/>
                <w:lang w:val="ru-RU"/>
              </w:rPr>
            </w:pPr>
          </w:p>
        </w:tc>
      </w:tr>
      <w:tr w:rsidR="006D29A0" w:rsidRPr="007C7681" w14:paraId="09B67126" w14:textId="77777777" w:rsidTr="00BC01DC">
        <w:tc>
          <w:tcPr>
            <w:tcW w:w="465" w:type="dxa"/>
            <w:tcBorders>
              <w:top w:val="single" w:sz="4" w:space="0" w:color="000000"/>
              <w:left w:val="single" w:sz="4" w:space="0" w:color="000000"/>
              <w:bottom w:val="single" w:sz="4" w:space="0" w:color="000000"/>
            </w:tcBorders>
            <w:shd w:val="clear" w:color="auto" w:fill="auto"/>
          </w:tcPr>
          <w:p w14:paraId="527FCC0E" w14:textId="77777777" w:rsidR="00F52F35" w:rsidRPr="007C7681"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BC4123A" w14:textId="77777777" w:rsidR="00F52F35" w:rsidRPr="007C7681" w:rsidRDefault="00F52F35" w:rsidP="00BC01DC">
            <w:pPr>
              <w:snapToGrid w:val="0"/>
              <w:spacing w:before="0"/>
              <w:rPr>
                <w:rFonts w:eastAsia="TimesNewRomanPSMT" w:cs="Arial"/>
                <w:bCs/>
                <w:i/>
                <w:lang w:val="ru-RU"/>
              </w:rPr>
            </w:pPr>
            <w:r w:rsidRPr="007C7681">
              <w:rPr>
                <w:rFonts w:cs="Arial"/>
                <w:i/>
                <w:iCs/>
                <w:lang w:val="sr-Cyrl-RS"/>
              </w:rPr>
              <w:t>Врста правног лица:</w:t>
            </w:r>
            <w:r w:rsidRPr="007C7681">
              <w:rPr>
                <w:rFonts w:eastAsia="TimesNewRomanPSMT" w:cs="Arial"/>
                <w:bCs/>
                <w:i/>
                <w:lang w:val="ru-RU"/>
              </w:rPr>
              <w:t xml:space="preserve"> (микро, ма</w:t>
            </w:r>
            <w:r w:rsidR="00A37BA5" w:rsidRPr="007C7681">
              <w:rPr>
                <w:rFonts w:eastAsia="TimesNewRomanPSMT" w:cs="Arial"/>
                <w:bCs/>
                <w:i/>
                <w:lang w:val="ru-RU"/>
              </w:rPr>
              <w:t>ло, средње, велико</w:t>
            </w:r>
            <w:r w:rsidRPr="007C7681">
              <w:rPr>
                <w:rFonts w:eastAsia="TimesNewRomanPSMT" w:cs="Arial"/>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FBE613" w14:textId="77777777" w:rsidR="00F52F35" w:rsidRPr="007C7681" w:rsidRDefault="00F52F35" w:rsidP="00BC01DC">
            <w:pPr>
              <w:snapToGrid w:val="0"/>
              <w:spacing w:before="0"/>
              <w:rPr>
                <w:rFonts w:eastAsia="TimesNewRomanPSMT" w:cs="Arial"/>
                <w:b/>
                <w:bCs/>
              </w:rPr>
            </w:pPr>
          </w:p>
        </w:tc>
      </w:tr>
      <w:tr w:rsidR="006D29A0" w:rsidRPr="007C7681" w14:paraId="1CB8A13B" w14:textId="77777777" w:rsidTr="00BC01DC">
        <w:tc>
          <w:tcPr>
            <w:tcW w:w="465" w:type="dxa"/>
            <w:tcBorders>
              <w:top w:val="single" w:sz="4" w:space="0" w:color="000000"/>
              <w:left w:val="single" w:sz="4" w:space="0" w:color="000000"/>
              <w:bottom w:val="single" w:sz="4" w:space="0" w:color="000000"/>
            </w:tcBorders>
            <w:shd w:val="clear" w:color="auto" w:fill="auto"/>
          </w:tcPr>
          <w:p w14:paraId="371F773A" w14:textId="77777777" w:rsidR="00343A18" w:rsidRPr="007C7681" w:rsidRDefault="00343A18" w:rsidP="00BC01DC">
            <w:pPr>
              <w:snapToGrid w:val="0"/>
              <w:spacing w:before="0"/>
              <w:rPr>
                <w:rFonts w:eastAsia="TimesNewRomanPSMT" w:cs="Arial"/>
                <w:bCs/>
                <w:i/>
                <w:lang w:val="ru-RU"/>
              </w:rPr>
            </w:pPr>
          </w:p>
          <w:p w14:paraId="4D2DBD4B" w14:textId="77777777" w:rsidR="00343A18" w:rsidRPr="007C768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EC3BC30" w14:textId="77777777" w:rsidR="00343A18" w:rsidRPr="007C7681" w:rsidRDefault="00343A18" w:rsidP="00BC01DC">
            <w:pPr>
              <w:snapToGrid w:val="0"/>
              <w:spacing w:before="0"/>
              <w:rPr>
                <w:rFonts w:eastAsia="TimesNewRomanPSMT" w:cs="Arial"/>
                <w:bCs/>
                <w:i/>
                <w:lang w:val="ru-RU"/>
              </w:rPr>
            </w:pPr>
          </w:p>
          <w:p w14:paraId="66176463" w14:textId="77777777" w:rsidR="00343A18" w:rsidRPr="007C7681" w:rsidRDefault="00343A18" w:rsidP="00BC01DC">
            <w:pPr>
              <w:spacing w:before="0"/>
              <w:rPr>
                <w:rFonts w:eastAsia="TimesNewRomanPSMT" w:cs="Arial"/>
                <w:b/>
                <w:bCs/>
              </w:rPr>
            </w:pPr>
            <w:r w:rsidRPr="007C768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7319FC" w14:textId="77777777" w:rsidR="00343A18" w:rsidRPr="007C7681" w:rsidRDefault="00343A18" w:rsidP="00BC01DC">
            <w:pPr>
              <w:snapToGrid w:val="0"/>
              <w:spacing w:before="0"/>
              <w:rPr>
                <w:rFonts w:eastAsia="TimesNewRomanPSMT" w:cs="Arial"/>
                <w:b/>
                <w:bCs/>
              </w:rPr>
            </w:pPr>
          </w:p>
        </w:tc>
      </w:tr>
      <w:tr w:rsidR="006D29A0" w:rsidRPr="007C7681" w14:paraId="02AC008C" w14:textId="77777777" w:rsidTr="00BC01DC">
        <w:tc>
          <w:tcPr>
            <w:tcW w:w="465" w:type="dxa"/>
            <w:tcBorders>
              <w:top w:val="single" w:sz="4" w:space="0" w:color="000000"/>
              <w:left w:val="single" w:sz="4" w:space="0" w:color="000000"/>
              <w:bottom w:val="single" w:sz="4" w:space="0" w:color="000000"/>
            </w:tcBorders>
            <w:shd w:val="clear" w:color="auto" w:fill="auto"/>
          </w:tcPr>
          <w:p w14:paraId="720E0F40" w14:textId="77777777" w:rsidR="00343A18" w:rsidRPr="007C7681" w:rsidRDefault="00343A18" w:rsidP="00BC01DC">
            <w:pPr>
              <w:snapToGrid w:val="0"/>
              <w:spacing w:before="0"/>
              <w:rPr>
                <w:rFonts w:eastAsia="TimesNewRomanPSMT" w:cs="Arial"/>
                <w:bCs/>
                <w:i/>
              </w:rPr>
            </w:pPr>
          </w:p>
          <w:p w14:paraId="206BFAA5" w14:textId="77777777" w:rsidR="00343A18" w:rsidRPr="007C768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7B5119" w14:textId="77777777" w:rsidR="00343A18" w:rsidRPr="007C7681" w:rsidRDefault="00343A18" w:rsidP="00BC01DC">
            <w:pPr>
              <w:snapToGrid w:val="0"/>
              <w:spacing w:before="0"/>
              <w:rPr>
                <w:rFonts w:eastAsia="TimesNewRomanPSMT" w:cs="Arial"/>
                <w:bCs/>
                <w:i/>
              </w:rPr>
            </w:pPr>
          </w:p>
          <w:p w14:paraId="3AE31F06" w14:textId="77777777" w:rsidR="00343A18" w:rsidRPr="007C7681" w:rsidRDefault="00343A18" w:rsidP="00BC01DC">
            <w:pPr>
              <w:spacing w:before="0"/>
              <w:rPr>
                <w:rFonts w:eastAsia="TimesNewRomanPSMT" w:cs="Arial"/>
                <w:b/>
                <w:bCs/>
              </w:rPr>
            </w:pPr>
            <w:r w:rsidRPr="007C768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29F515" w14:textId="77777777" w:rsidR="00343A18" w:rsidRPr="007C7681" w:rsidRDefault="00343A18" w:rsidP="00BC01DC">
            <w:pPr>
              <w:snapToGrid w:val="0"/>
              <w:spacing w:before="0"/>
              <w:rPr>
                <w:rFonts w:eastAsia="TimesNewRomanPSMT" w:cs="Arial"/>
                <w:b/>
                <w:bCs/>
              </w:rPr>
            </w:pPr>
          </w:p>
        </w:tc>
      </w:tr>
      <w:tr w:rsidR="006D29A0" w:rsidRPr="007C7681" w14:paraId="7CF1825D" w14:textId="77777777" w:rsidTr="00BC01DC">
        <w:tc>
          <w:tcPr>
            <w:tcW w:w="465" w:type="dxa"/>
            <w:tcBorders>
              <w:top w:val="single" w:sz="4" w:space="0" w:color="000000"/>
              <w:left w:val="single" w:sz="4" w:space="0" w:color="000000"/>
              <w:bottom w:val="single" w:sz="4" w:space="0" w:color="000000"/>
            </w:tcBorders>
            <w:shd w:val="clear" w:color="auto" w:fill="auto"/>
          </w:tcPr>
          <w:p w14:paraId="1B9DAD24" w14:textId="77777777" w:rsidR="00343A18" w:rsidRPr="007C7681" w:rsidRDefault="00343A18" w:rsidP="00BC01DC">
            <w:pPr>
              <w:snapToGrid w:val="0"/>
              <w:spacing w:before="0"/>
              <w:rPr>
                <w:rFonts w:eastAsia="TimesNewRomanPSMT" w:cs="Arial"/>
                <w:bCs/>
                <w:i/>
              </w:rPr>
            </w:pPr>
          </w:p>
          <w:p w14:paraId="0B07ECFD" w14:textId="77777777" w:rsidR="00343A18" w:rsidRPr="007C768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1B6526" w14:textId="77777777" w:rsidR="00343A18" w:rsidRPr="007C7681" w:rsidRDefault="00343A18" w:rsidP="00BC01DC">
            <w:pPr>
              <w:snapToGrid w:val="0"/>
              <w:spacing w:before="0"/>
              <w:rPr>
                <w:rFonts w:eastAsia="TimesNewRomanPSMT" w:cs="Arial"/>
                <w:bCs/>
                <w:i/>
              </w:rPr>
            </w:pPr>
          </w:p>
          <w:p w14:paraId="18044856" w14:textId="77777777" w:rsidR="00343A18" w:rsidRPr="007C7681" w:rsidRDefault="00343A18" w:rsidP="00BC01DC">
            <w:pPr>
              <w:spacing w:before="0"/>
              <w:rPr>
                <w:rFonts w:eastAsia="TimesNewRomanPSMT" w:cs="Arial"/>
                <w:b/>
                <w:bCs/>
              </w:rPr>
            </w:pPr>
            <w:r w:rsidRPr="007C768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57C36F" w14:textId="77777777" w:rsidR="00343A18" w:rsidRPr="007C7681" w:rsidRDefault="00343A18" w:rsidP="00BC01DC">
            <w:pPr>
              <w:snapToGrid w:val="0"/>
              <w:spacing w:before="0"/>
              <w:rPr>
                <w:rFonts w:eastAsia="TimesNewRomanPSMT" w:cs="Arial"/>
                <w:b/>
                <w:bCs/>
              </w:rPr>
            </w:pPr>
          </w:p>
        </w:tc>
      </w:tr>
      <w:tr w:rsidR="006D29A0" w:rsidRPr="007C7681" w14:paraId="27FA9985" w14:textId="77777777" w:rsidTr="00BC01DC">
        <w:tc>
          <w:tcPr>
            <w:tcW w:w="465" w:type="dxa"/>
            <w:tcBorders>
              <w:top w:val="single" w:sz="4" w:space="0" w:color="000000"/>
              <w:left w:val="single" w:sz="4" w:space="0" w:color="000000"/>
              <w:bottom w:val="single" w:sz="4" w:space="0" w:color="000000"/>
            </w:tcBorders>
            <w:shd w:val="clear" w:color="auto" w:fill="auto"/>
          </w:tcPr>
          <w:p w14:paraId="58233287" w14:textId="77777777" w:rsidR="00343A18" w:rsidRPr="007C768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95651EA" w14:textId="77777777" w:rsidR="00343A18" w:rsidRPr="007C7681" w:rsidRDefault="00343A18" w:rsidP="00BC01DC">
            <w:pPr>
              <w:snapToGrid w:val="0"/>
              <w:spacing w:before="0"/>
              <w:rPr>
                <w:rFonts w:eastAsia="TimesNewRomanPSMT" w:cs="Arial"/>
                <w:bCs/>
                <w:i/>
              </w:rPr>
            </w:pPr>
          </w:p>
          <w:p w14:paraId="5F9154EC" w14:textId="77777777" w:rsidR="00343A18" w:rsidRPr="007C7681" w:rsidRDefault="00343A18" w:rsidP="00BC01DC">
            <w:pPr>
              <w:spacing w:before="0"/>
              <w:rPr>
                <w:rFonts w:eastAsia="TimesNewRomanPSMT" w:cs="Arial"/>
                <w:b/>
                <w:bCs/>
              </w:rPr>
            </w:pPr>
            <w:r w:rsidRPr="007C768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73D68C" w14:textId="77777777" w:rsidR="00343A18" w:rsidRPr="007C7681" w:rsidRDefault="00343A18" w:rsidP="00BC01DC">
            <w:pPr>
              <w:snapToGrid w:val="0"/>
              <w:spacing w:before="0"/>
              <w:rPr>
                <w:rFonts w:eastAsia="TimesNewRomanPSMT" w:cs="Arial"/>
                <w:b/>
                <w:bCs/>
              </w:rPr>
            </w:pPr>
          </w:p>
        </w:tc>
      </w:tr>
      <w:tr w:rsidR="006D29A0" w:rsidRPr="007C7681" w14:paraId="45DC19C8" w14:textId="77777777" w:rsidTr="00BC01DC">
        <w:tc>
          <w:tcPr>
            <w:tcW w:w="465" w:type="dxa"/>
            <w:tcBorders>
              <w:top w:val="single" w:sz="4" w:space="0" w:color="000000"/>
              <w:left w:val="single" w:sz="4" w:space="0" w:color="000000"/>
              <w:bottom w:val="single" w:sz="4" w:space="0" w:color="000000"/>
            </w:tcBorders>
            <w:shd w:val="clear" w:color="auto" w:fill="auto"/>
          </w:tcPr>
          <w:p w14:paraId="53E042EE" w14:textId="77777777" w:rsidR="00343A18" w:rsidRPr="007C7681" w:rsidRDefault="00343A18" w:rsidP="00BC01DC">
            <w:pPr>
              <w:snapToGrid w:val="0"/>
              <w:spacing w:before="0"/>
              <w:rPr>
                <w:rFonts w:eastAsia="TimesNewRomanPSMT" w:cs="Arial"/>
                <w:bCs/>
                <w:i/>
              </w:rPr>
            </w:pPr>
          </w:p>
          <w:p w14:paraId="5D748677" w14:textId="77777777" w:rsidR="00343A18" w:rsidRPr="007C7681" w:rsidRDefault="00343A18" w:rsidP="00BC01DC">
            <w:pPr>
              <w:spacing w:before="0"/>
              <w:rPr>
                <w:rFonts w:eastAsia="TimesNewRomanPSMT" w:cs="Arial"/>
                <w:bCs/>
                <w:i/>
                <w:lang w:val="ru-RU"/>
              </w:rPr>
            </w:pPr>
            <w:r w:rsidRPr="007C768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A57738C" w14:textId="77777777" w:rsidR="00343A18" w:rsidRPr="007C7681" w:rsidRDefault="00343A18" w:rsidP="00BC01DC">
            <w:pPr>
              <w:snapToGrid w:val="0"/>
              <w:spacing w:before="0"/>
              <w:rPr>
                <w:rFonts w:eastAsia="TimesNewRomanPSMT" w:cs="Arial"/>
                <w:bCs/>
                <w:i/>
                <w:lang w:val="ru-RU"/>
              </w:rPr>
            </w:pPr>
          </w:p>
          <w:p w14:paraId="67F8A669" w14:textId="77777777" w:rsidR="00343A18" w:rsidRPr="007C7681" w:rsidRDefault="00343A18" w:rsidP="00BC01DC">
            <w:pPr>
              <w:spacing w:before="0"/>
              <w:rPr>
                <w:rFonts w:eastAsia="TimesNewRomanPSMT" w:cs="Arial"/>
                <w:b/>
                <w:bCs/>
                <w:lang w:val="ru-RU"/>
              </w:rPr>
            </w:pPr>
            <w:r w:rsidRPr="007C768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50135" w14:textId="77777777" w:rsidR="00343A18" w:rsidRPr="007C7681" w:rsidRDefault="00343A18" w:rsidP="00BC01DC">
            <w:pPr>
              <w:snapToGrid w:val="0"/>
              <w:spacing w:before="0"/>
              <w:rPr>
                <w:rFonts w:eastAsia="TimesNewRomanPSMT" w:cs="Arial"/>
                <w:b/>
                <w:bCs/>
                <w:lang w:val="ru-RU"/>
              </w:rPr>
            </w:pPr>
          </w:p>
        </w:tc>
      </w:tr>
      <w:tr w:rsidR="006D29A0" w:rsidRPr="007C7681" w14:paraId="1A3202D1" w14:textId="77777777" w:rsidTr="00BC01DC">
        <w:tc>
          <w:tcPr>
            <w:tcW w:w="465" w:type="dxa"/>
            <w:tcBorders>
              <w:top w:val="single" w:sz="4" w:space="0" w:color="000000"/>
              <w:left w:val="single" w:sz="4" w:space="0" w:color="000000"/>
              <w:bottom w:val="single" w:sz="4" w:space="0" w:color="000000"/>
            </w:tcBorders>
            <w:shd w:val="clear" w:color="auto" w:fill="auto"/>
          </w:tcPr>
          <w:p w14:paraId="27D5EB18" w14:textId="77777777" w:rsidR="00F52F35" w:rsidRPr="007C7681"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4A8BE9A" w14:textId="77777777" w:rsidR="00F52F35" w:rsidRPr="007C7681" w:rsidRDefault="00F52F35" w:rsidP="00BC01DC">
            <w:pPr>
              <w:snapToGrid w:val="0"/>
              <w:spacing w:before="0"/>
              <w:rPr>
                <w:rFonts w:eastAsia="TimesNewRomanPSMT" w:cs="Arial"/>
                <w:bCs/>
                <w:i/>
                <w:lang w:val="ru-RU"/>
              </w:rPr>
            </w:pPr>
            <w:r w:rsidRPr="007C7681">
              <w:rPr>
                <w:rFonts w:cs="Arial"/>
                <w:i/>
                <w:iCs/>
                <w:lang w:val="sr-Cyrl-RS"/>
              </w:rPr>
              <w:t>Врста правног лица:</w:t>
            </w:r>
            <w:r w:rsidRPr="007C7681">
              <w:rPr>
                <w:rFonts w:eastAsia="TimesNewRomanPSMT" w:cs="Arial"/>
                <w:bCs/>
                <w:i/>
                <w:lang w:val="ru-RU"/>
              </w:rPr>
              <w:t xml:space="preserve"> (микро, ма</w:t>
            </w:r>
            <w:r w:rsidR="00A37BA5" w:rsidRPr="007C7681">
              <w:rPr>
                <w:rFonts w:eastAsia="TimesNewRomanPSMT" w:cs="Arial"/>
                <w:bCs/>
                <w:i/>
                <w:lang w:val="ru-RU"/>
              </w:rPr>
              <w:t>ло, средње, велико</w:t>
            </w:r>
            <w:r w:rsidRPr="007C7681">
              <w:rPr>
                <w:rFonts w:eastAsia="TimesNewRomanPSMT" w:cs="Arial"/>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A4ED57" w14:textId="77777777" w:rsidR="00F52F35" w:rsidRPr="007C7681" w:rsidRDefault="00F52F35" w:rsidP="00BC01DC">
            <w:pPr>
              <w:snapToGrid w:val="0"/>
              <w:spacing w:before="0"/>
              <w:rPr>
                <w:rFonts w:eastAsia="TimesNewRomanPSMT" w:cs="Arial"/>
                <w:b/>
                <w:bCs/>
              </w:rPr>
            </w:pPr>
          </w:p>
        </w:tc>
      </w:tr>
      <w:tr w:rsidR="006D29A0" w:rsidRPr="007C7681" w14:paraId="23358666" w14:textId="77777777" w:rsidTr="00BC01DC">
        <w:tc>
          <w:tcPr>
            <w:tcW w:w="465" w:type="dxa"/>
            <w:tcBorders>
              <w:top w:val="single" w:sz="4" w:space="0" w:color="000000"/>
              <w:left w:val="single" w:sz="4" w:space="0" w:color="000000"/>
              <w:bottom w:val="single" w:sz="4" w:space="0" w:color="000000"/>
            </w:tcBorders>
            <w:shd w:val="clear" w:color="auto" w:fill="auto"/>
          </w:tcPr>
          <w:p w14:paraId="0BA2C819" w14:textId="77777777" w:rsidR="00343A18" w:rsidRPr="007C7681" w:rsidRDefault="00343A18" w:rsidP="00BC01DC">
            <w:pPr>
              <w:snapToGrid w:val="0"/>
              <w:spacing w:before="0"/>
              <w:rPr>
                <w:rFonts w:eastAsia="TimesNewRomanPSMT" w:cs="Arial"/>
                <w:bCs/>
                <w:i/>
                <w:lang w:val="ru-RU"/>
              </w:rPr>
            </w:pPr>
          </w:p>
          <w:p w14:paraId="7EE31516" w14:textId="77777777" w:rsidR="00343A18" w:rsidRPr="007C768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8ACDB0F" w14:textId="77777777" w:rsidR="00343A18" w:rsidRPr="007C7681" w:rsidRDefault="00343A18" w:rsidP="00BC01DC">
            <w:pPr>
              <w:snapToGrid w:val="0"/>
              <w:spacing w:before="0"/>
              <w:rPr>
                <w:rFonts w:eastAsia="TimesNewRomanPSMT" w:cs="Arial"/>
                <w:bCs/>
                <w:i/>
                <w:lang w:val="ru-RU"/>
              </w:rPr>
            </w:pPr>
          </w:p>
          <w:p w14:paraId="4A5CC835" w14:textId="77777777" w:rsidR="00343A18" w:rsidRPr="007C7681" w:rsidRDefault="00343A18" w:rsidP="00BC01DC">
            <w:pPr>
              <w:spacing w:before="0"/>
              <w:rPr>
                <w:rFonts w:eastAsia="TimesNewRomanPSMT" w:cs="Arial"/>
                <w:b/>
                <w:bCs/>
              </w:rPr>
            </w:pPr>
            <w:r w:rsidRPr="007C768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797976" w14:textId="77777777" w:rsidR="00343A18" w:rsidRPr="007C7681" w:rsidRDefault="00343A18" w:rsidP="00BC01DC">
            <w:pPr>
              <w:snapToGrid w:val="0"/>
              <w:spacing w:before="0"/>
              <w:rPr>
                <w:rFonts w:eastAsia="TimesNewRomanPSMT" w:cs="Arial"/>
                <w:b/>
                <w:bCs/>
              </w:rPr>
            </w:pPr>
          </w:p>
        </w:tc>
      </w:tr>
      <w:tr w:rsidR="006D29A0" w:rsidRPr="007C7681" w14:paraId="629F70FD" w14:textId="77777777" w:rsidTr="00BC01DC">
        <w:tc>
          <w:tcPr>
            <w:tcW w:w="465" w:type="dxa"/>
            <w:tcBorders>
              <w:top w:val="single" w:sz="4" w:space="0" w:color="000000"/>
              <w:left w:val="single" w:sz="4" w:space="0" w:color="000000"/>
              <w:bottom w:val="single" w:sz="4" w:space="0" w:color="000000"/>
            </w:tcBorders>
            <w:shd w:val="clear" w:color="auto" w:fill="auto"/>
          </w:tcPr>
          <w:p w14:paraId="5771CB6C" w14:textId="77777777" w:rsidR="00343A18" w:rsidRPr="007C7681" w:rsidRDefault="00343A18" w:rsidP="00BC01DC">
            <w:pPr>
              <w:snapToGrid w:val="0"/>
              <w:spacing w:before="0"/>
              <w:rPr>
                <w:rFonts w:eastAsia="TimesNewRomanPSMT" w:cs="Arial"/>
                <w:bCs/>
                <w:i/>
              </w:rPr>
            </w:pPr>
          </w:p>
          <w:p w14:paraId="4395DC4E" w14:textId="77777777" w:rsidR="00343A18" w:rsidRPr="007C768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316FA7" w14:textId="77777777" w:rsidR="00343A18" w:rsidRPr="007C7681" w:rsidRDefault="00343A18" w:rsidP="00BC01DC">
            <w:pPr>
              <w:snapToGrid w:val="0"/>
              <w:spacing w:before="0"/>
              <w:rPr>
                <w:rFonts w:eastAsia="TimesNewRomanPSMT" w:cs="Arial"/>
                <w:bCs/>
                <w:i/>
              </w:rPr>
            </w:pPr>
          </w:p>
          <w:p w14:paraId="6E955945" w14:textId="77777777" w:rsidR="00343A18" w:rsidRPr="007C7681" w:rsidRDefault="00343A18" w:rsidP="00BC01DC">
            <w:pPr>
              <w:spacing w:before="0"/>
              <w:rPr>
                <w:rFonts w:eastAsia="TimesNewRomanPSMT" w:cs="Arial"/>
                <w:b/>
                <w:bCs/>
              </w:rPr>
            </w:pPr>
            <w:r w:rsidRPr="007C768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8E92B7" w14:textId="77777777" w:rsidR="00343A18" w:rsidRPr="007C7681" w:rsidRDefault="00343A18" w:rsidP="00BC01DC">
            <w:pPr>
              <w:snapToGrid w:val="0"/>
              <w:spacing w:before="0"/>
              <w:rPr>
                <w:rFonts w:eastAsia="TimesNewRomanPSMT" w:cs="Arial"/>
                <w:b/>
                <w:bCs/>
              </w:rPr>
            </w:pPr>
          </w:p>
        </w:tc>
      </w:tr>
      <w:tr w:rsidR="006D29A0" w:rsidRPr="007C7681" w14:paraId="38FC0694" w14:textId="77777777" w:rsidTr="00BC01DC">
        <w:tc>
          <w:tcPr>
            <w:tcW w:w="465" w:type="dxa"/>
            <w:tcBorders>
              <w:top w:val="single" w:sz="4" w:space="0" w:color="000000"/>
              <w:left w:val="single" w:sz="4" w:space="0" w:color="000000"/>
              <w:bottom w:val="single" w:sz="4" w:space="0" w:color="000000"/>
            </w:tcBorders>
            <w:shd w:val="clear" w:color="auto" w:fill="auto"/>
          </w:tcPr>
          <w:p w14:paraId="19BE7327" w14:textId="77777777" w:rsidR="00343A18" w:rsidRPr="007C7681" w:rsidRDefault="00343A18" w:rsidP="00BC01DC">
            <w:pPr>
              <w:snapToGrid w:val="0"/>
              <w:spacing w:before="0"/>
              <w:rPr>
                <w:rFonts w:eastAsia="TimesNewRomanPSMT" w:cs="Arial"/>
                <w:bCs/>
                <w:i/>
              </w:rPr>
            </w:pPr>
          </w:p>
          <w:p w14:paraId="3A545F75" w14:textId="77777777" w:rsidR="00343A18" w:rsidRPr="007C768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DEDF7F" w14:textId="77777777" w:rsidR="00343A18" w:rsidRPr="007C7681" w:rsidRDefault="00343A18" w:rsidP="00BC01DC">
            <w:pPr>
              <w:snapToGrid w:val="0"/>
              <w:spacing w:before="0"/>
              <w:rPr>
                <w:rFonts w:eastAsia="TimesNewRomanPSMT" w:cs="Arial"/>
                <w:bCs/>
                <w:i/>
              </w:rPr>
            </w:pPr>
          </w:p>
          <w:p w14:paraId="6E30FCBA" w14:textId="77777777" w:rsidR="00343A18" w:rsidRPr="007C7681" w:rsidRDefault="00343A18" w:rsidP="00BC01DC">
            <w:pPr>
              <w:spacing w:before="0"/>
              <w:rPr>
                <w:rFonts w:eastAsia="TimesNewRomanPSMT" w:cs="Arial"/>
                <w:b/>
                <w:bCs/>
              </w:rPr>
            </w:pPr>
            <w:r w:rsidRPr="007C768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5C537E" w14:textId="77777777" w:rsidR="00343A18" w:rsidRPr="007C7681" w:rsidRDefault="00343A18" w:rsidP="00BC01DC">
            <w:pPr>
              <w:snapToGrid w:val="0"/>
              <w:spacing w:before="0"/>
              <w:rPr>
                <w:rFonts w:eastAsia="TimesNewRomanPSMT" w:cs="Arial"/>
                <w:b/>
                <w:bCs/>
              </w:rPr>
            </w:pPr>
          </w:p>
        </w:tc>
      </w:tr>
      <w:tr w:rsidR="006D29A0" w:rsidRPr="007C7681" w14:paraId="3C6B7F72" w14:textId="77777777" w:rsidTr="00BC01DC">
        <w:tc>
          <w:tcPr>
            <w:tcW w:w="465" w:type="dxa"/>
            <w:tcBorders>
              <w:top w:val="single" w:sz="4" w:space="0" w:color="000000"/>
              <w:left w:val="single" w:sz="4" w:space="0" w:color="000000"/>
              <w:bottom w:val="single" w:sz="4" w:space="0" w:color="000000"/>
            </w:tcBorders>
            <w:shd w:val="clear" w:color="auto" w:fill="auto"/>
          </w:tcPr>
          <w:p w14:paraId="379534A2" w14:textId="77777777" w:rsidR="00343A18" w:rsidRPr="007C768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0EEA9" w14:textId="77777777" w:rsidR="00343A18" w:rsidRPr="007C7681" w:rsidRDefault="00343A18" w:rsidP="00BC01DC">
            <w:pPr>
              <w:snapToGrid w:val="0"/>
              <w:spacing w:before="0"/>
              <w:rPr>
                <w:rFonts w:eastAsia="TimesNewRomanPSMT" w:cs="Arial"/>
                <w:bCs/>
                <w:i/>
              </w:rPr>
            </w:pPr>
          </w:p>
          <w:p w14:paraId="0EA0B1FF" w14:textId="77777777" w:rsidR="00343A18" w:rsidRPr="007C7681" w:rsidRDefault="00343A18" w:rsidP="00BC01DC">
            <w:pPr>
              <w:spacing w:before="0"/>
              <w:rPr>
                <w:rFonts w:eastAsia="TimesNewRomanPSMT" w:cs="Arial"/>
                <w:b/>
                <w:bCs/>
              </w:rPr>
            </w:pPr>
            <w:r w:rsidRPr="007C768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D94CFE" w14:textId="77777777" w:rsidR="00343A18" w:rsidRPr="007C7681" w:rsidRDefault="00343A18" w:rsidP="00BC01DC">
            <w:pPr>
              <w:snapToGrid w:val="0"/>
              <w:spacing w:before="0"/>
              <w:rPr>
                <w:rFonts w:eastAsia="TimesNewRomanPSMT" w:cs="Arial"/>
                <w:b/>
                <w:bCs/>
              </w:rPr>
            </w:pPr>
          </w:p>
        </w:tc>
      </w:tr>
    </w:tbl>
    <w:p w14:paraId="030503B9" w14:textId="77777777" w:rsidR="00343A18" w:rsidRPr="007C7681" w:rsidRDefault="00343A18" w:rsidP="00343A18">
      <w:pPr>
        <w:spacing w:before="0"/>
        <w:rPr>
          <w:rFonts w:cs="Arial"/>
          <w:b/>
          <w:bCs/>
          <w:i/>
          <w:iCs/>
          <w:u w:val="single"/>
        </w:rPr>
      </w:pPr>
    </w:p>
    <w:p w14:paraId="726C725F" w14:textId="77777777" w:rsidR="00343A18" w:rsidRPr="007C7681" w:rsidRDefault="00343A18" w:rsidP="00343A18">
      <w:pPr>
        <w:spacing w:before="0"/>
        <w:rPr>
          <w:rFonts w:cs="Arial"/>
          <w:i/>
          <w:iCs/>
          <w:lang w:val="ru-RU"/>
        </w:rPr>
      </w:pPr>
      <w:r w:rsidRPr="007C7681">
        <w:rPr>
          <w:rFonts w:cs="Arial"/>
          <w:b/>
          <w:bCs/>
          <w:i/>
          <w:iCs/>
          <w:u w:val="single"/>
        </w:rPr>
        <w:t>Напомена:</w:t>
      </w:r>
    </w:p>
    <w:p w14:paraId="456CA01F" w14:textId="77777777" w:rsidR="00F2311C" w:rsidRPr="007C7681" w:rsidRDefault="00343A18" w:rsidP="00343A18">
      <w:pPr>
        <w:spacing w:before="0"/>
        <w:rPr>
          <w:rFonts w:cs="Arial"/>
          <w:i/>
          <w:iCs/>
          <w:lang w:val="ru-RU"/>
        </w:rPr>
      </w:pPr>
      <w:r w:rsidRPr="007C768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CB630E2" w14:textId="77777777" w:rsidR="00F2311C" w:rsidRPr="007C7681" w:rsidRDefault="00F2311C" w:rsidP="00343A18">
      <w:pPr>
        <w:spacing w:before="0"/>
        <w:rPr>
          <w:rFonts w:cs="Arial"/>
          <w:i/>
          <w:iCs/>
          <w:lang w:val="ru-RU"/>
        </w:rPr>
      </w:pPr>
    </w:p>
    <w:p w14:paraId="2E953D77" w14:textId="77777777" w:rsidR="00705690" w:rsidRPr="007C7681" w:rsidRDefault="00705690" w:rsidP="00343A18">
      <w:pPr>
        <w:spacing w:before="0"/>
        <w:rPr>
          <w:rFonts w:cs="Arial"/>
          <w:i/>
          <w:iCs/>
          <w:lang w:val="ru-RU"/>
        </w:rPr>
      </w:pPr>
    </w:p>
    <w:p w14:paraId="2E63D7FF" w14:textId="77777777" w:rsidR="00705690" w:rsidRPr="007C7681" w:rsidRDefault="00705690" w:rsidP="00343A18">
      <w:pPr>
        <w:spacing w:before="0"/>
        <w:rPr>
          <w:rFonts w:cs="Arial"/>
          <w:i/>
          <w:iCs/>
          <w:lang w:val="ru-RU"/>
        </w:rPr>
      </w:pPr>
    </w:p>
    <w:p w14:paraId="60661C06" w14:textId="77777777" w:rsidR="00705690" w:rsidRPr="007C7681" w:rsidRDefault="00705690" w:rsidP="00343A18">
      <w:pPr>
        <w:spacing w:before="0"/>
        <w:rPr>
          <w:rFonts w:cs="Arial"/>
          <w:i/>
          <w:iCs/>
          <w:lang w:val="ru-RU"/>
        </w:rPr>
      </w:pPr>
    </w:p>
    <w:p w14:paraId="484DF2C3" w14:textId="77777777" w:rsidR="00705690" w:rsidRPr="007C7681" w:rsidRDefault="00705690" w:rsidP="00343A18">
      <w:pPr>
        <w:spacing w:before="0"/>
        <w:rPr>
          <w:rFonts w:cs="Arial"/>
          <w:i/>
          <w:iCs/>
          <w:lang w:val="ru-RU"/>
        </w:rPr>
      </w:pPr>
    </w:p>
    <w:p w14:paraId="6770708A" w14:textId="77777777" w:rsidR="00C26921" w:rsidRPr="007C7681" w:rsidRDefault="00C26921" w:rsidP="00343A18">
      <w:pPr>
        <w:spacing w:before="0"/>
        <w:rPr>
          <w:rFonts w:cs="Arial"/>
          <w:i/>
          <w:iCs/>
          <w:lang w:val="ru-RU"/>
        </w:rPr>
      </w:pPr>
    </w:p>
    <w:p w14:paraId="5F9A3ABE" w14:textId="77777777" w:rsidR="00C26921" w:rsidRPr="007C7681" w:rsidRDefault="00C26921" w:rsidP="00343A18">
      <w:pPr>
        <w:spacing w:before="0"/>
        <w:rPr>
          <w:rFonts w:cs="Arial"/>
          <w:i/>
          <w:iCs/>
          <w:lang w:val="ru-RU"/>
        </w:rPr>
      </w:pPr>
    </w:p>
    <w:p w14:paraId="3ACC7858" w14:textId="77777777" w:rsidR="00C26921" w:rsidRPr="007C7681" w:rsidRDefault="00C26921" w:rsidP="00343A18">
      <w:pPr>
        <w:spacing w:before="0"/>
        <w:rPr>
          <w:rFonts w:cs="Arial"/>
          <w:i/>
          <w:iCs/>
          <w:lang w:val="ru-RU"/>
        </w:rPr>
      </w:pPr>
    </w:p>
    <w:p w14:paraId="5131A255" w14:textId="77777777" w:rsidR="00C26921" w:rsidRDefault="00C26921" w:rsidP="00343A18">
      <w:pPr>
        <w:spacing w:before="0"/>
        <w:rPr>
          <w:rFonts w:cs="Arial"/>
          <w:i/>
          <w:iCs/>
          <w:lang w:val="ru-RU"/>
        </w:rPr>
      </w:pPr>
    </w:p>
    <w:p w14:paraId="193EFA77" w14:textId="77777777" w:rsidR="007C7681" w:rsidRDefault="007C7681" w:rsidP="00343A18">
      <w:pPr>
        <w:spacing w:before="0"/>
        <w:rPr>
          <w:rFonts w:cs="Arial"/>
          <w:i/>
          <w:iCs/>
          <w:lang w:val="ru-RU"/>
        </w:rPr>
      </w:pPr>
    </w:p>
    <w:p w14:paraId="201B60DB" w14:textId="77777777" w:rsidR="007C7681" w:rsidRDefault="007C7681" w:rsidP="00343A18">
      <w:pPr>
        <w:spacing w:before="0"/>
        <w:rPr>
          <w:rFonts w:cs="Arial"/>
          <w:i/>
          <w:iCs/>
          <w:lang w:val="ru-RU"/>
        </w:rPr>
      </w:pPr>
    </w:p>
    <w:p w14:paraId="42035167" w14:textId="77777777" w:rsidR="004D364F" w:rsidRDefault="004D364F" w:rsidP="00343A18">
      <w:pPr>
        <w:spacing w:before="0"/>
        <w:rPr>
          <w:rFonts w:cs="Arial"/>
          <w:i/>
          <w:iCs/>
          <w:lang w:val="ru-RU"/>
        </w:rPr>
      </w:pPr>
    </w:p>
    <w:p w14:paraId="1456A972" w14:textId="77777777" w:rsidR="004D364F" w:rsidRDefault="004D364F" w:rsidP="00343A18">
      <w:pPr>
        <w:spacing w:before="0"/>
        <w:rPr>
          <w:rFonts w:cs="Arial"/>
          <w:i/>
          <w:iCs/>
          <w:lang w:val="ru-RU"/>
        </w:rPr>
      </w:pPr>
    </w:p>
    <w:p w14:paraId="555F6452" w14:textId="77777777" w:rsidR="007C7681" w:rsidRDefault="007C7681" w:rsidP="00343A18">
      <w:pPr>
        <w:spacing w:before="0"/>
        <w:rPr>
          <w:rFonts w:cs="Arial"/>
          <w:i/>
          <w:iCs/>
          <w:lang w:val="ru-RU"/>
        </w:rPr>
      </w:pPr>
    </w:p>
    <w:p w14:paraId="716701D9" w14:textId="77777777" w:rsidR="00705690" w:rsidRPr="007C7681" w:rsidRDefault="00705690" w:rsidP="00343A18">
      <w:pPr>
        <w:spacing w:before="0"/>
        <w:rPr>
          <w:rFonts w:cs="Arial"/>
          <w:i/>
          <w:iCs/>
          <w:lang w:val="ru-RU"/>
        </w:rPr>
      </w:pPr>
    </w:p>
    <w:p w14:paraId="447DF6F0" w14:textId="77777777" w:rsidR="000E75A0" w:rsidRPr="007C7681" w:rsidRDefault="00BA2C2D" w:rsidP="00BA2C2D">
      <w:pPr>
        <w:spacing w:before="0"/>
        <w:rPr>
          <w:rFonts w:eastAsia="TimesNewRomanPSMT" w:cs="Arial"/>
          <w:b/>
          <w:bCs/>
          <w:i/>
          <w:lang w:val="sr-Cyrl-CS"/>
        </w:rPr>
      </w:pPr>
      <w:r w:rsidRPr="007C7681">
        <w:rPr>
          <w:rFonts w:eastAsia="TimesNewRomanPSMT" w:cs="Arial"/>
          <w:b/>
          <w:bCs/>
          <w:i/>
          <w:lang w:val="sr-Cyrl-CS"/>
        </w:rPr>
        <w:t xml:space="preserve">5) </w:t>
      </w:r>
      <w:r w:rsidR="000E75A0" w:rsidRPr="007C7681">
        <w:rPr>
          <w:rFonts w:eastAsia="TimesNewRomanPSMT" w:cs="Arial"/>
          <w:b/>
          <w:bCs/>
          <w:i/>
          <w:lang w:val="sr-Cyrl-CS"/>
        </w:rPr>
        <w:t>ЦЕНА И КОМЕРЦИЈАЛНИ УСЛОВИ ПОНУДЕ</w:t>
      </w:r>
    </w:p>
    <w:p w14:paraId="2F772ECE" w14:textId="4D8D35C8" w:rsidR="000E75A0" w:rsidRPr="00741742" w:rsidRDefault="00741742" w:rsidP="000E75A0">
      <w:pPr>
        <w:spacing w:before="0"/>
        <w:jc w:val="center"/>
        <w:rPr>
          <w:rFonts w:cs="Arial"/>
          <w:bCs/>
          <w:i/>
          <w:iCs/>
        </w:rPr>
      </w:pPr>
      <w:r>
        <w:rPr>
          <w:rFonts w:cs="Arial"/>
          <w:bCs/>
          <w:i/>
          <w:iCs/>
        </w:rPr>
        <w:t xml:space="preserve">       </w:t>
      </w:r>
    </w:p>
    <w:p w14:paraId="7B0ED3BD" w14:textId="047187E2" w:rsidR="00741742" w:rsidRPr="00741742" w:rsidRDefault="000E75A0" w:rsidP="00741742">
      <w:pPr>
        <w:pStyle w:val="TOC1"/>
        <w:jc w:val="center"/>
        <w:rPr>
          <w:sz w:val="22"/>
          <w:lang w:val="sr-Cyrl-RS"/>
        </w:rPr>
      </w:pPr>
      <w:r w:rsidRPr="00741742">
        <w:rPr>
          <w:sz w:val="22"/>
          <w:lang w:val="sr-Cyrl-CS"/>
        </w:rPr>
        <w:t>ЦЕНА</w:t>
      </w:r>
    </w:p>
    <w:p w14:paraId="16E28627" w14:textId="4A43CC8F" w:rsidR="00741742" w:rsidRDefault="00741742" w:rsidP="00741742">
      <w:pPr>
        <w:pStyle w:val="TOC1"/>
        <w:jc w:val="center"/>
        <w:rPr>
          <w:sz w:val="22"/>
        </w:rPr>
      </w:pPr>
      <w:r>
        <w:rPr>
          <w:sz w:val="22"/>
          <w:lang w:val="sr-Cyrl-RS"/>
        </w:rPr>
        <w:t>„</w:t>
      </w:r>
      <w:r w:rsidR="004D364F" w:rsidRPr="004D364F">
        <w:rPr>
          <w:rFonts w:cs="Arial"/>
          <w:lang w:val="sr-Cyrl-CS"/>
        </w:rPr>
        <w:t>Набавка утоварне лопате - точкаш</w:t>
      </w:r>
      <w:r w:rsidR="004D364F" w:rsidRPr="00741742">
        <w:rPr>
          <w:sz w:val="22"/>
          <w:lang w:val="sr-Cyrl-RS"/>
        </w:rPr>
        <w:t xml:space="preserve"> </w:t>
      </w:r>
      <w:r w:rsidRPr="00741742">
        <w:rPr>
          <w:sz w:val="22"/>
          <w:lang w:val="sr-Cyrl-RS"/>
        </w:rPr>
        <w:t>„</w:t>
      </w:r>
    </w:p>
    <w:p w14:paraId="0A4B519B" w14:textId="1C14842C" w:rsidR="000E75A0" w:rsidRPr="00741742" w:rsidRDefault="00741742" w:rsidP="00741742">
      <w:pPr>
        <w:pStyle w:val="TOC1"/>
        <w:jc w:val="center"/>
        <w:rPr>
          <w:sz w:val="22"/>
          <w:lang w:val="sr-Cyrl-CS"/>
        </w:rPr>
      </w:pPr>
      <w:r w:rsidRPr="00741742">
        <w:rPr>
          <w:rFonts w:eastAsia="TimesNewRomanPS-BoldMT"/>
          <w:sz w:val="22"/>
          <w:lang w:val="sr-Cyrl-RS"/>
        </w:rPr>
        <w:t>ЈН/4000/0</w:t>
      </w:r>
      <w:r w:rsidR="004D364F">
        <w:rPr>
          <w:rFonts w:eastAsia="TimesNewRomanPS-BoldMT"/>
          <w:sz w:val="22"/>
          <w:lang w:val="sr-Latn-RS"/>
        </w:rPr>
        <w:t>412</w:t>
      </w:r>
      <w:r w:rsidRPr="00741742">
        <w:rPr>
          <w:rFonts w:eastAsia="TimesNewRomanPS-BoldMT"/>
          <w:sz w:val="22"/>
          <w:lang w:val="sr-Cyrl-RS"/>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957"/>
      </w:tblGrid>
      <w:tr w:rsidR="00F064DB" w:rsidRPr="007C7681" w14:paraId="4D0AFE4E" w14:textId="77777777" w:rsidTr="00741742">
        <w:trPr>
          <w:trHeight w:val="485"/>
        </w:trPr>
        <w:tc>
          <w:tcPr>
            <w:tcW w:w="5247" w:type="dxa"/>
            <w:shd w:val="clear" w:color="auto" w:fill="C6D9F1" w:themeFill="text2" w:themeFillTint="33"/>
            <w:vAlign w:val="center"/>
          </w:tcPr>
          <w:p w14:paraId="068666B4" w14:textId="31AA37FB" w:rsidR="000E75A0" w:rsidRPr="007C7681" w:rsidRDefault="00741742" w:rsidP="00AF3AF8">
            <w:pPr>
              <w:spacing w:before="0"/>
              <w:jc w:val="center"/>
              <w:rPr>
                <w:rFonts w:cs="Arial"/>
                <w:b/>
                <w:bCs/>
                <w:i/>
                <w:iCs/>
                <w:lang w:val="sr-Cyrl-CS"/>
              </w:rPr>
            </w:pPr>
            <w:r w:rsidRPr="0016034D">
              <w:rPr>
                <w:rFonts w:eastAsia="TimesNewRomanPSMT" w:cs="Arial"/>
                <w:b/>
                <w:bCs/>
                <w:sz w:val="24"/>
                <w:szCs w:val="24"/>
              </w:rPr>
              <w:t xml:space="preserve">ПРЕДМЕТ </w:t>
            </w:r>
            <w:r w:rsidRPr="0016034D">
              <w:rPr>
                <w:rFonts w:eastAsia="TimesNewRomanPSMT" w:cs="Arial"/>
                <w:b/>
                <w:bCs/>
                <w:sz w:val="24"/>
                <w:szCs w:val="24"/>
                <w:lang w:val="sr-Cyrl-CS"/>
              </w:rPr>
              <w:t xml:space="preserve">И БРОЈ </w:t>
            </w:r>
            <w:r w:rsidRPr="0016034D">
              <w:rPr>
                <w:rFonts w:eastAsia="TimesNewRomanPSMT" w:cs="Arial"/>
                <w:b/>
                <w:bCs/>
                <w:sz w:val="24"/>
                <w:szCs w:val="24"/>
              </w:rPr>
              <w:t>НАБАВКЕ</w:t>
            </w:r>
            <w:r w:rsidRPr="0016034D">
              <w:rPr>
                <w:rFonts w:eastAsia="TimesNewRomanPSMT" w:cs="Arial"/>
                <w:b/>
                <w:bCs/>
                <w:sz w:val="24"/>
                <w:szCs w:val="24"/>
                <w:lang w:val="sr-Cyrl-RS"/>
              </w:rPr>
              <w:t xml:space="preserve"> за Партију 1</w:t>
            </w:r>
          </w:p>
        </w:tc>
        <w:tc>
          <w:tcPr>
            <w:tcW w:w="3957" w:type="dxa"/>
            <w:shd w:val="clear" w:color="auto" w:fill="C6D9F1" w:themeFill="text2" w:themeFillTint="33"/>
            <w:vAlign w:val="center"/>
          </w:tcPr>
          <w:p w14:paraId="6D1EAE20" w14:textId="41630887" w:rsidR="000E75A0" w:rsidRPr="007C7681" w:rsidRDefault="00741742" w:rsidP="00AF3AF8">
            <w:pPr>
              <w:spacing w:before="0"/>
              <w:jc w:val="center"/>
              <w:rPr>
                <w:rFonts w:cs="Arial"/>
                <w:b/>
                <w:bCs/>
                <w:i/>
                <w:iCs/>
                <w:lang w:val="sr-Cyrl-CS"/>
              </w:rPr>
            </w:pPr>
            <w:r w:rsidRPr="0069648F">
              <w:rPr>
                <w:rFonts w:cs="Arial"/>
                <w:b/>
                <w:bCs/>
                <w:iCs/>
                <w:sz w:val="24"/>
                <w:szCs w:val="24"/>
                <w:lang w:val="sr-Cyrl-CS"/>
              </w:rPr>
              <w:t>УКУПНО ПОНУЂЕНА ЦЕНА (дин/еур) без ПДВ-а</w:t>
            </w:r>
          </w:p>
        </w:tc>
      </w:tr>
      <w:tr w:rsidR="00741742" w:rsidRPr="007C7681" w14:paraId="12E3339F" w14:textId="77777777" w:rsidTr="00741742">
        <w:trPr>
          <w:trHeight w:val="485"/>
        </w:trPr>
        <w:tc>
          <w:tcPr>
            <w:tcW w:w="5247" w:type="dxa"/>
            <w:shd w:val="clear" w:color="auto" w:fill="auto"/>
            <w:vAlign w:val="center"/>
          </w:tcPr>
          <w:p w14:paraId="3D115110" w14:textId="3D198C8F" w:rsidR="00741742" w:rsidRPr="00741742" w:rsidRDefault="004D364F" w:rsidP="00741742">
            <w:pPr>
              <w:tabs>
                <w:tab w:val="left" w:pos="1418"/>
              </w:tabs>
              <w:jc w:val="left"/>
              <w:rPr>
                <w:rFonts w:cs="Arial"/>
                <w:b/>
              </w:rPr>
            </w:pPr>
            <w:r>
              <w:rPr>
                <w:rFonts w:cs="Arial"/>
                <w:b/>
                <w:lang w:val="sr-Cyrl-RS"/>
              </w:rPr>
              <w:t>Утоварна лопата – точкаш ВЕЛИКИ</w:t>
            </w:r>
          </w:p>
          <w:p w14:paraId="72F01E3B" w14:textId="77777777" w:rsidR="00741742" w:rsidRPr="007C7681" w:rsidRDefault="00741742" w:rsidP="00741742">
            <w:pPr>
              <w:spacing w:before="0"/>
              <w:jc w:val="left"/>
              <w:rPr>
                <w:rFonts w:eastAsia="TimesNewRomanPSMT" w:cs="Arial"/>
                <w:b/>
                <w:bCs/>
              </w:rPr>
            </w:pPr>
          </w:p>
        </w:tc>
        <w:tc>
          <w:tcPr>
            <w:tcW w:w="3957" w:type="dxa"/>
            <w:shd w:val="clear" w:color="auto" w:fill="auto"/>
            <w:vAlign w:val="center"/>
          </w:tcPr>
          <w:p w14:paraId="00C4A464" w14:textId="77777777" w:rsidR="00741742" w:rsidRPr="007C7681" w:rsidRDefault="00741742" w:rsidP="00AF3AF8">
            <w:pPr>
              <w:spacing w:before="0"/>
              <w:jc w:val="center"/>
              <w:rPr>
                <w:rFonts w:cs="Arial"/>
                <w:b/>
                <w:bCs/>
                <w:i/>
                <w:iCs/>
                <w:lang w:val="sr-Cyrl-CS"/>
              </w:rPr>
            </w:pPr>
          </w:p>
        </w:tc>
      </w:tr>
      <w:tr w:rsidR="00741742" w:rsidRPr="007C7681" w14:paraId="238D8889" w14:textId="77777777" w:rsidTr="00741742">
        <w:trPr>
          <w:trHeight w:val="485"/>
        </w:trPr>
        <w:tc>
          <w:tcPr>
            <w:tcW w:w="5247" w:type="dxa"/>
            <w:shd w:val="clear" w:color="auto" w:fill="C6D9F1" w:themeFill="text2" w:themeFillTint="33"/>
            <w:vAlign w:val="center"/>
          </w:tcPr>
          <w:p w14:paraId="535CFC4B" w14:textId="246FD7BD" w:rsidR="00741742" w:rsidRPr="00741742" w:rsidRDefault="00741742" w:rsidP="00741742">
            <w:pPr>
              <w:spacing w:before="0"/>
              <w:jc w:val="left"/>
              <w:rPr>
                <w:rFonts w:eastAsia="TimesNewRomanPSMT" w:cs="Arial"/>
                <w:b/>
                <w:bCs/>
              </w:rPr>
            </w:pPr>
            <w:r w:rsidRPr="00741742">
              <w:rPr>
                <w:rFonts w:eastAsia="TimesNewRomanPSMT" w:cs="Arial"/>
                <w:b/>
                <w:bCs/>
                <w:sz w:val="24"/>
                <w:szCs w:val="24"/>
              </w:rPr>
              <w:t xml:space="preserve">ПРЕДМЕТ </w:t>
            </w:r>
            <w:r w:rsidRPr="00741742">
              <w:rPr>
                <w:rFonts w:eastAsia="TimesNewRomanPSMT" w:cs="Arial"/>
                <w:b/>
                <w:bCs/>
                <w:sz w:val="24"/>
                <w:szCs w:val="24"/>
                <w:lang w:val="sr-Cyrl-CS"/>
              </w:rPr>
              <w:t xml:space="preserve">И БРОЈ </w:t>
            </w:r>
            <w:r w:rsidRPr="00741742">
              <w:rPr>
                <w:rFonts w:eastAsia="TimesNewRomanPSMT" w:cs="Arial"/>
                <w:b/>
                <w:bCs/>
                <w:sz w:val="24"/>
                <w:szCs w:val="24"/>
              </w:rPr>
              <w:t>НАБАВКЕ</w:t>
            </w:r>
            <w:r w:rsidRPr="00741742">
              <w:rPr>
                <w:rFonts w:eastAsia="TimesNewRomanPSMT" w:cs="Arial"/>
                <w:b/>
                <w:bCs/>
                <w:sz w:val="24"/>
                <w:szCs w:val="24"/>
                <w:lang w:val="sr-Cyrl-RS"/>
              </w:rPr>
              <w:t xml:space="preserve"> за Партију 2</w:t>
            </w:r>
          </w:p>
        </w:tc>
        <w:tc>
          <w:tcPr>
            <w:tcW w:w="3957" w:type="dxa"/>
            <w:shd w:val="clear" w:color="auto" w:fill="C6D9F1" w:themeFill="text2" w:themeFillTint="33"/>
            <w:vAlign w:val="center"/>
          </w:tcPr>
          <w:p w14:paraId="31479E38" w14:textId="0F4AF2B2" w:rsidR="00741742" w:rsidRPr="007C7681" w:rsidRDefault="00741742" w:rsidP="00AF3AF8">
            <w:pPr>
              <w:spacing w:before="0"/>
              <w:jc w:val="center"/>
              <w:rPr>
                <w:rFonts w:cs="Arial"/>
                <w:b/>
                <w:bCs/>
                <w:i/>
                <w:iCs/>
                <w:lang w:val="sr-Cyrl-CS"/>
              </w:rPr>
            </w:pPr>
            <w:r w:rsidRPr="0069648F">
              <w:rPr>
                <w:rFonts w:cs="Arial"/>
                <w:b/>
                <w:bCs/>
                <w:iCs/>
                <w:sz w:val="24"/>
                <w:szCs w:val="24"/>
                <w:lang w:val="sr-Cyrl-CS"/>
              </w:rPr>
              <w:t>УКУПНО ПОНУЂЕНА ЦЕНА (дин/еур) без ПДВ-а</w:t>
            </w:r>
          </w:p>
        </w:tc>
      </w:tr>
      <w:tr w:rsidR="00741742" w:rsidRPr="007C7681" w14:paraId="478AA60D" w14:textId="77777777" w:rsidTr="00741742">
        <w:trPr>
          <w:trHeight w:val="638"/>
        </w:trPr>
        <w:tc>
          <w:tcPr>
            <w:tcW w:w="5247" w:type="dxa"/>
            <w:shd w:val="clear" w:color="auto" w:fill="auto"/>
            <w:vAlign w:val="center"/>
          </w:tcPr>
          <w:p w14:paraId="3DAB82A3" w14:textId="0A75F45D" w:rsidR="004D364F" w:rsidRPr="00741742" w:rsidRDefault="004D364F" w:rsidP="004D364F">
            <w:pPr>
              <w:tabs>
                <w:tab w:val="left" w:pos="1418"/>
              </w:tabs>
              <w:jc w:val="left"/>
              <w:rPr>
                <w:rFonts w:cs="Arial"/>
                <w:b/>
              </w:rPr>
            </w:pPr>
            <w:r>
              <w:rPr>
                <w:rFonts w:cs="Arial"/>
                <w:b/>
                <w:lang w:val="sr-Cyrl-RS"/>
              </w:rPr>
              <w:t>Утоварна лопата – точкаш МАЛИ</w:t>
            </w:r>
          </w:p>
          <w:p w14:paraId="05B60EFA" w14:textId="2C4A6904" w:rsidR="00741742" w:rsidRPr="00741742" w:rsidRDefault="00741742" w:rsidP="00741742">
            <w:pPr>
              <w:spacing w:before="0"/>
              <w:jc w:val="left"/>
              <w:rPr>
                <w:rFonts w:eastAsia="TimesNewRomanPSMT" w:cs="Arial"/>
                <w:b/>
                <w:bCs/>
              </w:rPr>
            </w:pPr>
          </w:p>
        </w:tc>
        <w:tc>
          <w:tcPr>
            <w:tcW w:w="3957" w:type="dxa"/>
            <w:shd w:val="clear" w:color="auto" w:fill="auto"/>
            <w:vAlign w:val="center"/>
          </w:tcPr>
          <w:p w14:paraId="34695264" w14:textId="77777777" w:rsidR="00741742" w:rsidRPr="007C7681" w:rsidRDefault="00741742" w:rsidP="00AF3AF8">
            <w:pPr>
              <w:spacing w:before="0"/>
              <w:jc w:val="center"/>
              <w:rPr>
                <w:rFonts w:cs="Arial"/>
                <w:b/>
                <w:bCs/>
                <w:i/>
                <w:iCs/>
                <w:lang w:val="sr-Cyrl-CS"/>
              </w:rPr>
            </w:pPr>
          </w:p>
        </w:tc>
      </w:tr>
    </w:tbl>
    <w:p w14:paraId="0D360DAC" w14:textId="31F42BD1" w:rsidR="000E75A0" w:rsidRPr="007C7681" w:rsidRDefault="000E75A0" w:rsidP="000E75A0">
      <w:pPr>
        <w:spacing w:before="0"/>
        <w:jc w:val="center"/>
        <w:rPr>
          <w:rFonts w:cs="Arial"/>
          <w:b/>
          <w:bCs/>
          <w:i/>
          <w:iCs/>
          <w:u w:val="single"/>
          <w:lang w:val="sr-Cyrl-CS"/>
        </w:rPr>
      </w:pPr>
      <w:r w:rsidRPr="007C7681">
        <w:rPr>
          <w:rFonts w:cs="Arial"/>
          <w:b/>
          <w:bCs/>
          <w:i/>
          <w:iCs/>
          <w:u w:val="single"/>
          <w:lang w:val="sr-Cyrl-CS"/>
        </w:rPr>
        <w:t>КОМЕРЦИЈАЛНИ УСЛОВИ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035"/>
      </w:tblGrid>
      <w:tr w:rsidR="00F064DB" w:rsidRPr="007C7681" w14:paraId="01279A55" w14:textId="77777777" w:rsidTr="00C26921">
        <w:trPr>
          <w:trHeight w:val="647"/>
        </w:trPr>
        <w:tc>
          <w:tcPr>
            <w:tcW w:w="5174" w:type="dxa"/>
            <w:shd w:val="clear" w:color="auto" w:fill="C6D9F1" w:themeFill="text2" w:themeFillTint="33"/>
            <w:vAlign w:val="center"/>
          </w:tcPr>
          <w:p w14:paraId="6DB72EB0" w14:textId="77777777" w:rsidR="000E75A0" w:rsidRPr="007C7681" w:rsidRDefault="000E75A0" w:rsidP="00AF3AF8">
            <w:pPr>
              <w:spacing w:before="0"/>
              <w:jc w:val="center"/>
              <w:rPr>
                <w:rFonts w:cs="Arial"/>
                <w:b/>
                <w:bCs/>
                <w:i/>
                <w:iCs/>
                <w:lang w:val="sr-Cyrl-CS"/>
              </w:rPr>
            </w:pPr>
            <w:r w:rsidRPr="007C7681">
              <w:rPr>
                <w:rFonts w:cs="Arial"/>
                <w:b/>
                <w:bCs/>
                <w:i/>
                <w:iCs/>
                <w:lang w:val="sr-Cyrl-CS"/>
              </w:rPr>
              <w:t>УСЛОВ НАРУЧИОЦА</w:t>
            </w:r>
          </w:p>
        </w:tc>
        <w:tc>
          <w:tcPr>
            <w:tcW w:w="4035" w:type="dxa"/>
            <w:shd w:val="clear" w:color="auto" w:fill="C6D9F1" w:themeFill="text2" w:themeFillTint="33"/>
            <w:vAlign w:val="center"/>
          </w:tcPr>
          <w:p w14:paraId="2787006A" w14:textId="77777777" w:rsidR="000E75A0" w:rsidRPr="007C7681" w:rsidRDefault="000E75A0" w:rsidP="00AF3AF8">
            <w:pPr>
              <w:spacing w:before="0"/>
              <w:jc w:val="center"/>
              <w:rPr>
                <w:rFonts w:cs="Arial"/>
                <w:b/>
                <w:bCs/>
                <w:i/>
                <w:iCs/>
                <w:lang w:val="sr-Cyrl-CS"/>
              </w:rPr>
            </w:pPr>
            <w:r w:rsidRPr="007C7681">
              <w:rPr>
                <w:rFonts w:cs="Arial"/>
                <w:b/>
                <w:bCs/>
                <w:i/>
                <w:iCs/>
                <w:lang w:val="sr-Cyrl-CS"/>
              </w:rPr>
              <w:t>ПОНУДА ПОНУЂАЧА</w:t>
            </w:r>
          </w:p>
        </w:tc>
      </w:tr>
      <w:tr w:rsidR="00F064DB" w:rsidRPr="007C7681" w14:paraId="09CEA595" w14:textId="77777777" w:rsidTr="00C26921">
        <w:tc>
          <w:tcPr>
            <w:tcW w:w="5174" w:type="dxa"/>
            <w:vAlign w:val="center"/>
          </w:tcPr>
          <w:p w14:paraId="7A53FF07" w14:textId="77777777" w:rsidR="00705690" w:rsidRPr="007C7681" w:rsidRDefault="00705690" w:rsidP="00705690">
            <w:pPr>
              <w:spacing w:before="0"/>
              <w:jc w:val="center"/>
              <w:rPr>
                <w:rFonts w:cs="Arial"/>
                <w:b/>
                <w:bCs/>
                <w:iCs/>
                <w:lang w:val="sr-Cyrl-CS"/>
              </w:rPr>
            </w:pPr>
            <w:r w:rsidRPr="007C7681">
              <w:rPr>
                <w:rFonts w:cs="Arial"/>
                <w:b/>
                <w:bCs/>
                <w:iCs/>
                <w:lang w:val="sr-Cyrl-CS"/>
              </w:rPr>
              <w:t>РОК И НАЧИН ПЛАЋАЊА:</w:t>
            </w:r>
          </w:p>
          <w:p w14:paraId="771E40BE" w14:textId="4CBE0A13" w:rsidR="00705690" w:rsidRPr="007C7681" w:rsidRDefault="00705690" w:rsidP="00705690">
            <w:pPr>
              <w:spacing w:before="0"/>
              <w:jc w:val="center"/>
              <w:rPr>
                <w:rFonts w:cs="Arial"/>
                <w:b/>
                <w:bCs/>
                <w:iCs/>
                <w:lang w:val="sr-Cyrl-CS"/>
              </w:rPr>
            </w:pPr>
            <w:r w:rsidRPr="007C7681">
              <w:rPr>
                <w:rFonts w:eastAsia="Calibri" w:cs="Arial"/>
              </w:rPr>
              <w:t>Плаћање добара која су предмет ове</w:t>
            </w:r>
            <w:r w:rsidR="00C26921" w:rsidRPr="007C7681">
              <w:rPr>
                <w:rFonts w:eastAsia="Calibri" w:cs="Arial"/>
                <w:lang w:val="sr-Cyrl-RS"/>
              </w:rPr>
              <w:t xml:space="preserve"> јавне</w:t>
            </w:r>
            <w:r w:rsidRPr="007C7681">
              <w:rPr>
                <w:rFonts w:eastAsia="Calibri" w:cs="Arial"/>
              </w:rPr>
              <w:t xml:space="preserve"> набавке Наручилац ће извршити на текући рачун Понуђача, по испоруци добара у року који не може бити дужи од 45 (словима: четрдесетпет) календарских дана од дана пријема исправног рачуна на писарници Наручиоца.</w:t>
            </w:r>
          </w:p>
        </w:tc>
        <w:tc>
          <w:tcPr>
            <w:tcW w:w="4035" w:type="dxa"/>
            <w:vAlign w:val="center"/>
          </w:tcPr>
          <w:p w14:paraId="5502C6FA" w14:textId="77777777" w:rsidR="00705690" w:rsidRPr="007C7681" w:rsidRDefault="00705690" w:rsidP="00705690">
            <w:pPr>
              <w:spacing w:before="0"/>
              <w:jc w:val="center"/>
              <w:rPr>
                <w:rFonts w:cs="Arial"/>
                <w:b/>
                <w:bCs/>
                <w:iCs/>
                <w:lang w:val="sr-Cyrl-CS"/>
              </w:rPr>
            </w:pPr>
            <w:r w:rsidRPr="007C7681">
              <w:rPr>
                <w:rFonts w:cs="Arial"/>
                <w:b/>
                <w:bCs/>
                <w:iCs/>
                <w:lang w:val="sr-Cyrl-CS"/>
              </w:rPr>
              <w:t>РОК И НАЧИН ПЛАЋАЊА:</w:t>
            </w:r>
          </w:p>
          <w:p w14:paraId="3DAF514C" w14:textId="319558B7" w:rsidR="00705690" w:rsidRPr="007C7681" w:rsidRDefault="00705690" w:rsidP="00705690">
            <w:pPr>
              <w:spacing w:before="0"/>
              <w:jc w:val="center"/>
              <w:rPr>
                <w:rFonts w:cs="Arial"/>
                <w:b/>
                <w:bCs/>
                <w:iCs/>
                <w:lang w:val="sr-Cyrl-CS"/>
              </w:rPr>
            </w:pPr>
            <w:r w:rsidRPr="007C7681">
              <w:rPr>
                <w:rFonts w:eastAsia="Calibri" w:cs="Arial"/>
              </w:rPr>
              <w:t>Плаћање добара која су предмет ове</w:t>
            </w:r>
            <w:r w:rsidR="00C26921" w:rsidRPr="007C7681">
              <w:rPr>
                <w:rFonts w:eastAsia="Calibri" w:cs="Arial"/>
                <w:lang w:val="sr-Cyrl-RS"/>
              </w:rPr>
              <w:t xml:space="preserve"> јавне</w:t>
            </w:r>
            <w:r w:rsidRPr="007C7681">
              <w:rPr>
                <w:rFonts w:eastAsia="Calibri" w:cs="Arial"/>
              </w:rPr>
              <w:t xml:space="preserve"> набавке Наручилац ће извршити на текући рачун Понуђача, по испоруци добара у року који не може бити дужи од 45 (словима: четрдесетпет) календарских дана од дана пријема исправног рачуна на писарници Наручиоца.</w:t>
            </w:r>
          </w:p>
        </w:tc>
      </w:tr>
      <w:tr w:rsidR="00F064DB" w:rsidRPr="007C7681" w14:paraId="620F388D" w14:textId="77777777" w:rsidTr="009A58C0">
        <w:trPr>
          <w:trHeight w:val="2647"/>
        </w:trPr>
        <w:tc>
          <w:tcPr>
            <w:tcW w:w="5174" w:type="dxa"/>
            <w:vAlign w:val="center"/>
          </w:tcPr>
          <w:p w14:paraId="3700E139" w14:textId="4CBB405B" w:rsidR="00705690" w:rsidRPr="00DE2263" w:rsidRDefault="00DE2263" w:rsidP="00DE2263">
            <w:pPr>
              <w:spacing w:before="0"/>
              <w:jc w:val="left"/>
              <w:rPr>
                <w:rFonts w:cs="Arial"/>
                <w:b/>
                <w:bCs/>
                <w:iCs/>
                <w:lang w:val="sr-Cyrl-CS"/>
              </w:rPr>
            </w:pPr>
            <w:r>
              <w:rPr>
                <w:rFonts w:cs="Arial"/>
                <w:b/>
                <w:bCs/>
                <w:iCs/>
                <w:lang w:val="sr-Cyrl-CS"/>
              </w:rPr>
              <w:t xml:space="preserve">                       </w:t>
            </w:r>
            <w:r w:rsidR="00705690" w:rsidRPr="00DE2263">
              <w:rPr>
                <w:rFonts w:cs="Arial"/>
                <w:b/>
                <w:bCs/>
                <w:iCs/>
                <w:lang w:val="sr-Cyrl-CS"/>
              </w:rPr>
              <w:t>РОК ИСПОРУКЕ:</w:t>
            </w:r>
          </w:p>
          <w:p w14:paraId="4251872A" w14:textId="77777777" w:rsidR="00DE2263" w:rsidRDefault="00705690" w:rsidP="00DE2263">
            <w:pPr>
              <w:jc w:val="left"/>
              <w:rPr>
                <w:rFonts w:cs="Arial"/>
                <w:lang w:val="sr-Cyrl-RS"/>
              </w:rPr>
            </w:pPr>
            <w:r w:rsidRPr="00DE2263">
              <w:rPr>
                <w:rFonts w:cs="Arial"/>
                <w:lang w:val="sr-Cyrl-RS"/>
              </w:rPr>
              <w:t>Изабрани понуђач је обавезан да испоруку добара изврши у</w:t>
            </w:r>
            <w:r w:rsidR="00DE2263">
              <w:rPr>
                <w:rFonts w:cs="Arial"/>
                <w:lang w:val="sr-Cyrl-RS"/>
              </w:rPr>
              <w:t xml:space="preserve"> року који не може бити дужи од:</w:t>
            </w:r>
          </w:p>
          <w:p w14:paraId="05D75445" w14:textId="46A0C4B1" w:rsidR="00F064DB" w:rsidRPr="00DE2263" w:rsidRDefault="00F064DB" w:rsidP="00DE2263">
            <w:pPr>
              <w:jc w:val="left"/>
              <w:rPr>
                <w:rFonts w:cs="Arial"/>
                <w:lang w:val="sr-Cyrl-RS"/>
              </w:rPr>
            </w:pPr>
            <w:r w:rsidRPr="00DE2263">
              <w:rPr>
                <w:rFonts w:cs="Arial"/>
                <w:bCs/>
                <w:lang w:eastAsia="ar-SA"/>
              </w:rPr>
              <w:t xml:space="preserve">За </w:t>
            </w:r>
            <w:r w:rsidRPr="00DE2263">
              <w:rPr>
                <w:rFonts w:cs="Arial"/>
                <w:b/>
                <w:bCs/>
                <w:u w:val="single"/>
                <w:lang w:eastAsia="ar-SA"/>
              </w:rPr>
              <w:t>партију</w:t>
            </w:r>
            <w:r w:rsidR="00DE2263">
              <w:rPr>
                <w:rFonts w:cs="Arial"/>
                <w:b/>
                <w:bCs/>
                <w:u w:val="single"/>
                <w:lang w:val="sr-Cyrl-RS" w:eastAsia="ar-SA"/>
              </w:rPr>
              <w:t xml:space="preserve"> </w:t>
            </w:r>
            <w:r w:rsidRPr="00DE2263">
              <w:rPr>
                <w:rFonts w:cs="Arial"/>
                <w:b/>
                <w:bCs/>
                <w:u w:val="single"/>
                <w:lang w:val="sr-Cyrl-RS" w:eastAsia="ar-SA"/>
              </w:rPr>
              <w:t>1</w:t>
            </w:r>
            <w:r w:rsidRPr="00DE2263">
              <w:rPr>
                <w:rFonts w:cs="Arial"/>
                <w:bCs/>
                <w:lang w:eastAsia="ar-SA"/>
              </w:rPr>
              <w:t>:</w:t>
            </w:r>
            <w:r w:rsidR="00DE2263">
              <w:rPr>
                <w:rFonts w:cs="Arial"/>
                <w:bCs/>
                <w:lang w:val="sr-Cyrl-RS" w:eastAsia="ar-SA"/>
              </w:rPr>
              <w:t xml:space="preserve"> 100 </w:t>
            </w:r>
            <w:r w:rsidR="00705690" w:rsidRPr="00DE2263">
              <w:rPr>
                <w:rFonts w:cs="Arial"/>
                <w:lang w:val="sr-Cyrl-RS"/>
              </w:rPr>
              <w:t xml:space="preserve">(словима: </w:t>
            </w:r>
            <w:r w:rsidR="00DE2263">
              <w:rPr>
                <w:rFonts w:cs="Arial"/>
                <w:lang w:val="sr-Cyrl-RS"/>
              </w:rPr>
              <w:t>сто</w:t>
            </w:r>
            <w:r w:rsidR="00705690" w:rsidRPr="00DE2263">
              <w:rPr>
                <w:rFonts w:cs="Arial"/>
                <w:lang w:val="sr-Cyrl-RS"/>
              </w:rPr>
              <w:t>) календарских дана од дана ступања Уговора на снагу.</w:t>
            </w:r>
          </w:p>
          <w:p w14:paraId="07DB6547" w14:textId="097A86FA" w:rsidR="000E75A0" w:rsidRPr="00DE2263" w:rsidRDefault="00DE2263" w:rsidP="00DE2263">
            <w:pPr>
              <w:jc w:val="left"/>
              <w:rPr>
                <w:rFonts w:cs="Arial"/>
                <w:lang w:val="sr-Cyrl-RS"/>
              </w:rPr>
            </w:pPr>
            <w:r>
              <w:rPr>
                <w:rFonts w:cs="Arial"/>
                <w:bCs/>
                <w:lang w:eastAsia="ar-SA"/>
              </w:rPr>
              <w:t>За</w:t>
            </w:r>
            <w:r>
              <w:rPr>
                <w:rFonts w:cs="Arial"/>
                <w:bCs/>
                <w:lang w:val="sr-Cyrl-RS" w:eastAsia="ar-SA"/>
              </w:rPr>
              <w:t xml:space="preserve"> </w:t>
            </w:r>
            <w:r w:rsidR="00F064DB" w:rsidRPr="00DE2263">
              <w:rPr>
                <w:rFonts w:cs="Arial"/>
                <w:b/>
                <w:bCs/>
                <w:u w:val="single"/>
                <w:lang w:eastAsia="ar-SA"/>
              </w:rPr>
              <w:t>партију</w:t>
            </w:r>
            <w:r>
              <w:rPr>
                <w:rFonts w:cs="Arial"/>
                <w:b/>
                <w:bCs/>
                <w:u w:val="single"/>
                <w:lang w:val="sr-Cyrl-RS" w:eastAsia="ar-SA"/>
              </w:rPr>
              <w:t xml:space="preserve"> </w:t>
            </w:r>
            <w:r w:rsidR="00F064DB" w:rsidRPr="00DE2263">
              <w:rPr>
                <w:rFonts w:cs="Arial"/>
                <w:b/>
                <w:bCs/>
                <w:u w:val="single"/>
                <w:lang w:val="sr-Cyrl-RS" w:eastAsia="ar-SA"/>
              </w:rPr>
              <w:t>2</w:t>
            </w:r>
            <w:r w:rsidR="00F064DB" w:rsidRPr="00DE2263">
              <w:rPr>
                <w:rFonts w:cs="Arial"/>
                <w:bCs/>
                <w:lang w:eastAsia="ar-SA"/>
              </w:rPr>
              <w:t>:</w:t>
            </w:r>
            <w:r>
              <w:rPr>
                <w:rFonts w:cs="Arial"/>
                <w:bCs/>
                <w:lang w:val="sr-Cyrl-RS" w:eastAsia="ar-SA"/>
              </w:rPr>
              <w:t xml:space="preserve"> </w:t>
            </w:r>
            <w:r w:rsidR="00155B1D">
              <w:rPr>
                <w:rFonts w:cs="Arial"/>
                <w:bCs/>
                <w:lang w:val="sr-Latn-RS" w:eastAsia="ar-SA"/>
              </w:rPr>
              <w:t>45</w:t>
            </w:r>
            <w:r w:rsidR="00F064DB" w:rsidRPr="00DE2263">
              <w:rPr>
                <w:rFonts w:cs="Arial"/>
                <w:bCs/>
                <w:lang w:eastAsia="ar-SA"/>
              </w:rPr>
              <w:t xml:space="preserve"> </w:t>
            </w:r>
            <w:r w:rsidR="00F064DB" w:rsidRPr="00DE2263">
              <w:rPr>
                <w:rFonts w:cs="Arial"/>
                <w:lang w:val="sr-Cyrl-RS"/>
              </w:rPr>
              <w:t xml:space="preserve">(словима: </w:t>
            </w:r>
            <w:r w:rsidR="007E5D77">
              <w:rPr>
                <w:rFonts w:cs="Arial"/>
                <w:lang w:val="sr-Cyrl-RS"/>
              </w:rPr>
              <w:t>четрдесетпет</w:t>
            </w:r>
            <w:r w:rsidR="00F064DB" w:rsidRPr="00DE2263">
              <w:rPr>
                <w:rFonts w:cs="Arial"/>
                <w:lang w:val="sr-Cyrl-RS"/>
              </w:rPr>
              <w:t>) календарских дана од дана ступања Уговора на снагу.</w:t>
            </w:r>
          </w:p>
        </w:tc>
        <w:tc>
          <w:tcPr>
            <w:tcW w:w="4035" w:type="dxa"/>
          </w:tcPr>
          <w:p w14:paraId="56DD6DD4" w14:textId="60E0585E" w:rsidR="00705690" w:rsidRDefault="00DE2263" w:rsidP="00D91468">
            <w:pPr>
              <w:spacing w:before="0"/>
              <w:jc w:val="left"/>
              <w:rPr>
                <w:rFonts w:cs="Arial"/>
                <w:b/>
                <w:bCs/>
                <w:iCs/>
                <w:lang w:val="sr-Cyrl-CS"/>
              </w:rPr>
            </w:pPr>
            <w:r>
              <w:rPr>
                <w:rFonts w:cs="Arial"/>
                <w:b/>
                <w:bCs/>
                <w:iCs/>
                <w:lang w:val="sr-Cyrl-CS"/>
              </w:rPr>
              <w:t xml:space="preserve">               </w:t>
            </w:r>
            <w:r w:rsidR="00E76C09">
              <w:rPr>
                <w:rFonts w:cs="Arial"/>
                <w:b/>
                <w:bCs/>
                <w:iCs/>
                <w:lang w:val="sr-Cyrl-CS"/>
              </w:rPr>
              <w:t>РОК ИСПОРУКЕ</w:t>
            </w:r>
          </w:p>
          <w:p w14:paraId="19AB055D" w14:textId="77777777" w:rsidR="00E76C09" w:rsidRPr="00DE2263" w:rsidRDefault="00E76C09" w:rsidP="00D91468">
            <w:pPr>
              <w:spacing w:before="0"/>
              <w:jc w:val="left"/>
              <w:rPr>
                <w:rFonts w:cs="Arial"/>
                <w:b/>
                <w:bCs/>
                <w:iCs/>
                <w:lang w:val="sr-Cyrl-CS"/>
              </w:rPr>
            </w:pPr>
          </w:p>
          <w:p w14:paraId="07CB4CFD" w14:textId="65D98A79" w:rsidR="00705690" w:rsidRPr="00DE2263" w:rsidRDefault="00705690" w:rsidP="00D91468">
            <w:pPr>
              <w:suppressAutoHyphens/>
              <w:snapToGrid w:val="0"/>
              <w:jc w:val="left"/>
              <w:rPr>
                <w:rFonts w:cs="Arial"/>
                <w:bCs/>
                <w:lang w:val="sr-Cyrl-RS" w:eastAsia="ar-SA"/>
              </w:rPr>
            </w:pPr>
            <w:r w:rsidRPr="00DE2263">
              <w:rPr>
                <w:rFonts w:cs="Arial"/>
                <w:bCs/>
                <w:lang w:eastAsia="ar-SA"/>
              </w:rPr>
              <w:t xml:space="preserve">За </w:t>
            </w:r>
            <w:r w:rsidRPr="00DE2263">
              <w:rPr>
                <w:rFonts w:cs="Arial"/>
                <w:b/>
                <w:bCs/>
                <w:u w:val="single"/>
                <w:lang w:eastAsia="ar-SA"/>
              </w:rPr>
              <w:t>партију</w:t>
            </w:r>
            <w:r w:rsidRPr="00DE2263">
              <w:rPr>
                <w:rFonts w:cs="Arial"/>
                <w:b/>
                <w:bCs/>
                <w:u w:val="single"/>
                <w:lang w:val="sr-Cyrl-RS" w:eastAsia="ar-SA"/>
              </w:rPr>
              <w:t>1</w:t>
            </w:r>
            <w:r w:rsidRPr="00DE2263">
              <w:rPr>
                <w:rFonts w:cs="Arial"/>
                <w:bCs/>
                <w:lang w:eastAsia="ar-SA"/>
              </w:rPr>
              <w:t xml:space="preserve">:___________ </w:t>
            </w:r>
            <w:r w:rsidRPr="00DE2263">
              <w:rPr>
                <w:rFonts w:cs="Arial"/>
                <w:bCs/>
                <w:iCs/>
                <w:lang w:val="sr-Cyrl-CS"/>
              </w:rPr>
              <w:t>календарских дана</w:t>
            </w:r>
            <w:r w:rsidRPr="00DE2263">
              <w:rPr>
                <w:rFonts w:cs="Arial"/>
                <w:spacing w:val="4"/>
                <w:lang w:val="sr-Cyrl-CS"/>
              </w:rPr>
              <w:t xml:space="preserve"> </w:t>
            </w:r>
            <w:r w:rsidRPr="00DE2263">
              <w:rPr>
                <w:rFonts w:cs="Arial"/>
                <w:bCs/>
                <w:iCs/>
                <w:lang w:val="sr-Cyrl-CS"/>
              </w:rPr>
              <w:t>од дана ступања уговора на снагу</w:t>
            </w:r>
          </w:p>
          <w:p w14:paraId="1D5539C3" w14:textId="176F2C02" w:rsidR="00705690" w:rsidRPr="00DE2263" w:rsidRDefault="00705690" w:rsidP="00D91468">
            <w:pPr>
              <w:suppressAutoHyphens/>
              <w:snapToGrid w:val="0"/>
              <w:jc w:val="left"/>
              <w:rPr>
                <w:rFonts w:cs="Arial"/>
                <w:bCs/>
                <w:lang w:eastAsia="ar-SA"/>
              </w:rPr>
            </w:pPr>
            <w:r w:rsidRPr="00DE2263">
              <w:rPr>
                <w:rFonts w:cs="Arial"/>
                <w:bCs/>
                <w:lang w:eastAsia="ar-SA"/>
              </w:rPr>
              <w:t xml:space="preserve">За </w:t>
            </w:r>
            <w:r w:rsidRPr="00DE2263">
              <w:rPr>
                <w:rFonts w:cs="Arial"/>
                <w:b/>
                <w:bCs/>
                <w:u w:val="single"/>
                <w:lang w:eastAsia="ar-SA"/>
              </w:rPr>
              <w:t xml:space="preserve">партију </w:t>
            </w:r>
            <w:r w:rsidRPr="00DE2263">
              <w:rPr>
                <w:rFonts w:cs="Arial"/>
                <w:b/>
                <w:bCs/>
                <w:u w:val="single"/>
                <w:lang w:val="sr-Cyrl-RS" w:eastAsia="ar-SA"/>
              </w:rPr>
              <w:t>2</w:t>
            </w:r>
            <w:r w:rsidRPr="00DE2263">
              <w:rPr>
                <w:rFonts w:cs="Arial"/>
                <w:bCs/>
                <w:lang w:eastAsia="ar-SA"/>
              </w:rPr>
              <w:t>:___________</w:t>
            </w:r>
            <w:r w:rsidRPr="00DE2263">
              <w:rPr>
                <w:rFonts w:cs="Arial"/>
                <w:bCs/>
                <w:lang w:val="sr-Cyrl-RS" w:eastAsia="ar-SA"/>
              </w:rPr>
              <w:t xml:space="preserve"> </w:t>
            </w:r>
            <w:r w:rsidRPr="00DE2263">
              <w:rPr>
                <w:rFonts w:cs="Arial"/>
                <w:bCs/>
                <w:iCs/>
                <w:lang w:val="sr-Cyrl-CS"/>
              </w:rPr>
              <w:t>календарских дана</w:t>
            </w:r>
            <w:r w:rsidRPr="00DE2263">
              <w:rPr>
                <w:rFonts w:cs="Arial"/>
                <w:spacing w:val="4"/>
                <w:lang w:val="sr-Cyrl-CS"/>
              </w:rPr>
              <w:t xml:space="preserve"> </w:t>
            </w:r>
            <w:r w:rsidRPr="00DE2263">
              <w:rPr>
                <w:rFonts w:cs="Arial"/>
                <w:bCs/>
                <w:iCs/>
                <w:lang w:val="sr-Cyrl-CS"/>
              </w:rPr>
              <w:t>од дана ступања уговора на снагу</w:t>
            </w:r>
          </w:p>
          <w:p w14:paraId="69AB0C99" w14:textId="78A11632" w:rsidR="000E75A0" w:rsidRPr="00DE2263" w:rsidRDefault="000E75A0" w:rsidP="00D91468">
            <w:pPr>
              <w:spacing w:before="0"/>
              <w:jc w:val="left"/>
              <w:rPr>
                <w:rFonts w:cs="Arial"/>
                <w:bCs/>
                <w:iCs/>
              </w:rPr>
            </w:pPr>
          </w:p>
        </w:tc>
      </w:tr>
      <w:tr w:rsidR="00F064DB" w:rsidRPr="007C7681" w14:paraId="71B72DA5" w14:textId="77777777" w:rsidTr="00DE2263">
        <w:tc>
          <w:tcPr>
            <w:tcW w:w="5174" w:type="dxa"/>
            <w:shd w:val="clear" w:color="auto" w:fill="auto"/>
            <w:vAlign w:val="center"/>
          </w:tcPr>
          <w:p w14:paraId="7CF9536F" w14:textId="50F973E3" w:rsidR="000E75A0" w:rsidRPr="00B12DA8" w:rsidRDefault="000E75A0" w:rsidP="00AF3AF8">
            <w:pPr>
              <w:spacing w:before="0"/>
              <w:jc w:val="center"/>
              <w:rPr>
                <w:rFonts w:cs="Arial"/>
                <w:b/>
                <w:bCs/>
                <w:iCs/>
                <w:lang w:val="sr-Cyrl-CS"/>
              </w:rPr>
            </w:pPr>
            <w:r w:rsidRPr="00B12DA8">
              <w:rPr>
                <w:rFonts w:cs="Arial"/>
                <w:b/>
                <w:bCs/>
                <w:iCs/>
                <w:lang w:val="sr-Cyrl-CS"/>
              </w:rPr>
              <w:t>ГАРАНТНИ РОК:</w:t>
            </w:r>
          </w:p>
          <w:p w14:paraId="16CDECBC" w14:textId="77777777" w:rsidR="00DE2263" w:rsidRDefault="00F064DB" w:rsidP="00F064DB">
            <w:pPr>
              <w:rPr>
                <w:rFonts w:cs="Arial"/>
                <w:lang w:val="sr-Latn-RS"/>
              </w:rPr>
            </w:pPr>
            <w:r w:rsidRPr="00DE2263">
              <w:rPr>
                <w:rFonts w:cs="Arial"/>
                <w:lang w:val="sr-Latn-RS"/>
              </w:rPr>
              <w:t>Гарантни рок за добра испоручена по појединачним уговорима, износи минимум</w:t>
            </w:r>
          </w:p>
          <w:p w14:paraId="07AAA5AC" w14:textId="39DDBFE3" w:rsidR="007C7D21" w:rsidRDefault="007C7D21" w:rsidP="007C7D21">
            <w:pPr>
              <w:tabs>
                <w:tab w:val="left" w:pos="0"/>
              </w:tabs>
              <w:suppressAutoHyphens/>
              <w:rPr>
                <w:rFonts w:eastAsia="Lucida Sans Unicode" w:cs="Arial"/>
                <w:kern w:val="2"/>
                <w:lang w:val="sr-Cyrl-RS" w:eastAsia="hi-IN" w:bidi="hi-IN"/>
              </w:rPr>
            </w:pPr>
            <w:r>
              <w:rPr>
                <w:rFonts w:eastAsia="Lucida Sans Unicode" w:cs="Arial"/>
                <w:b/>
                <w:kern w:val="2"/>
                <w:u w:val="single"/>
                <w:lang w:val="sr-Cyrl-CS" w:eastAsia="hi-IN" w:bidi="hi-IN"/>
              </w:rPr>
              <w:t>За партију 1</w:t>
            </w:r>
            <w:r>
              <w:rPr>
                <w:rFonts w:eastAsia="Lucida Sans Unicode" w:cs="Arial"/>
                <w:kern w:val="2"/>
                <w:lang w:val="sr-Cyrl-CS" w:eastAsia="hi-IN" w:bidi="hi-IN"/>
              </w:rPr>
              <w:t xml:space="preserve">  - </w:t>
            </w:r>
            <w:r>
              <w:rPr>
                <w:rFonts w:eastAsia="Lucida Sans Unicode" w:cs="Arial"/>
                <w:kern w:val="2"/>
                <w:lang w:val="sr-Cyrl-RS" w:eastAsia="hi-IN" w:bidi="hi-IN"/>
              </w:rPr>
              <w:t>мин</w:t>
            </w:r>
            <w:r>
              <w:rPr>
                <w:rFonts w:eastAsia="Lucida Sans Unicode" w:cs="Arial"/>
                <w:kern w:val="2"/>
                <w:lang w:val="sr-Cyrl-CS" w:eastAsia="hi-IN" w:bidi="hi-IN"/>
              </w:rPr>
              <w:t xml:space="preserve"> </w:t>
            </w:r>
            <w:r>
              <w:rPr>
                <w:rFonts w:eastAsia="Lucida Sans Unicode" w:cs="Arial"/>
                <w:b/>
                <w:kern w:val="2"/>
                <w:lang w:val="sr-Latn-RS" w:eastAsia="hi-IN" w:bidi="hi-IN"/>
              </w:rPr>
              <w:t>4</w:t>
            </w:r>
            <w:r>
              <w:rPr>
                <w:rFonts w:eastAsia="Lucida Sans Unicode" w:cs="Arial"/>
                <w:b/>
                <w:kern w:val="2"/>
                <w:lang w:val="sr-Cyrl-CS" w:eastAsia="hi-IN" w:bidi="hi-IN"/>
              </w:rPr>
              <w:t>000</w:t>
            </w:r>
            <w:r>
              <w:rPr>
                <w:rFonts w:eastAsia="Lucida Sans Unicode" w:cs="Arial"/>
                <w:kern w:val="2"/>
                <w:lang w:val="sr-Cyrl-CS" w:eastAsia="hi-IN" w:bidi="hi-IN"/>
              </w:rPr>
              <w:t xml:space="preserve"> </w:t>
            </w:r>
            <w:r>
              <w:rPr>
                <w:rFonts w:eastAsia="Lucida Sans Unicode" w:cs="Arial"/>
                <w:kern w:val="2"/>
                <w:lang w:val="sr-Cyrl-RS" w:eastAsia="hi-IN" w:bidi="hi-IN"/>
              </w:rPr>
              <w:t>мото</w:t>
            </w:r>
            <w:r>
              <w:rPr>
                <w:rFonts w:eastAsia="Lucida Sans Unicode" w:cs="Arial"/>
                <w:kern w:val="2"/>
                <w:lang w:val="sr-Latn-CS" w:eastAsia="hi-IN" w:bidi="hi-IN"/>
              </w:rPr>
              <w:t xml:space="preserve"> сати машине</w:t>
            </w:r>
            <w:r>
              <w:rPr>
                <w:rFonts w:eastAsia="Lucida Sans Unicode" w:cs="Arial"/>
                <w:kern w:val="2"/>
                <w:lang w:val="sr-Cyrl-RS" w:eastAsia="hi-IN" w:bidi="hi-IN"/>
              </w:rPr>
              <w:t xml:space="preserve"> или </w:t>
            </w:r>
            <w:r>
              <w:rPr>
                <w:rFonts w:eastAsia="Lucida Sans Unicode" w:cs="Arial"/>
                <w:kern w:val="2"/>
                <w:lang w:val="sr-Cyrl-RS" w:eastAsia="hi-IN" w:bidi="hi-IN"/>
              </w:rPr>
              <w:t xml:space="preserve">мин </w:t>
            </w:r>
            <w:r>
              <w:rPr>
                <w:rFonts w:eastAsia="Lucida Sans Unicode" w:cs="Arial"/>
                <w:b/>
                <w:kern w:val="2"/>
                <w:lang w:val="sr-Cyrl-RS" w:eastAsia="hi-IN" w:bidi="hi-IN"/>
              </w:rPr>
              <w:t>2 године</w:t>
            </w:r>
            <w:r>
              <w:rPr>
                <w:rFonts w:eastAsia="Lucida Sans Unicode" w:cs="Arial"/>
                <w:kern w:val="2"/>
                <w:lang w:val="sr-Cyrl-CS" w:eastAsia="hi-IN" w:bidi="hi-IN"/>
              </w:rPr>
              <w:t xml:space="preserve"> од дана потписивања Записника о  квалитативном пријему</w:t>
            </w:r>
            <w:r>
              <w:rPr>
                <w:rFonts w:cs="Arial"/>
                <w:lang w:val="sr-Cyrl-CS"/>
              </w:rPr>
              <w:t xml:space="preserve"> без примедби</w:t>
            </w:r>
            <w:r>
              <w:rPr>
                <w:rFonts w:eastAsia="Lucida Sans Unicode" w:cs="Arial"/>
                <w:kern w:val="2"/>
                <w:lang w:val="sr-Cyrl-CS" w:eastAsia="hi-IN" w:bidi="hi-IN"/>
              </w:rPr>
              <w:t xml:space="preserve"> (шта прво наступи)</w:t>
            </w:r>
            <w:r>
              <w:rPr>
                <w:rFonts w:eastAsia="Lucida Sans Unicode" w:cs="Arial"/>
                <w:kern w:val="2"/>
                <w:lang w:val="sr-Cyrl-RS" w:eastAsia="hi-IN" w:bidi="hi-IN"/>
              </w:rPr>
              <w:t>.</w:t>
            </w:r>
          </w:p>
          <w:p w14:paraId="38A27B98" w14:textId="7929C382" w:rsidR="007C7D21" w:rsidRDefault="007C7D21" w:rsidP="007C7D21">
            <w:pPr>
              <w:tabs>
                <w:tab w:val="left" w:pos="0"/>
              </w:tabs>
              <w:suppressAutoHyphens/>
              <w:rPr>
                <w:rFonts w:eastAsia="Lucida Sans Unicode" w:cs="Arial"/>
                <w:kern w:val="2"/>
                <w:lang w:val="sr-Cyrl-RS" w:eastAsia="hi-IN" w:bidi="hi-IN"/>
              </w:rPr>
            </w:pPr>
            <w:r>
              <w:rPr>
                <w:rFonts w:eastAsia="Lucida Sans Unicode" w:cs="Arial"/>
                <w:b/>
                <w:kern w:val="2"/>
                <w:u w:val="single"/>
                <w:lang w:val="sr-Cyrl-CS" w:eastAsia="hi-IN" w:bidi="hi-IN"/>
              </w:rPr>
              <w:t>За партију 2</w:t>
            </w:r>
            <w:r>
              <w:rPr>
                <w:rFonts w:eastAsia="Lucida Sans Unicode" w:cs="Arial"/>
                <w:kern w:val="2"/>
                <w:lang w:val="sr-Cyrl-CS" w:eastAsia="hi-IN" w:bidi="hi-IN"/>
              </w:rPr>
              <w:t xml:space="preserve">  -</w:t>
            </w:r>
            <w:r>
              <w:rPr>
                <w:rFonts w:eastAsia="Lucida Sans Unicode" w:cs="Arial"/>
                <w:kern w:val="2"/>
                <w:lang w:val="sr-Cyrl-CS" w:eastAsia="hi-IN" w:bidi="hi-IN"/>
              </w:rPr>
              <w:t>мин</w:t>
            </w:r>
            <w:r>
              <w:rPr>
                <w:rFonts w:eastAsia="Lucida Sans Unicode" w:cs="Arial"/>
                <w:kern w:val="2"/>
                <w:lang w:val="sr-Cyrl-CS" w:eastAsia="hi-IN" w:bidi="hi-IN"/>
              </w:rPr>
              <w:t xml:space="preserve"> </w:t>
            </w:r>
            <w:r>
              <w:rPr>
                <w:rFonts w:eastAsia="Lucida Sans Unicode" w:cs="Arial"/>
                <w:b/>
                <w:kern w:val="2"/>
                <w:lang w:val="sr-Latn-RS" w:eastAsia="hi-IN" w:bidi="hi-IN"/>
              </w:rPr>
              <w:t>4</w:t>
            </w:r>
            <w:r>
              <w:rPr>
                <w:rFonts w:eastAsia="Lucida Sans Unicode" w:cs="Arial"/>
                <w:b/>
                <w:kern w:val="2"/>
                <w:lang w:val="sr-Cyrl-CS" w:eastAsia="hi-IN" w:bidi="hi-IN"/>
              </w:rPr>
              <w:t>000</w:t>
            </w:r>
            <w:r>
              <w:rPr>
                <w:rFonts w:eastAsia="Lucida Sans Unicode" w:cs="Arial"/>
                <w:kern w:val="2"/>
                <w:lang w:val="sr-Cyrl-CS" w:eastAsia="hi-IN" w:bidi="hi-IN"/>
              </w:rPr>
              <w:t xml:space="preserve"> </w:t>
            </w:r>
            <w:r>
              <w:rPr>
                <w:rFonts w:eastAsia="Lucida Sans Unicode" w:cs="Arial"/>
                <w:kern w:val="2"/>
                <w:lang w:val="sr-Cyrl-RS" w:eastAsia="hi-IN" w:bidi="hi-IN"/>
              </w:rPr>
              <w:t>мото</w:t>
            </w:r>
            <w:r>
              <w:rPr>
                <w:rFonts w:eastAsia="Lucida Sans Unicode" w:cs="Arial"/>
                <w:kern w:val="2"/>
                <w:lang w:val="sr-Latn-CS" w:eastAsia="hi-IN" w:bidi="hi-IN"/>
              </w:rPr>
              <w:t xml:space="preserve"> сати машине</w:t>
            </w:r>
            <w:r>
              <w:rPr>
                <w:rFonts w:eastAsia="Lucida Sans Unicode" w:cs="Arial"/>
                <w:kern w:val="2"/>
                <w:lang w:val="sr-Cyrl-RS" w:eastAsia="hi-IN" w:bidi="hi-IN"/>
              </w:rPr>
              <w:t xml:space="preserve"> или </w:t>
            </w:r>
            <w:r>
              <w:rPr>
                <w:rFonts w:eastAsia="Lucida Sans Unicode" w:cs="Arial"/>
                <w:kern w:val="2"/>
                <w:lang w:val="sr-Cyrl-RS" w:eastAsia="hi-IN" w:bidi="hi-IN"/>
              </w:rPr>
              <w:t xml:space="preserve">мин. </w:t>
            </w:r>
            <w:r>
              <w:rPr>
                <w:rFonts w:eastAsia="Lucida Sans Unicode" w:cs="Arial"/>
                <w:b/>
                <w:kern w:val="2"/>
                <w:lang w:val="sr-Cyrl-RS" w:eastAsia="hi-IN" w:bidi="hi-IN"/>
              </w:rPr>
              <w:t>2 године</w:t>
            </w:r>
            <w:r>
              <w:rPr>
                <w:rFonts w:eastAsia="Lucida Sans Unicode" w:cs="Arial"/>
                <w:kern w:val="2"/>
                <w:lang w:val="sr-Cyrl-CS" w:eastAsia="hi-IN" w:bidi="hi-IN"/>
              </w:rPr>
              <w:t xml:space="preserve"> од дана потписивања записника о  квалитатив</w:t>
            </w:r>
            <w:r>
              <w:rPr>
                <w:rFonts w:eastAsia="Lucida Sans Unicode" w:cs="Arial"/>
                <w:kern w:val="2"/>
                <w:lang w:val="sr-Cyrl-CS" w:eastAsia="hi-IN" w:bidi="hi-IN"/>
              </w:rPr>
              <w:t xml:space="preserve">ном пријему </w:t>
            </w:r>
            <w:r>
              <w:rPr>
                <w:rFonts w:cs="Arial"/>
                <w:lang w:val="sr-Cyrl-CS"/>
              </w:rPr>
              <w:t xml:space="preserve"> без примедби</w:t>
            </w:r>
            <w:r>
              <w:rPr>
                <w:rFonts w:eastAsia="Lucida Sans Unicode" w:cs="Arial"/>
                <w:kern w:val="2"/>
                <w:lang w:val="sr-Cyrl-CS" w:eastAsia="hi-IN" w:bidi="hi-IN"/>
              </w:rPr>
              <w:t xml:space="preserve"> (шта прво наступи)</w:t>
            </w:r>
          </w:p>
          <w:p w14:paraId="0402BDD7" w14:textId="65C111E3" w:rsidR="000E75A0" w:rsidRPr="00DE2263" w:rsidRDefault="000E75A0" w:rsidP="007C7D21">
            <w:pPr>
              <w:rPr>
                <w:rFonts w:cs="Arial"/>
                <w:bCs/>
                <w:i/>
                <w:iCs/>
                <w:lang w:val="sr-Cyrl-CS"/>
              </w:rPr>
            </w:pPr>
          </w:p>
        </w:tc>
        <w:tc>
          <w:tcPr>
            <w:tcW w:w="4035" w:type="dxa"/>
            <w:shd w:val="clear" w:color="auto" w:fill="auto"/>
            <w:vAlign w:val="center"/>
          </w:tcPr>
          <w:p w14:paraId="29B01831" w14:textId="1271D025" w:rsidR="00705690" w:rsidRPr="00B12DA8" w:rsidRDefault="00705690" w:rsidP="00705690">
            <w:pPr>
              <w:spacing w:before="0"/>
              <w:jc w:val="center"/>
              <w:rPr>
                <w:rFonts w:cs="Arial"/>
                <w:b/>
                <w:bCs/>
                <w:iCs/>
                <w:lang w:val="sr-Cyrl-CS"/>
              </w:rPr>
            </w:pPr>
            <w:r w:rsidRPr="00B12DA8">
              <w:rPr>
                <w:rFonts w:cs="Arial"/>
                <w:b/>
                <w:bCs/>
                <w:iCs/>
                <w:lang w:val="sr-Cyrl-CS"/>
              </w:rPr>
              <w:t>ГАРАНТНИ РОК:</w:t>
            </w:r>
          </w:p>
          <w:p w14:paraId="7839A5F6" w14:textId="6D76ADB3" w:rsidR="00751033" w:rsidRPr="00DE2263" w:rsidRDefault="00705690" w:rsidP="00F064DB">
            <w:pPr>
              <w:suppressAutoHyphens/>
              <w:snapToGrid w:val="0"/>
              <w:rPr>
                <w:rFonts w:cs="Arial"/>
                <w:bCs/>
                <w:lang w:val="sr-Cyrl-RS" w:eastAsia="ar-SA"/>
              </w:rPr>
            </w:pPr>
            <w:r w:rsidRPr="00DE2263">
              <w:rPr>
                <w:rFonts w:cs="Arial"/>
                <w:bCs/>
                <w:lang w:eastAsia="ar-SA"/>
              </w:rPr>
              <w:t xml:space="preserve">За </w:t>
            </w:r>
            <w:r w:rsidRPr="00DE2263">
              <w:rPr>
                <w:rFonts w:cs="Arial"/>
                <w:b/>
                <w:bCs/>
                <w:u w:val="single"/>
                <w:lang w:eastAsia="ar-SA"/>
              </w:rPr>
              <w:t>партију</w:t>
            </w:r>
            <w:r w:rsidRPr="00DE2263">
              <w:rPr>
                <w:rFonts w:cs="Arial"/>
                <w:b/>
                <w:bCs/>
                <w:u w:val="single"/>
                <w:lang w:val="sr-Cyrl-RS" w:eastAsia="ar-SA"/>
              </w:rPr>
              <w:t>1</w:t>
            </w:r>
            <w:r w:rsidRPr="00DE2263">
              <w:rPr>
                <w:rFonts w:cs="Arial"/>
                <w:bCs/>
                <w:lang w:eastAsia="ar-SA"/>
              </w:rPr>
              <w:t xml:space="preserve">:___________ </w:t>
            </w:r>
            <w:r w:rsidR="00751033" w:rsidRPr="00DE2263">
              <w:rPr>
                <w:rFonts w:cs="Arial"/>
                <w:bCs/>
                <w:lang w:eastAsia="ar-SA"/>
              </w:rPr>
              <w:t xml:space="preserve">мото </w:t>
            </w:r>
            <w:r w:rsidR="00751033" w:rsidRPr="00DE2263">
              <w:rPr>
                <w:rFonts w:cs="Arial"/>
                <w:bCs/>
                <w:lang w:val="sr-Cyrl-RS" w:eastAsia="ar-SA"/>
              </w:rPr>
              <w:t>сати или ________годин</w:t>
            </w:r>
            <w:r w:rsidR="00424879">
              <w:rPr>
                <w:rFonts w:cs="Arial"/>
                <w:bCs/>
                <w:lang w:val="sr-Cyrl-RS" w:eastAsia="ar-SA"/>
              </w:rPr>
              <w:t>е</w:t>
            </w:r>
            <w:r w:rsidR="00F064DB" w:rsidRPr="00DE2263">
              <w:rPr>
                <w:rFonts w:cs="Arial"/>
                <w:bCs/>
                <w:lang w:val="sr-Cyrl-RS" w:eastAsia="ar-SA"/>
              </w:rPr>
              <w:t xml:space="preserve"> од дана потписивања записника </w:t>
            </w:r>
            <w:r w:rsidR="00751033" w:rsidRPr="00DE2263">
              <w:rPr>
                <w:rFonts w:cs="Arial"/>
                <w:bCs/>
                <w:lang w:val="sr-Cyrl-RS" w:eastAsia="ar-SA"/>
              </w:rPr>
              <w:t>о</w:t>
            </w:r>
            <w:r w:rsidR="00F064DB" w:rsidRPr="00DE2263">
              <w:rPr>
                <w:rFonts w:cs="Arial"/>
                <w:bCs/>
                <w:lang w:val="sr-Cyrl-RS" w:eastAsia="ar-SA"/>
              </w:rPr>
              <w:t xml:space="preserve"> </w:t>
            </w:r>
            <w:r w:rsidR="00751033" w:rsidRPr="00DE2263">
              <w:rPr>
                <w:rFonts w:cs="Arial"/>
                <w:bCs/>
                <w:lang w:val="sr-Cyrl-RS" w:eastAsia="ar-SA"/>
              </w:rPr>
              <w:t>квалитативном пријему</w:t>
            </w:r>
          </w:p>
          <w:p w14:paraId="3F4B0E85" w14:textId="43978EE7" w:rsidR="00BC0942" w:rsidRPr="00DE2263" w:rsidRDefault="00705690" w:rsidP="00F064DB">
            <w:pPr>
              <w:suppressAutoHyphens/>
              <w:snapToGrid w:val="0"/>
              <w:rPr>
                <w:rFonts w:cs="Arial"/>
                <w:bCs/>
                <w:lang w:val="sr-Cyrl-RS" w:eastAsia="ar-SA"/>
              </w:rPr>
            </w:pPr>
            <w:r w:rsidRPr="00DE2263">
              <w:rPr>
                <w:rFonts w:cs="Arial"/>
                <w:bCs/>
                <w:lang w:eastAsia="ar-SA"/>
              </w:rPr>
              <w:t xml:space="preserve">За </w:t>
            </w:r>
            <w:r w:rsidRPr="00DE2263">
              <w:rPr>
                <w:rFonts w:cs="Arial"/>
                <w:b/>
                <w:bCs/>
                <w:u w:val="single"/>
                <w:lang w:eastAsia="ar-SA"/>
              </w:rPr>
              <w:t xml:space="preserve">партију </w:t>
            </w:r>
            <w:r w:rsidRPr="00DE2263">
              <w:rPr>
                <w:rFonts w:cs="Arial"/>
                <w:b/>
                <w:bCs/>
                <w:u w:val="single"/>
                <w:lang w:val="sr-Cyrl-RS" w:eastAsia="ar-SA"/>
              </w:rPr>
              <w:t>2</w:t>
            </w:r>
            <w:r w:rsidRPr="00DE2263">
              <w:rPr>
                <w:rFonts w:cs="Arial"/>
                <w:bCs/>
                <w:lang w:eastAsia="ar-SA"/>
              </w:rPr>
              <w:t>:___________</w:t>
            </w:r>
            <w:r w:rsidR="00BC0942" w:rsidRPr="00DE2263">
              <w:rPr>
                <w:rFonts w:cs="Arial"/>
                <w:bCs/>
                <w:lang w:eastAsia="ar-SA"/>
              </w:rPr>
              <w:t xml:space="preserve"> мото </w:t>
            </w:r>
            <w:r w:rsidR="00424879">
              <w:rPr>
                <w:rFonts w:cs="Arial"/>
                <w:bCs/>
                <w:lang w:val="sr-Cyrl-RS" w:eastAsia="ar-SA"/>
              </w:rPr>
              <w:t>сати или ________године</w:t>
            </w:r>
            <w:r w:rsidR="00BC0942" w:rsidRPr="00DE2263">
              <w:rPr>
                <w:rFonts w:cs="Arial"/>
                <w:bCs/>
                <w:lang w:val="sr-Cyrl-RS" w:eastAsia="ar-SA"/>
              </w:rPr>
              <w:t xml:space="preserve"> о</w:t>
            </w:r>
            <w:r w:rsidR="00F064DB" w:rsidRPr="00DE2263">
              <w:rPr>
                <w:rFonts w:cs="Arial"/>
                <w:bCs/>
                <w:lang w:val="sr-Cyrl-RS" w:eastAsia="ar-SA"/>
              </w:rPr>
              <w:t xml:space="preserve">д дана потписивања записника о </w:t>
            </w:r>
            <w:r w:rsidR="00BC0942" w:rsidRPr="00DE2263">
              <w:rPr>
                <w:rFonts w:cs="Arial"/>
                <w:bCs/>
                <w:lang w:val="sr-Cyrl-RS" w:eastAsia="ar-SA"/>
              </w:rPr>
              <w:t xml:space="preserve"> квалитативном пријему</w:t>
            </w:r>
          </w:p>
          <w:p w14:paraId="56A0CBCC" w14:textId="0BCCA0AF" w:rsidR="000E75A0" w:rsidRPr="00DE2263" w:rsidRDefault="000E75A0" w:rsidP="00751033">
            <w:pPr>
              <w:suppressAutoHyphens/>
              <w:snapToGrid w:val="0"/>
              <w:rPr>
                <w:rFonts w:cs="Arial"/>
                <w:b/>
                <w:bCs/>
                <w:lang w:eastAsia="ar-SA"/>
              </w:rPr>
            </w:pPr>
          </w:p>
        </w:tc>
      </w:tr>
      <w:tr w:rsidR="00F064DB" w:rsidRPr="007C7681" w14:paraId="6958F163" w14:textId="77777777" w:rsidTr="000F6D8F">
        <w:trPr>
          <w:trHeight w:val="818"/>
        </w:trPr>
        <w:tc>
          <w:tcPr>
            <w:tcW w:w="5174" w:type="dxa"/>
            <w:vAlign w:val="center"/>
          </w:tcPr>
          <w:p w14:paraId="04FFFD4E" w14:textId="1B7742FE" w:rsidR="007A3F6B" w:rsidRDefault="00DE2263" w:rsidP="00B87F0C">
            <w:pPr>
              <w:spacing w:before="0"/>
              <w:rPr>
                <w:rFonts w:cs="Arial"/>
                <w:b/>
                <w:bCs/>
                <w:iCs/>
                <w:lang w:val="sr-Cyrl-CS"/>
              </w:rPr>
            </w:pPr>
            <w:r>
              <w:rPr>
                <w:rFonts w:cs="Arial"/>
                <w:b/>
                <w:bCs/>
                <w:iCs/>
                <w:lang w:val="sr-Cyrl-CS"/>
              </w:rPr>
              <w:t xml:space="preserve">            </w:t>
            </w:r>
            <w:r w:rsidR="00BC0942" w:rsidRPr="00DE2263">
              <w:rPr>
                <w:rFonts w:cs="Arial"/>
                <w:b/>
                <w:bCs/>
                <w:iCs/>
                <w:lang w:val="sr-Cyrl-CS"/>
              </w:rPr>
              <w:t>МЕСТО ИСПОРУКЕ И ПАРИТЕТ:</w:t>
            </w:r>
          </w:p>
          <w:p w14:paraId="3C2CA9D0" w14:textId="77777777" w:rsidR="007A3F6B" w:rsidRDefault="007A3F6B" w:rsidP="007A3F6B">
            <w:pPr>
              <w:spacing w:before="0"/>
              <w:jc w:val="left"/>
              <w:rPr>
                <w:rFonts w:cs="Arial"/>
                <w:lang w:val="sr-Latn-RS" w:eastAsia="zh-CN"/>
              </w:rPr>
            </w:pPr>
            <w:r w:rsidRPr="007A3F6B">
              <w:rPr>
                <w:rFonts w:cs="Arial"/>
                <w:bCs/>
                <w:iCs/>
                <w:lang w:val="sr-Cyrl-CS"/>
              </w:rPr>
              <w:t>За</w:t>
            </w:r>
            <w:r>
              <w:rPr>
                <w:rFonts w:cs="Arial"/>
                <w:b/>
                <w:bCs/>
                <w:iCs/>
                <w:lang w:val="sr-Cyrl-CS"/>
              </w:rPr>
              <w:t xml:space="preserve"> </w:t>
            </w:r>
            <w:r w:rsidRPr="007A3F6B">
              <w:rPr>
                <w:rFonts w:cs="Arial"/>
                <w:b/>
                <w:bCs/>
                <w:iCs/>
                <w:u w:val="single"/>
                <w:lang w:val="sr-Cyrl-CS"/>
              </w:rPr>
              <w:t>партију 1</w:t>
            </w:r>
            <w:r>
              <w:rPr>
                <w:rFonts w:cs="Arial"/>
                <w:b/>
                <w:bCs/>
                <w:iCs/>
                <w:lang w:val="sr-Latn-RS"/>
              </w:rPr>
              <w:t>:</w:t>
            </w:r>
            <w:r w:rsidRPr="00DE2263">
              <w:rPr>
                <w:rFonts w:cs="Arial"/>
                <w:lang w:val="sr-Latn-RS" w:eastAsia="zh-CN"/>
              </w:rPr>
              <w:t xml:space="preserve"> </w:t>
            </w:r>
          </w:p>
          <w:p w14:paraId="511860D1" w14:textId="77777777" w:rsidR="007A3F6B" w:rsidRDefault="007A3F6B" w:rsidP="007A3F6B">
            <w:pPr>
              <w:spacing w:before="0"/>
              <w:jc w:val="left"/>
              <w:rPr>
                <w:rFonts w:cs="Arial"/>
                <w:lang w:val="sr-Latn-RS" w:eastAsia="zh-CN"/>
              </w:rPr>
            </w:pPr>
            <w:r w:rsidRPr="00DE2263">
              <w:rPr>
                <w:rFonts w:cs="Arial"/>
                <w:lang w:val="sr-Latn-RS" w:eastAsia="zh-CN"/>
              </w:rPr>
              <w:t>FCO</w:t>
            </w:r>
            <w:r w:rsidRPr="00DE2263">
              <w:rPr>
                <w:rFonts w:cs="Arial"/>
                <w:lang w:val="sr-Cyrl-RS" w:eastAsia="zh-CN"/>
              </w:rPr>
              <w:t xml:space="preserve"> магацин</w:t>
            </w:r>
            <w:r w:rsidRPr="00DE2263">
              <w:rPr>
                <w:rFonts w:cs="Arial"/>
                <w:lang w:val="sr-Latn-RS" w:eastAsia="zh-CN"/>
              </w:rPr>
              <w:t xml:space="preserve"> </w:t>
            </w:r>
            <w:r w:rsidRPr="00DE2263">
              <w:rPr>
                <w:rFonts w:cs="Arial"/>
                <w:lang w:val="sr-Cyrl-RS" w:eastAsia="zh-CN"/>
              </w:rPr>
              <w:t>Наручиоца бр. 011 Зеоке;</w:t>
            </w:r>
            <w:r>
              <w:rPr>
                <w:rFonts w:cs="Arial"/>
                <w:lang w:val="sr-Latn-RS" w:eastAsia="zh-CN"/>
              </w:rPr>
              <w:t xml:space="preserve"> </w:t>
            </w:r>
          </w:p>
          <w:p w14:paraId="032BA384" w14:textId="7CF2A230" w:rsidR="007A3F6B" w:rsidRDefault="007A3F6B" w:rsidP="007A3F6B">
            <w:pPr>
              <w:spacing w:before="0"/>
              <w:jc w:val="left"/>
              <w:rPr>
                <w:rFonts w:cs="Arial"/>
                <w:lang w:val="sr-Cyrl-RS" w:eastAsia="zh-CN"/>
              </w:rPr>
            </w:pPr>
            <w:r w:rsidRPr="00DE2263">
              <w:rPr>
                <w:rFonts w:cs="Arial"/>
                <w:lang w:val="sr-Cyrl-RS" w:eastAsia="zh-CN"/>
              </w:rPr>
              <w:t>DDP магацин Наручиоца бр. 011 Зеоке</w:t>
            </w:r>
          </w:p>
          <w:p w14:paraId="558C7980" w14:textId="77777777" w:rsidR="007A3F6B" w:rsidRDefault="007A3F6B" w:rsidP="007A3F6B">
            <w:pPr>
              <w:spacing w:before="0"/>
              <w:jc w:val="left"/>
              <w:rPr>
                <w:rFonts w:cs="Arial"/>
                <w:lang w:val="sr-Latn-RS" w:eastAsia="zh-CN"/>
              </w:rPr>
            </w:pPr>
            <w:r w:rsidRPr="007A3F6B">
              <w:rPr>
                <w:rFonts w:cs="Arial"/>
                <w:bCs/>
                <w:iCs/>
                <w:lang w:val="sr-Cyrl-CS"/>
              </w:rPr>
              <w:t>За</w:t>
            </w:r>
            <w:r w:rsidRPr="00DE2263">
              <w:rPr>
                <w:rFonts w:cs="Arial"/>
                <w:b/>
                <w:bCs/>
                <w:iCs/>
                <w:lang w:val="sr-Cyrl-CS"/>
              </w:rPr>
              <w:t xml:space="preserve"> </w:t>
            </w:r>
            <w:r w:rsidRPr="007A3F6B">
              <w:rPr>
                <w:rFonts w:cs="Arial"/>
                <w:b/>
                <w:bCs/>
                <w:iCs/>
                <w:u w:val="single"/>
                <w:lang w:val="sr-Cyrl-CS"/>
              </w:rPr>
              <w:t>партију 2</w:t>
            </w:r>
            <w:r>
              <w:rPr>
                <w:rFonts w:cs="Arial"/>
                <w:b/>
                <w:bCs/>
                <w:iCs/>
                <w:lang w:val="sr-Latn-RS"/>
              </w:rPr>
              <w:t>:</w:t>
            </w:r>
            <w:r w:rsidRPr="00DE2263">
              <w:rPr>
                <w:rFonts w:cs="Arial"/>
                <w:lang w:val="sr-Latn-RS" w:eastAsia="zh-CN"/>
              </w:rPr>
              <w:t xml:space="preserve"> </w:t>
            </w:r>
          </w:p>
          <w:p w14:paraId="60DFC981" w14:textId="77777777" w:rsidR="007A3F6B" w:rsidRDefault="007A3F6B" w:rsidP="007A3F6B">
            <w:pPr>
              <w:spacing w:before="0"/>
              <w:jc w:val="left"/>
              <w:rPr>
                <w:rFonts w:cs="Arial"/>
                <w:lang w:val="sr-Latn-RS" w:eastAsia="zh-CN"/>
              </w:rPr>
            </w:pPr>
            <w:r w:rsidRPr="00DE2263">
              <w:rPr>
                <w:rFonts w:cs="Arial"/>
                <w:lang w:val="sr-Latn-RS" w:eastAsia="zh-CN"/>
              </w:rPr>
              <w:lastRenderedPageBreak/>
              <w:t>FCO</w:t>
            </w:r>
            <w:r w:rsidRPr="00DE2263">
              <w:rPr>
                <w:rFonts w:cs="Arial"/>
                <w:lang w:val="sr-Cyrl-RS" w:eastAsia="zh-CN"/>
              </w:rPr>
              <w:t xml:space="preserve"> магацин</w:t>
            </w:r>
            <w:r w:rsidRPr="00DE2263">
              <w:rPr>
                <w:rFonts w:cs="Arial"/>
                <w:lang w:val="sr-Latn-RS" w:eastAsia="zh-CN"/>
              </w:rPr>
              <w:t xml:space="preserve"> </w:t>
            </w:r>
            <w:r w:rsidRPr="00DE2263">
              <w:rPr>
                <w:rFonts w:cs="Arial"/>
                <w:lang w:val="sr-Cyrl-RS" w:eastAsia="zh-CN"/>
              </w:rPr>
              <w:t>Наручиоца бр. 011 Зеоке;</w:t>
            </w:r>
            <w:r>
              <w:rPr>
                <w:rFonts w:cs="Arial"/>
                <w:lang w:val="sr-Latn-RS" w:eastAsia="zh-CN"/>
              </w:rPr>
              <w:t xml:space="preserve"> </w:t>
            </w:r>
          </w:p>
          <w:p w14:paraId="1B5EF94C" w14:textId="3E1DBD3A" w:rsidR="000E75A0" w:rsidRPr="00B87F0C" w:rsidRDefault="007A3F6B" w:rsidP="00B87F0C">
            <w:pPr>
              <w:spacing w:before="0"/>
              <w:jc w:val="left"/>
              <w:rPr>
                <w:rFonts w:cs="Arial"/>
                <w:sz w:val="20"/>
                <w:lang w:val="sr-Cyrl-RS" w:eastAsia="zh-CN"/>
              </w:rPr>
            </w:pPr>
            <w:r w:rsidRPr="00DE2263">
              <w:rPr>
                <w:rFonts w:cs="Arial"/>
                <w:lang w:val="sr-Cyrl-RS" w:eastAsia="zh-CN"/>
              </w:rPr>
              <w:t>DDP магацин Наручиоца бр. 011 Зеоке</w:t>
            </w:r>
            <w:r w:rsidR="00B87F0C">
              <w:rPr>
                <w:rFonts w:cs="Arial"/>
                <w:sz w:val="20"/>
                <w:lang w:val="sr-Cyrl-RS" w:eastAsia="zh-CN"/>
              </w:rPr>
              <w:t>;</w:t>
            </w:r>
          </w:p>
        </w:tc>
        <w:tc>
          <w:tcPr>
            <w:tcW w:w="4035" w:type="dxa"/>
          </w:tcPr>
          <w:p w14:paraId="5B77339F" w14:textId="4AAE7F94" w:rsidR="00BC0942" w:rsidRPr="00DE2263" w:rsidRDefault="00BC0942" w:rsidP="000F6D8F">
            <w:pPr>
              <w:jc w:val="center"/>
              <w:rPr>
                <w:rFonts w:cs="Arial"/>
                <w:b/>
                <w:bCs/>
                <w:iCs/>
                <w:lang w:val="sr-Cyrl-CS"/>
              </w:rPr>
            </w:pPr>
            <w:r w:rsidRPr="00DE2263">
              <w:rPr>
                <w:rFonts w:cs="Arial"/>
                <w:b/>
                <w:bCs/>
                <w:iCs/>
                <w:lang w:val="sr-Cyrl-CS"/>
              </w:rPr>
              <w:lastRenderedPageBreak/>
              <w:t>МЕСТО ИСПОРУКЕ И ПАРИТЕТ:</w:t>
            </w:r>
          </w:p>
          <w:p w14:paraId="07044517" w14:textId="77777777" w:rsidR="00BC0942" w:rsidRPr="00DE2263" w:rsidRDefault="00BC0942" w:rsidP="000F6D8F">
            <w:pPr>
              <w:jc w:val="center"/>
              <w:rPr>
                <w:rFonts w:cs="Arial"/>
                <w:lang w:val="sr-Cyrl-CS" w:eastAsia="zh-CN"/>
              </w:rPr>
            </w:pPr>
            <w:r w:rsidRPr="00DE2263">
              <w:rPr>
                <w:rFonts w:cs="Arial"/>
                <w:lang w:val="sr-Cyrl-CS" w:eastAsia="zh-CN"/>
              </w:rPr>
              <w:t>Сагласан са захтевом Наручиоца:</w:t>
            </w:r>
          </w:p>
          <w:p w14:paraId="49DB2D2A" w14:textId="77777777" w:rsidR="00BC0942" w:rsidRPr="00DE2263" w:rsidRDefault="00BC0942" w:rsidP="000F6D8F">
            <w:pPr>
              <w:spacing w:after="120"/>
              <w:jc w:val="center"/>
              <w:rPr>
                <w:rFonts w:cs="Arial"/>
                <w:b/>
                <w:spacing w:val="30"/>
                <w:lang w:val="sr-Cyrl-CS" w:eastAsia="zh-CN"/>
              </w:rPr>
            </w:pPr>
            <w:r w:rsidRPr="00DE2263">
              <w:rPr>
                <w:rFonts w:cs="Arial"/>
                <w:b/>
                <w:spacing w:val="30"/>
                <w:lang w:val="sr-Cyrl-CS" w:eastAsia="zh-CN"/>
              </w:rPr>
              <w:t>ДА – НЕ</w:t>
            </w:r>
          </w:p>
          <w:p w14:paraId="258E90E2" w14:textId="78608BBB" w:rsidR="000E75A0" w:rsidRPr="00DE2263" w:rsidRDefault="00BC0942" w:rsidP="000F6D8F">
            <w:pPr>
              <w:jc w:val="center"/>
              <w:rPr>
                <w:rFonts w:cs="Arial"/>
                <w:b/>
                <w:bCs/>
                <w:iCs/>
                <w:lang w:val="sr-Cyrl-CS"/>
              </w:rPr>
            </w:pPr>
            <w:r w:rsidRPr="00DE2263">
              <w:rPr>
                <w:rFonts w:cs="Arial"/>
                <w:lang w:val="sr-Cyrl-CS" w:eastAsia="zh-CN"/>
              </w:rPr>
              <w:lastRenderedPageBreak/>
              <w:t>(заокружити)</w:t>
            </w:r>
          </w:p>
        </w:tc>
      </w:tr>
      <w:tr w:rsidR="00F064DB" w:rsidRPr="007C7681" w14:paraId="3D2EA048" w14:textId="77777777" w:rsidTr="00C26921">
        <w:trPr>
          <w:trHeight w:val="800"/>
        </w:trPr>
        <w:tc>
          <w:tcPr>
            <w:tcW w:w="5174" w:type="dxa"/>
            <w:vAlign w:val="center"/>
          </w:tcPr>
          <w:p w14:paraId="0609B7D2" w14:textId="77777777" w:rsidR="00BC0942" w:rsidRPr="007C7681" w:rsidRDefault="00BC0942" w:rsidP="00BC0942">
            <w:pPr>
              <w:spacing w:before="0"/>
              <w:jc w:val="center"/>
              <w:rPr>
                <w:rFonts w:cs="Arial"/>
                <w:b/>
                <w:bCs/>
                <w:iCs/>
                <w:lang w:val="sr-Cyrl-CS"/>
              </w:rPr>
            </w:pPr>
            <w:r w:rsidRPr="007C7681">
              <w:rPr>
                <w:rFonts w:cs="Arial"/>
                <w:b/>
                <w:bCs/>
                <w:iCs/>
                <w:lang w:val="sr-Cyrl-CS"/>
              </w:rPr>
              <w:lastRenderedPageBreak/>
              <w:t>РОК ВАЖЕЊА ПОНУДЕ:</w:t>
            </w:r>
          </w:p>
          <w:p w14:paraId="409D3502" w14:textId="3DDDA019" w:rsidR="00BC0942" w:rsidRPr="007C7681" w:rsidRDefault="00BC0942" w:rsidP="00BC0942">
            <w:pPr>
              <w:spacing w:before="0"/>
              <w:jc w:val="center"/>
              <w:rPr>
                <w:rFonts w:cs="Arial"/>
                <w:b/>
                <w:bCs/>
                <w:iCs/>
                <w:lang w:val="sr-Cyrl-CS"/>
              </w:rPr>
            </w:pPr>
            <w:r w:rsidRPr="007C7681">
              <w:rPr>
                <w:rFonts w:cs="Arial"/>
                <w:bCs/>
                <w:iCs/>
                <w:lang w:val="sr-Cyrl-CS"/>
              </w:rPr>
              <w:t>не може бити краћ</w:t>
            </w:r>
            <w:r w:rsidRPr="007C7681">
              <w:rPr>
                <w:rFonts w:cs="Arial"/>
                <w:bCs/>
                <w:iCs/>
              </w:rPr>
              <w:t>и</w:t>
            </w:r>
            <w:r w:rsidRPr="007C7681">
              <w:rPr>
                <w:rFonts w:cs="Arial"/>
                <w:bCs/>
                <w:iCs/>
                <w:lang w:val="sr-Cyrl-CS"/>
              </w:rPr>
              <w:t xml:space="preserve"> од 90 (словима: деведесет) дана од дана отварања понуда</w:t>
            </w:r>
          </w:p>
        </w:tc>
        <w:tc>
          <w:tcPr>
            <w:tcW w:w="4035" w:type="dxa"/>
            <w:vAlign w:val="center"/>
          </w:tcPr>
          <w:p w14:paraId="76BC607E" w14:textId="77777777" w:rsidR="00BC0942" w:rsidRPr="007C7681" w:rsidRDefault="00BC0942" w:rsidP="00BC0942">
            <w:pPr>
              <w:spacing w:before="0"/>
              <w:jc w:val="center"/>
              <w:rPr>
                <w:rFonts w:cs="Arial"/>
                <w:b/>
                <w:bCs/>
                <w:iCs/>
                <w:lang w:val="sr-Cyrl-CS"/>
              </w:rPr>
            </w:pPr>
            <w:r w:rsidRPr="007C7681">
              <w:rPr>
                <w:rFonts w:cs="Arial"/>
                <w:b/>
                <w:bCs/>
                <w:iCs/>
                <w:lang w:val="sr-Cyrl-CS"/>
              </w:rPr>
              <w:t>РОК ВАЖЕЊА ПОНУДЕ:</w:t>
            </w:r>
          </w:p>
          <w:p w14:paraId="37B88763" w14:textId="33CEBB62" w:rsidR="00BC0942" w:rsidRPr="007C7681" w:rsidRDefault="00BC0942" w:rsidP="00BC0942">
            <w:pPr>
              <w:spacing w:before="0"/>
              <w:jc w:val="center"/>
              <w:rPr>
                <w:rFonts w:cs="Arial"/>
                <w:b/>
                <w:bCs/>
                <w:iCs/>
                <w:lang w:val="sr-Cyrl-CS"/>
              </w:rPr>
            </w:pPr>
            <w:r w:rsidRPr="007C7681">
              <w:rPr>
                <w:rFonts w:cs="Arial"/>
                <w:bCs/>
                <w:iCs/>
                <w:lang w:val="sr-Cyrl-CS"/>
              </w:rPr>
              <w:t>_____ дана од дана отварања понуда</w:t>
            </w:r>
          </w:p>
        </w:tc>
      </w:tr>
      <w:tr w:rsidR="00F064DB" w:rsidRPr="007C7681" w14:paraId="47C2E152" w14:textId="77777777" w:rsidTr="00C26921">
        <w:tc>
          <w:tcPr>
            <w:tcW w:w="9209" w:type="dxa"/>
            <w:gridSpan w:val="2"/>
          </w:tcPr>
          <w:p w14:paraId="40C7B04A" w14:textId="77777777" w:rsidR="000E75A0" w:rsidRPr="007C7681" w:rsidRDefault="000E75A0" w:rsidP="00AF3AF8">
            <w:pPr>
              <w:spacing w:before="0"/>
              <w:rPr>
                <w:rFonts w:cs="Arial"/>
                <w:bCs/>
                <w:iCs/>
                <w:lang w:val="sr-Cyrl-CS"/>
              </w:rPr>
            </w:pPr>
            <w:r w:rsidRPr="007C7681">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1A4AE9D9" w14:textId="77777777" w:rsidR="00BA2C2D" w:rsidRPr="007C7681" w:rsidRDefault="00BA2C2D" w:rsidP="00BA2C2D">
      <w:pPr>
        <w:spacing w:before="0"/>
        <w:rPr>
          <w:rFonts w:cs="Arial"/>
          <w:b/>
          <w:bCs/>
          <w:i/>
          <w:iCs/>
          <w:color w:val="FF0000"/>
          <w:lang w:val="sr-Cyrl-CS"/>
        </w:rPr>
      </w:pPr>
    </w:p>
    <w:p w14:paraId="46F9E241" w14:textId="77777777" w:rsidR="000E75A0" w:rsidRPr="007C7681" w:rsidRDefault="00BA2C2D" w:rsidP="00BA2C2D">
      <w:pPr>
        <w:spacing w:before="0"/>
        <w:rPr>
          <w:rFonts w:eastAsia="TimesNewRomanPSMT" w:cs="Arial"/>
          <w:bCs/>
          <w:lang w:val="sr-Cyrl-CS"/>
        </w:rPr>
      </w:pPr>
      <w:r w:rsidRPr="007C7681">
        <w:rPr>
          <w:rFonts w:cs="Arial"/>
          <w:b/>
          <w:bCs/>
          <w:i/>
          <w:iCs/>
          <w:color w:val="FF0000"/>
          <w:lang w:val="sr-Cyrl-CS"/>
        </w:rPr>
        <w:t xml:space="preserve">               </w:t>
      </w:r>
      <w:r w:rsidR="000E75A0" w:rsidRPr="007C7681">
        <w:rPr>
          <w:rFonts w:eastAsia="TimesNewRomanPSMT" w:cs="Arial"/>
          <w:bCs/>
        </w:rPr>
        <w:t xml:space="preserve">Датум </w:t>
      </w:r>
      <w:r w:rsidR="000E75A0" w:rsidRPr="007C7681">
        <w:rPr>
          <w:rFonts w:eastAsia="TimesNewRomanPSMT" w:cs="Arial"/>
          <w:bCs/>
        </w:rPr>
        <w:tab/>
      </w:r>
      <w:r w:rsidR="000E75A0" w:rsidRPr="007C7681">
        <w:rPr>
          <w:rFonts w:eastAsia="TimesNewRomanPSMT" w:cs="Arial"/>
          <w:bCs/>
        </w:rPr>
        <w:tab/>
      </w:r>
      <w:r w:rsidR="000E75A0" w:rsidRPr="007C7681">
        <w:rPr>
          <w:rFonts w:eastAsia="TimesNewRomanPSMT" w:cs="Arial"/>
          <w:bCs/>
        </w:rPr>
        <w:tab/>
      </w:r>
      <w:r w:rsidR="000E75A0" w:rsidRPr="007C7681">
        <w:rPr>
          <w:rFonts w:eastAsia="TimesNewRomanPSMT" w:cs="Arial"/>
          <w:bCs/>
        </w:rPr>
        <w:tab/>
        <w:t xml:space="preserve">             </w:t>
      </w:r>
      <w:r w:rsidRPr="007C7681">
        <w:rPr>
          <w:rFonts w:eastAsia="TimesNewRomanPSMT" w:cs="Arial"/>
          <w:bCs/>
          <w:lang w:val="sr-Cyrl-CS"/>
        </w:rPr>
        <w:t xml:space="preserve">                </w:t>
      </w:r>
      <w:r w:rsidR="000E75A0" w:rsidRPr="007C7681">
        <w:rPr>
          <w:rFonts w:eastAsia="TimesNewRomanPSMT" w:cs="Arial"/>
          <w:bCs/>
          <w:lang w:val="sr-Cyrl-CS"/>
        </w:rPr>
        <w:t xml:space="preserve"> </w:t>
      </w:r>
      <w:r w:rsidRPr="007C7681">
        <w:rPr>
          <w:rFonts w:eastAsia="TimesNewRomanPSMT" w:cs="Arial"/>
          <w:bCs/>
          <w:lang w:val="sr-Cyrl-CS"/>
        </w:rPr>
        <w:t xml:space="preserve">        </w:t>
      </w:r>
      <w:r w:rsidR="000E75A0" w:rsidRPr="007C7681">
        <w:rPr>
          <w:rFonts w:eastAsia="TimesNewRomanPSMT" w:cs="Arial"/>
          <w:bCs/>
        </w:rPr>
        <w:t>Понуђач</w:t>
      </w:r>
    </w:p>
    <w:p w14:paraId="7B69A8D5" w14:textId="77777777" w:rsidR="000E75A0" w:rsidRPr="007C7681" w:rsidRDefault="000E75A0" w:rsidP="000E75A0">
      <w:pPr>
        <w:spacing w:before="0"/>
        <w:ind w:left="720" w:firstLine="720"/>
        <w:rPr>
          <w:rFonts w:eastAsia="TimesNewRomanPSMT" w:cs="Arial"/>
          <w:bCs/>
          <w:lang w:val="sr-Cyrl-CS"/>
        </w:rPr>
      </w:pPr>
    </w:p>
    <w:p w14:paraId="1F7EEFB0" w14:textId="77777777" w:rsidR="000E75A0" w:rsidRPr="007C7681" w:rsidRDefault="000E75A0" w:rsidP="000E75A0">
      <w:pPr>
        <w:spacing w:before="0"/>
        <w:rPr>
          <w:rFonts w:eastAsia="TimesNewRomanPS-BoldMT" w:cs="Arial"/>
          <w:b/>
          <w:bCs/>
          <w:i/>
          <w:iCs/>
          <w:lang w:val="sr-Cyrl-CS"/>
        </w:rPr>
      </w:pPr>
      <w:r w:rsidRPr="007C7681">
        <w:rPr>
          <w:rFonts w:eastAsia="TimesNewRomanPS-BoldMT" w:cs="Arial"/>
          <w:b/>
          <w:bCs/>
          <w:i/>
          <w:iCs/>
        </w:rPr>
        <w:t>________________________</w:t>
      </w:r>
      <w:r w:rsidR="00BA2C2D" w:rsidRPr="007C7681">
        <w:rPr>
          <w:rFonts w:eastAsia="TimesNewRomanPS-BoldMT" w:cs="Arial"/>
          <w:b/>
          <w:bCs/>
          <w:i/>
          <w:iCs/>
          <w:lang w:val="sr-Cyrl-CS"/>
        </w:rPr>
        <w:t xml:space="preserve">          </w:t>
      </w:r>
      <w:r w:rsidRPr="007C7681">
        <w:rPr>
          <w:rFonts w:eastAsia="TimesNewRomanPS-BoldMT" w:cs="Arial"/>
          <w:b/>
          <w:bCs/>
          <w:i/>
          <w:iCs/>
          <w:lang w:val="sr-Cyrl-CS"/>
        </w:rPr>
        <w:t xml:space="preserve">        М.П.</w:t>
      </w:r>
      <w:r w:rsidRPr="007C7681">
        <w:rPr>
          <w:rFonts w:eastAsia="TimesNewRomanPS-BoldMT" w:cs="Arial"/>
          <w:b/>
          <w:bCs/>
          <w:i/>
          <w:iCs/>
        </w:rPr>
        <w:tab/>
      </w:r>
      <w:r w:rsidRPr="007C7681">
        <w:rPr>
          <w:rFonts w:eastAsia="TimesNewRomanPS-BoldMT" w:cs="Arial"/>
          <w:b/>
          <w:bCs/>
          <w:i/>
          <w:iCs/>
          <w:lang w:val="sr-Cyrl-CS"/>
        </w:rPr>
        <w:t xml:space="preserve">              </w:t>
      </w:r>
      <w:r w:rsidR="00BA2C2D" w:rsidRPr="007C7681">
        <w:rPr>
          <w:rFonts w:eastAsia="TimesNewRomanPS-BoldMT" w:cs="Arial"/>
          <w:b/>
          <w:bCs/>
          <w:i/>
          <w:iCs/>
          <w:lang w:val="sr-Cyrl-CS"/>
        </w:rPr>
        <w:t>___</w:t>
      </w:r>
      <w:r w:rsidRPr="007C7681">
        <w:rPr>
          <w:rFonts w:eastAsia="TimesNewRomanPS-BoldMT" w:cs="Arial"/>
          <w:b/>
          <w:bCs/>
          <w:i/>
          <w:iCs/>
          <w:lang w:val="sr-Cyrl-CS"/>
        </w:rPr>
        <w:t xml:space="preserve">__________________                                      </w:t>
      </w:r>
    </w:p>
    <w:p w14:paraId="63BDF399" w14:textId="77777777" w:rsidR="00BA2C2D" w:rsidRPr="007C7681" w:rsidRDefault="00BA2C2D" w:rsidP="000E75A0">
      <w:pPr>
        <w:spacing w:before="0"/>
        <w:rPr>
          <w:rFonts w:cs="Arial"/>
          <w:b/>
          <w:bCs/>
          <w:i/>
          <w:iCs/>
          <w:u w:val="single"/>
        </w:rPr>
      </w:pPr>
    </w:p>
    <w:p w14:paraId="09372B6C" w14:textId="77777777" w:rsidR="000E75A0" w:rsidRPr="007C7681" w:rsidRDefault="000E75A0" w:rsidP="000E75A0">
      <w:pPr>
        <w:spacing w:before="0"/>
        <w:rPr>
          <w:rFonts w:cs="Arial"/>
          <w:b/>
          <w:bCs/>
          <w:i/>
          <w:iCs/>
          <w:u w:val="single"/>
          <w:lang w:val="sr-Cyrl-RS"/>
        </w:rPr>
      </w:pPr>
      <w:r w:rsidRPr="007C7681">
        <w:rPr>
          <w:rFonts w:cs="Arial"/>
          <w:b/>
          <w:bCs/>
          <w:i/>
          <w:iCs/>
          <w:u w:val="single"/>
        </w:rPr>
        <w:t>Напомене:</w:t>
      </w:r>
    </w:p>
    <w:p w14:paraId="248984DC" w14:textId="77777777" w:rsidR="00BA2C2D" w:rsidRPr="007C7681" w:rsidRDefault="00BA2C2D" w:rsidP="00BA2C2D">
      <w:pPr>
        <w:autoSpaceDE w:val="0"/>
        <w:autoSpaceDN w:val="0"/>
        <w:adjustRightInd w:val="0"/>
        <w:rPr>
          <w:rFonts w:eastAsia="TimesNewRomanPS-BoldMT" w:cs="Arial"/>
          <w:bCs/>
          <w:i/>
          <w:iCs/>
          <w:lang w:val="sr-Cyrl-RS"/>
        </w:rPr>
      </w:pPr>
      <w:r w:rsidRPr="007C7681">
        <w:rPr>
          <w:rFonts w:eastAsia="TimesNewRomanPS-BoldMT" w:cs="Arial"/>
          <w:bCs/>
          <w:i/>
          <w:iCs/>
          <w:lang w:val="sr-Cyrl-RS"/>
        </w:rPr>
        <w:t>-  Понуђач је обавезан да у обрасцу понуде попуни све комерцијалне услове (сва празна поља).</w:t>
      </w:r>
    </w:p>
    <w:p w14:paraId="4ABAAF5B" w14:textId="77777777" w:rsidR="00AA7688" w:rsidRPr="007C7681" w:rsidRDefault="00BA2C2D" w:rsidP="0077240E">
      <w:pPr>
        <w:autoSpaceDE w:val="0"/>
        <w:autoSpaceDN w:val="0"/>
        <w:adjustRightInd w:val="0"/>
        <w:rPr>
          <w:rFonts w:eastAsia="TimesNewRomanPS-BoldMT" w:cs="Arial"/>
          <w:bCs/>
          <w:i/>
          <w:iCs/>
          <w:lang w:val="sr-Cyrl-RS"/>
        </w:rPr>
      </w:pPr>
      <w:r w:rsidRPr="007C7681">
        <w:rPr>
          <w:rFonts w:eastAsia="TimesNewRomanPS-BoldMT" w:cs="Arial"/>
          <w:bCs/>
          <w:i/>
          <w:iCs/>
          <w:lang w:val="sr-Cyrl-RS"/>
        </w:rPr>
        <w:t xml:space="preserve">- </w:t>
      </w:r>
      <w:r w:rsidRPr="007C7681">
        <w:rPr>
          <w:rFonts w:eastAsia="TimesNewRomanPS-BoldMT" w:cs="Arial"/>
          <w:bCs/>
          <w:i/>
          <w:iCs/>
          <w:lang w:val="ru-RU"/>
        </w:rPr>
        <w:t>Уколико понуђачи подносе заједничку понуду,</w:t>
      </w:r>
      <w:r w:rsidRPr="007C7681">
        <w:rPr>
          <w:rFonts w:eastAsia="TimesNewRomanPS-BoldMT" w:cs="Arial"/>
          <w:bCs/>
          <w:i/>
          <w:iCs/>
          <w:lang w:val="sr-Cyrl-RS"/>
        </w:rPr>
        <w:t xml:space="preserve"> </w:t>
      </w:r>
      <w:r w:rsidRPr="007C7681">
        <w:rPr>
          <w:rFonts w:eastAsia="TimesNewRomanPS-BoldMT" w:cs="Arial"/>
          <w:bCs/>
          <w:i/>
          <w:iCs/>
          <w:lang w:val="ru-RU"/>
        </w:rPr>
        <w:t>група понуђача може да о</w:t>
      </w:r>
      <w:r w:rsidRPr="007C7681">
        <w:rPr>
          <w:rFonts w:eastAsia="TimesNewRomanPS-BoldMT" w:cs="Arial"/>
          <w:bCs/>
          <w:i/>
          <w:iCs/>
          <w:lang w:val="sr-Cyrl-RS"/>
        </w:rPr>
        <w:t>власти</w:t>
      </w:r>
      <w:r w:rsidRPr="007C768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5BA1CAB" w14:textId="77777777" w:rsidR="00A56364" w:rsidRPr="007C7681" w:rsidRDefault="00A56364" w:rsidP="00874F5B">
      <w:pPr>
        <w:rPr>
          <w:rFonts w:cs="Arial"/>
          <w:color w:val="FF0000"/>
        </w:rPr>
        <w:sectPr w:rsidR="00A56364" w:rsidRPr="007C7681" w:rsidSect="0076006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0" w:right="1277" w:bottom="142" w:left="1418" w:header="142" w:footer="437" w:gutter="0"/>
          <w:cols w:space="708"/>
          <w:titlePg/>
          <w:docGrid w:linePitch="360"/>
        </w:sectPr>
      </w:pPr>
      <w:bookmarkStart w:id="242" w:name="_Toc442559925"/>
    </w:p>
    <w:p w14:paraId="7FEAC3EE" w14:textId="77777777" w:rsidR="0042687E" w:rsidRPr="007C7681" w:rsidRDefault="0042687E" w:rsidP="00874F5B">
      <w:pPr>
        <w:rPr>
          <w:rFonts w:cs="Arial"/>
          <w:color w:val="FF0000"/>
        </w:rPr>
      </w:pPr>
    </w:p>
    <w:bookmarkEnd w:id="242"/>
    <w:p w14:paraId="6C6B6C62" w14:textId="00BCDF21" w:rsidR="00C364EF" w:rsidRPr="007C7681" w:rsidRDefault="00C364EF" w:rsidP="00C364EF">
      <w:pPr>
        <w:pStyle w:val="KDObrazac"/>
        <w:spacing w:before="0"/>
      </w:pPr>
      <w:r w:rsidRPr="007C7681">
        <w:t xml:space="preserve">ОБРАЗАЦ </w:t>
      </w:r>
      <w:r w:rsidRPr="007C7681">
        <w:rPr>
          <w:lang w:val="sr-Cyrl-RS"/>
        </w:rPr>
        <w:t>2</w:t>
      </w:r>
      <w:r w:rsidRPr="007C7681">
        <w:t>.</w:t>
      </w:r>
    </w:p>
    <w:p w14:paraId="7EEE2335" w14:textId="4FF9BE3A" w:rsidR="00082D6E" w:rsidRPr="007C7681" w:rsidRDefault="00C364EF" w:rsidP="00082D6E">
      <w:pPr>
        <w:spacing w:before="0"/>
        <w:jc w:val="center"/>
        <w:rPr>
          <w:rFonts w:cs="Arial"/>
          <w:b/>
        </w:rPr>
      </w:pPr>
      <w:r w:rsidRPr="007C7681">
        <w:rPr>
          <w:rFonts w:cs="Arial"/>
          <w:b/>
        </w:rPr>
        <w:t>ОБРАЗАЦ СТРУК</w:t>
      </w:r>
      <w:r w:rsidRPr="007C7681">
        <w:rPr>
          <w:rFonts w:cs="Arial"/>
          <w:b/>
          <w:lang w:val="sr-Cyrl-RS"/>
        </w:rPr>
        <w:t>Т</w:t>
      </w:r>
      <w:r w:rsidRPr="007C7681">
        <w:rPr>
          <w:rFonts w:cs="Arial"/>
          <w:b/>
        </w:rPr>
        <w:t>УРЕ ЦЕНЕ</w:t>
      </w:r>
    </w:p>
    <w:p w14:paraId="7644A8F2" w14:textId="63E894BA" w:rsidR="00082D6E" w:rsidRPr="002027CA" w:rsidRDefault="002027CA" w:rsidP="00082D6E">
      <w:pPr>
        <w:tabs>
          <w:tab w:val="left" w:pos="1418"/>
        </w:tabs>
        <w:jc w:val="left"/>
        <w:rPr>
          <w:rFonts w:cs="Arial"/>
          <w:b/>
          <w:sz w:val="24"/>
          <w:szCs w:val="24"/>
        </w:rPr>
      </w:pPr>
      <w:r w:rsidRPr="002027CA">
        <w:rPr>
          <w:rFonts w:cs="Arial"/>
          <w:b/>
          <w:sz w:val="24"/>
          <w:szCs w:val="24"/>
          <w:lang w:val="sr-Cyrl-RS"/>
        </w:rPr>
        <w:t>Партија</w:t>
      </w:r>
      <w:r w:rsidR="00082D6E" w:rsidRPr="002027CA">
        <w:rPr>
          <w:rFonts w:cs="Arial"/>
          <w:b/>
          <w:sz w:val="24"/>
          <w:szCs w:val="24"/>
          <w:lang w:val="sr-Cyrl-RS"/>
        </w:rPr>
        <w:t xml:space="preserve"> 1. </w:t>
      </w:r>
      <w:r w:rsidR="00082D6E" w:rsidRPr="002027CA">
        <w:rPr>
          <w:rFonts w:cs="Arial"/>
          <w:sz w:val="24"/>
          <w:szCs w:val="24"/>
          <w:lang w:val="sr-Cyrl-RS"/>
        </w:rPr>
        <w:t xml:space="preserve"> </w:t>
      </w:r>
      <w:r w:rsidR="004D364F">
        <w:rPr>
          <w:rFonts w:cs="Arial"/>
          <w:b/>
          <w:sz w:val="24"/>
          <w:szCs w:val="24"/>
          <w:lang w:val="sr-Cyrl-RS"/>
        </w:rPr>
        <w:t>Утоварана лопата – точкаш ВЕЛИКИ</w:t>
      </w:r>
    </w:p>
    <w:tbl>
      <w:tblPr>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561"/>
        <w:gridCol w:w="2298"/>
        <w:gridCol w:w="2343"/>
        <w:gridCol w:w="709"/>
        <w:gridCol w:w="1134"/>
        <w:gridCol w:w="1134"/>
        <w:gridCol w:w="1276"/>
        <w:gridCol w:w="1276"/>
        <w:gridCol w:w="1275"/>
        <w:gridCol w:w="1403"/>
      </w:tblGrid>
      <w:tr w:rsidR="00802257" w:rsidRPr="007C7681" w14:paraId="3F96C82C" w14:textId="77777777" w:rsidTr="002847A8">
        <w:trPr>
          <w:trHeight w:val="1574"/>
        </w:trPr>
        <w:tc>
          <w:tcPr>
            <w:tcW w:w="597" w:type="dxa"/>
            <w:shd w:val="clear" w:color="auto" w:fill="C6D9F1" w:themeFill="text2" w:themeFillTint="33"/>
            <w:vAlign w:val="center"/>
          </w:tcPr>
          <w:p w14:paraId="0E51E42D" w14:textId="77777777" w:rsidR="00802257" w:rsidRPr="002847A8" w:rsidRDefault="00802257" w:rsidP="00751033">
            <w:pPr>
              <w:spacing w:line="240" w:lineRule="atLeast"/>
              <w:ind w:right="-540"/>
              <w:rPr>
                <w:rFonts w:cs="Arial"/>
                <w:b/>
                <w:sz w:val="20"/>
                <w:szCs w:val="20"/>
                <w:lang w:val="sr-Latn-CS"/>
              </w:rPr>
            </w:pPr>
            <w:r w:rsidRPr="002847A8">
              <w:rPr>
                <w:rFonts w:cs="Arial"/>
                <w:b/>
                <w:sz w:val="20"/>
                <w:szCs w:val="20"/>
                <w:lang w:val="sr-Cyrl-CS"/>
              </w:rPr>
              <w:t>Ред</w:t>
            </w:r>
            <w:r w:rsidRPr="002847A8">
              <w:rPr>
                <w:rFonts w:cs="Arial"/>
                <w:b/>
                <w:sz w:val="20"/>
                <w:szCs w:val="20"/>
                <w:lang w:val="sr-Latn-CS"/>
              </w:rPr>
              <w:t>.</w:t>
            </w:r>
          </w:p>
          <w:p w14:paraId="76AB3DA7" w14:textId="77777777" w:rsidR="00802257" w:rsidRPr="002847A8" w:rsidRDefault="00802257" w:rsidP="00751033">
            <w:pPr>
              <w:spacing w:line="240" w:lineRule="atLeast"/>
              <w:ind w:right="-540"/>
              <w:rPr>
                <w:rFonts w:cs="Arial"/>
                <w:b/>
                <w:sz w:val="20"/>
                <w:szCs w:val="20"/>
                <w:lang w:val="sr-Cyrl-CS"/>
              </w:rPr>
            </w:pPr>
            <w:r w:rsidRPr="002847A8">
              <w:rPr>
                <w:rFonts w:cs="Arial"/>
                <w:b/>
                <w:sz w:val="20"/>
                <w:szCs w:val="20"/>
                <w:lang w:val="sr-Cyrl-CS"/>
              </w:rPr>
              <w:t>Бр</w:t>
            </w:r>
            <w:r w:rsidRPr="002847A8">
              <w:rPr>
                <w:rFonts w:cs="Arial"/>
                <w:b/>
                <w:sz w:val="20"/>
                <w:szCs w:val="20"/>
                <w:lang w:val="sr-Latn-CS"/>
              </w:rPr>
              <w:t>.</w:t>
            </w:r>
          </w:p>
        </w:tc>
        <w:tc>
          <w:tcPr>
            <w:tcW w:w="1561" w:type="dxa"/>
            <w:shd w:val="clear" w:color="auto" w:fill="C6D9F1" w:themeFill="text2" w:themeFillTint="33"/>
            <w:vAlign w:val="center"/>
          </w:tcPr>
          <w:p w14:paraId="384D1089" w14:textId="788F9D50" w:rsidR="00802257" w:rsidRPr="002847A8" w:rsidRDefault="00802257" w:rsidP="00751033">
            <w:pPr>
              <w:spacing w:line="240" w:lineRule="atLeast"/>
              <w:ind w:right="-540"/>
              <w:rPr>
                <w:rFonts w:cs="Arial"/>
                <w:b/>
                <w:sz w:val="20"/>
                <w:szCs w:val="20"/>
                <w:lang w:val="sr-Cyrl-CS"/>
              </w:rPr>
            </w:pPr>
            <w:r w:rsidRPr="002847A8">
              <w:rPr>
                <w:rFonts w:cs="Arial"/>
                <w:b/>
                <w:sz w:val="20"/>
                <w:szCs w:val="20"/>
                <w:lang w:val="sr-Cyrl-CS"/>
              </w:rPr>
              <w:t xml:space="preserve">   Назив робе</w:t>
            </w:r>
          </w:p>
        </w:tc>
        <w:tc>
          <w:tcPr>
            <w:tcW w:w="2298" w:type="dxa"/>
            <w:shd w:val="clear" w:color="auto" w:fill="C6D9F1" w:themeFill="text2" w:themeFillTint="33"/>
            <w:vAlign w:val="center"/>
          </w:tcPr>
          <w:p w14:paraId="7F802A7D" w14:textId="77777777" w:rsidR="00802257" w:rsidRPr="002847A8" w:rsidRDefault="00802257" w:rsidP="00751033">
            <w:pPr>
              <w:spacing w:line="240" w:lineRule="atLeast"/>
              <w:ind w:right="-540"/>
              <w:jc w:val="center"/>
              <w:rPr>
                <w:rFonts w:cs="Arial"/>
                <w:b/>
                <w:sz w:val="20"/>
                <w:szCs w:val="20"/>
                <w:lang w:val="sr-Cyrl-CS"/>
              </w:rPr>
            </w:pPr>
          </w:p>
          <w:p w14:paraId="72EAEBA0" w14:textId="57F8A2EF" w:rsidR="00802257" w:rsidRPr="002847A8" w:rsidRDefault="00802257" w:rsidP="00802257">
            <w:pPr>
              <w:spacing w:line="240" w:lineRule="atLeast"/>
              <w:ind w:right="-540"/>
              <w:rPr>
                <w:rFonts w:cs="Arial"/>
                <w:b/>
                <w:sz w:val="20"/>
                <w:szCs w:val="20"/>
              </w:rPr>
            </w:pPr>
            <w:r w:rsidRPr="002847A8">
              <w:rPr>
                <w:rFonts w:cs="Arial"/>
                <w:b/>
                <w:sz w:val="20"/>
                <w:szCs w:val="20"/>
                <w:lang w:val="sr-Cyrl-CS"/>
              </w:rPr>
              <w:t xml:space="preserve">    Технички опис</w:t>
            </w:r>
          </w:p>
          <w:p w14:paraId="395E60D2" w14:textId="77777777" w:rsidR="00802257" w:rsidRPr="002847A8" w:rsidRDefault="00802257" w:rsidP="00751033">
            <w:pPr>
              <w:spacing w:line="240" w:lineRule="atLeast"/>
              <w:ind w:left="215" w:right="-540" w:hanging="215"/>
              <w:jc w:val="center"/>
              <w:rPr>
                <w:rFonts w:cs="Arial"/>
                <w:b/>
                <w:sz w:val="20"/>
                <w:szCs w:val="20"/>
                <w:lang w:val="sr-Cyrl-CS"/>
              </w:rPr>
            </w:pPr>
          </w:p>
        </w:tc>
        <w:tc>
          <w:tcPr>
            <w:tcW w:w="2343" w:type="dxa"/>
            <w:shd w:val="clear" w:color="auto" w:fill="C6D9F1" w:themeFill="text2" w:themeFillTint="33"/>
          </w:tcPr>
          <w:p w14:paraId="4DDB3664" w14:textId="68243142" w:rsidR="002847A8" w:rsidRPr="002847A8" w:rsidRDefault="002208EA" w:rsidP="002847A8">
            <w:pPr>
              <w:spacing w:line="240" w:lineRule="atLeast"/>
              <w:ind w:left="-316" w:right="-540" w:firstLine="283"/>
              <w:jc w:val="left"/>
              <w:rPr>
                <w:b/>
                <w:sz w:val="20"/>
                <w:szCs w:val="20"/>
                <w:lang w:val="sr-Cyrl-RS"/>
              </w:rPr>
            </w:pPr>
            <w:r w:rsidRPr="002847A8">
              <w:rPr>
                <w:b/>
                <w:sz w:val="20"/>
                <w:szCs w:val="20"/>
                <w:lang w:val="sr-Cyrl-RS"/>
              </w:rPr>
              <w:t>Назив пону</w:t>
            </w:r>
            <w:r w:rsidR="002847A8" w:rsidRPr="002847A8">
              <w:rPr>
                <w:b/>
                <w:sz w:val="20"/>
                <w:szCs w:val="20"/>
                <w:lang w:val="sr-Cyrl-RS"/>
              </w:rPr>
              <w:t>ђеног</w:t>
            </w:r>
          </w:p>
          <w:p w14:paraId="32DAE483" w14:textId="77777777" w:rsidR="002847A8" w:rsidRPr="002847A8" w:rsidRDefault="002208EA" w:rsidP="002847A8">
            <w:pPr>
              <w:spacing w:line="240" w:lineRule="atLeast"/>
              <w:ind w:right="-540"/>
              <w:jc w:val="left"/>
              <w:rPr>
                <w:b/>
                <w:sz w:val="20"/>
                <w:szCs w:val="20"/>
                <w:lang w:val="sr-Cyrl-RS"/>
              </w:rPr>
            </w:pPr>
            <w:r w:rsidRPr="002847A8">
              <w:rPr>
                <w:b/>
                <w:sz w:val="20"/>
                <w:szCs w:val="20"/>
                <w:lang w:val="sr-Cyrl-RS"/>
              </w:rPr>
              <w:t>добра, произвођач</w:t>
            </w:r>
          </w:p>
          <w:p w14:paraId="3AF2391F" w14:textId="127D3342" w:rsidR="00802257" w:rsidRPr="002847A8" w:rsidRDefault="002208EA" w:rsidP="002847A8">
            <w:pPr>
              <w:spacing w:line="240" w:lineRule="atLeast"/>
              <w:ind w:right="-540"/>
              <w:jc w:val="left"/>
              <w:rPr>
                <w:b/>
                <w:sz w:val="20"/>
                <w:szCs w:val="20"/>
                <w:lang w:val="sr-Cyrl-RS"/>
              </w:rPr>
            </w:pPr>
            <w:r w:rsidRPr="002847A8">
              <w:rPr>
                <w:b/>
                <w:sz w:val="20"/>
                <w:szCs w:val="20"/>
                <w:lang w:val="sr-Cyrl-RS"/>
              </w:rPr>
              <w:t xml:space="preserve"> и земља порекла</w:t>
            </w:r>
          </w:p>
        </w:tc>
        <w:tc>
          <w:tcPr>
            <w:tcW w:w="709" w:type="dxa"/>
            <w:shd w:val="clear" w:color="auto" w:fill="C6D9F1" w:themeFill="text2" w:themeFillTint="33"/>
            <w:vAlign w:val="center"/>
          </w:tcPr>
          <w:p w14:paraId="6E86192F" w14:textId="77777777" w:rsidR="002847A8" w:rsidRPr="002847A8" w:rsidRDefault="00802257" w:rsidP="00802257">
            <w:pPr>
              <w:spacing w:line="240" w:lineRule="atLeast"/>
              <w:ind w:right="-540"/>
              <w:rPr>
                <w:rFonts w:cs="Arial"/>
                <w:b/>
                <w:sz w:val="20"/>
                <w:szCs w:val="20"/>
                <w:lang w:val="sr-Cyrl-CS"/>
              </w:rPr>
            </w:pPr>
            <w:r w:rsidRPr="002847A8">
              <w:rPr>
                <w:rFonts w:cs="Arial"/>
                <w:b/>
                <w:sz w:val="20"/>
                <w:szCs w:val="20"/>
                <w:lang w:val="sr-Cyrl-CS"/>
              </w:rPr>
              <w:t>Јед</w:t>
            </w:r>
            <w:r w:rsidR="002847A8" w:rsidRPr="002847A8">
              <w:rPr>
                <w:rFonts w:cs="Arial"/>
                <w:b/>
                <w:sz w:val="20"/>
                <w:szCs w:val="20"/>
                <w:lang w:val="sr-Cyrl-CS"/>
              </w:rPr>
              <w:t>.</w:t>
            </w:r>
          </w:p>
          <w:p w14:paraId="01413C6F" w14:textId="1453D103" w:rsidR="00802257" w:rsidRPr="002847A8" w:rsidRDefault="00802257" w:rsidP="00802257">
            <w:pPr>
              <w:spacing w:line="240" w:lineRule="atLeast"/>
              <w:ind w:right="-540"/>
              <w:rPr>
                <w:rFonts w:cs="Arial"/>
                <w:b/>
                <w:sz w:val="20"/>
                <w:szCs w:val="20"/>
                <w:lang w:val="sr-Cyrl-CS"/>
              </w:rPr>
            </w:pPr>
            <w:r w:rsidRPr="002847A8">
              <w:rPr>
                <w:rFonts w:cs="Arial"/>
                <w:b/>
                <w:sz w:val="20"/>
                <w:szCs w:val="20"/>
                <w:lang w:val="sr-Cyrl-CS"/>
              </w:rPr>
              <w:t>мере</w:t>
            </w:r>
          </w:p>
        </w:tc>
        <w:tc>
          <w:tcPr>
            <w:tcW w:w="1134" w:type="dxa"/>
            <w:shd w:val="clear" w:color="auto" w:fill="C6D9F1" w:themeFill="text2" w:themeFillTint="33"/>
          </w:tcPr>
          <w:p w14:paraId="1139C8B1" w14:textId="77777777" w:rsidR="00802257" w:rsidRPr="002847A8" w:rsidRDefault="00802257" w:rsidP="00751033">
            <w:pPr>
              <w:spacing w:line="240" w:lineRule="atLeast"/>
              <w:ind w:right="-540"/>
              <w:rPr>
                <w:rFonts w:cs="Arial"/>
                <w:b/>
                <w:sz w:val="20"/>
                <w:szCs w:val="20"/>
                <w:lang w:val="sr-Cyrl-CS"/>
              </w:rPr>
            </w:pPr>
          </w:p>
          <w:p w14:paraId="2DFF1BB9" w14:textId="77777777" w:rsidR="00802257" w:rsidRPr="002847A8" w:rsidRDefault="00802257" w:rsidP="00751033">
            <w:pPr>
              <w:spacing w:line="240" w:lineRule="atLeast"/>
              <w:ind w:right="-540"/>
              <w:rPr>
                <w:rFonts w:cs="Arial"/>
                <w:b/>
                <w:sz w:val="20"/>
                <w:szCs w:val="20"/>
                <w:lang w:val="sr-Cyrl-CS"/>
              </w:rPr>
            </w:pPr>
          </w:p>
          <w:p w14:paraId="7CB66383" w14:textId="34676420" w:rsidR="00802257" w:rsidRPr="002847A8" w:rsidRDefault="00802257" w:rsidP="00751033">
            <w:pPr>
              <w:spacing w:line="240" w:lineRule="atLeast"/>
              <w:ind w:right="-540"/>
              <w:rPr>
                <w:rFonts w:cs="Arial"/>
                <w:b/>
                <w:sz w:val="20"/>
                <w:szCs w:val="20"/>
                <w:lang w:val="sr-Cyrl-CS"/>
              </w:rPr>
            </w:pPr>
            <w:r w:rsidRPr="002847A8">
              <w:rPr>
                <w:rFonts w:cs="Arial"/>
                <w:b/>
                <w:sz w:val="20"/>
                <w:szCs w:val="20"/>
                <w:lang w:val="sr-Cyrl-CS"/>
              </w:rPr>
              <w:t>Магацин</w:t>
            </w:r>
          </w:p>
        </w:tc>
        <w:tc>
          <w:tcPr>
            <w:tcW w:w="1134" w:type="dxa"/>
            <w:shd w:val="clear" w:color="auto" w:fill="C6D9F1" w:themeFill="text2" w:themeFillTint="33"/>
            <w:vAlign w:val="center"/>
          </w:tcPr>
          <w:p w14:paraId="3A069ADC" w14:textId="778385A3" w:rsidR="00802257" w:rsidRPr="002847A8" w:rsidRDefault="00802257" w:rsidP="00751033">
            <w:pPr>
              <w:spacing w:line="240" w:lineRule="atLeast"/>
              <w:ind w:right="-540"/>
              <w:rPr>
                <w:rFonts w:cs="Arial"/>
                <w:b/>
                <w:sz w:val="20"/>
                <w:szCs w:val="20"/>
                <w:lang w:val="sr-Cyrl-CS"/>
              </w:rPr>
            </w:pPr>
            <w:r w:rsidRPr="002847A8">
              <w:rPr>
                <w:rFonts w:cs="Arial"/>
                <w:b/>
                <w:sz w:val="20"/>
                <w:szCs w:val="20"/>
                <w:lang w:val="sr-Cyrl-CS"/>
              </w:rPr>
              <w:t>Количина</w:t>
            </w:r>
          </w:p>
        </w:tc>
        <w:tc>
          <w:tcPr>
            <w:tcW w:w="1276" w:type="dxa"/>
            <w:shd w:val="clear" w:color="auto" w:fill="C6D9F1" w:themeFill="text2" w:themeFillTint="33"/>
            <w:vAlign w:val="center"/>
          </w:tcPr>
          <w:p w14:paraId="2A6FC6E9" w14:textId="77777777" w:rsidR="00802257" w:rsidRPr="002847A8" w:rsidRDefault="00802257" w:rsidP="00751033">
            <w:pPr>
              <w:spacing w:line="240" w:lineRule="atLeast"/>
              <w:ind w:right="-540"/>
              <w:rPr>
                <w:rFonts w:cs="Arial"/>
                <w:b/>
                <w:sz w:val="20"/>
                <w:szCs w:val="20"/>
                <w:lang w:val="sr-Cyrl-CS"/>
              </w:rPr>
            </w:pPr>
            <w:r w:rsidRPr="002847A8">
              <w:rPr>
                <w:rFonts w:cs="Arial"/>
                <w:b/>
                <w:sz w:val="20"/>
                <w:szCs w:val="20"/>
                <w:lang w:val="sr-Cyrl-CS"/>
              </w:rPr>
              <w:t>Јед.цена</w:t>
            </w:r>
          </w:p>
          <w:p w14:paraId="1D2E9C15" w14:textId="77777777" w:rsidR="00802257" w:rsidRPr="002847A8" w:rsidRDefault="00802257" w:rsidP="00751033">
            <w:pPr>
              <w:spacing w:line="240" w:lineRule="atLeast"/>
              <w:ind w:right="-540"/>
              <w:rPr>
                <w:rFonts w:cs="Arial"/>
                <w:b/>
                <w:sz w:val="20"/>
                <w:szCs w:val="20"/>
                <w:lang w:val="sr-Cyrl-CS"/>
              </w:rPr>
            </w:pPr>
            <w:r w:rsidRPr="002847A8">
              <w:rPr>
                <w:rFonts w:cs="Arial"/>
                <w:b/>
                <w:sz w:val="20"/>
                <w:szCs w:val="20"/>
                <w:lang w:val="sr-Cyrl-CS"/>
              </w:rPr>
              <w:t>без ПДВ-а</w:t>
            </w:r>
          </w:p>
          <w:p w14:paraId="20269764" w14:textId="77777777" w:rsidR="00802257" w:rsidRPr="002847A8" w:rsidRDefault="00802257" w:rsidP="00751033">
            <w:pPr>
              <w:spacing w:line="240" w:lineRule="atLeast"/>
              <w:ind w:right="-540"/>
              <w:rPr>
                <w:rFonts w:cs="Arial"/>
                <w:b/>
                <w:sz w:val="20"/>
                <w:szCs w:val="20"/>
                <w:lang w:val="sr-Cyrl-CS"/>
              </w:rPr>
            </w:pPr>
            <w:r w:rsidRPr="002847A8">
              <w:rPr>
                <w:rFonts w:cs="Arial"/>
                <w:b/>
                <w:sz w:val="20"/>
                <w:szCs w:val="20"/>
                <w:lang w:val="sr-Cyrl-CS"/>
              </w:rPr>
              <w:t>(Дин.)</w:t>
            </w:r>
          </w:p>
        </w:tc>
        <w:tc>
          <w:tcPr>
            <w:tcW w:w="1276" w:type="dxa"/>
            <w:shd w:val="clear" w:color="auto" w:fill="C6D9F1" w:themeFill="text2" w:themeFillTint="33"/>
            <w:vAlign w:val="center"/>
          </w:tcPr>
          <w:p w14:paraId="54898694" w14:textId="77777777" w:rsidR="00FF6BEB" w:rsidRPr="002847A8" w:rsidRDefault="00FF6BEB" w:rsidP="00751033">
            <w:pPr>
              <w:spacing w:line="240" w:lineRule="atLeast"/>
              <w:ind w:right="-540"/>
              <w:rPr>
                <w:rFonts w:cs="Arial"/>
                <w:b/>
                <w:sz w:val="20"/>
                <w:szCs w:val="20"/>
                <w:lang w:val="sr-Cyrl-RS"/>
              </w:rPr>
            </w:pPr>
            <w:r w:rsidRPr="002847A8">
              <w:rPr>
                <w:rFonts w:cs="Arial"/>
                <w:b/>
                <w:sz w:val="20"/>
                <w:szCs w:val="20"/>
                <w:lang w:val="sr-Cyrl-RS"/>
              </w:rPr>
              <w:t xml:space="preserve">Јед.цена </w:t>
            </w:r>
          </w:p>
          <w:p w14:paraId="038A8EEE" w14:textId="0BE6CBF3" w:rsidR="00802257" w:rsidRPr="002847A8" w:rsidRDefault="00FF6BEB" w:rsidP="00FF6BEB">
            <w:pPr>
              <w:spacing w:line="240" w:lineRule="atLeast"/>
              <w:ind w:right="-540"/>
              <w:rPr>
                <w:rFonts w:cs="Arial"/>
                <w:b/>
                <w:sz w:val="20"/>
                <w:szCs w:val="20"/>
                <w:lang w:val="sr-Cyrl-RS"/>
              </w:rPr>
            </w:pPr>
            <w:r w:rsidRPr="002847A8">
              <w:rPr>
                <w:rFonts w:cs="Arial"/>
                <w:b/>
                <w:sz w:val="20"/>
                <w:szCs w:val="20"/>
                <w:lang w:val="sr-Cyrl-RS"/>
              </w:rPr>
              <w:t>са</w:t>
            </w:r>
            <w:r w:rsidR="00802257" w:rsidRPr="002847A8">
              <w:rPr>
                <w:rFonts w:cs="Arial"/>
                <w:b/>
                <w:sz w:val="20"/>
                <w:szCs w:val="20"/>
                <w:lang w:val="sr-Cyrl-RS"/>
              </w:rPr>
              <w:t xml:space="preserve"> ПДВ-ом</w:t>
            </w:r>
          </w:p>
        </w:tc>
        <w:tc>
          <w:tcPr>
            <w:tcW w:w="1275" w:type="dxa"/>
            <w:shd w:val="clear" w:color="auto" w:fill="C6D9F1" w:themeFill="text2" w:themeFillTint="33"/>
            <w:vAlign w:val="center"/>
          </w:tcPr>
          <w:p w14:paraId="7599EB64" w14:textId="77777777" w:rsidR="00802257" w:rsidRPr="002847A8" w:rsidRDefault="00802257" w:rsidP="00751033">
            <w:pPr>
              <w:spacing w:line="240" w:lineRule="atLeast"/>
              <w:ind w:right="-540"/>
              <w:rPr>
                <w:rFonts w:cs="Arial"/>
                <w:b/>
                <w:sz w:val="20"/>
                <w:szCs w:val="20"/>
                <w:lang w:val="sr-Cyrl-CS"/>
              </w:rPr>
            </w:pPr>
            <w:r w:rsidRPr="002847A8">
              <w:rPr>
                <w:rFonts w:cs="Arial"/>
                <w:b/>
                <w:sz w:val="20"/>
                <w:szCs w:val="20"/>
                <w:lang w:val="sr-Cyrl-CS"/>
              </w:rPr>
              <w:t>Укупна</w:t>
            </w:r>
          </w:p>
          <w:p w14:paraId="2CE85E9B" w14:textId="77777777" w:rsidR="00802257" w:rsidRPr="002847A8" w:rsidRDefault="00802257" w:rsidP="00751033">
            <w:pPr>
              <w:rPr>
                <w:rFonts w:cs="Arial"/>
                <w:b/>
                <w:sz w:val="20"/>
                <w:szCs w:val="20"/>
              </w:rPr>
            </w:pPr>
            <w:r w:rsidRPr="002847A8">
              <w:rPr>
                <w:rFonts w:cs="Arial"/>
                <w:b/>
                <w:sz w:val="20"/>
                <w:szCs w:val="20"/>
                <w:lang w:val="sr-Cyrl-CS"/>
              </w:rPr>
              <w:t>вредност без ПДВ-а (Дин.)</w:t>
            </w:r>
          </w:p>
        </w:tc>
        <w:tc>
          <w:tcPr>
            <w:tcW w:w="1403" w:type="dxa"/>
            <w:shd w:val="clear" w:color="auto" w:fill="C6D9F1" w:themeFill="text2" w:themeFillTint="33"/>
            <w:vAlign w:val="center"/>
          </w:tcPr>
          <w:p w14:paraId="69821CC6" w14:textId="77777777" w:rsidR="00802257" w:rsidRPr="002847A8" w:rsidRDefault="00802257" w:rsidP="00751033">
            <w:pPr>
              <w:rPr>
                <w:rFonts w:cs="Arial"/>
                <w:b/>
                <w:sz w:val="20"/>
                <w:szCs w:val="20"/>
                <w:lang w:val="sr-Cyrl-CS"/>
              </w:rPr>
            </w:pPr>
            <w:r w:rsidRPr="002847A8">
              <w:rPr>
                <w:rFonts w:cs="Arial"/>
                <w:b/>
                <w:sz w:val="20"/>
                <w:szCs w:val="20"/>
                <w:lang w:val="sr-Cyrl-CS"/>
              </w:rPr>
              <w:t>Укупна вредност са ПДВ-ом</w:t>
            </w:r>
          </w:p>
        </w:tc>
      </w:tr>
      <w:tr w:rsidR="00802257" w:rsidRPr="007C7681" w14:paraId="4C80D0AB" w14:textId="77777777" w:rsidTr="002847A8">
        <w:trPr>
          <w:trHeight w:val="141"/>
        </w:trPr>
        <w:tc>
          <w:tcPr>
            <w:tcW w:w="597" w:type="dxa"/>
            <w:vAlign w:val="center"/>
          </w:tcPr>
          <w:p w14:paraId="168A1D93" w14:textId="298109A6" w:rsidR="00802257" w:rsidRPr="007C7681" w:rsidRDefault="00802257" w:rsidP="00751033">
            <w:pPr>
              <w:jc w:val="center"/>
              <w:rPr>
                <w:rFonts w:cs="Arial"/>
              </w:rPr>
            </w:pPr>
            <w:r w:rsidRPr="007C7681">
              <w:rPr>
                <w:rFonts w:cs="Arial"/>
              </w:rPr>
              <w:t>1</w:t>
            </w:r>
          </w:p>
        </w:tc>
        <w:tc>
          <w:tcPr>
            <w:tcW w:w="1561" w:type="dxa"/>
            <w:vAlign w:val="center"/>
          </w:tcPr>
          <w:p w14:paraId="4B9D3EDC" w14:textId="77777777" w:rsidR="00802257" w:rsidRPr="007C7681" w:rsidRDefault="00802257" w:rsidP="00751033">
            <w:pPr>
              <w:jc w:val="center"/>
              <w:rPr>
                <w:rFonts w:cs="Arial"/>
                <w:lang w:val="sr-Cyrl-RS"/>
              </w:rPr>
            </w:pPr>
            <w:r w:rsidRPr="007C7681">
              <w:rPr>
                <w:rFonts w:cs="Arial"/>
                <w:lang w:val="sr-Cyrl-RS"/>
              </w:rPr>
              <w:t>2</w:t>
            </w:r>
          </w:p>
        </w:tc>
        <w:tc>
          <w:tcPr>
            <w:tcW w:w="2298" w:type="dxa"/>
            <w:vAlign w:val="center"/>
          </w:tcPr>
          <w:p w14:paraId="6A814913" w14:textId="77777777" w:rsidR="00802257" w:rsidRPr="007C7681" w:rsidRDefault="00802257" w:rsidP="00751033">
            <w:pPr>
              <w:jc w:val="center"/>
              <w:rPr>
                <w:rFonts w:cs="Arial"/>
                <w:bCs/>
                <w:lang w:val="sr-Cyrl-RS"/>
              </w:rPr>
            </w:pPr>
            <w:r w:rsidRPr="007C7681">
              <w:rPr>
                <w:rFonts w:cs="Arial"/>
                <w:bCs/>
                <w:lang w:val="sr-Cyrl-RS"/>
              </w:rPr>
              <w:t>3</w:t>
            </w:r>
          </w:p>
        </w:tc>
        <w:tc>
          <w:tcPr>
            <w:tcW w:w="2343" w:type="dxa"/>
            <w:vAlign w:val="center"/>
          </w:tcPr>
          <w:p w14:paraId="7CDD3EDB" w14:textId="77777777" w:rsidR="00802257" w:rsidRPr="007C7681" w:rsidRDefault="00802257" w:rsidP="00751033">
            <w:pPr>
              <w:jc w:val="center"/>
              <w:rPr>
                <w:rFonts w:cs="Arial"/>
                <w:lang w:val="sr-Cyrl-RS"/>
              </w:rPr>
            </w:pPr>
            <w:r w:rsidRPr="007C7681">
              <w:rPr>
                <w:rFonts w:cs="Arial"/>
                <w:lang w:val="sr-Cyrl-RS"/>
              </w:rPr>
              <w:t>4</w:t>
            </w:r>
          </w:p>
        </w:tc>
        <w:tc>
          <w:tcPr>
            <w:tcW w:w="709" w:type="dxa"/>
            <w:vAlign w:val="center"/>
          </w:tcPr>
          <w:p w14:paraId="4EC15969" w14:textId="77777777" w:rsidR="00802257" w:rsidRPr="007C7681" w:rsidRDefault="00802257" w:rsidP="00751033">
            <w:pPr>
              <w:jc w:val="center"/>
              <w:rPr>
                <w:rFonts w:cs="Arial"/>
                <w:lang w:val="sr-Cyrl-RS"/>
              </w:rPr>
            </w:pPr>
            <w:r w:rsidRPr="007C7681">
              <w:rPr>
                <w:rFonts w:cs="Arial"/>
                <w:lang w:val="sr-Cyrl-RS"/>
              </w:rPr>
              <w:t>5</w:t>
            </w:r>
          </w:p>
        </w:tc>
        <w:tc>
          <w:tcPr>
            <w:tcW w:w="1134" w:type="dxa"/>
          </w:tcPr>
          <w:p w14:paraId="3BACA749" w14:textId="77777777" w:rsidR="00802257" w:rsidRPr="007C7681" w:rsidRDefault="00802257" w:rsidP="00751033">
            <w:pPr>
              <w:jc w:val="center"/>
              <w:rPr>
                <w:rFonts w:cs="Arial"/>
                <w:lang w:val="sr-Cyrl-RS"/>
              </w:rPr>
            </w:pPr>
          </w:p>
        </w:tc>
        <w:tc>
          <w:tcPr>
            <w:tcW w:w="1134" w:type="dxa"/>
            <w:vAlign w:val="center"/>
          </w:tcPr>
          <w:p w14:paraId="6A8FE2BD" w14:textId="7C148E86" w:rsidR="00802257" w:rsidRPr="007C7681" w:rsidRDefault="00802257" w:rsidP="00751033">
            <w:pPr>
              <w:jc w:val="center"/>
              <w:rPr>
                <w:rFonts w:cs="Arial"/>
                <w:lang w:val="sr-Cyrl-RS"/>
              </w:rPr>
            </w:pPr>
            <w:r w:rsidRPr="007C7681">
              <w:rPr>
                <w:rFonts w:cs="Arial"/>
                <w:lang w:val="sr-Cyrl-RS"/>
              </w:rPr>
              <w:t>6</w:t>
            </w:r>
          </w:p>
        </w:tc>
        <w:tc>
          <w:tcPr>
            <w:tcW w:w="1276" w:type="dxa"/>
            <w:vAlign w:val="center"/>
          </w:tcPr>
          <w:p w14:paraId="2CFA6572" w14:textId="77777777" w:rsidR="00802257" w:rsidRPr="007C7681" w:rsidRDefault="00802257" w:rsidP="00751033">
            <w:pPr>
              <w:jc w:val="center"/>
              <w:rPr>
                <w:rFonts w:cs="Arial"/>
                <w:lang w:val="sr-Cyrl-RS"/>
              </w:rPr>
            </w:pPr>
            <w:r w:rsidRPr="007C7681">
              <w:rPr>
                <w:rFonts w:cs="Arial"/>
                <w:lang w:val="sr-Cyrl-RS"/>
              </w:rPr>
              <w:t>7</w:t>
            </w:r>
          </w:p>
        </w:tc>
        <w:tc>
          <w:tcPr>
            <w:tcW w:w="1276" w:type="dxa"/>
            <w:vAlign w:val="center"/>
          </w:tcPr>
          <w:p w14:paraId="1D1298C3" w14:textId="77777777" w:rsidR="00802257" w:rsidRPr="007C7681" w:rsidRDefault="00802257" w:rsidP="00751033">
            <w:pPr>
              <w:jc w:val="center"/>
              <w:rPr>
                <w:rFonts w:cs="Arial"/>
                <w:lang w:val="sr-Cyrl-RS"/>
              </w:rPr>
            </w:pPr>
            <w:r w:rsidRPr="007C7681">
              <w:rPr>
                <w:rFonts w:cs="Arial"/>
                <w:lang w:val="sr-Cyrl-RS"/>
              </w:rPr>
              <w:t>8</w:t>
            </w:r>
          </w:p>
        </w:tc>
        <w:tc>
          <w:tcPr>
            <w:tcW w:w="1275" w:type="dxa"/>
            <w:vAlign w:val="center"/>
          </w:tcPr>
          <w:p w14:paraId="6D7B3C37" w14:textId="77777777" w:rsidR="00802257" w:rsidRPr="007C7681" w:rsidRDefault="00802257" w:rsidP="00751033">
            <w:pPr>
              <w:jc w:val="center"/>
              <w:rPr>
                <w:rFonts w:cs="Arial"/>
                <w:lang w:val="sr-Cyrl-RS"/>
              </w:rPr>
            </w:pPr>
            <w:r w:rsidRPr="007C7681">
              <w:rPr>
                <w:rFonts w:cs="Arial"/>
                <w:lang w:val="sr-Cyrl-RS"/>
              </w:rPr>
              <w:t>9</w:t>
            </w:r>
          </w:p>
        </w:tc>
        <w:tc>
          <w:tcPr>
            <w:tcW w:w="1403" w:type="dxa"/>
            <w:shd w:val="clear" w:color="auto" w:fill="auto"/>
            <w:vAlign w:val="center"/>
          </w:tcPr>
          <w:p w14:paraId="2BC1FFD8" w14:textId="77777777" w:rsidR="00802257" w:rsidRPr="007C7681" w:rsidRDefault="00802257" w:rsidP="00751033">
            <w:pPr>
              <w:jc w:val="center"/>
              <w:rPr>
                <w:rFonts w:cs="Arial"/>
                <w:lang w:val="sr-Cyrl-CS"/>
              </w:rPr>
            </w:pPr>
            <w:r w:rsidRPr="007C7681">
              <w:rPr>
                <w:rFonts w:cs="Arial"/>
                <w:lang w:val="sr-Cyrl-CS"/>
              </w:rPr>
              <w:t>10</w:t>
            </w:r>
          </w:p>
        </w:tc>
      </w:tr>
      <w:tr w:rsidR="00802257" w:rsidRPr="007C7681" w14:paraId="0B4C7820" w14:textId="77777777" w:rsidTr="002847A8">
        <w:trPr>
          <w:trHeight w:val="988"/>
        </w:trPr>
        <w:tc>
          <w:tcPr>
            <w:tcW w:w="597" w:type="dxa"/>
            <w:vAlign w:val="center"/>
          </w:tcPr>
          <w:p w14:paraId="04D209BD" w14:textId="75F8A7D6" w:rsidR="00802257" w:rsidRPr="007C7681" w:rsidRDefault="00802257" w:rsidP="00751033">
            <w:pPr>
              <w:jc w:val="center"/>
              <w:rPr>
                <w:rFonts w:cs="Arial"/>
                <w:lang w:val="sr-Cyrl-RS"/>
              </w:rPr>
            </w:pPr>
            <w:r w:rsidRPr="007C7681">
              <w:rPr>
                <w:rFonts w:cs="Arial"/>
              </w:rPr>
              <w:t>1</w:t>
            </w:r>
            <w:r w:rsidRPr="007C7681">
              <w:rPr>
                <w:rFonts w:cs="Arial"/>
                <w:lang w:val="sr-Cyrl-RS"/>
              </w:rPr>
              <w:t>.</w:t>
            </w:r>
          </w:p>
        </w:tc>
        <w:tc>
          <w:tcPr>
            <w:tcW w:w="1561" w:type="dxa"/>
            <w:vAlign w:val="center"/>
          </w:tcPr>
          <w:p w14:paraId="57C9BA0A" w14:textId="2F8B94BD" w:rsidR="00802257" w:rsidRPr="007C7681" w:rsidRDefault="004D2756" w:rsidP="00BC0942">
            <w:pPr>
              <w:tabs>
                <w:tab w:val="left" w:pos="1418"/>
              </w:tabs>
              <w:jc w:val="center"/>
              <w:rPr>
                <w:rFonts w:cs="Arial"/>
              </w:rPr>
            </w:pPr>
            <w:r>
              <w:rPr>
                <w:rFonts w:cs="Arial"/>
                <w:lang w:val="sr-Cyrl-RS"/>
              </w:rPr>
              <w:t>Утоварна лопата – точкаш ВЕЛИКИ</w:t>
            </w:r>
          </w:p>
          <w:p w14:paraId="08CC546E" w14:textId="647D30C2" w:rsidR="00802257" w:rsidRPr="007C7681" w:rsidRDefault="00802257" w:rsidP="00751033">
            <w:pPr>
              <w:rPr>
                <w:rFonts w:cs="Arial"/>
                <w:noProof/>
                <w:lang w:val="sr-Cyrl-CS"/>
              </w:rPr>
            </w:pPr>
            <w:r w:rsidRPr="007C7681">
              <w:rPr>
                <w:rFonts w:cs="Arial"/>
                <w:lang w:val="sr-Cyrl-CS"/>
              </w:rPr>
              <w:t xml:space="preserve"> </w:t>
            </w:r>
          </w:p>
        </w:tc>
        <w:tc>
          <w:tcPr>
            <w:tcW w:w="2298" w:type="dxa"/>
            <w:vAlign w:val="center"/>
          </w:tcPr>
          <w:p w14:paraId="21CFBF5A" w14:textId="29BF9BCA" w:rsidR="00802257" w:rsidRPr="007C7681" w:rsidRDefault="00802257" w:rsidP="00BC0CBF">
            <w:pPr>
              <w:jc w:val="center"/>
              <w:rPr>
                <w:rFonts w:cs="Arial"/>
                <w:bCs/>
                <w:noProof/>
                <w:lang w:val="sr-Cyrl-CS"/>
              </w:rPr>
            </w:pPr>
            <w:r w:rsidRPr="007C7681">
              <w:rPr>
                <w:rFonts w:cs="Arial"/>
                <w:bCs/>
                <w:noProof/>
                <w:lang w:val="sr-Cyrl-CS"/>
              </w:rPr>
              <w:t xml:space="preserve">Детаљан технички опис је дат у „техничкој спецификацији“ на страни </w:t>
            </w:r>
            <w:r w:rsidR="00BC0CBF" w:rsidRPr="007C7681">
              <w:rPr>
                <w:rFonts w:cs="Arial"/>
                <w:bCs/>
                <w:noProof/>
                <w:lang w:val="sr-Cyrl-RS"/>
              </w:rPr>
              <w:t>4</w:t>
            </w:r>
            <w:r w:rsidRPr="007C7681">
              <w:rPr>
                <w:rFonts w:cs="Arial"/>
                <w:bCs/>
                <w:noProof/>
                <w:lang w:val="sr-Cyrl-CS"/>
              </w:rPr>
              <w:t>/</w:t>
            </w:r>
            <w:r w:rsidR="00E76C09">
              <w:rPr>
                <w:rFonts w:cs="Arial"/>
                <w:bCs/>
                <w:noProof/>
                <w:lang w:val="sr-Cyrl-CS"/>
              </w:rPr>
              <w:t>75</w:t>
            </w:r>
            <w:r w:rsidRPr="007C7681">
              <w:rPr>
                <w:rFonts w:cs="Arial"/>
                <w:bCs/>
                <w:noProof/>
                <w:lang w:val="sr-Cyrl-RS"/>
              </w:rPr>
              <w:t xml:space="preserve"> и </w:t>
            </w:r>
            <w:r w:rsidRPr="007C7681">
              <w:rPr>
                <w:rFonts w:cs="Arial"/>
                <w:bCs/>
                <w:noProof/>
                <w:lang w:val="sr-Latn-CS"/>
              </w:rPr>
              <w:t xml:space="preserve"> </w:t>
            </w:r>
            <w:r w:rsidR="00E76C09">
              <w:rPr>
                <w:rFonts w:cs="Arial"/>
                <w:bCs/>
                <w:noProof/>
                <w:lang w:val="sr-Cyrl-RS"/>
              </w:rPr>
              <w:t>5/75</w:t>
            </w:r>
            <w:r w:rsidRPr="007C7681">
              <w:rPr>
                <w:rFonts w:cs="Arial"/>
                <w:bCs/>
                <w:noProof/>
                <w:lang w:val="sr-Latn-CS"/>
              </w:rPr>
              <w:t xml:space="preserve"> </w:t>
            </w:r>
            <w:r w:rsidRPr="007C7681">
              <w:rPr>
                <w:rFonts w:cs="Arial"/>
                <w:bCs/>
                <w:noProof/>
                <w:lang w:val="sr-Cyrl-CS"/>
              </w:rPr>
              <w:t>кон. док.</w:t>
            </w:r>
          </w:p>
        </w:tc>
        <w:tc>
          <w:tcPr>
            <w:tcW w:w="2343" w:type="dxa"/>
          </w:tcPr>
          <w:p w14:paraId="39ECACCC" w14:textId="77777777" w:rsidR="00802257" w:rsidRPr="007C7681" w:rsidRDefault="00802257" w:rsidP="00751033">
            <w:pPr>
              <w:jc w:val="center"/>
              <w:rPr>
                <w:rFonts w:cs="Arial"/>
                <w:noProof/>
                <w:lang w:val="sr-Cyrl-CS"/>
              </w:rPr>
            </w:pPr>
          </w:p>
        </w:tc>
        <w:tc>
          <w:tcPr>
            <w:tcW w:w="709" w:type="dxa"/>
            <w:vAlign w:val="center"/>
          </w:tcPr>
          <w:p w14:paraId="47ADE46D" w14:textId="49D7DB81" w:rsidR="00802257" w:rsidRPr="007C7681" w:rsidRDefault="00166B41" w:rsidP="00166B41">
            <w:pPr>
              <w:jc w:val="center"/>
              <w:rPr>
                <w:rFonts w:cs="Arial"/>
                <w:noProof/>
                <w:lang w:val="sr-Cyrl-CS"/>
              </w:rPr>
            </w:pPr>
            <w:r w:rsidRPr="007C7681">
              <w:rPr>
                <w:rFonts w:cs="Arial"/>
                <w:noProof/>
                <w:lang w:val="sr-Cyrl-CS"/>
              </w:rPr>
              <w:t xml:space="preserve">  </w:t>
            </w:r>
            <w:r w:rsidR="00802257" w:rsidRPr="007C7681">
              <w:rPr>
                <w:rFonts w:cs="Arial"/>
                <w:noProof/>
                <w:lang w:val="sr-Cyrl-CS"/>
              </w:rPr>
              <w:t>ком.</w:t>
            </w:r>
          </w:p>
        </w:tc>
        <w:tc>
          <w:tcPr>
            <w:tcW w:w="1134" w:type="dxa"/>
          </w:tcPr>
          <w:p w14:paraId="0F8450E5" w14:textId="77777777" w:rsidR="00802257" w:rsidRPr="007C7681" w:rsidRDefault="00802257" w:rsidP="008A2F0F">
            <w:pPr>
              <w:jc w:val="center"/>
              <w:rPr>
                <w:rFonts w:cs="Arial"/>
                <w:noProof/>
                <w:lang w:val="sr-Cyrl-CS"/>
              </w:rPr>
            </w:pPr>
          </w:p>
          <w:p w14:paraId="622020E1" w14:textId="77777777" w:rsidR="008A2F0F" w:rsidRPr="007C7681" w:rsidRDefault="008A2F0F" w:rsidP="008A2F0F">
            <w:pPr>
              <w:jc w:val="center"/>
              <w:rPr>
                <w:rFonts w:cs="Arial"/>
                <w:noProof/>
                <w:lang w:val="sr-Cyrl-CS"/>
              </w:rPr>
            </w:pPr>
          </w:p>
          <w:p w14:paraId="65FC9770" w14:textId="059A40B7" w:rsidR="008A2F0F" w:rsidRPr="007C7681" w:rsidRDefault="008A2F0F" w:rsidP="008A2F0F">
            <w:pPr>
              <w:jc w:val="center"/>
              <w:rPr>
                <w:rFonts w:cs="Arial"/>
                <w:noProof/>
              </w:rPr>
            </w:pPr>
            <w:r w:rsidRPr="007C7681">
              <w:rPr>
                <w:rFonts w:cs="Arial"/>
                <w:noProof/>
              </w:rPr>
              <w:t>011</w:t>
            </w:r>
          </w:p>
        </w:tc>
        <w:tc>
          <w:tcPr>
            <w:tcW w:w="1134" w:type="dxa"/>
            <w:vAlign w:val="center"/>
          </w:tcPr>
          <w:p w14:paraId="75210D06" w14:textId="07B1C8CC" w:rsidR="00802257" w:rsidRPr="007C7681" w:rsidRDefault="00424879" w:rsidP="008A2F0F">
            <w:pPr>
              <w:jc w:val="center"/>
              <w:rPr>
                <w:rFonts w:cs="Arial"/>
                <w:noProof/>
                <w:lang w:val="sr-Cyrl-CS"/>
              </w:rPr>
            </w:pPr>
            <w:r>
              <w:rPr>
                <w:rFonts w:cs="Arial"/>
                <w:noProof/>
                <w:lang w:val="sr-Cyrl-CS"/>
              </w:rPr>
              <w:t>4</w:t>
            </w:r>
          </w:p>
        </w:tc>
        <w:tc>
          <w:tcPr>
            <w:tcW w:w="1276" w:type="dxa"/>
            <w:vAlign w:val="center"/>
          </w:tcPr>
          <w:p w14:paraId="0FFDA0CF" w14:textId="77777777" w:rsidR="00802257" w:rsidRPr="007C7681" w:rsidRDefault="00802257" w:rsidP="00751033">
            <w:pPr>
              <w:jc w:val="right"/>
              <w:rPr>
                <w:rFonts w:cs="Arial"/>
                <w:noProof/>
                <w:lang w:val="sr-Cyrl-CS"/>
              </w:rPr>
            </w:pPr>
          </w:p>
        </w:tc>
        <w:tc>
          <w:tcPr>
            <w:tcW w:w="1276" w:type="dxa"/>
          </w:tcPr>
          <w:p w14:paraId="100EE1F8" w14:textId="77777777" w:rsidR="00802257" w:rsidRPr="007C7681" w:rsidRDefault="00802257" w:rsidP="00751033">
            <w:pPr>
              <w:jc w:val="right"/>
              <w:rPr>
                <w:rFonts w:cs="Arial"/>
                <w:noProof/>
                <w:lang w:val="sr-Cyrl-CS"/>
              </w:rPr>
            </w:pPr>
          </w:p>
        </w:tc>
        <w:tc>
          <w:tcPr>
            <w:tcW w:w="1275" w:type="dxa"/>
            <w:vAlign w:val="center"/>
          </w:tcPr>
          <w:p w14:paraId="25FFA67C" w14:textId="77777777" w:rsidR="00802257" w:rsidRPr="007C7681" w:rsidRDefault="00802257" w:rsidP="00751033">
            <w:pPr>
              <w:jc w:val="right"/>
              <w:rPr>
                <w:rFonts w:cs="Arial"/>
                <w:noProof/>
                <w:lang w:val="sr-Cyrl-CS"/>
              </w:rPr>
            </w:pPr>
          </w:p>
        </w:tc>
        <w:tc>
          <w:tcPr>
            <w:tcW w:w="1403" w:type="dxa"/>
            <w:shd w:val="clear" w:color="auto" w:fill="auto"/>
          </w:tcPr>
          <w:p w14:paraId="5BA2B026" w14:textId="77777777" w:rsidR="00802257" w:rsidRPr="007C7681" w:rsidRDefault="00802257" w:rsidP="00751033">
            <w:pPr>
              <w:rPr>
                <w:rFonts w:cs="Arial"/>
                <w:noProof/>
                <w:lang w:val="sr-Cyrl-CS"/>
              </w:rPr>
            </w:pPr>
          </w:p>
        </w:tc>
      </w:tr>
    </w:tbl>
    <w:p w14:paraId="7DF17FBB" w14:textId="77777777" w:rsidR="005875C5" w:rsidRPr="007C7681" w:rsidRDefault="005875C5" w:rsidP="005875C5">
      <w:pPr>
        <w:spacing w:before="0"/>
        <w:rPr>
          <w:rFonts w:cs="Arial"/>
        </w:rPr>
      </w:pPr>
    </w:p>
    <w:p w14:paraId="34BE326E" w14:textId="77777777" w:rsidR="005875C5" w:rsidRPr="007C7681" w:rsidRDefault="005875C5" w:rsidP="005875C5">
      <w:pPr>
        <w:spacing w:before="0"/>
        <w:rPr>
          <w:rFonts w:cs="Arial"/>
        </w:rPr>
      </w:pPr>
      <w:r w:rsidRPr="007C7681">
        <w:rPr>
          <w:rFonts w:cs="Arial"/>
        </w:rPr>
        <w:t xml:space="preserve">Табела 1. </w:t>
      </w:r>
    </w:p>
    <w:tbl>
      <w:tblPr>
        <w:tblpPr w:leftFromText="141" w:rightFromText="141" w:vertAnchor="text" w:horzAnchor="page" w:tblpX="2326" w:tblpY="167"/>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7106"/>
        <w:gridCol w:w="2751"/>
      </w:tblGrid>
      <w:tr w:rsidR="005875C5" w:rsidRPr="007C7681" w14:paraId="2520B1D4" w14:textId="77777777" w:rsidTr="00402FCA">
        <w:trPr>
          <w:trHeight w:val="460"/>
        </w:trPr>
        <w:tc>
          <w:tcPr>
            <w:tcW w:w="598" w:type="dxa"/>
            <w:vAlign w:val="center"/>
          </w:tcPr>
          <w:p w14:paraId="7FA1656C" w14:textId="77777777" w:rsidR="005875C5" w:rsidRPr="007C7681" w:rsidRDefault="005875C5" w:rsidP="00402FCA">
            <w:pPr>
              <w:spacing w:before="0"/>
              <w:jc w:val="center"/>
              <w:rPr>
                <w:rFonts w:cs="Arial"/>
                <w:b/>
                <w:lang w:val="sr-Latn-CS"/>
              </w:rPr>
            </w:pPr>
            <w:r w:rsidRPr="007C7681">
              <w:rPr>
                <w:rFonts w:cs="Arial"/>
                <w:b/>
              </w:rPr>
              <w:t>I</w:t>
            </w:r>
          </w:p>
        </w:tc>
        <w:tc>
          <w:tcPr>
            <w:tcW w:w="7106" w:type="dxa"/>
          </w:tcPr>
          <w:p w14:paraId="6DBCDAAA" w14:textId="77777777" w:rsidR="005875C5" w:rsidRPr="007C7681" w:rsidRDefault="005875C5" w:rsidP="00402FCA">
            <w:pPr>
              <w:spacing w:before="0"/>
              <w:jc w:val="center"/>
              <w:rPr>
                <w:rFonts w:cs="Arial"/>
                <w:b/>
              </w:rPr>
            </w:pPr>
            <w:r w:rsidRPr="007C7681">
              <w:rPr>
                <w:rFonts w:cs="Arial"/>
                <w:b/>
              </w:rPr>
              <w:t xml:space="preserve">УКУПНО ПОНУЂЕНА ЦЕНА  без ПДВ (дин.) </w:t>
            </w:r>
          </w:p>
          <w:p w14:paraId="011DA479" w14:textId="753C540A" w:rsidR="005875C5" w:rsidRPr="007C7681" w:rsidRDefault="005875C5" w:rsidP="00402FCA">
            <w:pPr>
              <w:spacing w:before="0"/>
              <w:jc w:val="center"/>
              <w:rPr>
                <w:rFonts w:cs="Arial"/>
                <w:b/>
                <w:lang w:val="sr-Latn-CS"/>
              </w:rPr>
            </w:pPr>
            <w:r w:rsidRPr="007C7681">
              <w:rPr>
                <w:rFonts w:cs="Arial"/>
                <w:b/>
              </w:rPr>
              <w:t>(</w:t>
            </w:r>
            <w:r w:rsidR="001745C7">
              <w:rPr>
                <w:rFonts w:cs="Arial"/>
                <w:b/>
              </w:rPr>
              <w:t>колона</w:t>
            </w:r>
            <w:r w:rsidRPr="007C7681">
              <w:rPr>
                <w:rFonts w:cs="Arial"/>
                <w:b/>
              </w:rPr>
              <w:t xml:space="preserve"> бр. 9)</w:t>
            </w:r>
          </w:p>
        </w:tc>
        <w:tc>
          <w:tcPr>
            <w:tcW w:w="2751" w:type="dxa"/>
          </w:tcPr>
          <w:p w14:paraId="693B5B0B" w14:textId="77777777" w:rsidR="005875C5" w:rsidRPr="007C7681" w:rsidRDefault="005875C5" w:rsidP="00402FCA">
            <w:pPr>
              <w:spacing w:before="0"/>
              <w:rPr>
                <w:rFonts w:cs="Arial"/>
                <w:lang w:val="sr-Latn-CS"/>
              </w:rPr>
            </w:pPr>
          </w:p>
        </w:tc>
      </w:tr>
      <w:tr w:rsidR="005875C5" w:rsidRPr="007C7681" w14:paraId="6F28B5B2" w14:textId="77777777" w:rsidTr="00402FCA">
        <w:trPr>
          <w:trHeight w:val="672"/>
        </w:trPr>
        <w:tc>
          <w:tcPr>
            <w:tcW w:w="598" w:type="dxa"/>
            <w:tcBorders>
              <w:bottom w:val="single" w:sz="4" w:space="0" w:color="auto"/>
            </w:tcBorders>
            <w:vAlign w:val="center"/>
          </w:tcPr>
          <w:p w14:paraId="7252E87B" w14:textId="77777777" w:rsidR="005875C5" w:rsidRPr="007C7681" w:rsidRDefault="005875C5" w:rsidP="00402FCA">
            <w:pPr>
              <w:spacing w:before="0"/>
              <w:jc w:val="center"/>
              <w:rPr>
                <w:rFonts w:cs="Arial"/>
                <w:b/>
                <w:lang w:val="sr-Latn-CS"/>
              </w:rPr>
            </w:pPr>
            <w:r w:rsidRPr="007C7681">
              <w:rPr>
                <w:rFonts w:cs="Arial"/>
                <w:b/>
                <w:lang w:val="sr-Latn-CS"/>
              </w:rPr>
              <w:t>II</w:t>
            </w:r>
          </w:p>
        </w:tc>
        <w:tc>
          <w:tcPr>
            <w:tcW w:w="7106" w:type="dxa"/>
            <w:tcBorders>
              <w:bottom w:val="single" w:sz="4" w:space="0" w:color="auto"/>
              <w:right w:val="single" w:sz="4" w:space="0" w:color="auto"/>
            </w:tcBorders>
            <w:vAlign w:val="center"/>
          </w:tcPr>
          <w:p w14:paraId="71ADA80C" w14:textId="77777777" w:rsidR="005875C5" w:rsidRPr="007C7681" w:rsidRDefault="005875C5" w:rsidP="00402FCA">
            <w:pPr>
              <w:spacing w:before="0"/>
              <w:jc w:val="center"/>
              <w:rPr>
                <w:rFonts w:cs="Arial"/>
                <w:b/>
              </w:rPr>
            </w:pPr>
            <w:r w:rsidRPr="007C7681">
              <w:rPr>
                <w:rFonts w:cs="Arial"/>
                <w:b/>
              </w:rPr>
              <w:t>УКУПАН ИЗНОС  ПДВ</w:t>
            </w:r>
          </w:p>
        </w:tc>
        <w:tc>
          <w:tcPr>
            <w:tcW w:w="2751" w:type="dxa"/>
            <w:tcBorders>
              <w:bottom w:val="single" w:sz="4" w:space="0" w:color="auto"/>
              <w:right w:val="single" w:sz="4" w:space="0" w:color="auto"/>
            </w:tcBorders>
          </w:tcPr>
          <w:p w14:paraId="2E14CDD2" w14:textId="77777777" w:rsidR="005875C5" w:rsidRPr="007C7681" w:rsidRDefault="005875C5" w:rsidP="00402FCA">
            <w:pPr>
              <w:spacing w:before="0"/>
              <w:rPr>
                <w:rFonts w:cs="Arial"/>
              </w:rPr>
            </w:pPr>
          </w:p>
        </w:tc>
      </w:tr>
      <w:tr w:rsidR="005875C5" w:rsidRPr="007C7681" w14:paraId="4A7B7F50" w14:textId="77777777" w:rsidTr="00402FCA">
        <w:trPr>
          <w:trHeight w:val="619"/>
        </w:trPr>
        <w:tc>
          <w:tcPr>
            <w:tcW w:w="598" w:type="dxa"/>
            <w:tcBorders>
              <w:top w:val="single" w:sz="4" w:space="0" w:color="auto"/>
              <w:left w:val="single" w:sz="4" w:space="0" w:color="auto"/>
              <w:bottom w:val="single" w:sz="4" w:space="0" w:color="auto"/>
            </w:tcBorders>
            <w:vAlign w:val="center"/>
          </w:tcPr>
          <w:p w14:paraId="07CF67A7" w14:textId="77777777" w:rsidR="005875C5" w:rsidRPr="007C7681" w:rsidRDefault="005875C5" w:rsidP="00402FCA">
            <w:pPr>
              <w:spacing w:before="0"/>
              <w:jc w:val="center"/>
              <w:rPr>
                <w:rFonts w:cs="Arial"/>
                <w:b/>
                <w:lang w:val="sr-Latn-CS"/>
              </w:rPr>
            </w:pPr>
            <w:r w:rsidRPr="007C7681">
              <w:rPr>
                <w:rFonts w:cs="Arial"/>
                <w:b/>
                <w:lang w:val="sr-Latn-CS"/>
              </w:rPr>
              <w:t>III</w:t>
            </w:r>
          </w:p>
        </w:tc>
        <w:tc>
          <w:tcPr>
            <w:tcW w:w="7106" w:type="dxa"/>
            <w:tcBorders>
              <w:top w:val="single" w:sz="4" w:space="0" w:color="auto"/>
              <w:bottom w:val="single" w:sz="4" w:space="0" w:color="auto"/>
              <w:right w:val="single" w:sz="4" w:space="0" w:color="auto"/>
            </w:tcBorders>
          </w:tcPr>
          <w:p w14:paraId="3AC81A0E" w14:textId="77777777" w:rsidR="005875C5" w:rsidRPr="007C7681" w:rsidRDefault="005875C5" w:rsidP="00402FCA">
            <w:pPr>
              <w:spacing w:before="0"/>
              <w:jc w:val="center"/>
              <w:rPr>
                <w:rFonts w:cs="Arial"/>
                <w:b/>
              </w:rPr>
            </w:pPr>
            <w:r w:rsidRPr="007C7681">
              <w:rPr>
                <w:rFonts w:cs="Arial"/>
                <w:b/>
              </w:rPr>
              <w:t>УКУПНО ПОНУЂЕНА ЦЕНА  са ПДВ (дин.)</w:t>
            </w:r>
          </w:p>
          <w:p w14:paraId="299C6141" w14:textId="77777777" w:rsidR="005875C5" w:rsidRPr="007C7681" w:rsidRDefault="005875C5" w:rsidP="00402FCA">
            <w:pPr>
              <w:spacing w:before="0"/>
              <w:jc w:val="center"/>
              <w:rPr>
                <w:rFonts w:cs="Arial"/>
                <w:b/>
                <w:lang w:val="sr-Latn-CS"/>
              </w:rPr>
            </w:pPr>
            <w:r w:rsidRPr="007C7681">
              <w:rPr>
                <w:rFonts w:cs="Arial"/>
                <w:b/>
              </w:rPr>
              <w:t xml:space="preserve">(ред. бр.I+ред.бр.II) </w:t>
            </w:r>
          </w:p>
        </w:tc>
        <w:tc>
          <w:tcPr>
            <w:tcW w:w="2751" w:type="dxa"/>
            <w:tcBorders>
              <w:top w:val="single" w:sz="4" w:space="0" w:color="auto"/>
              <w:bottom w:val="single" w:sz="4" w:space="0" w:color="auto"/>
              <w:right w:val="single" w:sz="4" w:space="0" w:color="auto"/>
            </w:tcBorders>
          </w:tcPr>
          <w:p w14:paraId="6F4BD01B" w14:textId="77777777" w:rsidR="005875C5" w:rsidRPr="007C7681" w:rsidRDefault="005875C5" w:rsidP="00402FCA">
            <w:pPr>
              <w:spacing w:before="0"/>
              <w:rPr>
                <w:rFonts w:cs="Arial"/>
                <w:lang w:val="sr-Latn-CS"/>
              </w:rPr>
            </w:pPr>
          </w:p>
        </w:tc>
      </w:tr>
    </w:tbl>
    <w:p w14:paraId="7ED0024A" w14:textId="77777777" w:rsidR="005875C5" w:rsidRPr="007C7681" w:rsidRDefault="005875C5" w:rsidP="005875C5">
      <w:pPr>
        <w:spacing w:before="0"/>
        <w:rPr>
          <w:rFonts w:cs="Arial"/>
          <w:lang w:val="sr-Latn-CS"/>
        </w:rPr>
      </w:pPr>
    </w:p>
    <w:p w14:paraId="0CF4D61C" w14:textId="77777777" w:rsidR="005875C5" w:rsidRPr="007C7681" w:rsidRDefault="005875C5" w:rsidP="005875C5">
      <w:pPr>
        <w:spacing w:before="0"/>
        <w:rPr>
          <w:rFonts w:cs="Arial"/>
          <w:i/>
          <w:u w:val="single"/>
          <w:lang w:val="sr-Latn-CS"/>
        </w:rPr>
      </w:pPr>
    </w:p>
    <w:p w14:paraId="27C6A227" w14:textId="77777777" w:rsidR="005875C5" w:rsidRPr="007C7681" w:rsidRDefault="005875C5" w:rsidP="005875C5">
      <w:pPr>
        <w:spacing w:before="0"/>
        <w:rPr>
          <w:rFonts w:cs="Arial"/>
          <w:i/>
          <w:u w:val="single"/>
          <w:lang w:val="sr-Latn-CS"/>
        </w:rPr>
      </w:pPr>
    </w:p>
    <w:p w14:paraId="0A476B91" w14:textId="77777777" w:rsidR="005875C5" w:rsidRPr="007C7681" w:rsidRDefault="005875C5" w:rsidP="005875C5">
      <w:pPr>
        <w:spacing w:before="0"/>
        <w:rPr>
          <w:rFonts w:cs="Arial"/>
          <w:lang w:val="sr-Latn-CS"/>
        </w:rPr>
      </w:pPr>
    </w:p>
    <w:p w14:paraId="70F65265" w14:textId="77777777" w:rsidR="005875C5" w:rsidRPr="007C7681" w:rsidRDefault="005875C5" w:rsidP="005875C5">
      <w:pPr>
        <w:rPr>
          <w:rFonts w:cs="Arial"/>
          <w:lang w:val="sr-Latn-CS"/>
        </w:rPr>
      </w:pPr>
    </w:p>
    <w:p w14:paraId="34C3D9CA" w14:textId="77777777" w:rsidR="005875C5" w:rsidRPr="007C7681" w:rsidRDefault="005875C5" w:rsidP="005875C5">
      <w:pPr>
        <w:rPr>
          <w:rFonts w:cs="Arial"/>
          <w:lang w:val="sr-Latn-CS"/>
        </w:rPr>
      </w:pPr>
    </w:p>
    <w:p w14:paraId="5886DFD7" w14:textId="77777777" w:rsidR="005875C5" w:rsidRPr="007C7681" w:rsidRDefault="005875C5" w:rsidP="005875C5">
      <w:pPr>
        <w:rPr>
          <w:rFonts w:cs="Arial"/>
          <w:lang w:val="sr-Latn-CS"/>
        </w:rPr>
      </w:pPr>
    </w:p>
    <w:tbl>
      <w:tblPr>
        <w:tblW w:w="10031" w:type="dxa"/>
        <w:jc w:val="center"/>
        <w:tblLayout w:type="fixed"/>
        <w:tblLook w:val="0000" w:firstRow="0" w:lastRow="0" w:firstColumn="0" w:lastColumn="0" w:noHBand="0" w:noVBand="0"/>
      </w:tblPr>
      <w:tblGrid>
        <w:gridCol w:w="3882"/>
        <w:gridCol w:w="2127"/>
        <w:gridCol w:w="4022"/>
      </w:tblGrid>
      <w:tr w:rsidR="005875C5" w:rsidRPr="007C7681" w14:paraId="2D7E7C0A" w14:textId="77777777" w:rsidTr="00402FCA">
        <w:trPr>
          <w:jc w:val="center"/>
        </w:trPr>
        <w:tc>
          <w:tcPr>
            <w:tcW w:w="3882" w:type="dxa"/>
          </w:tcPr>
          <w:p w14:paraId="4946238E" w14:textId="77777777" w:rsidR="005875C5" w:rsidRPr="007C7681" w:rsidRDefault="005875C5" w:rsidP="00402FCA">
            <w:pPr>
              <w:spacing w:before="0"/>
              <w:jc w:val="center"/>
              <w:rPr>
                <w:rFonts w:cs="Arial"/>
                <w:lang w:val="sr-Latn-CS"/>
              </w:rPr>
            </w:pPr>
            <w:r w:rsidRPr="007C7681">
              <w:rPr>
                <w:rFonts w:cs="Arial"/>
                <w:lang w:val="sr-Latn-CS"/>
              </w:rPr>
              <w:tab/>
            </w:r>
          </w:p>
          <w:p w14:paraId="22CEE05F" w14:textId="77777777" w:rsidR="005875C5" w:rsidRPr="007C7681" w:rsidRDefault="005875C5" w:rsidP="00402FCA">
            <w:pPr>
              <w:spacing w:before="0"/>
              <w:jc w:val="center"/>
              <w:rPr>
                <w:rFonts w:cs="Arial"/>
              </w:rPr>
            </w:pPr>
            <w:r w:rsidRPr="007C7681">
              <w:rPr>
                <w:rFonts w:cs="Arial"/>
              </w:rPr>
              <w:t>Датум:</w:t>
            </w:r>
          </w:p>
        </w:tc>
        <w:tc>
          <w:tcPr>
            <w:tcW w:w="2127" w:type="dxa"/>
          </w:tcPr>
          <w:p w14:paraId="7582518F" w14:textId="77777777" w:rsidR="005875C5" w:rsidRPr="007C7681" w:rsidRDefault="005875C5" w:rsidP="00402FCA">
            <w:pPr>
              <w:spacing w:before="0"/>
              <w:jc w:val="center"/>
              <w:rPr>
                <w:rFonts w:cs="Arial"/>
                <w:lang w:val="ru-RU"/>
              </w:rPr>
            </w:pPr>
          </w:p>
        </w:tc>
        <w:tc>
          <w:tcPr>
            <w:tcW w:w="4022" w:type="dxa"/>
          </w:tcPr>
          <w:p w14:paraId="237FCBDE" w14:textId="77777777" w:rsidR="005875C5" w:rsidRPr="007C7681" w:rsidRDefault="005875C5" w:rsidP="00402FCA">
            <w:pPr>
              <w:spacing w:before="0"/>
              <w:jc w:val="center"/>
              <w:rPr>
                <w:rFonts w:cs="Arial"/>
                <w:lang w:val="sr-Cyrl-CS"/>
              </w:rPr>
            </w:pPr>
          </w:p>
          <w:p w14:paraId="78BCD34B" w14:textId="77777777" w:rsidR="005875C5" w:rsidRPr="007C7681" w:rsidRDefault="005875C5" w:rsidP="00402FCA">
            <w:pPr>
              <w:spacing w:before="0"/>
              <w:rPr>
                <w:rFonts w:cs="Arial"/>
              </w:rPr>
            </w:pPr>
            <w:r w:rsidRPr="007C7681">
              <w:rPr>
                <w:rFonts w:cs="Arial"/>
                <w:lang w:val="sr-Cyrl-CS"/>
              </w:rPr>
              <w:t xml:space="preserve">                      П</w:t>
            </w:r>
            <w:r w:rsidRPr="007C7681">
              <w:rPr>
                <w:rFonts w:cs="Arial"/>
              </w:rPr>
              <w:t>онуђач</w:t>
            </w:r>
          </w:p>
          <w:p w14:paraId="7F02E7AB" w14:textId="77777777" w:rsidR="005875C5" w:rsidRPr="007C7681" w:rsidRDefault="005875C5" w:rsidP="00402FCA">
            <w:pPr>
              <w:spacing w:before="0"/>
              <w:jc w:val="center"/>
              <w:rPr>
                <w:rFonts w:cs="Arial"/>
                <w:lang w:val="sr-Cyrl-CS"/>
              </w:rPr>
            </w:pPr>
          </w:p>
        </w:tc>
      </w:tr>
      <w:tr w:rsidR="005875C5" w:rsidRPr="007C7681" w14:paraId="45B32363" w14:textId="77777777" w:rsidTr="00402FCA">
        <w:trPr>
          <w:jc w:val="center"/>
        </w:trPr>
        <w:tc>
          <w:tcPr>
            <w:tcW w:w="3882" w:type="dxa"/>
          </w:tcPr>
          <w:p w14:paraId="68695B48" w14:textId="77777777" w:rsidR="005875C5" w:rsidRPr="007C7681" w:rsidRDefault="005875C5" w:rsidP="005875C5">
            <w:pPr>
              <w:spacing w:before="0"/>
              <w:rPr>
                <w:rFonts w:cs="Arial"/>
              </w:rPr>
            </w:pPr>
          </w:p>
        </w:tc>
        <w:tc>
          <w:tcPr>
            <w:tcW w:w="2127" w:type="dxa"/>
          </w:tcPr>
          <w:p w14:paraId="2CDFB638" w14:textId="77777777" w:rsidR="005875C5" w:rsidRPr="007C7681" w:rsidRDefault="005875C5" w:rsidP="00402FCA">
            <w:pPr>
              <w:spacing w:before="0"/>
              <w:jc w:val="center"/>
              <w:rPr>
                <w:rFonts w:cs="Arial"/>
              </w:rPr>
            </w:pPr>
            <w:r w:rsidRPr="007C7681">
              <w:rPr>
                <w:rFonts w:cs="Arial"/>
              </w:rPr>
              <w:t>М.П.</w:t>
            </w:r>
          </w:p>
        </w:tc>
        <w:tc>
          <w:tcPr>
            <w:tcW w:w="4022" w:type="dxa"/>
          </w:tcPr>
          <w:p w14:paraId="1D5E4CC0" w14:textId="77777777" w:rsidR="005875C5" w:rsidRPr="007C7681" w:rsidRDefault="005875C5" w:rsidP="00402FCA">
            <w:pPr>
              <w:spacing w:before="0"/>
              <w:jc w:val="center"/>
              <w:rPr>
                <w:rFonts w:cs="Arial"/>
                <w:lang w:val="ru-RU"/>
              </w:rPr>
            </w:pPr>
          </w:p>
        </w:tc>
      </w:tr>
      <w:tr w:rsidR="005875C5" w:rsidRPr="007C7681" w14:paraId="2E11F9CA" w14:textId="77777777" w:rsidTr="00402FCA">
        <w:trPr>
          <w:jc w:val="center"/>
        </w:trPr>
        <w:tc>
          <w:tcPr>
            <w:tcW w:w="3882" w:type="dxa"/>
            <w:tcBorders>
              <w:bottom w:val="single" w:sz="4" w:space="0" w:color="auto"/>
            </w:tcBorders>
          </w:tcPr>
          <w:p w14:paraId="04616B4E" w14:textId="77777777" w:rsidR="005875C5" w:rsidRPr="007C7681" w:rsidRDefault="005875C5" w:rsidP="00402FCA">
            <w:pPr>
              <w:spacing w:before="0"/>
              <w:jc w:val="center"/>
              <w:rPr>
                <w:rFonts w:cs="Arial"/>
              </w:rPr>
            </w:pPr>
          </w:p>
        </w:tc>
        <w:tc>
          <w:tcPr>
            <w:tcW w:w="2127" w:type="dxa"/>
          </w:tcPr>
          <w:p w14:paraId="285E36C0" w14:textId="77777777" w:rsidR="005875C5" w:rsidRPr="007C7681" w:rsidRDefault="005875C5" w:rsidP="00402FCA">
            <w:pPr>
              <w:spacing w:before="0"/>
              <w:jc w:val="center"/>
              <w:rPr>
                <w:rFonts w:cs="Arial"/>
                <w:lang w:val="ru-RU"/>
              </w:rPr>
            </w:pPr>
          </w:p>
        </w:tc>
        <w:tc>
          <w:tcPr>
            <w:tcW w:w="4022" w:type="dxa"/>
            <w:tcBorders>
              <w:bottom w:val="single" w:sz="4" w:space="0" w:color="auto"/>
            </w:tcBorders>
          </w:tcPr>
          <w:p w14:paraId="41672C0E" w14:textId="77777777" w:rsidR="005875C5" w:rsidRPr="007C7681" w:rsidRDefault="005875C5" w:rsidP="00402FCA">
            <w:pPr>
              <w:spacing w:before="0"/>
              <w:jc w:val="center"/>
              <w:rPr>
                <w:rFonts w:cs="Arial"/>
                <w:lang w:val="ru-RU"/>
              </w:rPr>
            </w:pPr>
          </w:p>
        </w:tc>
      </w:tr>
    </w:tbl>
    <w:p w14:paraId="02A89905" w14:textId="77777777" w:rsidR="005875C5" w:rsidRPr="007C7681" w:rsidRDefault="005875C5" w:rsidP="005875C5">
      <w:pPr>
        <w:spacing w:before="0"/>
        <w:jc w:val="left"/>
        <w:rPr>
          <w:rFonts w:cs="Arial"/>
          <w:b/>
          <w:bCs/>
          <w:iCs/>
        </w:rPr>
      </w:pPr>
    </w:p>
    <w:p w14:paraId="1903181B" w14:textId="77777777" w:rsidR="005875C5" w:rsidRPr="007C7681" w:rsidRDefault="005875C5" w:rsidP="005875C5">
      <w:pPr>
        <w:spacing w:before="0"/>
        <w:jc w:val="left"/>
        <w:rPr>
          <w:rFonts w:eastAsia="Calibri" w:cs="Arial"/>
          <w:b/>
          <w:bCs/>
          <w:iCs/>
        </w:rPr>
      </w:pPr>
      <w:r w:rsidRPr="007C7681">
        <w:rPr>
          <w:rFonts w:cs="Arial"/>
          <w:b/>
          <w:i/>
        </w:rPr>
        <w:lastRenderedPageBreak/>
        <w:t>Напомена:</w:t>
      </w:r>
    </w:p>
    <w:p w14:paraId="26C07BA2" w14:textId="77777777" w:rsidR="005875C5" w:rsidRPr="007C7681" w:rsidRDefault="005875C5" w:rsidP="005875C5">
      <w:pPr>
        <w:tabs>
          <w:tab w:val="left" w:pos="1134"/>
        </w:tabs>
        <w:spacing w:before="0"/>
        <w:rPr>
          <w:rFonts w:eastAsia="TimesNewRomanPS-BoldMT" w:cs="Arial"/>
          <w:i/>
          <w:lang w:val="ru-RU"/>
        </w:rPr>
      </w:pPr>
      <w:r w:rsidRPr="007C7681">
        <w:rPr>
          <w:rFonts w:eastAsia="TimesNewRomanPS-BoldMT" w:cs="Arial"/>
          <w:i/>
          <w:lang w:val="ru-RU"/>
        </w:rPr>
        <w:t>-</w:t>
      </w:r>
      <w:r w:rsidRPr="007C7681">
        <w:rPr>
          <w:rFonts w:eastAsia="TimesNewRomanPS-BoldMT" w:cs="Arial"/>
          <w:i/>
          <w:lang w:val="sr-Cyrl-RS"/>
        </w:rPr>
        <w:t xml:space="preserve"> </w:t>
      </w:r>
      <w:r w:rsidRPr="007C7681">
        <w:rPr>
          <w:rFonts w:eastAsia="TimesNewRomanPS-BoldMT" w:cs="Arial"/>
          <w:i/>
          <w:lang w:val="ru-RU"/>
        </w:rPr>
        <w:t>Уколико група понуђача подноси заједничку понуду овај образац потписује и оверава Носилац посла.</w:t>
      </w:r>
    </w:p>
    <w:p w14:paraId="4153CCB2" w14:textId="77777777" w:rsidR="005875C5" w:rsidRPr="007C7681" w:rsidRDefault="005875C5" w:rsidP="005875C5">
      <w:pPr>
        <w:pStyle w:val="KDKomentar"/>
        <w:spacing w:before="0"/>
        <w:jc w:val="left"/>
        <w:rPr>
          <w:rFonts w:eastAsia="TimesNewRomanPS-BoldMT" w:cs="Arial"/>
          <w:color w:val="auto"/>
          <w:sz w:val="22"/>
          <w:szCs w:val="22"/>
        </w:rPr>
      </w:pPr>
      <w:r w:rsidRPr="007C7681">
        <w:rPr>
          <w:rFonts w:eastAsia="TimesNewRomanPS-BoldMT" w:cs="Arial"/>
          <w:color w:val="auto"/>
          <w:sz w:val="22"/>
          <w:szCs w:val="22"/>
        </w:rPr>
        <w:t>- Уколико понуђач подноси понуду са подизвођачем овај образац потписује и оверава печатом понуђач</w:t>
      </w:r>
    </w:p>
    <w:p w14:paraId="46E09025" w14:textId="77777777" w:rsidR="005875C5" w:rsidRDefault="005875C5" w:rsidP="005875C5">
      <w:pPr>
        <w:pStyle w:val="KDKomentar"/>
        <w:spacing w:before="0"/>
        <w:jc w:val="left"/>
        <w:rPr>
          <w:rFonts w:eastAsia="TimesNewRomanPS-BoldMT" w:cs="Arial"/>
          <w:color w:val="auto"/>
          <w:sz w:val="22"/>
          <w:szCs w:val="22"/>
        </w:rPr>
      </w:pPr>
    </w:p>
    <w:p w14:paraId="0ABB1B80" w14:textId="77777777" w:rsidR="005875C5" w:rsidRDefault="005875C5" w:rsidP="005875C5">
      <w:pPr>
        <w:pStyle w:val="KDKomentar"/>
        <w:spacing w:before="0"/>
        <w:jc w:val="left"/>
        <w:rPr>
          <w:rFonts w:eastAsia="TimesNewRomanPS-BoldMT" w:cs="Arial"/>
          <w:color w:val="auto"/>
          <w:sz w:val="22"/>
          <w:szCs w:val="22"/>
        </w:rPr>
      </w:pPr>
    </w:p>
    <w:p w14:paraId="471AA5E3" w14:textId="77777777" w:rsidR="005875C5" w:rsidRPr="007C7681" w:rsidRDefault="005875C5" w:rsidP="005875C5">
      <w:pPr>
        <w:pStyle w:val="KDKomentar"/>
        <w:spacing w:before="0"/>
        <w:jc w:val="left"/>
        <w:rPr>
          <w:rFonts w:eastAsia="TimesNewRomanPS-BoldMT" w:cs="Arial"/>
          <w:color w:val="auto"/>
          <w:sz w:val="22"/>
          <w:szCs w:val="22"/>
        </w:rPr>
      </w:pPr>
    </w:p>
    <w:p w14:paraId="3006C039" w14:textId="77777777" w:rsidR="005875C5" w:rsidRPr="007C7681" w:rsidRDefault="005875C5" w:rsidP="005875C5">
      <w:pPr>
        <w:pStyle w:val="KDKomentar"/>
        <w:spacing w:before="0"/>
        <w:jc w:val="left"/>
        <w:rPr>
          <w:rFonts w:cs="Arial"/>
          <w:i w:val="0"/>
          <w:color w:val="auto"/>
          <w:sz w:val="22"/>
          <w:szCs w:val="22"/>
          <w:lang w:val="sr-Cyrl-RS"/>
        </w:rPr>
      </w:pPr>
      <w:r w:rsidRPr="007C7681">
        <w:rPr>
          <w:rFonts w:cs="Arial"/>
          <w:i w:val="0"/>
          <w:color w:val="auto"/>
          <w:sz w:val="22"/>
          <w:szCs w:val="22"/>
          <w:lang w:val="sr-Cyrl-RS"/>
        </w:rPr>
        <w:t>Табела 2.</w:t>
      </w:r>
    </w:p>
    <w:p w14:paraId="0E0909F3" w14:textId="77777777" w:rsidR="005875C5" w:rsidRPr="007C7681" w:rsidRDefault="005875C5" w:rsidP="005875C5">
      <w:pPr>
        <w:pStyle w:val="KDKomentar"/>
        <w:spacing w:before="0"/>
        <w:jc w:val="left"/>
        <w:rPr>
          <w:rFonts w:cs="Arial"/>
          <w:i w:val="0"/>
          <w:color w:val="auto"/>
          <w:sz w:val="22"/>
          <w:szCs w:val="22"/>
          <w:lang w:val="sr-Cyrl-RS"/>
        </w:rPr>
      </w:pPr>
    </w:p>
    <w:tbl>
      <w:tblPr>
        <w:tblW w:w="0" w:type="auto"/>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7"/>
        <w:gridCol w:w="4271"/>
        <w:gridCol w:w="2783"/>
      </w:tblGrid>
      <w:tr w:rsidR="005875C5" w:rsidRPr="007C7681" w14:paraId="1002D2D5" w14:textId="77777777" w:rsidTr="00402FCA">
        <w:trPr>
          <w:trHeight w:val="650"/>
        </w:trPr>
        <w:tc>
          <w:tcPr>
            <w:tcW w:w="3647" w:type="dxa"/>
            <w:vMerge w:val="restart"/>
            <w:shd w:val="clear" w:color="auto" w:fill="auto"/>
            <w:vAlign w:val="center"/>
          </w:tcPr>
          <w:p w14:paraId="0BCF6E72" w14:textId="77777777" w:rsidR="005875C5" w:rsidRPr="007C7681" w:rsidRDefault="005875C5" w:rsidP="00402FCA">
            <w:pPr>
              <w:suppressAutoHyphens/>
              <w:spacing w:before="0"/>
              <w:rPr>
                <w:rFonts w:eastAsia="Lucida Sans Unicode" w:cs="Arial"/>
                <w:kern w:val="1"/>
                <w:lang w:eastAsia="hi-IN" w:bidi="hi-IN"/>
              </w:rPr>
            </w:pPr>
            <w:r w:rsidRPr="007C7681">
              <w:rPr>
                <w:rFonts w:eastAsia="Lucida Sans Unicode" w:cs="Arial"/>
                <w:kern w:val="1"/>
                <w:lang w:eastAsia="hi-IN" w:bidi="hi-IN"/>
              </w:rPr>
              <w:t>Посебно исказани трошкови који су укључени у укупно понуђену цену без ПДВ-а</w:t>
            </w:r>
          </w:p>
          <w:p w14:paraId="2FCCC39D" w14:textId="77777777" w:rsidR="005875C5" w:rsidRPr="007C7681" w:rsidRDefault="005875C5" w:rsidP="00402FCA">
            <w:pPr>
              <w:suppressAutoHyphens/>
              <w:spacing w:before="0"/>
              <w:rPr>
                <w:rFonts w:eastAsia="Lucida Sans Unicode" w:cs="Arial"/>
                <w:kern w:val="1"/>
                <w:lang w:val="sr-Latn-CS" w:eastAsia="hi-IN" w:bidi="hi-IN"/>
              </w:rPr>
            </w:pPr>
            <w:r w:rsidRPr="007C7681">
              <w:rPr>
                <w:rFonts w:eastAsia="Lucida Sans Unicode" w:cs="Arial"/>
                <w:kern w:val="1"/>
                <w:lang w:eastAsia="hi-IN" w:bidi="hi-IN"/>
              </w:rPr>
              <w:t xml:space="preserve">(цена из реда бр. </w:t>
            </w:r>
            <w:r w:rsidRPr="007C7681">
              <w:rPr>
                <w:rFonts w:eastAsia="Lucida Sans Unicode" w:cs="Arial"/>
                <w:kern w:val="1"/>
                <w:lang w:val="sr-Latn-CS" w:eastAsia="hi-IN" w:bidi="hi-IN"/>
              </w:rPr>
              <w:t>I</w:t>
            </w:r>
            <w:r w:rsidRPr="007C7681">
              <w:rPr>
                <w:rFonts w:eastAsia="Lucida Sans Unicode" w:cs="Arial"/>
                <w:kern w:val="1"/>
                <w:lang w:eastAsia="hi-IN" w:bidi="hi-IN"/>
              </w:rPr>
              <w:t>)</w:t>
            </w:r>
            <w:r w:rsidRPr="007C7681">
              <w:rPr>
                <w:rFonts w:eastAsia="Lucida Sans Unicode" w:cs="Arial"/>
                <w:kern w:val="1"/>
                <w:lang w:val="sr-Cyrl-RS" w:eastAsia="hi-IN" w:bidi="hi-IN"/>
              </w:rPr>
              <w:t xml:space="preserve"> </w:t>
            </w:r>
            <w:r w:rsidRPr="007C7681">
              <w:rPr>
                <w:rFonts w:eastAsia="Lucida Sans Unicode" w:cs="Arial"/>
                <w:kern w:val="1"/>
                <w:lang w:eastAsia="hi-IN" w:bidi="hi-IN"/>
              </w:rPr>
              <w:t>уколико исти постоје као засебни трошкови</w:t>
            </w:r>
            <w:r w:rsidRPr="007C7681">
              <w:rPr>
                <w:rFonts w:eastAsia="Lucida Sans Unicode" w:cs="Arial"/>
                <w:kern w:val="1"/>
                <w:lang w:val="sr-Latn-CS" w:eastAsia="hi-IN" w:bidi="hi-IN"/>
              </w:rPr>
              <w:t>)</w:t>
            </w:r>
          </w:p>
        </w:tc>
        <w:tc>
          <w:tcPr>
            <w:tcW w:w="4271" w:type="dxa"/>
            <w:shd w:val="clear" w:color="auto" w:fill="auto"/>
            <w:vAlign w:val="center"/>
          </w:tcPr>
          <w:p w14:paraId="5D791A5A" w14:textId="77777777" w:rsidR="005875C5" w:rsidRPr="007C7681" w:rsidRDefault="005875C5" w:rsidP="00402FCA">
            <w:pPr>
              <w:suppressAutoHyphens/>
              <w:spacing w:before="0"/>
              <w:rPr>
                <w:rFonts w:eastAsia="Lucida Sans Unicode" w:cs="Arial"/>
                <w:kern w:val="1"/>
                <w:lang w:eastAsia="hi-IN" w:bidi="hi-IN"/>
              </w:rPr>
            </w:pPr>
            <w:r w:rsidRPr="007C7681">
              <w:rPr>
                <w:rFonts w:eastAsia="Lucida Sans Unicode" w:cs="Arial"/>
                <w:kern w:val="1"/>
                <w:lang w:eastAsia="hi-IN" w:bidi="hi-IN"/>
              </w:rPr>
              <w:t>Трошкови царине</w:t>
            </w:r>
          </w:p>
        </w:tc>
        <w:tc>
          <w:tcPr>
            <w:tcW w:w="2783" w:type="dxa"/>
          </w:tcPr>
          <w:p w14:paraId="09F4D101" w14:textId="77777777" w:rsidR="005875C5" w:rsidRPr="007C7681" w:rsidRDefault="005875C5" w:rsidP="00402FCA">
            <w:pPr>
              <w:suppressAutoHyphens/>
              <w:spacing w:before="0"/>
              <w:jc w:val="center"/>
              <w:rPr>
                <w:rFonts w:eastAsia="Lucida Sans Unicode" w:cs="Arial"/>
                <w:kern w:val="1"/>
                <w:lang w:eastAsia="hi-IN" w:bidi="hi-IN"/>
              </w:rPr>
            </w:pPr>
            <w:r w:rsidRPr="007C7681">
              <w:rPr>
                <w:rFonts w:eastAsia="Lucida Sans Unicode" w:cs="Arial"/>
                <w:kern w:val="1"/>
                <w:lang w:eastAsia="hi-IN" w:bidi="hi-IN"/>
              </w:rPr>
              <w:t>динара</w:t>
            </w:r>
          </w:p>
        </w:tc>
      </w:tr>
      <w:tr w:rsidR="005875C5" w:rsidRPr="007C7681" w14:paraId="637FC043" w14:textId="77777777" w:rsidTr="00402FCA">
        <w:trPr>
          <w:trHeight w:val="601"/>
        </w:trPr>
        <w:tc>
          <w:tcPr>
            <w:tcW w:w="3647" w:type="dxa"/>
            <w:vMerge/>
            <w:shd w:val="clear" w:color="auto" w:fill="auto"/>
          </w:tcPr>
          <w:p w14:paraId="575EE316" w14:textId="77777777" w:rsidR="005875C5" w:rsidRPr="007C7681" w:rsidRDefault="005875C5" w:rsidP="00402FCA">
            <w:pPr>
              <w:suppressAutoHyphens/>
              <w:spacing w:before="0"/>
              <w:rPr>
                <w:rFonts w:eastAsia="Lucida Sans Unicode" w:cs="Arial"/>
                <w:kern w:val="1"/>
                <w:lang w:eastAsia="hi-IN" w:bidi="hi-IN"/>
              </w:rPr>
            </w:pPr>
          </w:p>
        </w:tc>
        <w:tc>
          <w:tcPr>
            <w:tcW w:w="4271" w:type="dxa"/>
            <w:shd w:val="clear" w:color="auto" w:fill="auto"/>
            <w:vAlign w:val="center"/>
          </w:tcPr>
          <w:p w14:paraId="6E3A9530" w14:textId="77777777" w:rsidR="005875C5" w:rsidRPr="007C7681" w:rsidRDefault="005875C5" w:rsidP="00402FCA">
            <w:pPr>
              <w:suppressAutoHyphens/>
              <w:spacing w:before="0"/>
              <w:rPr>
                <w:rFonts w:eastAsia="Lucida Sans Unicode" w:cs="Arial"/>
                <w:kern w:val="1"/>
                <w:lang w:eastAsia="hi-IN" w:bidi="hi-IN"/>
              </w:rPr>
            </w:pPr>
            <w:r w:rsidRPr="007C7681">
              <w:rPr>
                <w:rFonts w:eastAsia="Lucida Sans Unicode" w:cs="Arial"/>
                <w:kern w:val="1"/>
                <w:lang w:eastAsia="hi-IN" w:bidi="hi-IN"/>
              </w:rPr>
              <w:t>Трошкови превоза</w:t>
            </w:r>
          </w:p>
        </w:tc>
        <w:tc>
          <w:tcPr>
            <w:tcW w:w="2783" w:type="dxa"/>
          </w:tcPr>
          <w:p w14:paraId="587A363E" w14:textId="77777777" w:rsidR="005875C5" w:rsidRPr="007C7681" w:rsidRDefault="005875C5" w:rsidP="00402FCA">
            <w:pPr>
              <w:suppressAutoHyphens/>
              <w:spacing w:before="0"/>
              <w:jc w:val="center"/>
              <w:rPr>
                <w:rFonts w:eastAsia="Lucida Sans Unicode" w:cs="Arial"/>
                <w:kern w:val="1"/>
                <w:lang w:eastAsia="hi-IN" w:bidi="hi-IN"/>
              </w:rPr>
            </w:pPr>
            <w:r w:rsidRPr="007C7681">
              <w:rPr>
                <w:rFonts w:eastAsia="Lucida Sans Unicode" w:cs="Arial"/>
                <w:kern w:val="1"/>
                <w:lang w:eastAsia="hi-IN" w:bidi="hi-IN"/>
              </w:rPr>
              <w:t>динара</w:t>
            </w:r>
          </w:p>
        </w:tc>
      </w:tr>
      <w:tr w:rsidR="005875C5" w:rsidRPr="007C7681" w14:paraId="3B5DD94B" w14:textId="77777777" w:rsidTr="00402FCA">
        <w:trPr>
          <w:trHeight w:val="611"/>
        </w:trPr>
        <w:tc>
          <w:tcPr>
            <w:tcW w:w="3647" w:type="dxa"/>
            <w:vMerge/>
            <w:shd w:val="clear" w:color="auto" w:fill="auto"/>
          </w:tcPr>
          <w:p w14:paraId="36FFBF14" w14:textId="77777777" w:rsidR="005875C5" w:rsidRPr="007C7681" w:rsidRDefault="005875C5" w:rsidP="00402FCA">
            <w:pPr>
              <w:suppressAutoHyphens/>
              <w:spacing w:before="0"/>
              <w:rPr>
                <w:rFonts w:eastAsia="Lucida Sans Unicode" w:cs="Arial"/>
                <w:kern w:val="1"/>
                <w:lang w:eastAsia="hi-IN" w:bidi="hi-IN"/>
              </w:rPr>
            </w:pPr>
          </w:p>
        </w:tc>
        <w:tc>
          <w:tcPr>
            <w:tcW w:w="4271" w:type="dxa"/>
            <w:shd w:val="clear" w:color="auto" w:fill="auto"/>
            <w:vAlign w:val="center"/>
          </w:tcPr>
          <w:p w14:paraId="0C523BF5" w14:textId="77777777" w:rsidR="005875C5" w:rsidRPr="007C7681" w:rsidRDefault="005875C5" w:rsidP="00402FCA">
            <w:pPr>
              <w:suppressAutoHyphens/>
              <w:spacing w:before="0"/>
              <w:rPr>
                <w:rFonts w:eastAsia="Lucida Sans Unicode" w:cs="Arial"/>
                <w:kern w:val="1"/>
                <w:lang w:val="sr-Cyrl-CS" w:eastAsia="hi-IN" w:bidi="hi-IN"/>
              </w:rPr>
            </w:pPr>
            <w:r w:rsidRPr="007C7681">
              <w:rPr>
                <w:rFonts w:eastAsia="Lucida Sans Unicode" w:cs="Arial"/>
                <w:kern w:val="1"/>
                <w:lang w:eastAsia="hi-IN" w:bidi="hi-IN"/>
              </w:rPr>
              <w:t>Остали трошкови</w:t>
            </w:r>
            <w:r w:rsidRPr="007C7681">
              <w:rPr>
                <w:rFonts w:eastAsia="Lucida Sans Unicode" w:cs="Arial"/>
                <w:kern w:val="1"/>
                <w:lang w:val="sr-Cyrl-CS" w:eastAsia="hi-IN" w:bidi="hi-IN"/>
              </w:rPr>
              <w:t xml:space="preserve"> (</w:t>
            </w:r>
            <w:r w:rsidRPr="007C7681">
              <w:rPr>
                <w:rFonts w:eastAsia="Lucida Sans Unicode" w:cs="Arial"/>
                <w:i/>
                <w:kern w:val="1"/>
                <w:lang w:val="sr-Cyrl-CS" w:eastAsia="hi-IN" w:bidi="hi-IN"/>
              </w:rPr>
              <w:t>навести</w:t>
            </w:r>
            <w:r w:rsidRPr="007C7681">
              <w:rPr>
                <w:rFonts w:eastAsia="Lucida Sans Unicode" w:cs="Arial"/>
                <w:kern w:val="1"/>
                <w:lang w:val="sr-Cyrl-CS" w:eastAsia="hi-IN" w:bidi="hi-IN"/>
              </w:rPr>
              <w:t>)</w:t>
            </w:r>
          </w:p>
        </w:tc>
        <w:tc>
          <w:tcPr>
            <w:tcW w:w="2783" w:type="dxa"/>
          </w:tcPr>
          <w:p w14:paraId="49D2E9BD" w14:textId="77777777" w:rsidR="005875C5" w:rsidRPr="007C7681" w:rsidRDefault="005875C5" w:rsidP="00402FCA">
            <w:pPr>
              <w:suppressAutoHyphens/>
              <w:spacing w:before="0"/>
              <w:jc w:val="center"/>
              <w:rPr>
                <w:rFonts w:eastAsia="Lucida Sans Unicode" w:cs="Arial"/>
                <w:kern w:val="1"/>
                <w:lang w:eastAsia="hi-IN" w:bidi="hi-IN"/>
              </w:rPr>
            </w:pPr>
            <w:r w:rsidRPr="007C7681">
              <w:rPr>
                <w:rFonts w:eastAsia="Lucida Sans Unicode" w:cs="Arial"/>
                <w:kern w:val="1"/>
                <w:lang w:eastAsia="hi-IN" w:bidi="hi-IN"/>
              </w:rPr>
              <w:t>динара</w:t>
            </w:r>
          </w:p>
        </w:tc>
      </w:tr>
    </w:tbl>
    <w:p w14:paraId="1A65DFB9" w14:textId="77777777" w:rsidR="005875C5" w:rsidRPr="007C7681" w:rsidRDefault="005875C5" w:rsidP="005875C5">
      <w:pPr>
        <w:suppressAutoHyphens/>
        <w:spacing w:before="0"/>
        <w:rPr>
          <w:rFonts w:eastAsia="Lucida Sans Unicode" w:cs="Arial"/>
          <w:b/>
          <w:kern w:val="1"/>
          <w:lang w:eastAsia="hi-IN" w:bidi="hi-IN"/>
        </w:rPr>
      </w:pPr>
    </w:p>
    <w:p w14:paraId="51448F01" w14:textId="77777777" w:rsidR="005875C5" w:rsidRPr="007C7681" w:rsidRDefault="005875C5" w:rsidP="005875C5">
      <w:pPr>
        <w:suppressAutoHyphens/>
        <w:spacing w:before="0"/>
        <w:rPr>
          <w:rFonts w:eastAsia="Lucida Sans Unicode" w:cs="Arial"/>
          <w:b/>
          <w:i/>
          <w:kern w:val="1"/>
          <w:lang w:eastAsia="hi-IN" w:bidi="hi-IN"/>
        </w:rPr>
      </w:pPr>
    </w:p>
    <w:tbl>
      <w:tblPr>
        <w:tblW w:w="10031" w:type="dxa"/>
        <w:jc w:val="center"/>
        <w:tblLayout w:type="fixed"/>
        <w:tblLook w:val="0000" w:firstRow="0" w:lastRow="0" w:firstColumn="0" w:lastColumn="0" w:noHBand="0" w:noVBand="0"/>
      </w:tblPr>
      <w:tblGrid>
        <w:gridCol w:w="3882"/>
        <w:gridCol w:w="2127"/>
        <w:gridCol w:w="4022"/>
      </w:tblGrid>
      <w:tr w:rsidR="005875C5" w:rsidRPr="007C7681" w14:paraId="22188FB7" w14:textId="77777777" w:rsidTr="00402FCA">
        <w:trPr>
          <w:jc w:val="center"/>
        </w:trPr>
        <w:tc>
          <w:tcPr>
            <w:tcW w:w="3882" w:type="dxa"/>
          </w:tcPr>
          <w:p w14:paraId="4E2EE830" w14:textId="77777777" w:rsidR="005875C5" w:rsidRPr="007C7681" w:rsidRDefault="005875C5" w:rsidP="00402FCA">
            <w:pPr>
              <w:suppressAutoHyphens/>
              <w:spacing w:before="0"/>
              <w:jc w:val="center"/>
              <w:rPr>
                <w:rFonts w:eastAsia="Lucida Sans Unicode" w:cs="Arial"/>
                <w:kern w:val="1"/>
                <w:lang w:val="sr-Cyrl-CS" w:eastAsia="hi-IN" w:bidi="hi-IN"/>
              </w:rPr>
            </w:pPr>
          </w:p>
          <w:p w14:paraId="788E5692" w14:textId="77777777" w:rsidR="005875C5" w:rsidRPr="007C7681" w:rsidRDefault="005875C5" w:rsidP="00402FCA">
            <w:pPr>
              <w:suppressAutoHyphens/>
              <w:spacing w:before="0"/>
              <w:jc w:val="center"/>
              <w:rPr>
                <w:rFonts w:eastAsia="Lucida Sans Unicode" w:cs="Arial"/>
                <w:kern w:val="1"/>
                <w:lang w:val="sr-Cyrl-CS" w:eastAsia="hi-IN" w:bidi="hi-IN"/>
              </w:rPr>
            </w:pPr>
          </w:p>
          <w:p w14:paraId="079C16C7" w14:textId="77777777" w:rsidR="005875C5" w:rsidRPr="007C7681" w:rsidRDefault="005875C5" w:rsidP="00402FCA">
            <w:pPr>
              <w:suppressAutoHyphens/>
              <w:spacing w:before="0"/>
              <w:jc w:val="center"/>
              <w:rPr>
                <w:rFonts w:eastAsia="Lucida Sans Unicode" w:cs="Arial"/>
                <w:kern w:val="1"/>
                <w:lang w:eastAsia="hi-IN" w:bidi="hi-IN"/>
              </w:rPr>
            </w:pPr>
            <w:r w:rsidRPr="007C7681">
              <w:rPr>
                <w:rFonts w:eastAsia="Lucida Sans Unicode" w:cs="Arial"/>
                <w:kern w:val="1"/>
                <w:lang w:eastAsia="hi-IN" w:bidi="hi-IN"/>
              </w:rPr>
              <w:t>Датум:</w:t>
            </w:r>
          </w:p>
        </w:tc>
        <w:tc>
          <w:tcPr>
            <w:tcW w:w="2127" w:type="dxa"/>
          </w:tcPr>
          <w:p w14:paraId="0A228DF6" w14:textId="77777777" w:rsidR="005875C5" w:rsidRPr="007C7681" w:rsidRDefault="005875C5" w:rsidP="00402FCA">
            <w:pPr>
              <w:suppressAutoHyphens/>
              <w:spacing w:before="0"/>
              <w:jc w:val="center"/>
              <w:rPr>
                <w:rFonts w:eastAsia="Lucida Sans Unicode" w:cs="Arial"/>
                <w:kern w:val="1"/>
                <w:lang w:val="ru-RU" w:eastAsia="hi-IN" w:bidi="hi-IN"/>
              </w:rPr>
            </w:pPr>
          </w:p>
        </w:tc>
        <w:tc>
          <w:tcPr>
            <w:tcW w:w="4022" w:type="dxa"/>
          </w:tcPr>
          <w:p w14:paraId="6AACDCA6" w14:textId="77777777" w:rsidR="005875C5" w:rsidRPr="007C7681" w:rsidRDefault="005875C5" w:rsidP="00402FCA">
            <w:pPr>
              <w:suppressAutoHyphens/>
              <w:spacing w:before="0"/>
              <w:jc w:val="center"/>
              <w:rPr>
                <w:rFonts w:eastAsia="Lucida Sans Unicode" w:cs="Arial"/>
                <w:kern w:val="1"/>
                <w:lang w:val="sr-Cyrl-CS" w:eastAsia="hi-IN" w:bidi="hi-IN"/>
              </w:rPr>
            </w:pPr>
          </w:p>
          <w:p w14:paraId="0499B4AF" w14:textId="77777777" w:rsidR="005875C5" w:rsidRPr="007C7681" w:rsidRDefault="005875C5" w:rsidP="00402FCA">
            <w:pPr>
              <w:suppressAutoHyphens/>
              <w:spacing w:before="0"/>
              <w:jc w:val="center"/>
              <w:rPr>
                <w:rFonts w:eastAsia="Lucida Sans Unicode" w:cs="Arial"/>
                <w:kern w:val="1"/>
                <w:lang w:val="sr-Cyrl-CS" w:eastAsia="hi-IN" w:bidi="hi-IN"/>
              </w:rPr>
            </w:pPr>
          </w:p>
          <w:p w14:paraId="17B55207" w14:textId="77777777" w:rsidR="005875C5" w:rsidRPr="007C7681" w:rsidRDefault="005875C5" w:rsidP="00402FCA">
            <w:pPr>
              <w:suppressAutoHyphens/>
              <w:spacing w:before="0"/>
              <w:jc w:val="center"/>
              <w:rPr>
                <w:rFonts w:eastAsia="Lucida Sans Unicode" w:cs="Arial"/>
                <w:kern w:val="1"/>
                <w:lang w:val="sr-Cyrl-CS" w:eastAsia="hi-IN" w:bidi="hi-IN"/>
              </w:rPr>
            </w:pPr>
            <w:r w:rsidRPr="007C7681">
              <w:rPr>
                <w:rFonts w:eastAsia="Lucida Sans Unicode" w:cs="Arial"/>
                <w:kern w:val="1"/>
                <w:lang w:val="sr-Cyrl-CS" w:eastAsia="hi-IN" w:bidi="hi-IN"/>
              </w:rPr>
              <w:t>П</w:t>
            </w:r>
            <w:r w:rsidRPr="007C7681">
              <w:rPr>
                <w:rFonts w:eastAsia="Lucida Sans Unicode" w:cs="Arial"/>
                <w:kern w:val="1"/>
                <w:lang w:eastAsia="hi-IN" w:bidi="hi-IN"/>
              </w:rPr>
              <w:t>онуђач</w:t>
            </w:r>
          </w:p>
        </w:tc>
      </w:tr>
      <w:tr w:rsidR="005875C5" w:rsidRPr="007C7681" w14:paraId="08C4EFD4" w14:textId="77777777" w:rsidTr="00402FCA">
        <w:trPr>
          <w:jc w:val="center"/>
        </w:trPr>
        <w:tc>
          <w:tcPr>
            <w:tcW w:w="3882" w:type="dxa"/>
          </w:tcPr>
          <w:p w14:paraId="234E29A9" w14:textId="77777777" w:rsidR="005875C5" w:rsidRPr="007C7681" w:rsidRDefault="005875C5" w:rsidP="00402FCA">
            <w:pPr>
              <w:suppressAutoHyphens/>
              <w:spacing w:before="0"/>
              <w:jc w:val="center"/>
              <w:rPr>
                <w:rFonts w:eastAsia="Lucida Sans Unicode" w:cs="Arial"/>
                <w:kern w:val="1"/>
                <w:lang w:eastAsia="hi-IN" w:bidi="hi-IN"/>
              </w:rPr>
            </w:pPr>
          </w:p>
        </w:tc>
        <w:tc>
          <w:tcPr>
            <w:tcW w:w="2127" w:type="dxa"/>
          </w:tcPr>
          <w:p w14:paraId="08A10B7E" w14:textId="77777777" w:rsidR="005875C5" w:rsidRPr="007C7681" w:rsidRDefault="005875C5" w:rsidP="00402FCA">
            <w:pPr>
              <w:suppressAutoHyphens/>
              <w:spacing w:before="0"/>
              <w:jc w:val="center"/>
              <w:rPr>
                <w:rFonts w:eastAsia="Lucida Sans Unicode" w:cs="Arial"/>
                <w:kern w:val="1"/>
                <w:lang w:eastAsia="hi-IN" w:bidi="hi-IN"/>
              </w:rPr>
            </w:pPr>
            <w:r w:rsidRPr="007C7681">
              <w:rPr>
                <w:rFonts w:eastAsia="Lucida Sans Unicode" w:cs="Arial"/>
                <w:kern w:val="1"/>
                <w:lang w:eastAsia="hi-IN" w:bidi="hi-IN"/>
              </w:rPr>
              <w:t>М.П.</w:t>
            </w:r>
          </w:p>
        </w:tc>
        <w:tc>
          <w:tcPr>
            <w:tcW w:w="4022" w:type="dxa"/>
          </w:tcPr>
          <w:p w14:paraId="2542A51C" w14:textId="77777777" w:rsidR="005875C5" w:rsidRPr="007C7681" w:rsidRDefault="005875C5" w:rsidP="00402FCA">
            <w:pPr>
              <w:suppressAutoHyphens/>
              <w:spacing w:before="0"/>
              <w:jc w:val="center"/>
              <w:rPr>
                <w:rFonts w:eastAsia="Lucida Sans Unicode" w:cs="Arial"/>
                <w:kern w:val="1"/>
                <w:lang w:val="ru-RU" w:eastAsia="hi-IN" w:bidi="hi-IN"/>
              </w:rPr>
            </w:pPr>
          </w:p>
        </w:tc>
      </w:tr>
      <w:tr w:rsidR="005875C5" w:rsidRPr="007C7681" w14:paraId="663F0234" w14:textId="77777777" w:rsidTr="00402FCA">
        <w:trPr>
          <w:jc w:val="center"/>
        </w:trPr>
        <w:tc>
          <w:tcPr>
            <w:tcW w:w="3882" w:type="dxa"/>
            <w:tcBorders>
              <w:bottom w:val="single" w:sz="4" w:space="0" w:color="auto"/>
            </w:tcBorders>
          </w:tcPr>
          <w:p w14:paraId="06314487" w14:textId="77777777" w:rsidR="005875C5" w:rsidRPr="007C7681" w:rsidRDefault="005875C5" w:rsidP="00402FCA">
            <w:pPr>
              <w:suppressAutoHyphens/>
              <w:spacing w:before="0"/>
              <w:jc w:val="center"/>
              <w:rPr>
                <w:rFonts w:eastAsia="Lucida Sans Unicode" w:cs="Arial"/>
                <w:kern w:val="1"/>
                <w:lang w:eastAsia="hi-IN" w:bidi="hi-IN"/>
              </w:rPr>
            </w:pPr>
          </w:p>
        </w:tc>
        <w:tc>
          <w:tcPr>
            <w:tcW w:w="2127" w:type="dxa"/>
          </w:tcPr>
          <w:p w14:paraId="2B1E9E79" w14:textId="77777777" w:rsidR="005875C5" w:rsidRPr="007C7681" w:rsidRDefault="005875C5" w:rsidP="00402FCA">
            <w:pPr>
              <w:suppressAutoHyphens/>
              <w:spacing w:before="0"/>
              <w:jc w:val="center"/>
              <w:rPr>
                <w:rFonts w:eastAsia="Lucida Sans Unicode" w:cs="Arial"/>
                <w:kern w:val="1"/>
                <w:lang w:val="ru-RU" w:eastAsia="hi-IN" w:bidi="hi-IN"/>
              </w:rPr>
            </w:pPr>
          </w:p>
        </w:tc>
        <w:tc>
          <w:tcPr>
            <w:tcW w:w="4022" w:type="dxa"/>
            <w:tcBorders>
              <w:bottom w:val="single" w:sz="4" w:space="0" w:color="auto"/>
            </w:tcBorders>
          </w:tcPr>
          <w:p w14:paraId="50B260F9" w14:textId="77777777" w:rsidR="005875C5" w:rsidRPr="007C7681" w:rsidRDefault="005875C5" w:rsidP="00402FCA">
            <w:pPr>
              <w:suppressAutoHyphens/>
              <w:spacing w:before="0"/>
              <w:jc w:val="center"/>
              <w:rPr>
                <w:rFonts w:eastAsia="Lucida Sans Unicode" w:cs="Arial"/>
                <w:kern w:val="1"/>
                <w:lang w:val="ru-RU" w:eastAsia="hi-IN" w:bidi="hi-IN"/>
              </w:rPr>
            </w:pPr>
          </w:p>
        </w:tc>
      </w:tr>
    </w:tbl>
    <w:p w14:paraId="1A446540" w14:textId="77777777" w:rsidR="005875C5" w:rsidRPr="007C7681" w:rsidRDefault="005875C5" w:rsidP="005875C5">
      <w:pPr>
        <w:suppressAutoHyphens/>
        <w:spacing w:before="0"/>
        <w:rPr>
          <w:rFonts w:eastAsia="Lucida Sans Unicode" w:cs="Arial"/>
          <w:b/>
          <w:i/>
          <w:kern w:val="1"/>
          <w:lang w:eastAsia="hi-IN" w:bidi="hi-IN"/>
        </w:rPr>
      </w:pPr>
    </w:p>
    <w:p w14:paraId="4CED125B" w14:textId="77777777" w:rsidR="005875C5" w:rsidRPr="007C7681" w:rsidRDefault="005875C5" w:rsidP="005875C5">
      <w:pPr>
        <w:suppressAutoHyphens/>
        <w:spacing w:before="0"/>
        <w:rPr>
          <w:rFonts w:eastAsia="TimesNewRomanPS-BoldMT" w:cs="Arial"/>
          <w:color w:val="00000A"/>
          <w:kern w:val="1"/>
          <w:lang w:eastAsia="hi-IN" w:bidi="hi-IN"/>
        </w:rPr>
      </w:pPr>
      <w:r w:rsidRPr="007C7681">
        <w:rPr>
          <w:rFonts w:eastAsia="Lucida Sans Unicode" w:cs="Arial"/>
          <w:b/>
          <w:i/>
          <w:kern w:val="1"/>
          <w:lang w:eastAsia="hi-IN" w:bidi="hi-IN"/>
        </w:rPr>
        <w:t>Напомена:</w:t>
      </w:r>
    </w:p>
    <w:p w14:paraId="3DE5F930" w14:textId="77777777" w:rsidR="005875C5" w:rsidRPr="007C7681" w:rsidRDefault="005875C5" w:rsidP="005875C5">
      <w:pPr>
        <w:tabs>
          <w:tab w:val="left" w:pos="1134"/>
        </w:tabs>
        <w:suppressAutoHyphens/>
        <w:spacing w:before="0"/>
        <w:rPr>
          <w:rFonts w:eastAsia="TimesNewRomanPS-BoldMT" w:cs="Arial"/>
          <w:i/>
          <w:color w:val="00000A"/>
          <w:kern w:val="1"/>
          <w:lang w:val="ru-RU" w:eastAsia="hi-IN" w:bidi="hi-IN"/>
        </w:rPr>
      </w:pPr>
      <w:r w:rsidRPr="007C7681">
        <w:rPr>
          <w:rFonts w:eastAsia="TimesNewRomanPS-BoldMT" w:cs="Arial"/>
          <w:i/>
          <w:color w:val="00000A"/>
          <w:kern w:val="1"/>
          <w:lang w:val="ru-RU" w:eastAsia="hi-IN" w:bidi="hi-IN"/>
        </w:rPr>
        <w:t>-Уколико група понуђача подноси заједничку понуду овај образац потписује и оверава Носилац посла.</w:t>
      </w:r>
    </w:p>
    <w:p w14:paraId="3A956EE5" w14:textId="77777777" w:rsidR="005875C5" w:rsidRPr="007C7681" w:rsidRDefault="005875C5" w:rsidP="005875C5">
      <w:pPr>
        <w:tabs>
          <w:tab w:val="left" w:pos="1134"/>
        </w:tabs>
        <w:suppressAutoHyphens/>
        <w:spacing w:before="0"/>
        <w:rPr>
          <w:rFonts w:eastAsia="Lucida Sans Unicode" w:cs="Arial"/>
          <w:b/>
          <w:i/>
          <w:color w:val="00B0F0"/>
          <w:kern w:val="1"/>
          <w:lang w:val="ru-RU" w:eastAsia="hi-IN" w:bidi="hi-IN"/>
        </w:rPr>
      </w:pPr>
      <w:r w:rsidRPr="007C7681">
        <w:rPr>
          <w:rFonts w:eastAsia="TimesNewRomanPS-BoldMT" w:cs="Arial"/>
          <w:i/>
          <w:color w:val="00000A"/>
          <w:kern w:val="1"/>
          <w:lang w:val="ru-RU" w:eastAsia="hi-IN" w:bidi="hi-IN"/>
        </w:rPr>
        <w:t xml:space="preserve">- Уколико понуђач подноси понуду са подизвођачем овај образац потписује и оверава печатом понуђач. </w:t>
      </w:r>
    </w:p>
    <w:p w14:paraId="2E432E90" w14:textId="77777777" w:rsidR="00B87F0C" w:rsidRDefault="00B87F0C" w:rsidP="005875C5">
      <w:pPr>
        <w:pStyle w:val="KDKomentar"/>
        <w:spacing w:before="0"/>
        <w:jc w:val="left"/>
        <w:rPr>
          <w:rFonts w:cs="Arial"/>
          <w:i w:val="0"/>
          <w:color w:val="auto"/>
          <w:sz w:val="22"/>
          <w:szCs w:val="22"/>
          <w:lang w:val="sr-Cyrl-RS"/>
        </w:rPr>
      </w:pPr>
    </w:p>
    <w:p w14:paraId="625E1D8E" w14:textId="77777777" w:rsidR="00B87F0C" w:rsidRDefault="00B87F0C" w:rsidP="005875C5">
      <w:pPr>
        <w:pStyle w:val="KDKomentar"/>
        <w:spacing w:before="0"/>
        <w:jc w:val="left"/>
        <w:rPr>
          <w:rFonts w:cs="Arial"/>
          <w:i w:val="0"/>
          <w:color w:val="auto"/>
          <w:sz w:val="22"/>
          <w:szCs w:val="22"/>
          <w:lang w:val="sr-Cyrl-RS"/>
        </w:rPr>
      </w:pPr>
    </w:p>
    <w:p w14:paraId="5504B2BB" w14:textId="77777777" w:rsidR="00B87F0C" w:rsidRDefault="00B87F0C" w:rsidP="00B87F0C">
      <w:pPr>
        <w:tabs>
          <w:tab w:val="left" w:pos="1276"/>
        </w:tabs>
        <w:spacing w:before="0"/>
        <w:rPr>
          <w:rFonts w:cs="Arial"/>
          <w:b/>
          <w:sz w:val="24"/>
          <w:szCs w:val="24"/>
          <w:lang w:val="sr-Cyrl-RS"/>
        </w:rPr>
        <w:sectPr w:rsidR="00B87F0C" w:rsidSect="00345365">
          <w:footnotePr>
            <w:pos w:val="beneathText"/>
          </w:footnotePr>
          <w:pgSz w:w="16834" w:h="11909" w:orient="landscape" w:code="9"/>
          <w:pgMar w:top="1418" w:right="1418" w:bottom="1418" w:left="1418" w:header="0" w:footer="0" w:gutter="0"/>
          <w:cols w:space="708"/>
          <w:titlePg/>
          <w:docGrid w:linePitch="360"/>
        </w:sectPr>
      </w:pPr>
    </w:p>
    <w:p w14:paraId="70156B29" w14:textId="702BA277" w:rsidR="00B87F0C" w:rsidRPr="002523B2" w:rsidRDefault="00B87F0C" w:rsidP="00B87F0C">
      <w:pPr>
        <w:tabs>
          <w:tab w:val="left" w:pos="992"/>
        </w:tabs>
        <w:spacing w:before="0"/>
        <w:rPr>
          <w:rFonts w:cs="Arial"/>
          <w:b/>
          <w:sz w:val="24"/>
          <w:szCs w:val="24"/>
          <w:lang w:val="sr-Cyrl-RS"/>
        </w:rPr>
      </w:pPr>
      <w:r w:rsidRPr="002523B2">
        <w:rPr>
          <w:rFonts w:cs="Arial"/>
          <w:b/>
          <w:sz w:val="24"/>
          <w:szCs w:val="24"/>
          <w:lang w:val="sr-Cyrl-RS"/>
        </w:rPr>
        <w:lastRenderedPageBreak/>
        <w:t>Техничка спецификација</w:t>
      </w:r>
    </w:p>
    <w:p w14:paraId="00BCF7F6" w14:textId="77777777" w:rsidR="00B87F0C" w:rsidRPr="002523B2" w:rsidRDefault="00B87F0C" w:rsidP="00B87F0C">
      <w:pPr>
        <w:tabs>
          <w:tab w:val="left" w:pos="992"/>
        </w:tabs>
        <w:spacing w:before="0"/>
        <w:rPr>
          <w:rFonts w:cs="Arial"/>
          <w:b/>
          <w:sz w:val="24"/>
          <w:szCs w:val="24"/>
          <w:lang w:val="sr-Cyrl-RS"/>
        </w:rPr>
      </w:pPr>
    </w:p>
    <w:p w14:paraId="6C8159C7" w14:textId="77777777" w:rsidR="00B87F0C" w:rsidRPr="002523B2" w:rsidRDefault="00B87F0C" w:rsidP="00B87F0C">
      <w:pPr>
        <w:tabs>
          <w:tab w:val="left" w:pos="992"/>
        </w:tabs>
        <w:spacing w:before="0"/>
        <w:rPr>
          <w:rFonts w:cs="Arial"/>
          <w:b/>
          <w:sz w:val="24"/>
          <w:szCs w:val="24"/>
          <w:lang w:val="sr-Cyrl-RS"/>
        </w:rPr>
      </w:pPr>
      <w:r w:rsidRPr="002523B2">
        <w:rPr>
          <w:rFonts w:cs="Arial"/>
          <w:b/>
          <w:sz w:val="24"/>
          <w:szCs w:val="24"/>
          <w:lang w:val="sr-Cyrl-RS"/>
        </w:rPr>
        <w:t>Партија 1.</w:t>
      </w:r>
      <w:r w:rsidRPr="002523B2">
        <w:rPr>
          <w:rFonts w:cs="Arial"/>
          <w:b/>
          <w:sz w:val="24"/>
          <w:szCs w:val="24"/>
        </w:rPr>
        <w:t xml:space="preserve"> </w:t>
      </w:r>
    </w:p>
    <w:tbl>
      <w:tblPr>
        <w:tblStyle w:val="TableGrid"/>
        <w:tblW w:w="9487" w:type="dxa"/>
        <w:tblInd w:w="-431" w:type="dxa"/>
        <w:tblLook w:val="04A0" w:firstRow="1" w:lastRow="0" w:firstColumn="1" w:lastColumn="0" w:noHBand="0" w:noVBand="1"/>
      </w:tblPr>
      <w:tblGrid>
        <w:gridCol w:w="6238"/>
        <w:gridCol w:w="3249"/>
      </w:tblGrid>
      <w:tr w:rsidR="00B87F0C" w:rsidRPr="002523B2" w14:paraId="0229689F" w14:textId="77777777" w:rsidTr="00100B61">
        <w:trPr>
          <w:trHeight w:val="255"/>
        </w:trPr>
        <w:tc>
          <w:tcPr>
            <w:tcW w:w="6238" w:type="dxa"/>
          </w:tcPr>
          <w:p w14:paraId="395E1716" w14:textId="03CA11C2" w:rsidR="00B87F0C" w:rsidRPr="002523B2" w:rsidRDefault="004D364F" w:rsidP="00900D5B">
            <w:pPr>
              <w:tabs>
                <w:tab w:val="left" w:pos="992"/>
              </w:tabs>
              <w:spacing w:before="0"/>
              <w:jc w:val="center"/>
              <w:rPr>
                <w:rFonts w:cs="Arial"/>
                <w:b/>
                <w:u w:val="single"/>
                <w:lang w:val="sr-Cyrl-CS"/>
              </w:rPr>
            </w:pPr>
            <w:r>
              <w:rPr>
                <w:rFonts w:cs="Arial"/>
                <w:b/>
                <w:u w:val="single"/>
                <w:lang w:val="sr-Cyrl-CS"/>
              </w:rPr>
              <w:t>Утоварана лопата точкаш ВЕЛИКИ</w:t>
            </w:r>
          </w:p>
        </w:tc>
        <w:tc>
          <w:tcPr>
            <w:tcW w:w="3249" w:type="dxa"/>
          </w:tcPr>
          <w:p w14:paraId="69A88CAB" w14:textId="77777777" w:rsidR="00B87F0C" w:rsidRPr="002523B2" w:rsidRDefault="00B87F0C" w:rsidP="00900D5B">
            <w:pPr>
              <w:tabs>
                <w:tab w:val="left" w:pos="992"/>
              </w:tabs>
              <w:spacing w:before="0"/>
              <w:jc w:val="center"/>
              <w:rPr>
                <w:rFonts w:cs="Arial"/>
                <w:b/>
                <w:u w:val="single"/>
                <w:lang w:val="sr-Cyrl-RS"/>
              </w:rPr>
            </w:pPr>
            <w:r w:rsidRPr="002523B2">
              <w:rPr>
                <w:rFonts w:cs="Arial"/>
                <w:b/>
                <w:u w:val="single"/>
                <w:lang w:val="sr-Cyrl-RS"/>
              </w:rPr>
              <w:t>Понуђено</w:t>
            </w:r>
          </w:p>
        </w:tc>
      </w:tr>
      <w:tr w:rsidR="00B87F0C" w:rsidRPr="002523B2" w14:paraId="432032E3" w14:textId="77777777" w:rsidTr="00100B61">
        <w:trPr>
          <w:trHeight w:val="238"/>
        </w:trPr>
        <w:tc>
          <w:tcPr>
            <w:tcW w:w="6238" w:type="dxa"/>
          </w:tcPr>
          <w:p w14:paraId="099F4FD7" w14:textId="16B42CE3" w:rsidR="00B87F0C" w:rsidRPr="002523B2" w:rsidRDefault="006E78A2" w:rsidP="00900D5B">
            <w:pPr>
              <w:tabs>
                <w:tab w:val="left" w:pos="992"/>
              </w:tabs>
              <w:spacing w:before="0"/>
              <w:rPr>
                <w:rFonts w:cs="Arial"/>
                <w:b/>
                <w:lang w:val="sr-Cyrl-CS"/>
              </w:rPr>
            </w:pPr>
            <w:r>
              <w:rPr>
                <w:rFonts w:cs="Arial"/>
                <w:b/>
                <w:lang w:val="sr-Latn-RS"/>
              </w:rPr>
              <w:t>А</w:t>
            </w:r>
            <w:r w:rsidR="00B87F0C" w:rsidRPr="002523B2">
              <w:rPr>
                <w:rFonts w:cs="Arial"/>
                <w:b/>
                <w:lang w:val="sr-Latn-RS"/>
              </w:rPr>
              <w:t xml:space="preserve">.  </w:t>
            </w:r>
            <w:r w:rsidR="00B87F0C" w:rsidRPr="002523B2">
              <w:rPr>
                <w:rFonts w:cs="Arial"/>
                <w:b/>
                <w:lang w:val="sr-Cyrl-CS"/>
              </w:rPr>
              <w:t>Погон</w:t>
            </w:r>
          </w:p>
        </w:tc>
        <w:tc>
          <w:tcPr>
            <w:tcW w:w="3249" w:type="dxa"/>
          </w:tcPr>
          <w:p w14:paraId="3FC6A7CD" w14:textId="77777777" w:rsidR="00B87F0C" w:rsidRPr="002523B2" w:rsidRDefault="00B87F0C" w:rsidP="00900D5B">
            <w:pPr>
              <w:tabs>
                <w:tab w:val="left" w:pos="992"/>
              </w:tabs>
              <w:spacing w:before="0"/>
              <w:rPr>
                <w:rFonts w:cs="Arial"/>
                <w:b/>
                <w:lang w:val="sr-Latn-RS"/>
              </w:rPr>
            </w:pPr>
          </w:p>
        </w:tc>
      </w:tr>
      <w:tr w:rsidR="004D364F" w:rsidRPr="002523B2" w14:paraId="5A71703E" w14:textId="77777777" w:rsidTr="00100B61">
        <w:trPr>
          <w:trHeight w:hRule="exact" w:val="284"/>
        </w:trPr>
        <w:tc>
          <w:tcPr>
            <w:tcW w:w="6238" w:type="dxa"/>
          </w:tcPr>
          <w:p w14:paraId="454D0DB3" w14:textId="0DEFC1DE" w:rsidR="004D364F" w:rsidRPr="002523B2" w:rsidRDefault="004D364F" w:rsidP="004D364F">
            <w:pPr>
              <w:numPr>
                <w:ilvl w:val="0"/>
                <w:numId w:val="57"/>
              </w:numPr>
              <w:tabs>
                <w:tab w:val="left" w:pos="992"/>
              </w:tabs>
              <w:spacing w:before="0"/>
              <w:rPr>
                <w:rFonts w:cs="Arial"/>
                <w:lang w:val="sr-Cyrl-CS"/>
              </w:rPr>
            </w:pPr>
            <w:r w:rsidRPr="0096705E">
              <w:t>Погонски агрегат – дизел</w:t>
            </w:r>
          </w:p>
        </w:tc>
        <w:tc>
          <w:tcPr>
            <w:tcW w:w="3249" w:type="dxa"/>
          </w:tcPr>
          <w:p w14:paraId="381360B2" w14:textId="77777777" w:rsidR="004D364F" w:rsidRPr="002523B2" w:rsidRDefault="004D364F" w:rsidP="004D364F">
            <w:pPr>
              <w:tabs>
                <w:tab w:val="left" w:pos="992"/>
              </w:tabs>
              <w:spacing w:before="0"/>
              <w:ind w:left="360"/>
              <w:rPr>
                <w:rFonts w:cs="Arial"/>
                <w:lang w:val="sr-Cyrl-CS"/>
              </w:rPr>
            </w:pPr>
          </w:p>
        </w:tc>
      </w:tr>
      <w:tr w:rsidR="004D364F" w:rsidRPr="002523B2" w14:paraId="678CBE7A" w14:textId="77777777" w:rsidTr="00100B61">
        <w:trPr>
          <w:trHeight w:hRule="exact" w:val="284"/>
        </w:trPr>
        <w:tc>
          <w:tcPr>
            <w:tcW w:w="6238" w:type="dxa"/>
          </w:tcPr>
          <w:p w14:paraId="4CEBE3B9" w14:textId="40C30D9D" w:rsidR="004D364F" w:rsidRPr="002523B2" w:rsidRDefault="004D364F" w:rsidP="004D364F">
            <w:pPr>
              <w:numPr>
                <w:ilvl w:val="0"/>
                <w:numId w:val="57"/>
              </w:numPr>
              <w:tabs>
                <w:tab w:val="left" w:pos="992"/>
              </w:tabs>
              <w:spacing w:before="0"/>
              <w:rPr>
                <w:rFonts w:cs="Arial"/>
                <w:lang w:val="sr-Cyrl-CS"/>
              </w:rPr>
            </w:pPr>
            <w:r w:rsidRPr="0096705E">
              <w:t>Нето снага мотора мин. 160КW</w:t>
            </w:r>
          </w:p>
        </w:tc>
        <w:tc>
          <w:tcPr>
            <w:tcW w:w="3249" w:type="dxa"/>
          </w:tcPr>
          <w:p w14:paraId="108C0AF3" w14:textId="77777777" w:rsidR="004D364F" w:rsidRPr="002523B2" w:rsidRDefault="004D364F" w:rsidP="004D364F">
            <w:pPr>
              <w:tabs>
                <w:tab w:val="left" w:pos="992"/>
              </w:tabs>
              <w:spacing w:before="0"/>
              <w:ind w:left="360"/>
              <w:rPr>
                <w:rFonts w:cs="Arial"/>
                <w:lang w:val="sr-Cyrl-CS"/>
              </w:rPr>
            </w:pPr>
          </w:p>
        </w:tc>
      </w:tr>
      <w:tr w:rsidR="004D364F" w:rsidRPr="002523B2" w14:paraId="31BD6EED" w14:textId="77777777" w:rsidTr="00100B61">
        <w:trPr>
          <w:trHeight w:hRule="exact" w:val="284"/>
        </w:trPr>
        <w:tc>
          <w:tcPr>
            <w:tcW w:w="6238" w:type="dxa"/>
          </w:tcPr>
          <w:p w14:paraId="1D7442FC" w14:textId="6B240F61" w:rsidR="004D364F" w:rsidRPr="002523B2" w:rsidRDefault="004D364F" w:rsidP="004D364F">
            <w:pPr>
              <w:numPr>
                <w:ilvl w:val="0"/>
                <w:numId w:val="57"/>
              </w:numPr>
              <w:tabs>
                <w:tab w:val="left" w:pos="992"/>
              </w:tabs>
              <w:spacing w:before="0"/>
              <w:rPr>
                <w:rFonts w:cs="Arial"/>
                <w:lang w:val="sr-Cyrl-CS"/>
              </w:rPr>
            </w:pPr>
            <w:r w:rsidRPr="0096705E">
              <w:t>У добавном систему горива уграђен сепаратор воде</w:t>
            </w:r>
          </w:p>
        </w:tc>
        <w:tc>
          <w:tcPr>
            <w:tcW w:w="3249" w:type="dxa"/>
          </w:tcPr>
          <w:p w14:paraId="103A9045" w14:textId="77777777" w:rsidR="004D364F" w:rsidRPr="002523B2" w:rsidRDefault="004D364F" w:rsidP="004D364F">
            <w:pPr>
              <w:tabs>
                <w:tab w:val="left" w:pos="992"/>
              </w:tabs>
              <w:spacing w:before="0"/>
              <w:ind w:left="360"/>
              <w:rPr>
                <w:rFonts w:cs="Arial"/>
                <w:lang w:val="sr-Cyrl-CS"/>
              </w:rPr>
            </w:pPr>
          </w:p>
        </w:tc>
      </w:tr>
      <w:tr w:rsidR="00B87F0C" w:rsidRPr="002523B2" w14:paraId="6342CF77" w14:textId="77777777" w:rsidTr="00100B61">
        <w:trPr>
          <w:trHeight w:val="255"/>
        </w:trPr>
        <w:tc>
          <w:tcPr>
            <w:tcW w:w="6238" w:type="dxa"/>
          </w:tcPr>
          <w:p w14:paraId="4B5534FE" w14:textId="159C5DDB" w:rsidR="00B87F0C" w:rsidRPr="002523B2" w:rsidRDefault="006E78A2" w:rsidP="00900D5B">
            <w:pPr>
              <w:tabs>
                <w:tab w:val="left" w:pos="992"/>
              </w:tabs>
              <w:spacing w:before="0"/>
              <w:rPr>
                <w:rFonts w:cs="Arial"/>
                <w:b/>
                <w:lang w:val="sr-Cyrl-CS"/>
              </w:rPr>
            </w:pPr>
            <w:r>
              <w:rPr>
                <w:rFonts w:cs="Arial"/>
                <w:b/>
                <w:lang w:val="sr-Latn-RS"/>
              </w:rPr>
              <w:t>Б</w:t>
            </w:r>
            <w:r w:rsidR="00B87F0C" w:rsidRPr="002523B2">
              <w:rPr>
                <w:rFonts w:cs="Arial"/>
                <w:b/>
                <w:lang w:val="sr-Latn-RS"/>
              </w:rPr>
              <w:t xml:space="preserve">. </w:t>
            </w:r>
            <w:r w:rsidR="00B87F0C" w:rsidRPr="002523B2">
              <w:rPr>
                <w:rFonts w:cs="Arial"/>
                <w:b/>
                <w:lang w:val="sr-Cyrl-CS"/>
              </w:rPr>
              <w:t>Трансмисија</w:t>
            </w:r>
          </w:p>
        </w:tc>
        <w:tc>
          <w:tcPr>
            <w:tcW w:w="3249" w:type="dxa"/>
          </w:tcPr>
          <w:p w14:paraId="1EDEC546" w14:textId="77777777" w:rsidR="00B87F0C" w:rsidRPr="002523B2" w:rsidRDefault="00B87F0C" w:rsidP="00900D5B">
            <w:pPr>
              <w:tabs>
                <w:tab w:val="left" w:pos="992"/>
              </w:tabs>
              <w:spacing w:before="0"/>
              <w:rPr>
                <w:rFonts w:cs="Arial"/>
                <w:b/>
                <w:lang w:val="sr-Latn-RS"/>
              </w:rPr>
            </w:pPr>
          </w:p>
        </w:tc>
      </w:tr>
      <w:tr w:rsidR="00B87F0C" w:rsidRPr="002523B2" w14:paraId="7524F9D4" w14:textId="77777777" w:rsidTr="00100B61">
        <w:trPr>
          <w:trHeight w:val="238"/>
        </w:trPr>
        <w:tc>
          <w:tcPr>
            <w:tcW w:w="6238" w:type="dxa"/>
          </w:tcPr>
          <w:p w14:paraId="151DFB8C" w14:textId="4C30CF02" w:rsidR="00B87F0C" w:rsidRPr="002523B2" w:rsidRDefault="00B87F0C" w:rsidP="00900D5B">
            <w:pPr>
              <w:tabs>
                <w:tab w:val="left" w:pos="992"/>
              </w:tabs>
              <w:spacing w:before="0"/>
              <w:ind w:left="360"/>
              <w:rPr>
                <w:rFonts w:cs="Arial"/>
                <w:lang w:val="sr-Cyrl-CS"/>
              </w:rPr>
            </w:pPr>
            <w:r w:rsidRPr="002523B2">
              <w:rPr>
                <w:rFonts w:cs="Arial"/>
                <w:lang w:val="sr-Cyrl-CS"/>
              </w:rPr>
              <w:t xml:space="preserve">1.  </w:t>
            </w:r>
            <w:r w:rsidR="006E78A2" w:rsidRPr="006E78A2">
              <w:rPr>
                <w:rFonts w:cs="Arial"/>
                <w:lang w:val="sr-Cyrl-CS"/>
              </w:rPr>
              <w:t>Хидродинамичка тип POWER SHIFT мин.4 брзине напред и 3 назад</w:t>
            </w:r>
          </w:p>
        </w:tc>
        <w:tc>
          <w:tcPr>
            <w:tcW w:w="3249" w:type="dxa"/>
          </w:tcPr>
          <w:p w14:paraId="3A47F23E" w14:textId="77777777" w:rsidR="00B87F0C" w:rsidRPr="002523B2" w:rsidRDefault="00B87F0C" w:rsidP="00900D5B">
            <w:pPr>
              <w:tabs>
                <w:tab w:val="left" w:pos="992"/>
              </w:tabs>
              <w:spacing w:before="0"/>
              <w:ind w:left="360"/>
              <w:rPr>
                <w:rFonts w:cs="Arial"/>
                <w:lang w:val="sr-Cyrl-CS"/>
              </w:rPr>
            </w:pPr>
          </w:p>
        </w:tc>
      </w:tr>
      <w:tr w:rsidR="00B87F0C" w:rsidRPr="002523B2" w14:paraId="3E1853DC" w14:textId="77777777" w:rsidTr="00100B61">
        <w:trPr>
          <w:trHeight w:val="255"/>
        </w:trPr>
        <w:tc>
          <w:tcPr>
            <w:tcW w:w="6238" w:type="dxa"/>
          </w:tcPr>
          <w:p w14:paraId="26913AE5" w14:textId="5F4AE198" w:rsidR="00B87F0C" w:rsidRPr="002523B2" w:rsidRDefault="006E78A2" w:rsidP="00900D5B">
            <w:pPr>
              <w:tabs>
                <w:tab w:val="left" w:pos="992"/>
              </w:tabs>
              <w:spacing w:before="0"/>
              <w:ind w:left="360"/>
              <w:rPr>
                <w:rFonts w:cs="Arial"/>
                <w:lang w:val="sr-Cyrl-CS"/>
              </w:rPr>
            </w:pPr>
            <w:r>
              <w:rPr>
                <w:rFonts w:cs="Arial"/>
                <w:lang w:val="sr-Cyrl-CS"/>
              </w:rPr>
              <w:t xml:space="preserve">2. </w:t>
            </w:r>
            <w:r w:rsidRPr="006E78A2">
              <w:rPr>
                <w:rFonts w:cs="Arial"/>
                <w:lang w:val="sr-Cyrl-CS"/>
              </w:rPr>
              <w:t>Пренос снаге преко планетарног бочног редуктора</w:t>
            </w:r>
          </w:p>
        </w:tc>
        <w:tc>
          <w:tcPr>
            <w:tcW w:w="3249" w:type="dxa"/>
          </w:tcPr>
          <w:p w14:paraId="2C8D26DA" w14:textId="77777777" w:rsidR="00B87F0C" w:rsidRPr="002523B2" w:rsidRDefault="00B87F0C" w:rsidP="00900D5B">
            <w:pPr>
              <w:tabs>
                <w:tab w:val="left" w:pos="992"/>
              </w:tabs>
              <w:spacing w:before="0"/>
              <w:ind w:left="360"/>
              <w:rPr>
                <w:rFonts w:cs="Arial"/>
                <w:lang w:val="sr-Cyrl-CS"/>
              </w:rPr>
            </w:pPr>
          </w:p>
        </w:tc>
      </w:tr>
      <w:tr w:rsidR="006E78A2" w:rsidRPr="002523B2" w14:paraId="1A928AD5" w14:textId="77777777" w:rsidTr="00100B61">
        <w:trPr>
          <w:trHeight w:val="255"/>
        </w:trPr>
        <w:tc>
          <w:tcPr>
            <w:tcW w:w="6238" w:type="dxa"/>
          </w:tcPr>
          <w:p w14:paraId="6730B6B1" w14:textId="4E675616" w:rsidR="006E78A2" w:rsidRPr="006E78A2" w:rsidRDefault="006E78A2" w:rsidP="006E78A2">
            <w:pPr>
              <w:ind w:left="360"/>
              <w:rPr>
                <w:rFonts w:cs="Arial"/>
                <w:lang w:val="sr-Cyrl-CS" w:eastAsia="ar-SA"/>
              </w:rPr>
            </w:pPr>
            <w:r>
              <w:rPr>
                <w:rFonts w:cs="Arial"/>
                <w:lang w:val="sr-Cyrl-CS" w:eastAsia="ar-SA"/>
              </w:rPr>
              <w:t xml:space="preserve">3. </w:t>
            </w:r>
            <w:r w:rsidRPr="006E78A2">
              <w:rPr>
                <w:rFonts w:cs="Arial"/>
                <w:lang w:val="sr-Cyrl-CS" w:eastAsia="ar-SA"/>
              </w:rPr>
              <w:t>Погон на све точкове</w:t>
            </w:r>
          </w:p>
        </w:tc>
        <w:tc>
          <w:tcPr>
            <w:tcW w:w="3249" w:type="dxa"/>
          </w:tcPr>
          <w:p w14:paraId="52DD9B10" w14:textId="77777777" w:rsidR="006E78A2" w:rsidRPr="002523B2" w:rsidRDefault="006E78A2" w:rsidP="00900D5B">
            <w:pPr>
              <w:tabs>
                <w:tab w:val="left" w:pos="992"/>
              </w:tabs>
              <w:spacing w:before="0"/>
              <w:rPr>
                <w:rFonts w:cs="Arial"/>
                <w:b/>
                <w:lang w:val="sr-Latn-RS"/>
              </w:rPr>
            </w:pPr>
          </w:p>
        </w:tc>
      </w:tr>
      <w:tr w:rsidR="00B87F0C" w:rsidRPr="002523B2" w14:paraId="0E385502" w14:textId="77777777" w:rsidTr="00100B61">
        <w:trPr>
          <w:trHeight w:val="255"/>
        </w:trPr>
        <w:tc>
          <w:tcPr>
            <w:tcW w:w="6238" w:type="dxa"/>
          </w:tcPr>
          <w:p w14:paraId="4655F085" w14:textId="09A38B59" w:rsidR="00B87F0C" w:rsidRPr="002523B2" w:rsidRDefault="006E78A2" w:rsidP="00900D5B">
            <w:pPr>
              <w:tabs>
                <w:tab w:val="left" w:pos="992"/>
              </w:tabs>
              <w:spacing w:before="0"/>
              <w:rPr>
                <w:rFonts w:cs="Arial"/>
                <w:b/>
                <w:lang w:val="sr-Cyrl-CS"/>
              </w:rPr>
            </w:pPr>
            <w:r>
              <w:rPr>
                <w:rFonts w:cs="Arial"/>
                <w:b/>
                <w:lang w:val="sr-Latn-RS"/>
              </w:rPr>
              <w:t>Ц</w:t>
            </w:r>
            <w:r w:rsidRPr="002523B2">
              <w:rPr>
                <w:rFonts w:cs="Arial"/>
                <w:b/>
                <w:lang w:val="sr-Latn-RS"/>
              </w:rPr>
              <w:t xml:space="preserve">.  </w:t>
            </w:r>
            <w:r w:rsidRPr="002523B2">
              <w:rPr>
                <w:rFonts w:cs="Arial"/>
                <w:b/>
                <w:lang w:val="sr-Cyrl-CS"/>
              </w:rPr>
              <w:t>Командни уређаји</w:t>
            </w:r>
          </w:p>
        </w:tc>
        <w:tc>
          <w:tcPr>
            <w:tcW w:w="3249" w:type="dxa"/>
          </w:tcPr>
          <w:p w14:paraId="69F8F0BC" w14:textId="77777777" w:rsidR="00B87F0C" w:rsidRPr="002523B2" w:rsidRDefault="00B87F0C" w:rsidP="00900D5B">
            <w:pPr>
              <w:tabs>
                <w:tab w:val="left" w:pos="992"/>
              </w:tabs>
              <w:spacing w:before="0"/>
              <w:rPr>
                <w:rFonts w:cs="Arial"/>
                <w:b/>
                <w:lang w:val="sr-Latn-RS"/>
              </w:rPr>
            </w:pPr>
          </w:p>
        </w:tc>
      </w:tr>
      <w:tr w:rsidR="00B87F0C" w:rsidRPr="002523B2" w14:paraId="193BB5D4" w14:textId="77777777" w:rsidTr="00100B61">
        <w:trPr>
          <w:trHeight w:hRule="exact" w:val="284"/>
        </w:trPr>
        <w:tc>
          <w:tcPr>
            <w:tcW w:w="6238" w:type="dxa"/>
          </w:tcPr>
          <w:p w14:paraId="2221F91B" w14:textId="2E61838F" w:rsidR="00B87F0C" w:rsidRPr="005C05BE" w:rsidRDefault="00100B61" w:rsidP="005C05BE">
            <w:pPr>
              <w:pStyle w:val="ListParagraph"/>
              <w:numPr>
                <w:ilvl w:val="0"/>
                <w:numId w:val="74"/>
              </w:numPr>
              <w:tabs>
                <w:tab w:val="left" w:pos="992"/>
              </w:tabs>
              <w:spacing w:before="0"/>
              <w:rPr>
                <w:rFonts w:ascii="Arial" w:hAnsi="Arial" w:cs="Arial"/>
                <w:lang w:val="sr-Cyrl-CS"/>
              </w:rPr>
            </w:pPr>
            <w:r>
              <w:rPr>
                <w:rFonts w:ascii="Arial" w:hAnsi="Arial" w:cs="Arial"/>
                <w:lang w:val="sr-Cyrl-CS"/>
              </w:rPr>
              <w:t>Хидрауличне серво команде за радне уређаје</w:t>
            </w:r>
          </w:p>
        </w:tc>
        <w:tc>
          <w:tcPr>
            <w:tcW w:w="3249" w:type="dxa"/>
          </w:tcPr>
          <w:p w14:paraId="0C5E5050" w14:textId="77777777" w:rsidR="00B87F0C" w:rsidRPr="002523B2" w:rsidRDefault="00B87F0C" w:rsidP="00900D5B">
            <w:pPr>
              <w:tabs>
                <w:tab w:val="left" w:pos="992"/>
              </w:tabs>
              <w:spacing w:before="0"/>
              <w:ind w:left="360"/>
              <w:rPr>
                <w:rFonts w:cs="Arial"/>
                <w:lang w:val="sr-Cyrl-CS"/>
              </w:rPr>
            </w:pPr>
          </w:p>
        </w:tc>
      </w:tr>
      <w:tr w:rsidR="00B87F0C" w:rsidRPr="002523B2" w14:paraId="14887D80" w14:textId="77777777" w:rsidTr="00100B61">
        <w:trPr>
          <w:trHeight w:val="255"/>
        </w:trPr>
        <w:tc>
          <w:tcPr>
            <w:tcW w:w="6238" w:type="dxa"/>
          </w:tcPr>
          <w:p w14:paraId="52CBC5D6" w14:textId="1DE049F8" w:rsidR="00B87F0C" w:rsidRPr="002523B2" w:rsidRDefault="006E78A2" w:rsidP="00900D5B">
            <w:pPr>
              <w:tabs>
                <w:tab w:val="left" w:pos="992"/>
              </w:tabs>
              <w:spacing w:before="0"/>
              <w:rPr>
                <w:rFonts w:cs="Arial"/>
                <w:b/>
                <w:lang w:val="sr-Cyrl-CS"/>
              </w:rPr>
            </w:pPr>
            <w:r>
              <w:rPr>
                <w:rFonts w:cs="Arial"/>
                <w:b/>
                <w:lang w:val="sr-Cyrl-RS"/>
              </w:rPr>
              <w:t>Д.</w:t>
            </w:r>
            <w:r w:rsidR="00B87F0C" w:rsidRPr="002523B2">
              <w:rPr>
                <w:rFonts w:cs="Arial"/>
                <w:b/>
                <w:lang w:val="sr-Latn-RS"/>
              </w:rPr>
              <w:t xml:space="preserve">   </w:t>
            </w:r>
            <w:r w:rsidR="00B87F0C" w:rsidRPr="002523B2">
              <w:rPr>
                <w:rFonts w:cs="Arial"/>
                <w:b/>
                <w:lang w:val="sr-Cyrl-CS"/>
              </w:rPr>
              <w:t>Хидраулични  уређај</w:t>
            </w:r>
            <w:r w:rsidR="00B87F0C" w:rsidRPr="002523B2">
              <w:rPr>
                <w:rFonts w:cs="Arial"/>
                <w:b/>
                <w:lang w:val="sr-Cyrl-CS"/>
              </w:rPr>
              <w:tab/>
            </w:r>
          </w:p>
        </w:tc>
        <w:tc>
          <w:tcPr>
            <w:tcW w:w="3249" w:type="dxa"/>
          </w:tcPr>
          <w:p w14:paraId="6E718858" w14:textId="77777777" w:rsidR="00B87F0C" w:rsidRPr="002523B2" w:rsidRDefault="00B87F0C" w:rsidP="00900D5B">
            <w:pPr>
              <w:tabs>
                <w:tab w:val="left" w:pos="992"/>
              </w:tabs>
              <w:spacing w:before="0"/>
              <w:rPr>
                <w:rFonts w:cs="Arial"/>
                <w:b/>
                <w:lang w:val="sr-Latn-RS"/>
              </w:rPr>
            </w:pPr>
          </w:p>
        </w:tc>
      </w:tr>
      <w:tr w:rsidR="00B87F0C" w:rsidRPr="002523B2" w14:paraId="4825762A" w14:textId="77777777" w:rsidTr="00100B61">
        <w:trPr>
          <w:trHeight w:val="238"/>
        </w:trPr>
        <w:tc>
          <w:tcPr>
            <w:tcW w:w="6238" w:type="dxa"/>
          </w:tcPr>
          <w:p w14:paraId="53434FC5" w14:textId="69D188EE" w:rsidR="00B87F0C" w:rsidRPr="002523B2" w:rsidRDefault="00B87F0C" w:rsidP="00900D5B">
            <w:pPr>
              <w:tabs>
                <w:tab w:val="left" w:pos="992"/>
              </w:tabs>
              <w:spacing w:before="0"/>
              <w:ind w:left="360"/>
              <w:rPr>
                <w:rFonts w:cs="Arial"/>
                <w:lang w:val="sr-Cyrl-CS"/>
              </w:rPr>
            </w:pPr>
            <w:r w:rsidRPr="002523B2">
              <w:rPr>
                <w:rFonts w:cs="Arial"/>
                <w:lang w:val="sr-Cyrl-CS"/>
              </w:rPr>
              <w:t xml:space="preserve">1.  </w:t>
            </w:r>
            <w:r w:rsidR="006A4677">
              <w:rPr>
                <w:rFonts w:cs="Arial"/>
                <w:lang w:val="sr-Cyrl-CS"/>
              </w:rPr>
              <w:t>П</w:t>
            </w:r>
            <w:r w:rsidRPr="002523B2">
              <w:rPr>
                <w:rFonts w:cs="Arial"/>
                <w:lang w:val="sr-Cyrl-CS"/>
              </w:rPr>
              <w:t>огон извршних органа хидраулични</w:t>
            </w:r>
          </w:p>
        </w:tc>
        <w:tc>
          <w:tcPr>
            <w:tcW w:w="3249" w:type="dxa"/>
          </w:tcPr>
          <w:p w14:paraId="58582237" w14:textId="77777777" w:rsidR="00B87F0C" w:rsidRPr="002523B2" w:rsidRDefault="00B87F0C" w:rsidP="00900D5B">
            <w:pPr>
              <w:tabs>
                <w:tab w:val="left" w:pos="992"/>
              </w:tabs>
              <w:spacing w:before="0"/>
              <w:ind w:left="360"/>
              <w:rPr>
                <w:rFonts w:cs="Arial"/>
                <w:lang w:val="sr-Cyrl-CS"/>
              </w:rPr>
            </w:pPr>
          </w:p>
        </w:tc>
      </w:tr>
      <w:tr w:rsidR="00B87F0C" w:rsidRPr="002523B2" w14:paraId="6734B076" w14:textId="77777777" w:rsidTr="00100B61">
        <w:trPr>
          <w:trHeight w:val="255"/>
        </w:trPr>
        <w:tc>
          <w:tcPr>
            <w:tcW w:w="6238" w:type="dxa"/>
          </w:tcPr>
          <w:p w14:paraId="60330F75" w14:textId="5C2BA04F" w:rsidR="00B87F0C" w:rsidRPr="002523B2" w:rsidRDefault="006E78A2" w:rsidP="00900D5B">
            <w:pPr>
              <w:tabs>
                <w:tab w:val="left" w:pos="992"/>
              </w:tabs>
              <w:spacing w:before="0"/>
              <w:rPr>
                <w:rFonts w:cs="Arial"/>
                <w:b/>
                <w:lang w:val="sr-Cyrl-CS"/>
              </w:rPr>
            </w:pPr>
            <w:r>
              <w:rPr>
                <w:rFonts w:cs="Arial"/>
                <w:b/>
                <w:lang w:val="sr-Latn-RS"/>
              </w:rPr>
              <w:t>Е</w:t>
            </w:r>
            <w:r w:rsidR="00B87F0C" w:rsidRPr="002523B2">
              <w:rPr>
                <w:rFonts w:cs="Arial"/>
                <w:b/>
                <w:lang w:val="sr-Latn-RS"/>
              </w:rPr>
              <w:t xml:space="preserve">.  </w:t>
            </w:r>
            <w:r w:rsidR="00B87F0C" w:rsidRPr="002523B2">
              <w:rPr>
                <w:rFonts w:cs="Arial"/>
                <w:b/>
                <w:lang w:val="sr-Cyrl-CS"/>
              </w:rPr>
              <w:t>Извршни елементи (радни уређаји)</w:t>
            </w:r>
          </w:p>
        </w:tc>
        <w:tc>
          <w:tcPr>
            <w:tcW w:w="3249" w:type="dxa"/>
          </w:tcPr>
          <w:p w14:paraId="21E4F26B" w14:textId="77777777" w:rsidR="00B87F0C" w:rsidRPr="002523B2" w:rsidRDefault="00B87F0C" w:rsidP="00900D5B">
            <w:pPr>
              <w:tabs>
                <w:tab w:val="left" w:pos="992"/>
              </w:tabs>
              <w:spacing w:before="0"/>
              <w:rPr>
                <w:rFonts w:cs="Arial"/>
                <w:b/>
                <w:lang w:val="sr-Latn-RS"/>
              </w:rPr>
            </w:pPr>
          </w:p>
        </w:tc>
      </w:tr>
      <w:tr w:rsidR="00B87F0C" w:rsidRPr="002523B2" w14:paraId="00C34EB7" w14:textId="77777777" w:rsidTr="00100B61">
        <w:trPr>
          <w:trHeight w:hRule="exact" w:val="284"/>
        </w:trPr>
        <w:tc>
          <w:tcPr>
            <w:tcW w:w="6238" w:type="dxa"/>
          </w:tcPr>
          <w:p w14:paraId="6B62848B" w14:textId="4393017E" w:rsidR="00B87F0C" w:rsidRPr="002523B2" w:rsidRDefault="00B87F0C" w:rsidP="006E78A2">
            <w:pPr>
              <w:tabs>
                <w:tab w:val="left" w:pos="992"/>
              </w:tabs>
              <w:spacing w:before="0"/>
              <w:ind w:left="360"/>
              <w:rPr>
                <w:rFonts w:cs="Arial"/>
                <w:lang w:val="sr-Cyrl-CS"/>
              </w:rPr>
            </w:pPr>
            <w:r w:rsidRPr="002523B2">
              <w:rPr>
                <w:rFonts w:cs="Arial"/>
                <w:lang w:val="sr-Cyrl-CS"/>
              </w:rPr>
              <w:t xml:space="preserve">1.  </w:t>
            </w:r>
            <w:r w:rsidR="006E78A2">
              <w:rPr>
                <w:rFonts w:cs="Arial"/>
                <w:lang w:val="sr-Cyrl-CS"/>
              </w:rPr>
              <w:t>Кашика запремине мин.3м3</w:t>
            </w:r>
          </w:p>
        </w:tc>
        <w:tc>
          <w:tcPr>
            <w:tcW w:w="3249" w:type="dxa"/>
          </w:tcPr>
          <w:p w14:paraId="3D83B4FE" w14:textId="77777777" w:rsidR="00B87F0C" w:rsidRPr="002523B2" w:rsidRDefault="00B87F0C" w:rsidP="00900D5B">
            <w:pPr>
              <w:tabs>
                <w:tab w:val="left" w:pos="992"/>
              </w:tabs>
              <w:spacing w:before="0"/>
              <w:ind w:left="360"/>
              <w:rPr>
                <w:rFonts w:cs="Arial"/>
                <w:lang w:val="sr-Cyrl-CS"/>
              </w:rPr>
            </w:pPr>
          </w:p>
        </w:tc>
      </w:tr>
      <w:tr w:rsidR="00B12DA8" w:rsidRPr="002523B2" w14:paraId="27F6EBAE" w14:textId="77777777" w:rsidTr="00100B61">
        <w:trPr>
          <w:trHeight w:hRule="exact" w:val="284"/>
        </w:trPr>
        <w:tc>
          <w:tcPr>
            <w:tcW w:w="6238" w:type="dxa"/>
          </w:tcPr>
          <w:p w14:paraId="7583AD4E" w14:textId="16DCC239" w:rsidR="00B12DA8" w:rsidRPr="00B12DA8" w:rsidRDefault="00B12DA8" w:rsidP="00B12DA8">
            <w:pPr>
              <w:pStyle w:val="ListParagraph"/>
              <w:numPr>
                <w:ilvl w:val="0"/>
                <w:numId w:val="74"/>
              </w:numPr>
              <w:tabs>
                <w:tab w:val="left" w:pos="992"/>
              </w:tabs>
              <w:spacing w:before="0"/>
              <w:rPr>
                <w:rFonts w:ascii="Arial" w:hAnsi="Arial" w:cs="Arial"/>
                <w:lang w:val="sr-Cyrl-RS"/>
              </w:rPr>
            </w:pPr>
            <w:r w:rsidRPr="00B12DA8">
              <w:rPr>
                <w:rFonts w:ascii="Arial" w:hAnsi="Arial" w:cs="Arial"/>
                <w:lang w:val="sr-Cyrl-RS"/>
              </w:rPr>
              <w:t>Зуби на кашици</w:t>
            </w:r>
          </w:p>
        </w:tc>
        <w:tc>
          <w:tcPr>
            <w:tcW w:w="3249" w:type="dxa"/>
          </w:tcPr>
          <w:p w14:paraId="579C730F" w14:textId="77777777" w:rsidR="00B12DA8" w:rsidRPr="002523B2" w:rsidRDefault="00B12DA8" w:rsidP="00900D5B">
            <w:pPr>
              <w:tabs>
                <w:tab w:val="left" w:pos="992"/>
              </w:tabs>
              <w:spacing w:before="0"/>
              <w:rPr>
                <w:rFonts w:cs="Arial"/>
                <w:b/>
                <w:lang w:val="sr-Latn-RS"/>
              </w:rPr>
            </w:pPr>
          </w:p>
        </w:tc>
      </w:tr>
      <w:tr w:rsidR="00B87F0C" w:rsidRPr="002523B2" w14:paraId="474DF741" w14:textId="77777777" w:rsidTr="00100B61">
        <w:trPr>
          <w:trHeight w:val="238"/>
        </w:trPr>
        <w:tc>
          <w:tcPr>
            <w:tcW w:w="6238" w:type="dxa"/>
          </w:tcPr>
          <w:p w14:paraId="5FAF7F2C" w14:textId="76AD1BC1" w:rsidR="00B87F0C" w:rsidRPr="002523B2" w:rsidRDefault="006E78A2" w:rsidP="00900D5B">
            <w:pPr>
              <w:tabs>
                <w:tab w:val="left" w:pos="992"/>
              </w:tabs>
              <w:spacing w:before="0"/>
              <w:rPr>
                <w:rFonts w:cs="Arial"/>
                <w:b/>
                <w:lang w:val="sr-Cyrl-CS"/>
              </w:rPr>
            </w:pPr>
            <w:r>
              <w:rPr>
                <w:rFonts w:cs="Arial"/>
                <w:b/>
                <w:lang w:val="sr-Latn-RS"/>
              </w:rPr>
              <w:t>Ф</w:t>
            </w:r>
            <w:r w:rsidR="00B87F0C" w:rsidRPr="002523B2">
              <w:rPr>
                <w:rFonts w:cs="Arial"/>
                <w:b/>
                <w:lang w:val="sr-Latn-RS"/>
              </w:rPr>
              <w:t xml:space="preserve">.  </w:t>
            </w:r>
            <w:r w:rsidR="00B87F0C" w:rsidRPr="002523B2">
              <w:rPr>
                <w:rFonts w:cs="Arial"/>
                <w:b/>
                <w:lang w:val="sr-Cyrl-CS"/>
              </w:rPr>
              <w:t>Кабина руковаоца</w:t>
            </w:r>
            <w:r w:rsidR="00B87F0C" w:rsidRPr="002523B2">
              <w:rPr>
                <w:rFonts w:cs="Arial"/>
                <w:b/>
                <w:lang w:val="sr-Cyrl-CS"/>
              </w:rPr>
              <w:tab/>
            </w:r>
          </w:p>
        </w:tc>
        <w:tc>
          <w:tcPr>
            <w:tcW w:w="3249" w:type="dxa"/>
          </w:tcPr>
          <w:p w14:paraId="6AAE99C4" w14:textId="77777777" w:rsidR="00B87F0C" w:rsidRPr="002523B2" w:rsidRDefault="00B87F0C" w:rsidP="00900D5B">
            <w:pPr>
              <w:tabs>
                <w:tab w:val="left" w:pos="992"/>
              </w:tabs>
              <w:spacing w:before="0"/>
              <w:rPr>
                <w:rFonts w:cs="Arial"/>
                <w:b/>
                <w:lang w:val="sr-Latn-RS"/>
              </w:rPr>
            </w:pPr>
          </w:p>
        </w:tc>
      </w:tr>
      <w:tr w:rsidR="00B87F0C" w:rsidRPr="002523B2" w14:paraId="70B02955" w14:textId="77777777" w:rsidTr="00100B61">
        <w:trPr>
          <w:trHeight w:val="255"/>
        </w:trPr>
        <w:tc>
          <w:tcPr>
            <w:tcW w:w="6238" w:type="dxa"/>
          </w:tcPr>
          <w:p w14:paraId="1513468B" w14:textId="6ED190EB" w:rsidR="00B87F0C" w:rsidRPr="002523B2" w:rsidRDefault="006A4677" w:rsidP="00900D5B">
            <w:pPr>
              <w:numPr>
                <w:ilvl w:val="0"/>
                <w:numId w:val="58"/>
              </w:numPr>
              <w:tabs>
                <w:tab w:val="left" w:pos="992"/>
              </w:tabs>
              <w:spacing w:before="0"/>
              <w:rPr>
                <w:rFonts w:cs="Arial"/>
                <w:lang w:val="sr-Cyrl-CS"/>
              </w:rPr>
            </w:pPr>
            <w:r>
              <w:rPr>
                <w:rFonts w:cs="Arial"/>
                <w:lang w:val="sr-Cyrl-CS"/>
              </w:rPr>
              <w:t>К</w:t>
            </w:r>
            <w:r w:rsidR="00B87F0C" w:rsidRPr="002523B2">
              <w:rPr>
                <w:rFonts w:cs="Arial"/>
                <w:lang w:val="sr-Cyrl-CS"/>
              </w:rPr>
              <w:t xml:space="preserve">абина </w:t>
            </w:r>
            <w:r w:rsidR="00B87F0C" w:rsidRPr="002523B2">
              <w:rPr>
                <w:rFonts w:cs="Arial"/>
              </w:rPr>
              <w:t>ROPS</w:t>
            </w:r>
            <w:r w:rsidR="00B87F0C" w:rsidRPr="002523B2">
              <w:rPr>
                <w:rFonts w:cs="Arial"/>
                <w:lang w:val="sr-Cyrl-CS"/>
              </w:rPr>
              <w:tab/>
            </w:r>
          </w:p>
        </w:tc>
        <w:tc>
          <w:tcPr>
            <w:tcW w:w="3249" w:type="dxa"/>
          </w:tcPr>
          <w:p w14:paraId="1F85F261" w14:textId="77777777" w:rsidR="00B87F0C" w:rsidRPr="002523B2" w:rsidRDefault="00B87F0C" w:rsidP="00900D5B">
            <w:pPr>
              <w:tabs>
                <w:tab w:val="left" w:pos="992"/>
              </w:tabs>
              <w:spacing w:before="0"/>
              <w:ind w:left="360"/>
              <w:rPr>
                <w:rFonts w:cs="Arial"/>
                <w:lang w:val="sr-Cyrl-CS"/>
              </w:rPr>
            </w:pPr>
          </w:p>
        </w:tc>
      </w:tr>
      <w:tr w:rsidR="00B87F0C" w:rsidRPr="002523B2" w14:paraId="1823CC25" w14:textId="77777777" w:rsidTr="00100B61">
        <w:trPr>
          <w:trHeight w:val="238"/>
        </w:trPr>
        <w:tc>
          <w:tcPr>
            <w:tcW w:w="6238" w:type="dxa"/>
          </w:tcPr>
          <w:p w14:paraId="312EA7A1" w14:textId="4A3B4BB9" w:rsidR="00B87F0C" w:rsidRPr="002523B2" w:rsidRDefault="006A4677" w:rsidP="00900D5B">
            <w:pPr>
              <w:numPr>
                <w:ilvl w:val="0"/>
                <w:numId w:val="58"/>
              </w:numPr>
              <w:tabs>
                <w:tab w:val="left" w:pos="992"/>
              </w:tabs>
              <w:spacing w:before="0"/>
              <w:rPr>
                <w:rFonts w:cs="Arial"/>
                <w:lang w:val="sr-Cyrl-CS"/>
              </w:rPr>
            </w:pPr>
            <w:r>
              <w:rPr>
                <w:rFonts w:cs="Arial"/>
                <w:lang w:val="sr-Cyrl-CS"/>
              </w:rPr>
              <w:t>У</w:t>
            </w:r>
            <w:r w:rsidR="00B87F0C" w:rsidRPr="002523B2">
              <w:rPr>
                <w:rFonts w:cs="Arial"/>
                <w:lang w:val="sr-Cyrl-CS"/>
              </w:rPr>
              <w:t>прављачко место регулисајуће</w:t>
            </w:r>
          </w:p>
        </w:tc>
        <w:tc>
          <w:tcPr>
            <w:tcW w:w="3249" w:type="dxa"/>
          </w:tcPr>
          <w:p w14:paraId="65E187CE" w14:textId="77777777" w:rsidR="00B87F0C" w:rsidRPr="002523B2" w:rsidRDefault="00B87F0C" w:rsidP="00900D5B">
            <w:pPr>
              <w:tabs>
                <w:tab w:val="left" w:pos="992"/>
              </w:tabs>
              <w:spacing w:before="0"/>
              <w:ind w:left="360"/>
              <w:rPr>
                <w:rFonts w:cs="Arial"/>
                <w:lang w:val="sr-Cyrl-CS"/>
              </w:rPr>
            </w:pPr>
          </w:p>
        </w:tc>
      </w:tr>
      <w:tr w:rsidR="00B87F0C" w:rsidRPr="002523B2" w14:paraId="18059CE5" w14:textId="77777777" w:rsidTr="00100B61">
        <w:trPr>
          <w:trHeight w:val="255"/>
        </w:trPr>
        <w:tc>
          <w:tcPr>
            <w:tcW w:w="6238" w:type="dxa"/>
          </w:tcPr>
          <w:p w14:paraId="305B66E8" w14:textId="02CA2531" w:rsidR="00B87F0C" w:rsidRPr="002523B2" w:rsidRDefault="006A4677" w:rsidP="00900D5B">
            <w:pPr>
              <w:numPr>
                <w:ilvl w:val="0"/>
                <w:numId w:val="58"/>
              </w:numPr>
              <w:tabs>
                <w:tab w:val="left" w:pos="992"/>
              </w:tabs>
              <w:spacing w:before="0"/>
              <w:rPr>
                <w:rFonts w:cs="Arial"/>
                <w:lang w:val="sr-Cyrl-CS"/>
              </w:rPr>
            </w:pPr>
            <w:r>
              <w:rPr>
                <w:rFonts w:cs="Arial"/>
                <w:lang w:val="sr-Cyrl-CS"/>
              </w:rPr>
              <w:t>И</w:t>
            </w:r>
            <w:r w:rsidR="00B87F0C" w:rsidRPr="002523B2">
              <w:rPr>
                <w:rFonts w:cs="Arial"/>
                <w:lang w:val="sr-Cyrl-CS"/>
              </w:rPr>
              <w:t>нструмент табла прегледна</w:t>
            </w:r>
            <w:r w:rsidR="00B87F0C" w:rsidRPr="002523B2">
              <w:rPr>
                <w:rFonts w:cs="Arial"/>
                <w:lang w:val="sr-Cyrl-CS"/>
              </w:rPr>
              <w:tab/>
            </w:r>
          </w:p>
        </w:tc>
        <w:tc>
          <w:tcPr>
            <w:tcW w:w="3249" w:type="dxa"/>
          </w:tcPr>
          <w:p w14:paraId="3D87A65A" w14:textId="77777777" w:rsidR="00B87F0C" w:rsidRPr="002523B2" w:rsidRDefault="00B87F0C" w:rsidP="00900D5B">
            <w:pPr>
              <w:tabs>
                <w:tab w:val="left" w:pos="992"/>
              </w:tabs>
              <w:spacing w:before="0"/>
              <w:ind w:left="360"/>
              <w:rPr>
                <w:rFonts w:cs="Arial"/>
                <w:lang w:val="sr-Cyrl-CS"/>
              </w:rPr>
            </w:pPr>
          </w:p>
        </w:tc>
      </w:tr>
      <w:tr w:rsidR="00B87F0C" w:rsidRPr="002523B2" w14:paraId="6F578597" w14:textId="77777777" w:rsidTr="00100B61">
        <w:trPr>
          <w:trHeight w:val="255"/>
        </w:trPr>
        <w:tc>
          <w:tcPr>
            <w:tcW w:w="6238" w:type="dxa"/>
          </w:tcPr>
          <w:p w14:paraId="2A60BAA2" w14:textId="71E19A4C" w:rsidR="00B87F0C" w:rsidRPr="002523B2" w:rsidRDefault="006A4677" w:rsidP="00900D5B">
            <w:pPr>
              <w:numPr>
                <w:ilvl w:val="0"/>
                <w:numId w:val="58"/>
              </w:numPr>
              <w:tabs>
                <w:tab w:val="left" w:pos="992"/>
              </w:tabs>
              <w:spacing w:before="0"/>
              <w:rPr>
                <w:rFonts w:cs="Arial"/>
                <w:lang w:val="sr-Cyrl-CS"/>
              </w:rPr>
            </w:pPr>
            <w:r>
              <w:rPr>
                <w:rFonts w:cs="Arial"/>
                <w:lang w:val="sr-Cyrl-CS"/>
              </w:rPr>
              <w:t>П</w:t>
            </w:r>
            <w:r w:rsidR="00B87F0C" w:rsidRPr="002523B2">
              <w:rPr>
                <w:rFonts w:cs="Arial"/>
                <w:lang w:val="sr-Cyrl-CS"/>
              </w:rPr>
              <w:t>роветравање кабине са филтером за ваздух</w:t>
            </w:r>
          </w:p>
        </w:tc>
        <w:tc>
          <w:tcPr>
            <w:tcW w:w="3249" w:type="dxa"/>
          </w:tcPr>
          <w:p w14:paraId="5BE4B097" w14:textId="77777777" w:rsidR="00B87F0C" w:rsidRPr="002523B2" w:rsidRDefault="00B87F0C" w:rsidP="00900D5B">
            <w:pPr>
              <w:tabs>
                <w:tab w:val="left" w:pos="992"/>
              </w:tabs>
              <w:spacing w:before="0"/>
              <w:ind w:left="360"/>
              <w:rPr>
                <w:rFonts w:cs="Arial"/>
                <w:lang w:val="sr-Cyrl-CS"/>
              </w:rPr>
            </w:pPr>
          </w:p>
        </w:tc>
      </w:tr>
      <w:tr w:rsidR="00B87F0C" w:rsidRPr="002523B2" w14:paraId="36FAB9BE" w14:textId="77777777" w:rsidTr="00100B61">
        <w:trPr>
          <w:trHeight w:val="327"/>
        </w:trPr>
        <w:tc>
          <w:tcPr>
            <w:tcW w:w="6238" w:type="dxa"/>
          </w:tcPr>
          <w:p w14:paraId="0BACF1E9" w14:textId="6C07725A" w:rsidR="00B87F0C" w:rsidRPr="002523B2" w:rsidRDefault="006A4677" w:rsidP="00900D5B">
            <w:pPr>
              <w:numPr>
                <w:ilvl w:val="0"/>
                <w:numId w:val="58"/>
              </w:numPr>
              <w:tabs>
                <w:tab w:val="left" w:pos="992"/>
              </w:tabs>
              <w:spacing w:before="0"/>
              <w:rPr>
                <w:rFonts w:cs="Arial"/>
                <w:lang w:val="sr-Cyrl-CS"/>
              </w:rPr>
            </w:pPr>
            <w:r>
              <w:rPr>
                <w:rFonts w:cs="Arial"/>
                <w:lang w:val="sr-Cyrl-CS"/>
              </w:rPr>
              <w:t>Г</w:t>
            </w:r>
            <w:r w:rsidR="00B87F0C" w:rsidRPr="002523B2">
              <w:rPr>
                <w:rFonts w:cs="Arial"/>
                <w:lang w:val="sr-Cyrl-CS"/>
              </w:rPr>
              <w:t>рејање на топлу воду</w:t>
            </w:r>
          </w:p>
        </w:tc>
        <w:tc>
          <w:tcPr>
            <w:tcW w:w="3249" w:type="dxa"/>
          </w:tcPr>
          <w:p w14:paraId="04C93B75" w14:textId="77777777" w:rsidR="00B87F0C" w:rsidRPr="002523B2" w:rsidRDefault="00B87F0C" w:rsidP="00900D5B">
            <w:pPr>
              <w:tabs>
                <w:tab w:val="left" w:pos="992"/>
              </w:tabs>
              <w:spacing w:before="0"/>
              <w:ind w:left="360"/>
              <w:rPr>
                <w:rFonts w:cs="Arial"/>
                <w:lang w:val="sr-Cyrl-CS"/>
              </w:rPr>
            </w:pPr>
          </w:p>
        </w:tc>
      </w:tr>
      <w:tr w:rsidR="00B87F0C" w:rsidRPr="002523B2" w14:paraId="79416272" w14:textId="77777777" w:rsidTr="00100B61">
        <w:trPr>
          <w:trHeight w:val="238"/>
        </w:trPr>
        <w:tc>
          <w:tcPr>
            <w:tcW w:w="6238" w:type="dxa"/>
          </w:tcPr>
          <w:p w14:paraId="4BB47761" w14:textId="4AB513E4" w:rsidR="00B87F0C" w:rsidRPr="002523B2" w:rsidRDefault="006A4677" w:rsidP="00900D5B">
            <w:pPr>
              <w:numPr>
                <w:ilvl w:val="0"/>
                <w:numId w:val="58"/>
              </w:numPr>
              <w:tabs>
                <w:tab w:val="left" w:pos="992"/>
              </w:tabs>
              <w:spacing w:before="0"/>
              <w:rPr>
                <w:rFonts w:cs="Arial"/>
                <w:lang w:val="sr-Cyrl-CS"/>
              </w:rPr>
            </w:pPr>
            <w:r>
              <w:rPr>
                <w:rFonts w:cs="Arial"/>
                <w:lang w:val="sr-Cyrl-CS"/>
              </w:rPr>
              <w:t>Х</w:t>
            </w:r>
            <w:r w:rsidR="00B87F0C" w:rsidRPr="002523B2">
              <w:rPr>
                <w:rFonts w:cs="Arial"/>
                <w:lang w:val="sr-Cyrl-CS"/>
              </w:rPr>
              <w:t>ла</w:t>
            </w:r>
            <w:r>
              <w:rPr>
                <w:rFonts w:cs="Arial"/>
                <w:lang w:val="sr-Cyrl-CS"/>
              </w:rPr>
              <w:t>ђ</w:t>
            </w:r>
            <w:r w:rsidR="00B87F0C" w:rsidRPr="002523B2">
              <w:rPr>
                <w:rFonts w:cs="Arial"/>
                <w:lang w:val="sr-Cyrl-CS"/>
              </w:rPr>
              <w:t xml:space="preserve">ење </w:t>
            </w:r>
            <w:r>
              <w:rPr>
                <w:rFonts w:cs="Arial"/>
                <w:lang w:val="sr-Cyrl-CS"/>
              </w:rPr>
              <w:t>ercodition</w:t>
            </w:r>
          </w:p>
        </w:tc>
        <w:tc>
          <w:tcPr>
            <w:tcW w:w="3249" w:type="dxa"/>
          </w:tcPr>
          <w:p w14:paraId="65549768" w14:textId="77777777" w:rsidR="00B87F0C" w:rsidRPr="002523B2" w:rsidRDefault="00B87F0C" w:rsidP="00900D5B">
            <w:pPr>
              <w:tabs>
                <w:tab w:val="left" w:pos="992"/>
              </w:tabs>
              <w:spacing w:before="0"/>
              <w:ind w:left="360"/>
              <w:rPr>
                <w:rFonts w:cs="Arial"/>
                <w:lang w:val="sr-Cyrl-CS"/>
              </w:rPr>
            </w:pPr>
          </w:p>
        </w:tc>
      </w:tr>
      <w:tr w:rsidR="00B87F0C" w:rsidRPr="002523B2" w14:paraId="4498892F" w14:textId="77777777" w:rsidTr="00100B61">
        <w:trPr>
          <w:trHeight w:val="255"/>
        </w:trPr>
        <w:tc>
          <w:tcPr>
            <w:tcW w:w="6238" w:type="dxa"/>
          </w:tcPr>
          <w:p w14:paraId="5C6A9E4E" w14:textId="7A986A32" w:rsidR="00B87F0C" w:rsidRPr="002523B2" w:rsidRDefault="006A4677" w:rsidP="00900D5B">
            <w:pPr>
              <w:numPr>
                <w:ilvl w:val="0"/>
                <w:numId w:val="58"/>
              </w:numPr>
              <w:tabs>
                <w:tab w:val="left" w:pos="992"/>
              </w:tabs>
              <w:spacing w:before="0"/>
              <w:rPr>
                <w:rFonts w:cs="Arial"/>
                <w:lang w:val="sr-Cyrl-CS"/>
              </w:rPr>
            </w:pPr>
            <w:r>
              <w:rPr>
                <w:rFonts w:cs="Arial"/>
                <w:lang w:val="sr-Cyrl-CS"/>
              </w:rPr>
              <w:t>З</w:t>
            </w:r>
            <w:r w:rsidR="00B87F0C" w:rsidRPr="002523B2">
              <w:rPr>
                <w:rFonts w:cs="Arial"/>
                <w:lang w:val="sr-Cyrl-CS"/>
              </w:rPr>
              <w:t>вучна изолованост кабине</w:t>
            </w:r>
          </w:p>
        </w:tc>
        <w:tc>
          <w:tcPr>
            <w:tcW w:w="3249" w:type="dxa"/>
          </w:tcPr>
          <w:p w14:paraId="01480FF3" w14:textId="77777777" w:rsidR="00B87F0C" w:rsidRPr="002523B2" w:rsidRDefault="00B87F0C" w:rsidP="00900D5B">
            <w:pPr>
              <w:tabs>
                <w:tab w:val="left" w:pos="992"/>
              </w:tabs>
              <w:spacing w:before="0"/>
              <w:ind w:left="360"/>
              <w:rPr>
                <w:rFonts w:cs="Arial"/>
                <w:lang w:val="sr-Cyrl-CS"/>
              </w:rPr>
            </w:pPr>
          </w:p>
        </w:tc>
      </w:tr>
      <w:tr w:rsidR="00B87F0C" w:rsidRPr="002523B2" w14:paraId="6DEDFF1A" w14:textId="77777777" w:rsidTr="00100B61">
        <w:trPr>
          <w:trHeight w:val="255"/>
        </w:trPr>
        <w:tc>
          <w:tcPr>
            <w:tcW w:w="6238" w:type="dxa"/>
          </w:tcPr>
          <w:p w14:paraId="2AD3BADA" w14:textId="575C6848" w:rsidR="00B87F0C" w:rsidRPr="002523B2" w:rsidRDefault="006A4677" w:rsidP="00900D5B">
            <w:pPr>
              <w:numPr>
                <w:ilvl w:val="0"/>
                <w:numId w:val="58"/>
              </w:numPr>
              <w:tabs>
                <w:tab w:val="left" w:pos="992"/>
              </w:tabs>
              <w:spacing w:before="0"/>
              <w:rPr>
                <w:rFonts w:cs="Arial"/>
                <w:lang w:val="sr-Cyrl-CS"/>
              </w:rPr>
            </w:pPr>
            <w:r>
              <w:rPr>
                <w:rFonts w:cs="Arial"/>
                <w:lang w:val="sr-Cyrl-CS"/>
              </w:rPr>
              <w:t>Б</w:t>
            </w:r>
            <w:r w:rsidR="00B87F0C" w:rsidRPr="002523B2">
              <w:rPr>
                <w:rFonts w:cs="Arial"/>
                <w:lang w:val="sr-Cyrl-CS"/>
              </w:rPr>
              <w:t>рисачи са перачима на кабини</w:t>
            </w:r>
          </w:p>
        </w:tc>
        <w:tc>
          <w:tcPr>
            <w:tcW w:w="3249" w:type="dxa"/>
          </w:tcPr>
          <w:p w14:paraId="17B3F5EB" w14:textId="77777777" w:rsidR="00B87F0C" w:rsidRPr="002523B2" w:rsidRDefault="00B87F0C" w:rsidP="00900D5B">
            <w:pPr>
              <w:tabs>
                <w:tab w:val="left" w:pos="992"/>
              </w:tabs>
              <w:spacing w:before="0"/>
              <w:ind w:left="360"/>
              <w:rPr>
                <w:rFonts w:cs="Arial"/>
                <w:lang w:val="sr-Cyrl-CS"/>
              </w:rPr>
            </w:pPr>
          </w:p>
        </w:tc>
      </w:tr>
      <w:tr w:rsidR="00B87F0C" w:rsidRPr="002523B2" w14:paraId="3B8EC2D2" w14:textId="77777777" w:rsidTr="00100B61">
        <w:trPr>
          <w:trHeight w:val="495"/>
        </w:trPr>
        <w:tc>
          <w:tcPr>
            <w:tcW w:w="6238" w:type="dxa"/>
          </w:tcPr>
          <w:p w14:paraId="5E607444" w14:textId="5D090A8A" w:rsidR="00B87F0C" w:rsidRPr="002523B2" w:rsidRDefault="006A4677" w:rsidP="00900D5B">
            <w:pPr>
              <w:numPr>
                <w:ilvl w:val="0"/>
                <w:numId w:val="58"/>
              </w:numPr>
              <w:tabs>
                <w:tab w:val="left" w:pos="992"/>
              </w:tabs>
              <w:spacing w:before="0"/>
              <w:rPr>
                <w:rFonts w:cs="Arial"/>
                <w:lang w:val="sr-Cyrl-CS"/>
              </w:rPr>
            </w:pPr>
            <w:r>
              <w:rPr>
                <w:rFonts w:cs="Arial"/>
                <w:lang w:val="sr-Cyrl-CS"/>
              </w:rPr>
              <w:t>О</w:t>
            </w:r>
            <w:r w:rsidR="00B87F0C" w:rsidRPr="002523B2">
              <w:rPr>
                <w:rFonts w:cs="Arial"/>
                <w:lang w:val="sr-Cyrl-CS"/>
              </w:rPr>
              <w:t>безбеђење свих отвора где се сипа флуд (катанац или брава)</w:t>
            </w:r>
          </w:p>
        </w:tc>
        <w:tc>
          <w:tcPr>
            <w:tcW w:w="3249" w:type="dxa"/>
          </w:tcPr>
          <w:p w14:paraId="35593D3B" w14:textId="77777777" w:rsidR="00B87F0C" w:rsidRPr="002523B2" w:rsidRDefault="00B87F0C" w:rsidP="00900D5B">
            <w:pPr>
              <w:tabs>
                <w:tab w:val="left" w:pos="992"/>
              </w:tabs>
              <w:spacing w:before="0"/>
              <w:ind w:left="360"/>
              <w:rPr>
                <w:rFonts w:cs="Arial"/>
                <w:lang w:val="sr-Cyrl-CS"/>
              </w:rPr>
            </w:pPr>
          </w:p>
        </w:tc>
      </w:tr>
      <w:tr w:rsidR="00B87F0C" w:rsidRPr="002523B2" w14:paraId="41E21F80" w14:textId="77777777" w:rsidTr="00100B61">
        <w:trPr>
          <w:trHeight w:val="255"/>
        </w:trPr>
        <w:tc>
          <w:tcPr>
            <w:tcW w:w="6238" w:type="dxa"/>
          </w:tcPr>
          <w:p w14:paraId="6ED4C994" w14:textId="22C4BA83" w:rsidR="00B87F0C" w:rsidRPr="002523B2" w:rsidRDefault="006A4677" w:rsidP="00900D5B">
            <w:pPr>
              <w:numPr>
                <w:ilvl w:val="0"/>
                <w:numId w:val="58"/>
              </w:numPr>
              <w:tabs>
                <w:tab w:val="left" w:pos="992"/>
              </w:tabs>
              <w:spacing w:before="0"/>
              <w:rPr>
                <w:rFonts w:cs="Arial"/>
                <w:lang w:val="sr-Cyrl-CS"/>
              </w:rPr>
            </w:pPr>
            <w:r>
              <w:rPr>
                <w:rFonts w:cs="Arial"/>
                <w:lang w:val="sr-Cyrl-CS"/>
              </w:rPr>
              <w:t>Б</w:t>
            </w:r>
            <w:r w:rsidR="00B87F0C" w:rsidRPr="002523B2">
              <w:rPr>
                <w:rFonts w:cs="Arial"/>
                <w:lang w:val="sr-Cyrl-CS"/>
              </w:rPr>
              <w:t>рој фарова напред мин. 4 ком, назад мин. 2</w:t>
            </w:r>
          </w:p>
        </w:tc>
        <w:tc>
          <w:tcPr>
            <w:tcW w:w="3249" w:type="dxa"/>
          </w:tcPr>
          <w:p w14:paraId="7446240E" w14:textId="77777777" w:rsidR="00B87F0C" w:rsidRPr="002523B2" w:rsidRDefault="00B87F0C" w:rsidP="00900D5B">
            <w:pPr>
              <w:tabs>
                <w:tab w:val="left" w:pos="992"/>
              </w:tabs>
              <w:spacing w:before="0"/>
              <w:ind w:left="360"/>
              <w:rPr>
                <w:rFonts w:cs="Arial"/>
                <w:lang w:val="sr-Cyrl-CS"/>
              </w:rPr>
            </w:pPr>
          </w:p>
        </w:tc>
      </w:tr>
      <w:tr w:rsidR="00B87F0C" w:rsidRPr="002523B2" w14:paraId="2E64B2A1" w14:textId="77777777" w:rsidTr="00100B61">
        <w:trPr>
          <w:trHeight w:val="495"/>
        </w:trPr>
        <w:tc>
          <w:tcPr>
            <w:tcW w:w="6238" w:type="dxa"/>
          </w:tcPr>
          <w:p w14:paraId="1ADF596E" w14:textId="1789AB6C" w:rsidR="00B87F0C" w:rsidRPr="002523B2" w:rsidRDefault="006A4677" w:rsidP="00900D5B">
            <w:pPr>
              <w:numPr>
                <w:ilvl w:val="0"/>
                <w:numId w:val="58"/>
              </w:numPr>
              <w:tabs>
                <w:tab w:val="left" w:pos="992"/>
              </w:tabs>
              <w:spacing w:before="0"/>
              <w:rPr>
                <w:rFonts w:cs="Arial"/>
                <w:lang w:val="sr-Cyrl-CS"/>
              </w:rPr>
            </w:pPr>
            <w:r>
              <w:rPr>
                <w:rFonts w:cs="Arial"/>
                <w:lang w:val="sr-Cyrl-CS"/>
              </w:rPr>
              <w:t>Н</w:t>
            </w:r>
            <w:r w:rsidR="00B87F0C" w:rsidRPr="002523B2">
              <w:rPr>
                <w:rFonts w:cs="Arial"/>
                <w:lang w:val="sr-Cyrl-CS"/>
              </w:rPr>
              <w:t>а кабини мин 2 ретровизора са спољне стране кабине и 1 у кабини</w:t>
            </w:r>
          </w:p>
        </w:tc>
        <w:tc>
          <w:tcPr>
            <w:tcW w:w="3249" w:type="dxa"/>
          </w:tcPr>
          <w:p w14:paraId="057681F8" w14:textId="77777777" w:rsidR="00B87F0C" w:rsidRPr="002523B2" w:rsidRDefault="00B87F0C" w:rsidP="00900D5B">
            <w:pPr>
              <w:tabs>
                <w:tab w:val="left" w:pos="992"/>
              </w:tabs>
              <w:spacing w:before="0"/>
              <w:ind w:left="360"/>
              <w:rPr>
                <w:rFonts w:cs="Arial"/>
                <w:lang w:val="sr-Cyrl-CS"/>
              </w:rPr>
            </w:pPr>
          </w:p>
        </w:tc>
      </w:tr>
      <w:tr w:rsidR="00B87F0C" w:rsidRPr="002523B2" w14:paraId="30A3BAF6" w14:textId="77777777" w:rsidTr="00100B61">
        <w:trPr>
          <w:trHeight w:val="255"/>
        </w:trPr>
        <w:tc>
          <w:tcPr>
            <w:tcW w:w="6238" w:type="dxa"/>
          </w:tcPr>
          <w:p w14:paraId="6825926B" w14:textId="7154B71D" w:rsidR="00B87F0C" w:rsidRPr="002523B2" w:rsidRDefault="006A4677" w:rsidP="00900D5B">
            <w:pPr>
              <w:numPr>
                <w:ilvl w:val="0"/>
                <w:numId w:val="58"/>
              </w:numPr>
              <w:tabs>
                <w:tab w:val="left" w:pos="992"/>
              </w:tabs>
              <w:spacing w:before="0"/>
              <w:rPr>
                <w:rFonts w:cs="Arial"/>
                <w:lang w:val="sr-Cyrl-CS"/>
              </w:rPr>
            </w:pPr>
            <w:r>
              <w:rPr>
                <w:rFonts w:cs="Arial"/>
                <w:lang w:val="sr-Cyrl-CS"/>
              </w:rPr>
              <w:t>З</w:t>
            </w:r>
            <w:r w:rsidR="00B87F0C" w:rsidRPr="002523B2">
              <w:rPr>
                <w:rFonts w:cs="Arial"/>
                <w:lang w:val="sr-Cyrl-CS"/>
              </w:rPr>
              <w:t>вучни сигнал за вожњу у назад</w:t>
            </w:r>
          </w:p>
        </w:tc>
        <w:tc>
          <w:tcPr>
            <w:tcW w:w="3249" w:type="dxa"/>
          </w:tcPr>
          <w:p w14:paraId="046EFB1A" w14:textId="77777777" w:rsidR="00B87F0C" w:rsidRPr="002523B2" w:rsidRDefault="00B87F0C" w:rsidP="00900D5B">
            <w:pPr>
              <w:tabs>
                <w:tab w:val="left" w:pos="992"/>
              </w:tabs>
              <w:spacing w:before="0"/>
              <w:ind w:left="360"/>
              <w:rPr>
                <w:rFonts w:cs="Arial"/>
                <w:lang w:val="sr-Cyrl-CS"/>
              </w:rPr>
            </w:pPr>
          </w:p>
        </w:tc>
      </w:tr>
      <w:tr w:rsidR="00B87F0C" w:rsidRPr="002523B2" w14:paraId="5A825021" w14:textId="77777777" w:rsidTr="00100B61">
        <w:trPr>
          <w:trHeight w:val="255"/>
        </w:trPr>
        <w:tc>
          <w:tcPr>
            <w:tcW w:w="6238" w:type="dxa"/>
          </w:tcPr>
          <w:p w14:paraId="144830C8" w14:textId="12B1D095" w:rsidR="00B87F0C" w:rsidRPr="002523B2" w:rsidRDefault="006A4677" w:rsidP="00900D5B">
            <w:pPr>
              <w:numPr>
                <w:ilvl w:val="0"/>
                <w:numId w:val="58"/>
              </w:numPr>
              <w:tabs>
                <w:tab w:val="left" w:pos="992"/>
              </w:tabs>
              <w:spacing w:before="0"/>
              <w:rPr>
                <w:rFonts w:cs="Arial"/>
                <w:lang w:val="sr-Cyrl-CS"/>
              </w:rPr>
            </w:pPr>
            <w:r>
              <w:rPr>
                <w:rFonts w:cs="Arial"/>
                <w:lang w:val="sr-Cyrl-CS"/>
              </w:rPr>
              <w:t>Р</w:t>
            </w:r>
            <w:r w:rsidR="00B87F0C" w:rsidRPr="002523B2">
              <w:rPr>
                <w:rFonts w:cs="Arial"/>
                <w:lang w:val="sr-Cyrl-CS"/>
              </w:rPr>
              <w:t>адио у кабини</w:t>
            </w:r>
          </w:p>
        </w:tc>
        <w:tc>
          <w:tcPr>
            <w:tcW w:w="3249" w:type="dxa"/>
          </w:tcPr>
          <w:p w14:paraId="30843216" w14:textId="77777777" w:rsidR="00B87F0C" w:rsidRPr="002523B2" w:rsidRDefault="00B87F0C" w:rsidP="00900D5B">
            <w:pPr>
              <w:tabs>
                <w:tab w:val="left" w:pos="992"/>
              </w:tabs>
              <w:spacing w:before="0"/>
              <w:ind w:left="360"/>
              <w:rPr>
                <w:rFonts w:cs="Arial"/>
                <w:lang w:val="sr-Cyrl-CS"/>
              </w:rPr>
            </w:pPr>
          </w:p>
        </w:tc>
      </w:tr>
      <w:tr w:rsidR="00B87F0C" w:rsidRPr="002523B2" w14:paraId="3ED77392" w14:textId="77777777" w:rsidTr="00100B61">
        <w:trPr>
          <w:trHeight w:val="238"/>
        </w:trPr>
        <w:tc>
          <w:tcPr>
            <w:tcW w:w="6238" w:type="dxa"/>
          </w:tcPr>
          <w:p w14:paraId="5448EF88" w14:textId="3349E4B1" w:rsidR="00B87F0C" w:rsidRPr="002523B2" w:rsidRDefault="00B87F0C" w:rsidP="00900D5B">
            <w:pPr>
              <w:tabs>
                <w:tab w:val="left" w:pos="992"/>
              </w:tabs>
              <w:spacing w:before="0"/>
              <w:rPr>
                <w:rFonts w:cs="Arial"/>
                <w:b/>
                <w:lang w:val="sr-Cyrl-CS"/>
              </w:rPr>
            </w:pPr>
            <w:r w:rsidRPr="002523B2">
              <w:rPr>
                <w:rFonts w:cs="Arial"/>
                <w:b/>
                <w:lang w:val="sr-Latn-RS"/>
              </w:rPr>
              <w:t xml:space="preserve"> </w:t>
            </w:r>
            <w:r w:rsidR="005C05BE">
              <w:rPr>
                <w:rFonts w:cs="Arial"/>
                <w:b/>
                <w:lang w:val="sr-Cyrl-RS"/>
              </w:rPr>
              <w:t>Г</w:t>
            </w:r>
            <w:r w:rsidRPr="002523B2">
              <w:rPr>
                <w:rFonts w:cs="Arial"/>
                <w:b/>
                <w:lang w:val="sr-Latn-RS"/>
              </w:rPr>
              <w:t xml:space="preserve">.  </w:t>
            </w:r>
            <w:r w:rsidRPr="002523B2">
              <w:rPr>
                <w:rFonts w:cs="Arial"/>
                <w:b/>
                <w:lang w:val="sr-Cyrl-CS"/>
              </w:rPr>
              <w:t>Резервоар</w:t>
            </w:r>
          </w:p>
        </w:tc>
        <w:tc>
          <w:tcPr>
            <w:tcW w:w="3249" w:type="dxa"/>
          </w:tcPr>
          <w:p w14:paraId="0D1A23AE" w14:textId="77777777" w:rsidR="00B87F0C" w:rsidRPr="002523B2" w:rsidRDefault="00B87F0C" w:rsidP="00900D5B">
            <w:pPr>
              <w:tabs>
                <w:tab w:val="left" w:pos="992"/>
              </w:tabs>
              <w:spacing w:before="0"/>
              <w:rPr>
                <w:rFonts w:cs="Arial"/>
                <w:b/>
                <w:lang w:val="sr-Latn-RS"/>
              </w:rPr>
            </w:pPr>
          </w:p>
        </w:tc>
      </w:tr>
      <w:tr w:rsidR="00B87F0C" w:rsidRPr="002523B2" w14:paraId="0565E4AB" w14:textId="77777777" w:rsidTr="00100B61">
        <w:trPr>
          <w:trHeight w:val="255"/>
        </w:trPr>
        <w:tc>
          <w:tcPr>
            <w:tcW w:w="6238" w:type="dxa"/>
          </w:tcPr>
          <w:p w14:paraId="6A798C11" w14:textId="50C2E812" w:rsidR="00B87F0C" w:rsidRPr="002523B2" w:rsidRDefault="00B87F0C" w:rsidP="006E78A2">
            <w:pPr>
              <w:tabs>
                <w:tab w:val="left" w:pos="992"/>
              </w:tabs>
              <w:spacing w:before="0"/>
              <w:ind w:left="360"/>
              <w:rPr>
                <w:rFonts w:cs="Arial"/>
                <w:lang w:val="sr-Cyrl-CS"/>
              </w:rPr>
            </w:pPr>
            <w:r w:rsidRPr="002523B2">
              <w:rPr>
                <w:rFonts w:cs="Arial"/>
              </w:rPr>
              <w:t xml:space="preserve">1.  </w:t>
            </w:r>
            <w:r w:rsidR="006A4677">
              <w:rPr>
                <w:rFonts w:cs="Arial"/>
                <w:lang w:val="sr-Cyrl-RS"/>
              </w:rPr>
              <w:t>Р</w:t>
            </w:r>
            <w:r w:rsidRPr="002523B2">
              <w:rPr>
                <w:rFonts w:cs="Arial"/>
                <w:lang w:val="sr-Cyrl-CS"/>
              </w:rPr>
              <w:t xml:space="preserve">езервоар горива мин </w:t>
            </w:r>
            <w:r w:rsidR="006E78A2">
              <w:rPr>
                <w:rFonts w:cs="Arial"/>
                <w:lang w:val="sr-Cyrl-CS"/>
              </w:rPr>
              <w:t>2</w:t>
            </w:r>
            <w:r w:rsidRPr="002523B2">
              <w:rPr>
                <w:rFonts w:cs="Arial"/>
                <w:lang w:val="sr-Cyrl-CS"/>
              </w:rPr>
              <w:t>00 лит.</w:t>
            </w:r>
          </w:p>
        </w:tc>
        <w:tc>
          <w:tcPr>
            <w:tcW w:w="3249" w:type="dxa"/>
          </w:tcPr>
          <w:p w14:paraId="53FF54D2" w14:textId="77777777" w:rsidR="00B87F0C" w:rsidRPr="002523B2" w:rsidRDefault="00B87F0C" w:rsidP="00900D5B">
            <w:pPr>
              <w:tabs>
                <w:tab w:val="left" w:pos="992"/>
              </w:tabs>
              <w:spacing w:before="0"/>
              <w:ind w:left="360"/>
              <w:rPr>
                <w:rFonts w:cs="Arial"/>
                <w:lang w:val="sr-Cyrl-CS"/>
              </w:rPr>
            </w:pPr>
          </w:p>
        </w:tc>
      </w:tr>
      <w:tr w:rsidR="00B87F0C" w:rsidRPr="002523B2" w14:paraId="097BF996" w14:textId="77777777" w:rsidTr="00100B61">
        <w:trPr>
          <w:trHeight w:val="255"/>
        </w:trPr>
        <w:tc>
          <w:tcPr>
            <w:tcW w:w="6238" w:type="dxa"/>
          </w:tcPr>
          <w:p w14:paraId="31022892" w14:textId="34D7186B" w:rsidR="00B87F0C" w:rsidRPr="002523B2" w:rsidRDefault="005C05BE" w:rsidP="00900D5B">
            <w:pPr>
              <w:tabs>
                <w:tab w:val="left" w:pos="992"/>
              </w:tabs>
              <w:spacing w:before="0"/>
              <w:rPr>
                <w:rFonts w:cs="Arial"/>
                <w:b/>
                <w:lang w:val="sr-Cyrl-CS"/>
              </w:rPr>
            </w:pPr>
            <w:r>
              <w:rPr>
                <w:rFonts w:cs="Arial"/>
                <w:b/>
                <w:lang w:val="sr-Cyrl-RS"/>
              </w:rPr>
              <w:t xml:space="preserve"> Х</w:t>
            </w:r>
            <w:r w:rsidR="00B87F0C" w:rsidRPr="002523B2">
              <w:rPr>
                <w:rFonts w:cs="Arial"/>
                <w:b/>
                <w:lang w:val="sr-Latn-RS"/>
              </w:rPr>
              <w:t xml:space="preserve"> .  </w:t>
            </w:r>
            <w:r w:rsidR="00B87F0C" w:rsidRPr="002523B2">
              <w:rPr>
                <w:rFonts w:cs="Arial"/>
                <w:b/>
                <w:lang w:val="sr-Cyrl-CS"/>
              </w:rPr>
              <w:t>Експлоатационе могућности (карактеристике) машине</w:t>
            </w:r>
          </w:p>
        </w:tc>
        <w:tc>
          <w:tcPr>
            <w:tcW w:w="3249" w:type="dxa"/>
          </w:tcPr>
          <w:p w14:paraId="3ADB4893" w14:textId="77777777" w:rsidR="00B87F0C" w:rsidRPr="002523B2" w:rsidRDefault="00B87F0C" w:rsidP="00900D5B">
            <w:pPr>
              <w:tabs>
                <w:tab w:val="left" w:pos="992"/>
              </w:tabs>
              <w:spacing w:before="0"/>
              <w:rPr>
                <w:rFonts w:cs="Arial"/>
                <w:b/>
                <w:lang w:val="sr-Latn-RS"/>
              </w:rPr>
            </w:pPr>
          </w:p>
        </w:tc>
      </w:tr>
      <w:tr w:rsidR="00B87F0C" w:rsidRPr="002523B2" w14:paraId="419E5F6F" w14:textId="77777777" w:rsidTr="00100B61">
        <w:trPr>
          <w:cantSplit/>
          <w:trHeight w:hRule="exact" w:val="454"/>
        </w:trPr>
        <w:tc>
          <w:tcPr>
            <w:tcW w:w="6238" w:type="dxa"/>
          </w:tcPr>
          <w:p w14:paraId="74229C39" w14:textId="0F588F32" w:rsidR="008E2DFF" w:rsidRPr="008E2DFF" w:rsidRDefault="008E2DFF" w:rsidP="008E2DFF">
            <w:pPr>
              <w:pStyle w:val="ListParagraph"/>
              <w:numPr>
                <w:ilvl w:val="0"/>
                <w:numId w:val="73"/>
              </w:numPr>
              <w:rPr>
                <w:rFonts w:ascii="Arial" w:eastAsia="Times New Roman" w:hAnsi="Arial" w:cs="Arial"/>
                <w:lang w:val="sr-Cyrl-CS"/>
              </w:rPr>
            </w:pPr>
            <w:r w:rsidRPr="008E2DFF">
              <w:rPr>
                <w:rFonts w:ascii="Arial" w:hAnsi="Arial" w:cs="Arial"/>
                <w:noProof/>
                <w:lang w:val="sr-Cyrl-CS"/>
              </w:rPr>
              <w:t>Максимална висина истовара минимално 3000мм</w:t>
            </w:r>
          </w:p>
        </w:tc>
        <w:tc>
          <w:tcPr>
            <w:tcW w:w="3249" w:type="dxa"/>
          </w:tcPr>
          <w:p w14:paraId="6ED02167" w14:textId="77777777" w:rsidR="00B87F0C" w:rsidRPr="002523B2" w:rsidRDefault="00B87F0C" w:rsidP="00900D5B">
            <w:pPr>
              <w:tabs>
                <w:tab w:val="left" w:pos="992"/>
              </w:tabs>
              <w:spacing w:before="0"/>
              <w:ind w:left="425"/>
              <w:rPr>
                <w:rFonts w:cs="Arial"/>
                <w:lang w:val="sr-Cyrl-CS"/>
              </w:rPr>
            </w:pPr>
          </w:p>
        </w:tc>
      </w:tr>
      <w:tr w:rsidR="00B87F0C" w:rsidRPr="002523B2" w14:paraId="07FDD910" w14:textId="77777777" w:rsidTr="00100B61">
        <w:trPr>
          <w:cantSplit/>
          <w:trHeight w:hRule="exact" w:val="454"/>
        </w:trPr>
        <w:tc>
          <w:tcPr>
            <w:tcW w:w="6238" w:type="dxa"/>
          </w:tcPr>
          <w:p w14:paraId="73BFF844" w14:textId="62489AD7" w:rsidR="00B87F0C" w:rsidRPr="008E2DFF" w:rsidRDefault="00100B61" w:rsidP="008E2DFF">
            <w:pPr>
              <w:pStyle w:val="ListParagraph"/>
              <w:numPr>
                <w:ilvl w:val="0"/>
                <w:numId w:val="73"/>
              </w:numPr>
              <w:jc w:val="left"/>
              <w:rPr>
                <w:rFonts w:ascii="Arial" w:hAnsi="Arial" w:cs="Arial"/>
                <w:lang w:val="sr-Latn-RS" w:eastAsia="ar-SA"/>
              </w:rPr>
            </w:pPr>
            <w:r>
              <w:rPr>
                <w:rFonts w:ascii="Arial" w:hAnsi="Arial" w:cs="Arial"/>
                <w:noProof/>
                <w:lang w:val="sr-Cyrl-CS"/>
              </w:rPr>
              <w:t>Клиренс мин 43</w:t>
            </w:r>
            <w:r w:rsidR="008E2DFF" w:rsidRPr="008E2DFF">
              <w:rPr>
                <w:rFonts w:ascii="Arial" w:hAnsi="Arial" w:cs="Arial"/>
                <w:noProof/>
                <w:lang w:val="sr-Cyrl-CS"/>
              </w:rPr>
              <w:t>0мм</w:t>
            </w:r>
            <w:r w:rsidR="008E2DFF" w:rsidRPr="008E2DFF">
              <w:rPr>
                <w:rFonts w:ascii="Arial" w:hAnsi="Arial" w:cs="Arial"/>
                <w:noProof/>
                <w:lang w:val="sr-Cyrl-CS"/>
              </w:rPr>
              <w:tab/>
            </w:r>
          </w:p>
        </w:tc>
        <w:tc>
          <w:tcPr>
            <w:tcW w:w="3249" w:type="dxa"/>
          </w:tcPr>
          <w:p w14:paraId="26A44BD4" w14:textId="77777777" w:rsidR="00B87F0C" w:rsidRPr="002523B2" w:rsidRDefault="00B87F0C" w:rsidP="00900D5B">
            <w:pPr>
              <w:tabs>
                <w:tab w:val="left" w:pos="992"/>
              </w:tabs>
              <w:spacing w:before="0"/>
              <w:ind w:left="425"/>
              <w:rPr>
                <w:rFonts w:cs="Arial"/>
                <w:lang w:val="sr-Cyrl-CS"/>
              </w:rPr>
            </w:pPr>
          </w:p>
        </w:tc>
      </w:tr>
      <w:tr w:rsidR="00B87F0C" w:rsidRPr="002523B2" w14:paraId="1FE29BE7" w14:textId="77777777" w:rsidTr="00100B61">
        <w:trPr>
          <w:cantSplit/>
          <w:trHeight w:hRule="exact" w:val="454"/>
        </w:trPr>
        <w:tc>
          <w:tcPr>
            <w:tcW w:w="6238" w:type="dxa"/>
          </w:tcPr>
          <w:p w14:paraId="307CF482" w14:textId="28A88215" w:rsidR="00B87F0C" w:rsidRPr="008E2DFF" w:rsidRDefault="008E2DFF" w:rsidP="00100B61">
            <w:pPr>
              <w:pStyle w:val="ListParagraph"/>
              <w:numPr>
                <w:ilvl w:val="0"/>
                <w:numId w:val="73"/>
              </w:numPr>
              <w:jc w:val="left"/>
              <w:rPr>
                <w:rFonts w:ascii="Arial" w:hAnsi="Arial" w:cs="Arial"/>
                <w:lang w:val="sr-Cyrl-CS" w:eastAsia="ar-SA"/>
              </w:rPr>
            </w:pPr>
            <w:r w:rsidRPr="008E2DFF">
              <w:rPr>
                <w:rFonts w:ascii="Arial" w:hAnsi="Arial" w:cs="Arial"/>
                <w:noProof/>
                <w:lang w:val="sr-Cyrl-CS"/>
              </w:rPr>
              <w:t>Дужина машине са кашиком максимално 8</w:t>
            </w:r>
            <w:r w:rsidR="00100B61">
              <w:rPr>
                <w:rFonts w:ascii="Arial" w:hAnsi="Arial" w:cs="Arial"/>
                <w:noProof/>
                <w:lang w:val="sr-Cyrl-CS"/>
              </w:rPr>
              <w:t>0</w:t>
            </w:r>
            <w:r w:rsidRPr="008E2DFF">
              <w:rPr>
                <w:rFonts w:ascii="Arial" w:hAnsi="Arial" w:cs="Arial"/>
                <w:noProof/>
                <w:lang w:val="sr-Cyrl-CS"/>
              </w:rPr>
              <w:t>00мм</w:t>
            </w:r>
          </w:p>
        </w:tc>
        <w:tc>
          <w:tcPr>
            <w:tcW w:w="3249" w:type="dxa"/>
          </w:tcPr>
          <w:p w14:paraId="44BCF3D2" w14:textId="77777777" w:rsidR="00B87F0C" w:rsidRPr="002523B2" w:rsidRDefault="00B87F0C" w:rsidP="00900D5B">
            <w:pPr>
              <w:tabs>
                <w:tab w:val="left" w:pos="992"/>
              </w:tabs>
              <w:spacing w:before="0"/>
              <w:ind w:left="360"/>
              <w:rPr>
                <w:rFonts w:cs="Arial"/>
                <w:lang w:val="sr-Cyrl-CS"/>
              </w:rPr>
            </w:pPr>
          </w:p>
        </w:tc>
      </w:tr>
      <w:tr w:rsidR="00B87F0C" w:rsidRPr="002523B2" w14:paraId="397698BF" w14:textId="77777777" w:rsidTr="00100B61">
        <w:trPr>
          <w:cantSplit/>
          <w:trHeight w:hRule="exact" w:val="689"/>
        </w:trPr>
        <w:tc>
          <w:tcPr>
            <w:tcW w:w="6238" w:type="dxa"/>
          </w:tcPr>
          <w:p w14:paraId="5383B3E0" w14:textId="66392056" w:rsidR="00B87F0C" w:rsidRPr="005C05BE" w:rsidRDefault="005C05BE" w:rsidP="005C05BE">
            <w:pPr>
              <w:pStyle w:val="ListParagraph"/>
              <w:numPr>
                <w:ilvl w:val="0"/>
                <w:numId w:val="73"/>
              </w:numPr>
              <w:rPr>
                <w:rFonts w:ascii="Arial" w:hAnsi="Arial" w:cs="Arial"/>
                <w:lang w:val="sr-Cyrl-CS" w:eastAsia="ar-SA"/>
              </w:rPr>
            </w:pPr>
            <w:r w:rsidRPr="005C05BE">
              <w:rPr>
                <w:rFonts w:ascii="Arial" w:hAnsi="Arial" w:cs="Arial"/>
                <w:noProof/>
                <w:lang w:val="sr-Cyrl-CS"/>
              </w:rPr>
              <w:t>Ширина машине са радним елементом максимално  3200 мм</w:t>
            </w:r>
          </w:p>
        </w:tc>
        <w:tc>
          <w:tcPr>
            <w:tcW w:w="3249" w:type="dxa"/>
          </w:tcPr>
          <w:p w14:paraId="7E9872BC" w14:textId="77777777" w:rsidR="00B87F0C" w:rsidRPr="002523B2" w:rsidRDefault="00B87F0C" w:rsidP="00900D5B">
            <w:pPr>
              <w:tabs>
                <w:tab w:val="left" w:pos="992"/>
              </w:tabs>
              <w:spacing w:before="0"/>
              <w:ind w:left="360"/>
              <w:rPr>
                <w:rFonts w:cs="Arial"/>
                <w:lang w:val="sr-Cyrl-CS"/>
              </w:rPr>
            </w:pPr>
          </w:p>
        </w:tc>
      </w:tr>
      <w:tr w:rsidR="00B87F0C" w:rsidRPr="002523B2" w14:paraId="77C9FC12" w14:textId="77777777" w:rsidTr="00100B61">
        <w:trPr>
          <w:cantSplit/>
          <w:trHeight w:hRule="exact" w:val="454"/>
        </w:trPr>
        <w:tc>
          <w:tcPr>
            <w:tcW w:w="6238" w:type="dxa"/>
          </w:tcPr>
          <w:p w14:paraId="15CEBA5F" w14:textId="1A6AFC52" w:rsidR="00B87F0C" w:rsidRPr="005C05BE" w:rsidRDefault="005C05BE" w:rsidP="005C05BE">
            <w:pPr>
              <w:pStyle w:val="ListParagraph"/>
              <w:numPr>
                <w:ilvl w:val="0"/>
                <w:numId w:val="73"/>
              </w:numPr>
              <w:rPr>
                <w:rFonts w:ascii="Arial" w:hAnsi="Arial" w:cs="Arial"/>
                <w:lang w:val="sr-Cyrl-CS" w:eastAsia="ar-SA"/>
              </w:rPr>
            </w:pPr>
            <w:r w:rsidRPr="005C05BE">
              <w:rPr>
                <w:rFonts w:ascii="Arial" w:hAnsi="Arial" w:cs="Arial"/>
                <w:noProof/>
                <w:lang w:val="sr-Cyrl-CS"/>
              </w:rPr>
              <w:t>Маса машине минимално 16 000 кг</w:t>
            </w:r>
          </w:p>
        </w:tc>
        <w:tc>
          <w:tcPr>
            <w:tcW w:w="3249" w:type="dxa"/>
          </w:tcPr>
          <w:p w14:paraId="36D07FF7" w14:textId="77777777" w:rsidR="00B87F0C" w:rsidRPr="002523B2" w:rsidRDefault="00B87F0C" w:rsidP="00900D5B">
            <w:pPr>
              <w:tabs>
                <w:tab w:val="left" w:pos="992"/>
              </w:tabs>
              <w:spacing w:before="0"/>
              <w:ind w:left="360"/>
              <w:rPr>
                <w:rFonts w:cs="Arial"/>
                <w:lang w:val="sr-Cyrl-CS"/>
              </w:rPr>
            </w:pPr>
          </w:p>
        </w:tc>
      </w:tr>
      <w:tr w:rsidR="006E1C8A" w:rsidRPr="002523B2" w14:paraId="2E51A869" w14:textId="77777777" w:rsidTr="00100B61">
        <w:trPr>
          <w:cantSplit/>
          <w:trHeight w:hRule="exact" w:val="454"/>
        </w:trPr>
        <w:tc>
          <w:tcPr>
            <w:tcW w:w="6238" w:type="dxa"/>
          </w:tcPr>
          <w:p w14:paraId="09D29CD4" w14:textId="795F3894" w:rsidR="006E1C8A" w:rsidRPr="006A4677" w:rsidRDefault="005C05BE" w:rsidP="006A4677">
            <w:pPr>
              <w:pStyle w:val="ListParagraph"/>
              <w:numPr>
                <w:ilvl w:val="0"/>
                <w:numId w:val="73"/>
              </w:numPr>
              <w:rPr>
                <w:rFonts w:ascii="Arial" w:hAnsi="Arial" w:cs="Arial"/>
                <w:lang w:val="sr-Cyrl-CS" w:eastAsia="ar-SA"/>
              </w:rPr>
            </w:pPr>
            <w:r w:rsidRPr="006A4677">
              <w:rPr>
                <w:rFonts w:ascii="Arial" w:hAnsi="Arial" w:cs="Arial"/>
                <w:lang w:val="sr-Cyrl-CS" w:eastAsia="ar-SA"/>
              </w:rPr>
              <w:t>Пнеуматици пуњени ваздухом димензија 23,5x25</w:t>
            </w:r>
          </w:p>
        </w:tc>
        <w:tc>
          <w:tcPr>
            <w:tcW w:w="3249" w:type="dxa"/>
          </w:tcPr>
          <w:p w14:paraId="6FD73679" w14:textId="77777777" w:rsidR="006E1C8A" w:rsidRPr="002523B2" w:rsidRDefault="006E1C8A" w:rsidP="00900D5B">
            <w:pPr>
              <w:tabs>
                <w:tab w:val="left" w:pos="992"/>
              </w:tabs>
              <w:spacing w:before="0"/>
              <w:ind w:left="360"/>
              <w:rPr>
                <w:rFonts w:cs="Arial"/>
                <w:lang w:val="sr-Cyrl-CS"/>
              </w:rPr>
            </w:pPr>
          </w:p>
        </w:tc>
      </w:tr>
      <w:tr w:rsidR="006E1C8A" w:rsidRPr="002523B2" w14:paraId="55A11AD0" w14:textId="77777777" w:rsidTr="00100B61">
        <w:trPr>
          <w:cantSplit/>
          <w:trHeight w:hRule="exact" w:val="454"/>
        </w:trPr>
        <w:tc>
          <w:tcPr>
            <w:tcW w:w="6238" w:type="dxa"/>
          </w:tcPr>
          <w:p w14:paraId="0EA0B97F" w14:textId="1C6FC243" w:rsidR="006E1C8A" w:rsidRPr="006E1C8A" w:rsidRDefault="006E1C8A" w:rsidP="006E1C8A">
            <w:pPr>
              <w:ind w:left="425"/>
              <w:rPr>
                <w:rFonts w:cs="Arial"/>
                <w:lang w:val="sr-Cyrl-CS" w:eastAsia="ar-SA"/>
              </w:rPr>
            </w:pPr>
            <w:r>
              <w:rPr>
                <w:rFonts w:cs="Arial"/>
                <w:lang w:val="sr-Cyrl-CS" w:eastAsia="ar-SA"/>
              </w:rPr>
              <w:lastRenderedPageBreak/>
              <w:t xml:space="preserve">7. </w:t>
            </w:r>
            <w:r w:rsidR="006A4677">
              <w:rPr>
                <w:rFonts w:cs="Arial"/>
                <w:lang w:val="sr-Cyrl-CS" w:eastAsia="ar-SA"/>
              </w:rPr>
              <w:t xml:space="preserve"> </w:t>
            </w:r>
            <w:r w:rsidRPr="006E1C8A">
              <w:rPr>
                <w:rFonts w:cs="Arial"/>
                <w:lang w:val="sr-Cyrl-CS" w:eastAsia="ar-SA"/>
              </w:rPr>
              <w:t>Дезен пнеуматика за тешке земљане радове</w:t>
            </w:r>
          </w:p>
        </w:tc>
        <w:tc>
          <w:tcPr>
            <w:tcW w:w="3249" w:type="dxa"/>
          </w:tcPr>
          <w:p w14:paraId="46F8E61F" w14:textId="77777777" w:rsidR="006E1C8A" w:rsidRPr="002523B2" w:rsidRDefault="006E1C8A" w:rsidP="00900D5B">
            <w:pPr>
              <w:tabs>
                <w:tab w:val="left" w:pos="992"/>
              </w:tabs>
              <w:spacing w:before="0"/>
              <w:ind w:left="360"/>
              <w:rPr>
                <w:rFonts w:cs="Arial"/>
                <w:lang w:val="sr-Cyrl-CS"/>
              </w:rPr>
            </w:pPr>
          </w:p>
        </w:tc>
      </w:tr>
      <w:tr w:rsidR="00B87F0C" w:rsidRPr="002523B2" w14:paraId="080A4208" w14:textId="77777777" w:rsidTr="00100B61">
        <w:trPr>
          <w:trHeight w:val="238"/>
        </w:trPr>
        <w:tc>
          <w:tcPr>
            <w:tcW w:w="6238" w:type="dxa"/>
          </w:tcPr>
          <w:p w14:paraId="1AD83A79" w14:textId="5CD03E08" w:rsidR="00B87F0C" w:rsidRPr="002523B2" w:rsidRDefault="00B87F0C" w:rsidP="00900D5B">
            <w:pPr>
              <w:tabs>
                <w:tab w:val="left" w:pos="992"/>
              </w:tabs>
              <w:spacing w:before="0"/>
              <w:rPr>
                <w:rFonts w:cs="Arial"/>
                <w:lang w:val="sr-Cyrl-CS"/>
              </w:rPr>
            </w:pPr>
            <w:r w:rsidRPr="002523B2">
              <w:rPr>
                <w:rFonts w:cs="Arial"/>
                <w:b/>
                <w:lang w:val="sr-Latn-RS"/>
              </w:rPr>
              <w:t xml:space="preserve"> </w:t>
            </w:r>
            <w:r w:rsidR="005C05BE">
              <w:rPr>
                <w:rFonts w:cs="Arial"/>
                <w:b/>
                <w:lang w:val="sr-Cyrl-RS"/>
              </w:rPr>
              <w:t>И</w:t>
            </w:r>
            <w:r w:rsidRPr="002523B2">
              <w:rPr>
                <w:rFonts w:cs="Arial"/>
                <w:b/>
                <w:lang w:val="sr-Latn-RS"/>
              </w:rPr>
              <w:t xml:space="preserve">. </w:t>
            </w:r>
            <w:r w:rsidRPr="002523B2">
              <w:rPr>
                <w:rFonts w:cs="Arial"/>
                <w:b/>
                <w:lang w:val="sr-Cyrl-CS"/>
              </w:rPr>
              <w:t>Безусловна гаранција за машину</w:t>
            </w:r>
          </w:p>
        </w:tc>
        <w:tc>
          <w:tcPr>
            <w:tcW w:w="3249" w:type="dxa"/>
          </w:tcPr>
          <w:p w14:paraId="7447F837" w14:textId="77777777" w:rsidR="00B87F0C" w:rsidRPr="002523B2" w:rsidRDefault="00B87F0C" w:rsidP="00900D5B">
            <w:pPr>
              <w:tabs>
                <w:tab w:val="left" w:pos="992"/>
              </w:tabs>
              <w:spacing w:before="0"/>
              <w:rPr>
                <w:rFonts w:cs="Arial"/>
                <w:b/>
                <w:lang w:val="sr-Latn-RS"/>
              </w:rPr>
            </w:pPr>
          </w:p>
        </w:tc>
      </w:tr>
      <w:tr w:rsidR="00B87F0C" w:rsidRPr="002523B2" w14:paraId="33CF2FC2" w14:textId="77777777" w:rsidTr="00100B61">
        <w:trPr>
          <w:trHeight w:val="510"/>
        </w:trPr>
        <w:tc>
          <w:tcPr>
            <w:tcW w:w="6238" w:type="dxa"/>
          </w:tcPr>
          <w:p w14:paraId="0C93DDB0" w14:textId="0475C052" w:rsidR="00B87F0C" w:rsidRPr="002523B2" w:rsidRDefault="006A4677" w:rsidP="00900D5B">
            <w:pPr>
              <w:numPr>
                <w:ilvl w:val="0"/>
                <w:numId w:val="60"/>
              </w:numPr>
              <w:tabs>
                <w:tab w:val="left" w:pos="992"/>
              </w:tabs>
              <w:spacing w:before="0"/>
              <w:rPr>
                <w:rFonts w:cs="Arial"/>
                <w:lang w:val="sr-Cyrl-CS"/>
              </w:rPr>
            </w:pPr>
            <w:r>
              <w:rPr>
                <w:rFonts w:cs="Arial"/>
                <w:lang w:val="sr-Cyrl-CS"/>
              </w:rPr>
              <w:t>Г</w:t>
            </w:r>
            <w:r w:rsidR="00B87F0C" w:rsidRPr="002523B2">
              <w:rPr>
                <w:rFonts w:cs="Arial"/>
                <w:lang w:val="sr-Cyrl-CS"/>
              </w:rPr>
              <w:t>арацнија се односи на све ел</w:t>
            </w:r>
            <w:r w:rsidR="00CC3FBA">
              <w:rPr>
                <w:rFonts w:cs="Arial"/>
                <w:lang w:val="sr-Cyrl-CS"/>
              </w:rPr>
              <w:t>ементе и склопове на машини за 4</w:t>
            </w:r>
            <w:r w:rsidR="00B87F0C" w:rsidRPr="002523B2">
              <w:rPr>
                <w:rFonts w:cs="Arial"/>
                <w:lang w:val="sr-Cyrl-CS"/>
              </w:rPr>
              <w:t>000 мото сати</w:t>
            </w:r>
          </w:p>
        </w:tc>
        <w:tc>
          <w:tcPr>
            <w:tcW w:w="3249" w:type="dxa"/>
          </w:tcPr>
          <w:p w14:paraId="1FAC65EE" w14:textId="77777777" w:rsidR="00B87F0C" w:rsidRPr="002523B2" w:rsidRDefault="00B87F0C" w:rsidP="00900D5B">
            <w:pPr>
              <w:tabs>
                <w:tab w:val="left" w:pos="992"/>
              </w:tabs>
              <w:spacing w:before="0"/>
              <w:ind w:left="360"/>
              <w:rPr>
                <w:rFonts w:cs="Arial"/>
                <w:lang w:val="sr-Cyrl-CS"/>
              </w:rPr>
            </w:pPr>
          </w:p>
        </w:tc>
      </w:tr>
      <w:tr w:rsidR="00B87F0C" w:rsidRPr="002523B2" w14:paraId="51453F19" w14:textId="77777777" w:rsidTr="00100B61">
        <w:trPr>
          <w:trHeight w:val="238"/>
        </w:trPr>
        <w:tc>
          <w:tcPr>
            <w:tcW w:w="6238" w:type="dxa"/>
          </w:tcPr>
          <w:p w14:paraId="2E67E637" w14:textId="587C64E8" w:rsidR="00B87F0C" w:rsidRPr="002523B2" w:rsidRDefault="006A4677" w:rsidP="00900D5B">
            <w:pPr>
              <w:numPr>
                <w:ilvl w:val="0"/>
                <w:numId w:val="60"/>
              </w:numPr>
              <w:tabs>
                <w:tab w:val="left" w:pos="992"/>
              </w:tabs>
              <w:spacing w:before="0"/>
              <w:rPr>
                <w:rFonts w:cs="Arial"/>
                <w:lang w:val="sr-Cyrl-CS"/>
              </w:rPr>
            </w:pPr>
            <w:r>
              <w:rPr>
                <w:rFonts w:cs="Arial"/>
                <w:lang w:val="sr-Cyrl-CS"/>
              </w:rPr>
              <w:t>Б</w:t>
            </w:r>
            <w:r w:rsidR="00B87F0C" w:rsidRPr="002523B2">
              <w:rPr>
                <w:rFonts w:cs="Arial"/>
                <w:lang w:val="sr-Cyrl-CS"/>
              </w:rPr>
              <w:t>есплатно</w:t>
            </w:r>
            <w:r w:rsidR="00CC3FBA">
              <w:rPr>
                <w:rFonts w:cs="Arial"/>
                <w:lang w:val="sr-Cyrl-CS"/>
              </w:rPr>
              <w:t xml:space="preserve"> одржавање за време рада од 4</w:t>
            </w:r>
            <w:r w:rsidR="00B87F0C" w:rsidRPr="002523B2">
              <w:rPr>
                <w:rFonts w:cs="Arial"/>
                <w:lang w:val="sr-Cyrl-CS"/>
              </w:rPr>
              <w:t>000 м.ч.</w:t>
            </w:r>
          </w:p>
        </w:tc>
        <w:tc>
          <w:tcPr>
            <w:tcW w:w="3249" w:type="dxa"/>
          </w:tcPr>
          <w:p w14:paraId="62F7A36C" w14:textId="77777777" w:rsidR="00B87F0C" w:rsidRPr="002523B2" w:rsidRDefault="00B87F0C" w:rsidP="00900D5B">
            <w:pPr>
              <w:tabs>
                <w:tab w:val="left" w:pos="992"/>
              </w:tabs>
              <w:spacing w:before="0"/>
              <w:ind w:left="360"/>
              <w:rPr>
                <w:rFonts w:cs="Arial"/>
                <w:lang w:val="sr-Cyrl-CS"/>
              </w:rPr>
            </w:pPr>
          </w:p>
        </w:tc>
      </w:tr>
      <w:tr w:rsidR="00B87F0C" w:rsidRPr="002523B2" w14:paraId="0F5F4157" w14:textId="77777777" w:rsidTr="00100B61">
        <w:trPr>
          <w:trHeight w:val="510"/>
        </w:trPr>
        <w:tc>
          <w:tcPr>
            <w:tcW w:w="6238" w:type="dxa"/>
          </w:tcPr>
          <w:p w14:paraId="68928C41" w14:textId="2D0609E9" w:rsidR="00B87F0C" w:rsidRPr="002523B2" w:rsidRDefault="006A4677" w:rsidP="00900D5B">
            <w:pPr>
              <w:numPr>
                <w:ilvl w:val="0"/>
                <w:numId w:val="60"/>
              </w:numPr>
              <w:tabs>
                <w:tab w:val="left" w:pos="992"/>
              </w:tabs>
              <w:spacing w:before="0"/>
              <w:rPr>
                <w:rFonts w:cs="Arial"/>
                <w:lang w:val="sr-Cyrl-CS"/>
              </w:rPr>
            </w:pPr>
            <w:r>
              <w:rPr>
                <w:rFonts w:cs="Arial"/>
                <w:lang w:val="sr-Cyrl-CS"/>
              </w:rPr>
              <w:t>П</w:t>
            </w:r>
            <w:r w:rsidR="00B87F0C" w:rsidRPr="002523B2">
              <w:rPr>
                <w:rFonts w:cs="Arial"/>
                <w:lang w:val="sr-Cyrl-CS"/>
              </w:rPr>
              <w:t>оузданост машине за време прве године експлоатације 95% (рачуна се по прилогу 1 и 2)</w:t>
            </w:r>
          </w:p>
        </w:tc>
        <w:tc>
          <w:tcPr>
            <w:tcW w:w="3249" w:type="dxa"/>
          </w:tcPr>
          <w:p w14:paraId="591B8236" w14:textId="77777777" w:rsidR="00B87F0C" w:rsidRPr="002523B2" w:rsidRDefault="00B87F0C" w:rsidP="00900D5B">
            <w:pPr>
              <w:tabs>
                <w:tab w:val="left" w:pos="992"/>
              </w:tabs>
              <w:spacing w:before="0"/>
              <w:ind w:left="360"/>
              <w:rPr>
                <w:rFonts w:cs="Arial"/>
                <w:lang w:val="sr-Cyrl-CS"/>
              </w:rPr>
            </w:pPr>
          </w:p>
        </w:tc>
      </w:tr>
      <w:tr w:rsidR="00B87F0C" w:rsidRPr="002523B2" w14:paraId="0D76F819" w14:textId="77777777" w:rsidTr="00100B61">
        <w:trPr>
          <w:trHeight w:val="255"/>
        </w:trPr>
        <w:tc>
          <w:tcPr>
            <w:tcW w:w="6238" w:type="dxa"/>
          </w:tcPr>
          <w:p w14:paraId="545A5369" w14:textId="48871807" w:rsidR="00B87F0C" w:rsidRPr="002523B2" w:rsidRDefault="00B87F0C" w:rsidP="00900D5B">
            <w:pPr>
              <w:tabs>
                <w:tab w:val="left" w:pos="992"/>
              </w:tabs>
              <w:spacing w:before="0"/>
              <w:rPr>
                <w:rFonts w:cs="Arial"/>
                <w:b/>
                <w:lang w:val="sr-Cyrl-CS"/>
              </w:rPr>
            </w:pPr>
            <w:r w:rsidRPr="002523B2">
              <w:rPr>
                <w:rFonts w:cs="Arial"/>
                <w:b/>
                <w:lang w:val="sr-Latn-RS"/>
              </w:rPr>
              <w:t xml:space="preserve">  </w:t>
            </w:r>
            <w:r w:rsidR="005C05BE">
              <w:rPr>
                <w:rFonts w:cs="Arial"/>
                <w:b/>
                <w:lang w:val="sr-Cyrl-RS"/>
              </w:rPr>
              <w:t>Ј</w:t>
            </w:r>
            <w:r w:rsidRPr="002523B2">
              <w:rPr>
                <w:rFonts w:cs="Arial"/>
                <w:b/>
                <w:lang w:val="sr-Latn-RS"/>
              </w:rPr>
              <w:t xml:space="preserve">. </w:t>
            </w:r>
            <w:r w:rsidRPr="002523B2">
              <w:rPr>
                <w:rFonts w:cs="Arial"/>
                <w:b/>
                <w:lang w:val="sr-Cyrl-CS"/>
              </w:rPr>
              <w:t>Техничка документација</w:t>
            </w:r>
            <w:r w:rsidRPr="002523B2">
              <w:rPr>
                <w:rFonts w:cs="Arial"/>
                <w:b/>
                <w:lang w:val="sr-Cyrl-CS"/>
              </w:rPr>
              <w:tab/>
            </w:r>
          </w:p>
        </w:tc>
        <w:tc>
          <w:tcPr>
            <w:tcW w:w="3249" w:type="dxa"/>
          </w:tcPr>
          <w:p w14:paraId="283ED4D0" w14:textId="77777777" w:rsidR="00B87F0C" w:rsidRPr="002523B2" w:rsidRDefault="00B87F0C" w:rsidP="00900D5B">
            <w:pPr>
              <w:tabs>
                <w:tab w:val="left" w:pos="992"/>
              </w:tabs>
              <w:spacing w:before="0"/>
              <w:rPr>
                <w:rFonts w:cs="Arial"/>
                <w:b/>
                <w:lang w:val="sr-Latn-RS"/>
              </w:rPr>
            </w:pPr>
          </w:p>
        </w:tc>
      </w:tr>
      <w:tr w:rsidR="00B87F0C" w:rsidRPr="002523B2" w14:paraId="32E183C6" w14:textId="77777777" w:rsidTr="00100B61">
        <w:trPr>
          <w:trHeight w:val="510"/>
        </w:trPr>
        <w:tc>
          <w:tcPr>
            <w:tcW w:w="6238" w:type="dxa"/>
          </w:tcPr>
          <w:p w14:paraId="281883F7" w14:textId="14AC517C" w:rsidR="00B87F0C" w:rsidRPr="002523B2" w:rsidRDefault="006A4677" w:rsidP="00900D5B">
            <w:pPr>
              <w:numPr>
                <w:ilvl w:val="0"/>
                <w:numId w:val="61"/>
              </w:numPr>
              <w:tabs>
                <w:tab w:val="left" w:pos="992"/>
              </w:tabs>
              <w:spacing w:before="0"/>
              <w:rPr>
                <w:rFonts w:cs="Arial"/>
                <w:lang w:val="sr-Cyrl-CS"/>
              </w:rPr>
            </w:pPr>
            <w:r>
              <w:rPr>
                <w:rFonts w:cs="Arial"/>
                <w:lang w:val="sr-Cyrl-CS"/>
              </w:rPr>
              <w:t>У</w:t>
            </w:r>
            <w:r w:rsidR="00B87F0C" w:rsidRPr="002523B2">
              <w:rPr>
                <w:rFonts w:cs="Arial"/>
                <w:lang w:val="sr-Cyrl-CS"/>
              </w:rPr>
              <w:t>пуство за руковање на српском језику (за сваку машину посебно) (уз испоруку машина)</w:t>
            </w:r>
          </w:p>
        </w:tc>
        <w:tc>
          <w:tcPr>
            <w:tcW w:w="3249" w:type="dxa"/>
          </w:tcPr>
          <w:p w14:paraId="4F8B6D00" w14:textId="77777777" w:rsidR="00B87F0C" w:rsidRPr="002523B2" w:rsidRDefault="00B87F0C" w:rsidP="00900D5B">
            <w:pPr>
              <w:tabs>
                <w:tab w:val="left" w:pos="992"/>
              </w:tabs>
              <w:spacing w:before="0"/>
              <w:ind w:left="360"/>
              <w:rPr>
                <w:rFonts w:cs="Arial"/>
                <w:lang w:val="sr-Cyrl-CS"/>
              </w:rPr>
            </w:pPr>
          </w:p>
        </w:tc>
      </w:tr>
      <w:tr w:rsidR="00B87F0C" w:rsidRPr="002523B2" w14:paraId="1AE03FA1" w14:textId="77777777" w:rsidTr="00100B61">
        <w:trPr>
          <w:trHeight w:val="495"/>
        </w:trPr>
        <w:tc>
          <w:tcPr>
            <w:tcW w:w="6238" w:type="dxa"/>
          </w:tcPr>
          <w:p w14:paraId="1089168E" w14:textId="7E51CFD0" w:rsidR="00B87F0C" w:rsidRPr="002523B2" w:rsidRDefault="006A4677" w:rsidP="00900D5B">
            <w:pPr>
              <w:numPr>
                <w:ilvl w:val="0"/>
                <w:numId w:val="61"/>
              </w:numPr>
              <w:tabs>
                <w:tab w:val="left" w:pos="992"/>
              </w:tabs>
              <w:spacing w:before="0"/>
              <w:rPr>
                <w:rFonts w:cs="Arial"/>
                <w:lang w:val="sr-Cyrl-CS"/>
              </w:rPr>
            </w:pPr>
            <w:r>
              <w:rPr>
                <w:rFonts w:cs="Arial"/>
                <w:lang w:val="sr-Cyrl-CS"/>
              </w:rPr>
              <w:t>К</w:t>
            </w:r>
            <w:r w:rsidR="00B87F0C" w:rsidRPr="002523B2">
              <w:rPr>
                <w:rFonts w:cs="Arial"/>
                <w:lang w:val="sr-Cyrl-CS"/>
              </w:rPr>
              <w:t>аталог резервних делова (ЦД и штампани облик) (за сваку машину посебно)(уз испоруку машина)</w:t>
            </w:r>
          </w:p>
        </w:tc>
        <w:tc>
          <w:tcPr>
            <w:tcW w:w="3249" w:type="dxa"/>
          </w:tcPr>
          <w:p w14:paraId="7632EDF8" w14:textId="77777777" w:rsidR="00B87F0C" w:rsidRPr="002523B2" w:rsidRDefault="00B87F0C" w:rsidP="00900D5B">
            <w:pPr>
              <w:tabs>
                <w:tab w:val="left" w:pos="992"/>
              </w:tabs>
              <w:spacing w:before="0"/>
              <w:ind w:left="360"/>
              <w:rPr>
                <w:rFonts w:cs="Arial"/>
                <w:lang w:val="sr-Cyrl-CS"/>
              </w:rPr>
            </w:pPr>
          </w:p>
        </w:tc>
      </w:tr>
      <w:tr w:rsidR="00B87F0C" w:rsidRPr="002523B2" w14:paraId="53B765EE" w14:textId="77777777" w:rsidTr="00100B61">
        <w:trPr>
          <w:trHeight w:val="767"/>
        </w:trPr>
        <w:tc>
          <w:tcPr>
            <w:tcW w:w="6238" w:type="dxa"/>
          </w:tcPr>
          <w:p w14:paraId="27F5B2C5" w14:textId="0A6A7C33" w:rsidR="00B87F0C" w:rsidRPr="002523B2" w:rsidRDefault="006A4677" w:rsidP="00900D5B">
            <w:pPr>
              <w:numPr>
                <w:ilvl w:val="0"/>
                <w:numId w:val="61"/>
              </w:numPr>
              <w:tabs>
                <w:tab w:val="left" w:pos="992"/>
              </w:tabs>
              <w:spacing w:before="0"/>
              <w:rPr>
                <w:rFonts w:cs="Arial"/>
                <w:lang w:val="sr-Cyrl-CS"/>
              </w:rPr>
            </w:pPr>
            <w:r>
              <w:rPr>
                <w:rFonts w:cs="Arial"/>
                <w:lang w:val="sr-Cyrl-CS"/>
              </w:rPr>
              <w:t>К</w:t>
            </w:r>
            <w:r w:rsidR="00B87F0C" w:rsidRPr="002523B2">
              <w:rPr>
                <w:rFonts w:cs="Arial"/>
                <w:lang w:val="sr-Cyrl-CS"/>
              </w:rPr>
              <w:t>омплетна радионичка упуства за одржавање свих склопова на српском или енглеском језику (уз испоруку машина)</w:t>
            </w:r>
          </w:p>
        </w:tc>
        <w:tc>
          <w:tcPr>
            <w:tcW w:w="3249" w:type="dxa"/>
          </w:tcPr>
          <w:p w14:paraId="17D7FAA6" w14:textId="77777777" w:rsidR="00B87F0C" w:rsidRPr="002523B2" w:rsidRDefault="00B87F0C" w:rsidP="00900D5B">
            <w:pPr>
              <w:tabs>
                <w:tab w:val="left" w:pos="992"/>
              </w:tabs>
              <w:spacing w:before="0"/>
              <w:ind w:left="360"/>
              <w:rPr>
                <w:rFonts w:cs="Arial"/>
                <w:lang w:val="sr-Cyrl-CS"/>
              </w:rPr>
            </w:pPr>
          </w:p>
        </w:tc>
      </w:tr>
      <w:tr w:rsidR="00B87F0C" w:rsidRPr="002523B2" w14:paraId="0AB718EA" w14:textId="77777777" w:rsidTr="00100B61">
        <w:trPr>
          <w:trHeight w:val="495"/>
        </w:trPr>
        <w:tc>
          <w:tcPr>
            <w:tcW w:w="6238" w:type="dxa"/>
          </w:tcPr>
          <w:p w14:paraId="3DCE3B12" w14:textId="464664EC" w:rsidR="00B87F0C" w:rsidRPr="002523B2" w:rsidRDefault="006A4677" w:rsidP="00900D5B">
            <w:pPr>
              <w:numPr>
                <w:ilvl w:val="0"/>
                <w:numId w:val="61"/>
              </w:numPr>
              <w:tabs>
                <w:tab w:val="left" w:pos="992"/>
              </w:tabs>
              <w:spacing w:before="0"/>
              <w:rPr>
                <w:rFonts w:cs="Arial"/>
                <w:lang w:val="sr-Cyrl-CS"/>
              </w:rPr>
            </w:pPr>
            <w:r>
              <w:rPr>
                <w:rFonts w:cs="Arial"/>
                <w:lang w:val="sr-Cyrl-CS"/>
              </w:rPr>
              <w:t>С</w:t>
            </w:r>
            <w:r w:rsidR="00B87F0C" w:rsidRPr="002523B2">
              <w:rPr>
                <w:rFonts w:cs="Arial"/>
                <w:lang w:val="sr-Cyrl-CS"/>
              </w:rPr>
              <w:t>ертификат за машину оригинал и преведен на српски језик (за сваку машину посебно)(уз испоруку машина)</w:t>
            </w:r>
          </w:p>
        </w:tc>
        <w:tc>
          <w:tcPr>
            <w:tcW w:w="3249" w:type="dxa"/>
          </w:tcPr>
          <w:p w14:paraId="2BBCF2B0" w14:textId="77777777" w:rsidR="00B87F0C" w:rsidRPr="002523B2" w:rsidRDefault="00B87F0C" w:rsidP="00900D5B">
            <w:pPr>
              <w:tabs>
                <w:tab w:val="left" w:pos="992"/>
              </w:tabs>
              <w:spacing w:before="0"/>
              <w:ind w:left="360"/>
              <w:rPr>
                <w:rFonts w:cs="Arial"/>
                <w:lang w:val="sr-Cyrl-CS"/>
              </w:rPr>
            </w:pPr>
          </w:p>
        </w:tc>
      </w:tr>
      <w:tr w:rsidR="00B87F0C" w:rsidRPr="002523B2" w14:paraId="127FF917" w14:textId="77777777" w:rsidTr="00100B61">
        <w:trPr>
          <w:trHeight w:val="1789"/>
        </w:trPr>
        <w:tc>
          <w:tcPr>
            <w:tcW w:w="6238" w:type="dxa"/>
          </w:tcPr>
          <w:p w14:paraId="2D438DB8" w14:textId="655F32C5" w:rsidR="00B87F0C" w:rsidRPr="002523B2" w:rsidRDefault="006A4677" w:rsidP="00900D5B">
            <w:pPr>
              <w:numPr>
                <w:ilvl w:val="0"/>
                <w:numId w:val="61"/>
              </w:numPr>
              <w:tabs>
                <w:tab w:val="left" w:pos="992"/>
              </w:tabs>
              <w:spacing w:before="0"/>
              <w:rPr>
                <w:rFonts w:cs="Arial"/>
                <w:lang w:val="sr-Cyrl-CS"/>
              </w:rPr>
            </w:pPr>
            <w:r>
              <w:rPr>
                <w:rFonts w:cs="Arial"/>
                <w:lang w:val="sr-Cyrl-CS"/>
              </w:rPr>
              <w:t>У</w:t>
            </w:r>
            <w:r w:rsidR="00B87F0C" w:rsidRPr="002523B2">
              <w:rPr>
                <w:rFonts w:cs="Arial"/>
                <w:lang w:val="sr-Cyrl-CS"/>
              </w:rPr>
              <w:t>з машину испоручити лап топ рачунар са одговарајућим прикључцима за машину и дијагностичко упутство за системе који поседују електронско прађење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испорученодијагностичко упутство кодова грешака)(уз испоруку машина)</w:t>
            </w:r>
          </w:p>
        </w:tc>
        <w:tc>
          <w:tcPr>
            <w:tcW w:w="3249" w:type="dxa"/>
          </w:tcPr>
          <w:p w14:paraId="13A094FA" w14:textId="77777777" w:rsidR="00B87F0C" w:rsidRPr="002523B2" w:rsidRDefault="00B87F0C" w:rsidP="00900D5B">
            <w:pPr>
              <w:tabs>
                <w:tab w:val="left" w:pos="992"/>
              </w:tabs>
              <w:spacing w:before="0"/>
              <w:ind w:left="360"/>
              <w:rPr>
                <w:rFonts w:cs="Arial"/>
                <w:lang w:val="sr-Cyrl-CS"/>
              </w:rPr>
            </w:pPr>
          </w:p>
        </w:tc>
      </w:tr>
      <w:tr w:rsidR="00B87F0C" w:rsidRPr="002523B2" w14:paraId="78696048" w14:textId="77777777" w:rsidTr="00100B61">
        <w:trPr>
          <w:trHeight w:val="255"/>
        </w:trPr>
        <w:tc>
          <w:tcPr>
            <w:tcW w:w="6238" w:type="dxa"/>
          </w:tcPr>
          <w:p w14:paraId="528398A8" w14:textId="749EA5C8" w:rsidR="00B87F0C" w:rsidRPr="002523B2" w:rsidRDefault="006A4677" w:rsidP="00900D5B">
            <w:pPr>
              <w:numPr>
                <w:ilvl w:val="0"/>
                <w:numId w:val="61"/>
              </w:numPr>
              <w:tabs>
                <w:tab w:val="left" w:pos="992"/>
              </w:tabs>
              <w:spacing w:before="0"/>
              <w:rPr>
                <w:rFonts w:cs="Arial"/>
                <w:lang w:val="sr-Cyrl-CS"/>
              </w:rPr>
            </w:pPr>
            <w:r>
              <w:rPr>
                <w:rFonts w:cs="Arial"/>
                <w:lang w:val="sr-Cyrl-CS"/>
              </w:rPr>
              <w:t>А</w:t>
            </w:r>
            <w:r w:rsidR="00B87F0C" w:rsidRPr="002523B2">
              <w:rPr>
                <w:rFonts w:cs="Arial"/>
                <w:lang w:val="sr-Cyrl-CS"/>
              </w:rPr>
              <w:t>тест за машину (уз испоруку машине)</w:t>
            </w:r>
          </w:p>
        </w:tc>
        <w:tc>
          <w:tcPr>
            <w:tcW w:w="3249" w:type="dxa"/>
          </w:tcPr>
          <w:p w14:paraId="1D8452CE" w14:textId="77777777" w:rsidR="00B87F0C" w:rsidRPr="002523B2" w:rsidRDefault="00B87F0C" w:rsidP="00900D5B">
            <w:pPr>
              <w:tabs>
                <w:tab w:val="left" w:pos="992"/>
              </w:tabs>
              <w:spacing w:before="0"/>
              <w:ind w:left="360"/>
              <w:rPr>
                <w:rFonts w:cs="Arial"/>
                <w:lang w:val="sr-Cyrl-CS"/>
              </w:rPr>
            </w:pPr>
          </w:p>
        </w:tc>
      </w:tr>
      <w:tr w:rsidR="0081282D" w:rsidRPr="002523B2" w14:paraId="586F0D0E" w14:textId="77777777" w:rsidTr="00100B61">
        <w:trPr>
          <w:trHeight w:val="238"/>
        </w:trPr>
        <w:tc>
          <w:tcPr>
            <w:tcW w:w="6238" w:type="dxa"/>
          </w:tcPr>
          <w:p w14:paraId="36CD4F84" w14:textId="469A9819" w:rsidR="0081282D" w:rsidRPr="0081282D" w:rsidRDefault="0081282D" w:rsidP="0081282D">
            <w:pPr>
              <w:pStyle w:val="ListParagraph"/>
              <w:numPr>
                <w:ilvl w:val="0"/>
                <w:numId w:val="61"/>
              </w:numPr>
              <w:tabs>
                <w:tab w:val="left" w:pos="1126"/>
              </w:tabs>
              <w:spacing w:before="0" w:line="278" w:lineRule="exact"/>
              <w:rPr>
                <w:rFonts w:ascii="Arial" w:hAnsi="Arial" w:cs="Arial"/>
                <w:lang w:val="sr-Cyrl-RS"/>
              </w:rPr>
            </w:pPr>
            <w:r w:rsidRPr="0081282D">
              <w:rPr>
                <w:rFonts w:ascii="Arial" w:hAnsi="Arial" w:cs="Arial"/>
                <w:lang w:val="sr-Cyrl-RS"/>
              </w:rPr>
              <w:t>Уз испоруку машине испоручити сву помоћну опрему и потребну документацију за регистрацију за јавни саобраћај</w:t>
            </w:r>
          </w:p>
        </w:tc>
        <w:tc>
          <w:tcPr>
            <w:tcW w:w="3249" w:type="dxa"/>
          </w:tcPr>
          <w:p w14:paraId="7D704E0C" w14:textId="77777777" w:rsidR="0081282D" w:rsidRPr="002523B2" w:rsidRDefault="0081282D" w:rsidP="00900D5B">
            <w:pPr>
              <w:tabs>
                <w:tab w:val="left" w:pos="992"/>
              </w:tabs>
              <w:spacing w:before="0"/>
              <w:rPr>
                <w:rFonts w:cs="Arial"/>
                <w:b/>
                <w:lang w:val="sr-Latn-RS"/>
              </w:rPr>
            </w:pPr>
          </w:p>
        </w:tc>
      </w:tr>
      <w:tr w:rsidR="00B87F0C" w:rsidRPr="002523B2" w14:paraId="051A03DC" w14:textId="77777777" w:rsidTr="00100B61">
        <w:trPr>
          <w:trHeight w:val="238"/>
        </w:trPr>
        <w:tc>
          <w:tcPr>
            <w:tcW w:w="6238" w:type="dxa"/>
          </w:tcPr>
          <w:p w14:paraId="7D9F93E0" w14:textId="2E5B88B8" w:rsidR="00B87F0C" w:rsidRPr="002523B2" w:rsidRDefault="00B87F0C" w:rsidP="00900D5B">
            <w:pPr>
              <w:tabs>
                <w:tab w:val="left" w:pos="992"/>
              </w:tabs>
              <w:spacing w:before="0"/>
              <w:rPr>
                <w:rFonts w:cs="Arial"/>
                <w:b/>
                <w:lang w:val="sr-Cyrl-CS"/>
              </w:rPr>
            </w:pPr>
            <w:r w:rsidRPr="002523B2">
              <w:rPr>
                <w:rFonts w:cs="Arial"/>
                <w:b/>
                <w:lang w:val="sr-Latn-RS"/>
              </w:rPr>
              <w:t xml:space="preserve"> </w:t>
            </w:r>
            <w:r w:rsidR="005C05BE">
              <w:rPr>
                <w:rFonts w:cs="Arial"/>
                <w:b/>
                <w:lang w:val="sr-Cyrl-RS"/>
              </w:rPr>
              <w:t>К</w:t>
            </w:r>
            <w:r w:rsidRPr="002523B2">
              <w:rPr>
                <w:rFonts w:cs="Arial"/>
                <w:b/>
                <w:lang w:val="sr-Latn-RS"/>
              </w:rPr>
              <w:t xml:space="preserve">.   </w:t>
            </w:r>
            <w:r w:rsidRPr="002523B2">
              <w:rPr>
                <w:rFonts w:cs="Arial"/>
                <w:b/>
                <w:lang w:val="sr-Cyrl-CS"/>
              </w:rPr>
              <w:t>Сервисна подршка</w:t>
            </w:r>
            <w:r w:rsidR="00F05095">
              <w:rPr>
                <w:rFonts w:cs="Arial"/>
                <w:b/>
                <w:lang w:val="sr-Cyrl-CS"/>
              </w:rPr>
              <w:t xml:space="preserve"> у гарантном року</w:t>
            </w:r>
          </w:p>
        </w:tc>
        <w:tc>
          <w:tcPr>
            <w:tcW w:w="3249" w:type="dxa"/>
          </w:tcPr>
          <w:p w14:paraId="6DF903F7" w14:textId="77777777" w:rsidR="00B87F0C" w:rsidRPr="002523B2" w:rsidRDefault="00B87F0C" w:rsidP="00900D5B">
            <w:pPr>
              <w:tabs>
                <w:tab w:val="left" w:pos="992"/>
              </w:tabs>
              <w:spacing w:before="0"/>
              <w:rPr>
                <w:rFonts w:cs="Arial"/>
                <w:b/>
                <w:lang w:val="sr-Latn-RS"/>
              </w:rPr>
            </w:pPr>
          </w:p>
        </w:tc>
      </w:tr>
      <w:tr w:rsidR="00B87F0C" w:rsidRPr="002523B2" w14:paraId="322D65B5" w14:textId="77777777" w:rsidTr="00100B61">
        <w:trPr>
          <w:trHeight w:val="510"/>
        </w:trPr>
        <w:tc>
          <w:tcPr>
            <w:tcW w:w="6238" w:type="dxa"/>
          </w:tcPr>
          <w:p w14:paraId="5212BC67" w14:textId="2539D743" w:rsidR="00B87F0C" w:rsidRPr="002523B2" w:rsidRDefault="006A4677" w:rsidP="00900D5B">
            <w:pPr>
              <w:numPr>
                <w:ilvl w:val="0"/>
                <w:numId w:val="62"/>
              </w:numPr>
              <w:tabs>
                <w:tab w:val="left" w:pos="992"/>
              </w:tabs>
              <w:spacing w:before="0"/>
              <w:rPr>
                <w:rFonts w:cs="Arial"/>
                <w:lang w:val="sr-Cyrl-CS"/>
              </w:rPr>
            </w:pPr>
            <w:r>
              <w:rPr>
                <w:rFonts w:cs="Arial"/>
                <w:lang w:val="sr-Cyrl-CS"/>
              </w:rPr>
              <w:t>О</w:t>
            </w:r>
            <w:r w:rsidR="00B87F0C" w:rsidRPr="002523B2">
              <w:rPr>
                <w:rFonts w:cs="Arial"/>
                <w:lang w:val="sr-Cyrl-CS"/>
              </w:rPr>
              <w:t>влаш</w:t>
            </w:r>
            <w:r w:rsidR="005C05BE">
              <w:rPr>
                <w:rFonts w:cs="Arial"/>
                <w:lang w:val="sr-Cyrl-CS"/>
              </w:rPr>
              <w:t>ћ</w:t>
            </w:r>
            <w:r w:rsidR="00B87F0C" w:rsidRPr="002523B2">
              <w:rPr>
                <w:rFonts w:cs="Arial"/>
                <w:lang w:val="sr-Cyrl-CS"/>
              </w:rPr>
              <w:t>ени сервис од стране произвођача машине (у понуди приложити овлаш</w:t>
            </w:r>
            <w:r w:rsidR="005C05BE">
              <w:rPr>
                <w:rFonts w:cs="Arial"/>
                <w:lang w:val="sr-Cyrl-CS"/>
              </w:rPr>
              <w:t>ћ</w:t>
            </w:r>
            <w:r w:rsidR="00B87F0C" w:rsidRPr="002523B2">
              <w:rPr>
                <w:rFonts w:cs="Arial"/>
                <w:lang w:val="sr-Cyrl-CS"/>
              </w:rPr>
              <w:t>ење издато од стране произвођача)</w:t>
            </w:r>
          </w:p>
        </w:tc>
        <w:tc>
          <w:tcPr>
            <w:tcW w:w="3249" w:type="dxa"/>
          </w:tcPr>
          <w:p w14:paraId="33D29F13" w14:textId="77777777" w:rsidR="00B87F0C" w:rsidRPr="002523B2" w:rsidRDefault="00B87F0C" w:rsidP="00900D5B">
            <w:pPr>
              <w:tabs>
                <w:tab w:val="left" w:pos="992"/>
              </w:tabs>
              <w:spacing w:before="0"/>
              <w:ind w:left="360"/>
              <w:rPr>
                <w:rFonts w:cs="Arial"/>
                <w:lang w:val="sr-Cyrl-CS"/>
              </w:rPr>
            </w:pPr>
          </w:p>
        </w:tc>
      </w:tr>
      <w:tr w:rsidR="00B87F0C" w:rsidRPr="002523B2" w14:paraId="06DBECEC" w14:textId="77777777" w:rsidTr="00100B61">
        <w:trPr>
          <w:trHeight w:val="238"/>
        </w:trPr>
        <w:tc>
          <w:tcPr>
            <w:tcW w:w="6238" w:type="dxa"/>
          </w:tcPr>
          <w:p w14:paraId="12A3A760" w14:textId="2AB2AF50" w:rsidR="00B87F0C" w:rsidRPr="002523B2" w:rsidRDefault="006A4677" w:rsidP="00900D5B">
            <w:pPr>
              <w:numPr>
                <w:ilvl w:val="0"/>
                <w:numId w:val="62"/>
              </w:numPr>
              <w:tabs>
                <w:tab w:val="left" w:pos="992"/>
              </w:tabs>
              <w:spacing w:before="0"/>
              <w:rPr>
                <w:rFonts w:cs="Arial"/>
                <w:lang w:val="sr-Cyrl-CS"/>
              </w:rPr>
            </w:pPr>
            <w:r>
              <w:rPr>
                <w:rFonts w:cs="Arial"/>
                <w:lang w:val="sr-Cyrl-CS"/>
              </w:rPr>
              <w:t>С</w:t>
            </w:r>
            <w:r w:rsidR="00B87F0C" w:rsidRPr="002523B2">
              <w:rPr>
                <w:rFonts w:cs="Arial"/>
                <w:lang w:val="sr-Cyrl-CS"/>
              </w:rPr>
              <w:t>ертификовани сервисери за одрзавање те врсте опреме</w:t>
            </w:r>
          </w:p>
        </w:tc>
        <w:tc>
          <w:tcPr>
            <w:tcW w:w="3249" w:type="dxa"/>
          </w:tcPr>
          <w:p w14:paraId="2B58C074" w14:textId="77777777" w:rsidR="00B87F0C" w:rsidRPr="002523B2" w:rsidRDefault="00B87F0C" w:rsidP="00900D5B">
            <w:pPr>
              <w:tabs>
                <w:tab w:val="left" w:pos="992"/>
              </w:tabs>
              <w:spacing w:before="0"/>
              <w:ind w:left="360"/>
              <w:rPr>
                <w:rFonts w:cs="Arial"/>
                <w:lang w:val="sr-Cyrl-CS"/>
              </w:rPr>
            </w:pPr>
          </w:p>
        </w:tc>
      </w:tr>
      <w:tr w:rsidR="00B87F0C" w:rsidRPr="002523B2" w14:paraId="324B46BF" w14:textId="77777777" w:rsidTr="00100B61">
        <w:trPr>
          <w:trHeight w:val="255"/>
        </w:trPr>
        <w:tc>
          <w:tcPr>
            <w:tcW w:w="6238" w:type="dxa"/>
          </w:tcPr>
          <w:p w14:paraId="3E1CD7DA" w14:textId="4FD7297C" w:rsidR="00B87F0C" w:rsidRPr="002523B2" w:rsidRDefault="006A4677" w:rsidP="00900D5B">
            <w:pPr>
              <w:numPr>
                <w:ilvl w:val="0"/>
                <w:numId w:val="62"/>
              </w:numPr>
              <w:tabs>
                <w:tab w:val="left" w:pos="992"/>
              </w:tabs>
              <w:spacing w:before="0"/>
              <w:rPr>
                <w:rFonts w:cs="Arial"/>
                <w:lang w:val="sr-Cyrl-CS"/>
              </w:rPr>
            </w:pPr>
            <w:r>
              <w:rPr>
                <w:rFonts w:cs="Arial"/>
                <w:lang w:val="sr-Cyrl-CS"/>
              </w:rPr>
              <w:t>Б</w:t>
            </w:r>
            <w:r w:rsidR="00625848">
              <w:rPr>
                <w:rFonts w:cs="Arial"/>
                <w:lang w:val="sr-Cyrl-CS"/>
              </w:rPr>
              <w:t>рој сервисних екипа минум 4</w:t>
            </w:r>
            <w:r w:rsidR="00B87F0C" w:rsidRPr="002523B2">
              <w:rPr>
                <w:rFonts w:cs="Arial"/>
                <w:lang w:val="sr-Cyrl-CS"/>
              </w:rPr>
              <w:t xml:space="preserve"> сервисера </w:t>
            </w:r>
            <w:r w:rsidR="005C05BE">
              <w:rPr>
                <w:rFonts w:cs="Arial"/>
                <w:lang w:val="sr-Cyrl-CS"/>
              </w:rPr>
              <w:t>и 2</w:t>
            </w:r>
            <w:r w:rsidR="00B87F0C" w:rsidRPr="002523B2">
              <w:rPr>
                <w:rFonts w:cs="Arial"/>
                <w:lang w:val="sr-Cyrl-CS"/>
              </w:rPr>
              <w:t xml:space="preserve"> возил</w:t>
            </w:r>
            <w:r w:rsidR="005C05BE">
              <w:rPr>
                <w:rFonts w:cs="Arial"/>
                <w:lang w:val="sr-Cyrl-CS"/>
              </w:rPr>
              <w:t>а</w:t>
            </w:r>
          </w:p>
        </w:tc>
        <w:tc>
          <w:tcPr>
            <w:tcW w:w="3249" w:type="dxa"/>
          </w:tcPr>
          <w:p w14:paraId="73918FEC" w14:textId="77777777" w:rsidR="00B87F0C" w:rsidRPr="002523B2" w:rsidRDefault="00B87F0C" w:rsidP="00900D5B">
            <w:pPr>
              <w:tabs>
                <w:tab w:val="left" w:pos="992"/>
              </w:tabs>
              <w:spacing w:before="0"/>
              <w:ind w:left="360"/>
              <w:rPr>
                <w:rFonts w:cs="Arial"/>
                <w:lang w:val="sr-Cyrl-CS"/>
              </w:rPr>
            </w:pPr>
          </w:p>
        </w:tc>
      </w:tr>
      <w:tr w:rsidR="00B87F0C" w:rsidRPr="002523B2" w14:paraId="4C6D1E9A" w14:textId="77777777" w:rsidTr="00100B61">
        <w:trPr>
          <w:trHeight w:val="1022"/>
        </w:trPr>
        <w:tc>
          <w:tcPr>
            <w:tcW w:w="6238" w:type="dxa"/>
          </w:tcPr>
          <w:p w14:paraId="0CE5EA87" w14:textId="6C25FE9A" w:rsidR="00B87F0C" w:rsidRPr="002523B2" w:rsidRDefault="006A4677" w:rsidP="00900D5B">
            <w:pPr>
              <w:numPr>
                <w:ilvl w:val="0"/>
                <w:numId w:val="62"/>
              </w:numPr>
              <w:tabs>
                <w:tab w:val="left" w:pos="992"/>
              </w:tabs>
              <w:spacing w:before="0"/>
              <w:rPr>
                <w:rFonts w:cs="Arial"/>
                <w:lang w:val="sr-Cyrl-CS"/>
              </w:rPr>
            </w:pPr>
            <w:r>
              <w:rPr>
                <w:rFonts w:cs="Arial"/>
                <w:lang w:val="sr-Cyrl-CS"/>
              </w:rPr>
              <w:t>О</w:t>
            </w:r>
            <w:r w:rsidR="00B87F0C" w:rsidRPr="002523B2">
              <w:rPr>
                <w:rFonts w:cs="Arial"/>
                <w:lang w:val="sr-Cyrl-CS"/>
              </w:rPr>
              <w:t>бука техничко-надзорног особља (навести место, број особља, број дана, време одржавања обуке техничког особља у року од 30 дана по пуштању у рад, а обука руковаоца пре пуштања у рад</w:t>
            </w:r>
            <w:r w:rsidR="005C05BE">
              <w:rPr>
                <w:rFonts w:cs="Arial"/>
                <w:lang w:val="sr-Cyrl-CS"/>
              </w:rPr>
              <w:t>)</w:t>
            </w:r>
          </w:p>
        </w:tc>
        <w:tc>
          <w:tcPr>
            <w:tcW w:w="3249" w:type="dxa"/>
          </w:tcPr>
          <w:p w14:paraId="6B62E80D" w14:textId="77777777" w:rsidR="00B87F0C" w:rsidRPr="002523B2" w:rsidRDefault="00B87F0C" w:rsidP="00900D5B">
            <w:pPr>
              <w:tabs>
                <w:tab w:val="left" w:pos="992"/>
              </w:tabs>
              <w:spacing w:before="0"/>
              <w:ind w:left="360"/>
              <w:rPr>
                <w:rFonts w:cs="Arial"/>
                <w:lang w:val="sr-Cyrl-CS"/>
              </w:rPr>
            </w:pPr>
          </w:p>
        </w:tc>
      </w:tr>
      <w:tr w:rsidR="00B87F0C" w:rsidRPr="002523B2" w14:paraId="67478779" w14:textId="77777777" w:rsidTr="00100B61">
        <w:trPr>
          <w:trHeight w:val="238"/>
        </w:trPr>
        <w:tc>
          <w:tcPr>
            <w:tcW w:w="6238" w:type="dxa"/>
          </w:tcPr>
          <w:p w14:paraId="113BD8BC" w14:textId="16CAFAE7" w:rsidR="00B87F0C" w:rsidRPr="002523B2" w:rsidRDefault="00B87F0C" w:rsidP="00900D5B">
            <w:pPr>
              <w:tabs>
                <w:tab w:val="left" w:pos="992"/>
              </w:tabs>
              <w:spacing w:before="0"/>
              <w:rPr>
                <w:rFonts w:cs="Arial"/>
                <w:b/>
                <w:lang w:val="sr-Cyrl-CS"/>
              </w:rPr>
            </w:pPr>
            <w:r w:rsidRPr="002523B2">
              <w:rPr>
                <w:rFonts w:cs="Arial"/>
                <w:b/>
                <w:lang w:val="sr-Latn-RS"/>
              </w:rPr>
              <w:t xml:space="preserve">  </w:t>
            </w:r>
            <w:r w:rsidR="005C05BE">
              <w:rPr>
                <w:rFonts w:cs="Arial"/>
                <w:b/>
                <w:lang w:val="sr-Cyrl-RS"/>
              </w:rPr>
              <w:t>Л</w:t>
            </w:r>
            <w:r w:rsidRPr="002523B2">
              <w:rPr>
                <w:rFonts w:cs="Arial"/>
                <w:b/>
                <w:lang w:val="sr-Latn-RS"/>
              </w:rPr>
              <w:t xml:space="preserve">.  </w:t>
            </w:r>
            <w:r w:rsidRPr="002523B2">
              <w:rPr>
                <w:rFonts w:cs="Arial"/>
                <w:b/>
                <w:lang w:val="sr-Cyrl-CS"/>
              </w:rPr>
              <w:t>Пратећа опрема</w:t>
            </w:r>
            <w:r w:rsidRPr="002523B2">
              <w:rPr>
                <w:rFonts w:cs="Arial"/>
                <w:b/>
                <w:lang w:val="sr-Cyrl-CS"/>
              </w:rPr>
              <w:tab/>
            </w:r>
          </w:p>
        </w:tc>
        <w:tc>
          <w:tcPr>
            <w:tcW w:w="3249" w:type="dxa"/>
          </w:tcPr>
          <w:p w14:paraId="3FF64F28" w14:textId="77777777" w:rsidR="00B87F0C" w:rsidRPr="002523B2" w:rsidRDefault="00B87F0C" w:rsidP="00900D5B">
            <w:pPr>
              <w:tabs>
                <w:tab w:val="left" w:pos="992"/>
              </w:tabs>
              <w:spacing w:before="0"/>
              <w:rPr>
                <w:rFonts w:cs="Arial"/>
                <w:b/>
                <w:lang w:val="sr-Latn-RS"/>
              </w:rPr>
            </w:pPr>
          </w:p>
        </w:tc>
      </w:tr>
      <w:tr w:rsidR="00B87F0C" w:rsidRPr="002523B2" w14:paraId="65849111" w14:textId="77777777" w:rsidTr="00100B61">
        <w:trPr>
          <w:trHeight w:val="570"/>
        </w:trPr>
        <w:tc>
          <w:tcPr>
            <w:tcW w:w="6238" w:type="dxa"/>
          </w:tcPr>
          <w:p w14:paraId="2F799B27" w14:textId="3ED5C01C" w:rsidR="00B87F0C" w:rsidRPr="005C05BE" w:rsidRDefault="00B87F0C" w:rsidP="005C05BE">
            <w:pPr>
              <w:numPr>
                <w:ilvl w:val="0"/>
                <w:numId w:val="63"/>
              </w:numPr>
              <w:tabs>
                <w:tab w:val="left" w:pos="992"/>
              </w:tabs>
              <w:spacing w:before="0"/>
              <w:rPr>
                <w:rFonts w:cs="Arial"/>
                <w:lang w:val="sr-Cyrl-CS"/>
              </w:rPr>
            </w:pPr>
            <w:r w:rsidRPr="002523B2">
              <w:rPr>
                <w:rFonts w:cs="Arial"/>
                <w:lang w:val="sr-Cyrl-CS"/>
              </w:rPr>
              <w:t>Дијагности</w:t>
            </w:r>
            <w:r w:rsidR="005C05BE">
              <w:rPr>
                <w:rFonts w:cs="Arial"/>
                <w:lang w:val="sr-Cyrl-CS"/>
              </w:rPr>
              <w:t>ч</w:t>
            </w:r>
            <w:r w:rsidRPr="002523B2">
              <w:rPr>
                <w:rFonts w:cs="Arial"/>
                <w:lang w:val="sr-Cyrl-CS"/>
              </w:rPr>
              <w:t>ки уре</w:t>
            </w:r>
            <w:r w:rsidR="005C05BE">
              <w:rPr>
                <w:rFonts w:cs="Arial"/>
                <w:lang w:val="sr-Cyrl-CS"/>
              </w:rPr>
              <w:t>ђ</w:t>
            </w:r>
            <w:r w:rsidRPr="002523B2">
              <w:rPr>
                <w:rFonts w:cs="Arial"/>
                <w:lang w:val="sr-Cyrl-CS"/>
              </w:rPr>
              <w:t>ај са одговарајућим софтвером и прибором (у случају да машина има такве системе)</w:t>
            </w:r>
          </w:p>
        </w:tc>
        <w:tc>
          <w:tcPr>
            <w:tcW w:w="3249" w:type="dxa"/>
          </w:tcPr>
          <w:p w14:paraId="6741E1E9" w14:textId="77777777" w:rsidR="00B87F0C" w:rsidRPr="002523B2" w:rsidRDefault="00B87F0C" w:rsidP="00900D5B">
            <w:pPr>
              <w:tabs>
                <w:tab w:val="left" w:pos="992"/>
              </w:tabs>
              <w:spacing w:before="0"/>
              <w:ind w:left="360"/>
              <w:rPr>
                <w:rFonts w:cs="Arial"/>
                <w:lang w:val="sr-Cyrl-CS"/>
              </w:rPr>
            </w:pPr>
          </w:p>
        </w:tc>
      </w:tr>
      <w:tr w:rsidR="00B87F0C" w:rsidRPr="002523B2" w14:paraId="797D4157" w14:textId="77777777" w:rsidTr="00100B61">
        <w:trPr>
          <w:trHeight w:val="751"/>
        </w:trPr>
        <w:tc>
          <w:tcPr>
            <w:tcW w:w="6238" w:type="dxa"/>
          </w:tcPr>
          <w:p w14:paraId="0E21CD33" w14:textId="56E4E8CC" w:rsidR="00B87F0C" w:rsidRPr="005C05BE" w:rsidRDefault="005C05BE" w:rsidP="005C05BE">
            <w:pPr>
              <w:pStyle w:val="ListParagraph"/>
              <w:numPr>
                <w:ilvl w:val="0"/>
                <w:numId w:val="63"/>
              </w:numPr>
              <w:tabs>
                <w:tab w:val="left" w:pos="992"/>
              </w:tabs>
              <w:spacing w:before="0"/>
              <w:rPr>
                <w:rFonts w:ascii="Arial" w:hAnsi="Arial" w:cs="Arial"/>
                <w:b/>
                <w:lang w:val="sr-Latn-RS"/>
              </w:rPr>
            </w:pPr>
            <w:r w:rsidRPr="005C05BE">
              <w:rPr>
                <w:rFonts w:ascii="Arial" w:hAnsi="Arial" w:cs="Arial"/>
                <w:lang w:val="sr-Cyrl-RS" w:eastAsia="ar-SA"/>
              </w:rPr>
              <w:t>ГПС уређај са праћењем параметара рада машине (позиција, потрошња, радни режим) са правом приступа подацима (од стране наручиоца)</w:t>
            </w:r>
          </w:p>
        </w:tc>
        <w:tc>
          <w:tcPr>
            <w:tcW w:w="3249" w:type="dxa"/>
          </w:tcPr>
          <w:p w14:paraId="41C9E5AF" w14:textId="77777777" w:rsidR="00B87F0C" w:rsidRPr="002523B2" w:rsidRDefault="00B87F0C" w:rsidP="00900D5B">
            <w:pPr>
              <w:tabs>
                <w:tab w:val="left" w:pos="992"/>
              </w:tabs>
              <w:spacing w:before="0"/>
              <w:rPr>
                <w:rFonts w:cs="Arial"/>
                <w:b/>
                <w:lang w:val="sr-Latn-RS"/>
              </w:rPr>
            </w:pPr>
          </w:p>
        </w:tc>
      </w:tr>
    </w:tbl>
    <w:p w14:paraId="72F75224" w14:textId="77777777" w:rsidR="00B87F0C" w:rsidRPr="002523B2" w:rsidRDefault="00B87F0C" w:rsidP="00B87F0C">
      <w:pPr>
        <w:tabs>
          <w:tab w:val="left" w:pos="992"/>
        </w:tabs>
        <w:spacing w:before="0"/>
        <w:rPr>
          <w:rFonts w:cs="Arial"/>
        </w:rPr>
      </w:pPr>
    </w:p>
    <w:p w14:paraId="17B26D4E" w14:textId="386CA127" w:rsidR="00345365" w:rsidRDefault="00345365" w:rsidP="00345365">
      <w:pPr>
        <w:spacing w:before="0"/>
        <w:rPr>
          <w:rFonts w:cs="Arial"/>
          <w:b/>
          <w:lang w:val="sr-Cyrl-RS"/>
        </w:rPr>
        <w:sectPr w:rsidR="00345365" w:rsidSect="00345365">
          <w:footnotePr>
            <w:pos w:val="beneathText"/>
          </w:footnotePr>
          <w:pgSz w:w="11909" w:h="16834" w:code="9"/>
          <w:pgMar w:top="1418" w:right="1418" w:bottom="1418" w:left="1418" w:header="0" w:footer="0" w:gutter="0"/>
          <w:cols w:space="708"/>
          <w:titlePg/>
          <w:docGrid w:linePitch="360"/>
        </w:sectPr>
      </w:pPr>
    </w:p>
    <w:p w14:paraId="4EA15CBA" w14:textId="040DCD63" w:rsidR="00F40B6E" w:rsidRPr="004C3791" w:rsidRDefault="004C3791" w:rsidP="004C3791">
      <w:pPr>
        <w:spacing w:before="0"/>
        <w:rPr>
          <w:rFonts w:cs="Arial"/>
          <w:b/>
        </w:rPr>
      </w:pPr>
      <w:r>
        <w:rPr>
          <w:rFonts w:cs="Arial"/>
          <w:b/>
          <w:lang w:val="sr-Cyrl-RS"/>
        </w:rPr>
        <w:lastRenderedPageBreak/>
        <w:t xml:space="preserve">                                                                                                    </w:t>
      </w:r>
      <w:r w:rsidR="00F40B6E" w:rsidRPr="007C7681">
        <w:rPr>
          <w:rFonts w:cs="Arial"/>
          <w:b/>
        </w:rPr>
        <w:t>ОБРАЗАЦ СТРУК</w:t>
      </w:r>
      <w:r w:rsidR="00F40B6E" w:rsidRPr="007C7681">
        <w:rPr>
          <w:rFonts w:cs="Arial"/>
          <w:b/>
          <w:lang w:val="sr-Cyrl-RS"/>
        </w:rPr>
        <w:t>Т</w:t>
      </w:r>
      <w:r w:rsidR="00F40B6E" w:rsidRPr="007C7681">
        <w:rPr>
          <w:rFonts w:cs="Arial"/>
          <w:b/>
        </w:rPr>
        <w:t>УРЕ ЦЕНЕ</w:t>
      </w:r>
    </w:p>
    <w:p w14:paraId="1368639D" w14:textId="5F1EA6EF" w:rsidR="002027CA" w:rsidRPr="002027CA" w:rsidRDefault="002027CA" w:rsidP="002027CA">
      <w:pPr>
        <w:tabs>
          <w:tab w:val="left" w:pos="1418"/>
        </w:tabs>
        <w:jc w:val="left"/>
        <w:rPr>
          <w:rFonts w:cs="Arial"/>
          <w:b/>
          <w:sz w:val="24"/>
          <w:szCs w:val="24"/>
          <w:lang w:val="sr-Cyrl-RS"/>
        </w:rPr>
      </w:pPr>
      <w:r w:rsidRPr="002027CA">
        <w:rPr>
          <w:rFonts w:cs="Arial"/>
          <w:b/>
          <w:sz w:val="24"/>
          <w:szCs w:val="24"/>
          <w:lang w:val="sr-Cyrl-RS"/>
        </w:rPr>
        <w:t>Пар</w:t>
      </w:r>
      <w:r w:rsidR="00F40B6E">
        <w:rPr>
          <w:rFonts w:cs="Arial"/>
          <w:b/>
          <w:sz w:val="24"/>
          <w:szCs w:val="24"/>
          <w:lang w:val="sr-Cyrl-RS"/>
        </w:rPr>
        <w:t>т</w:t>
      </w:r>
      <w:r w:rsidRPr="002027CA">
        <w:rPr>
          <w:rFonts w:cs="Arial"/>
          <w:b/>
          <w:sz w:val="24"/>
          <w:szCs w:val="24"/>
          <w:lang w:val="sr-Cyrl-RS"/>
        </w:rPr>
        <w:t xml:space="preserve">ија 2. </w:t>
      </w:r>
      <w:r w:rsidR="006A4677">
        <w:rPr>
          <w:rFonts w:cs="Arial"/>
          <w:b/>
          <w:sz w:val="24"/>
          <w:szCs w:val="24"/>
          <w:lang w:val="sr-Cyrl-RS"/>
        </w:rPr>
        <w:t>Утоварна лопата  - точкаш МАЛИ</w:t>
      </w:r>
    </w:p>
    <w:tbl>
      <w:tblPr>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561"/>
        <w:gridCol w:w="2298"/>
        <w:gridCol w:w="2202"/>
        <w:gridCol w:w="771"/>
        <w:gridCol w:w="1071"/>
        <w:gridCol w:w="1276"/>
        <w:gridCol w:w="1276"/>
        <w:gridCol w:w="1276"/>
        <w:gridCol w:w="1275"/>
        <w:gridCol w:w="1403"/>
      </w:tblGrid>
      <w:tr w:rsidR="002027CA" w:rsidRPr="007C7681" w14:paraId="37AF5658" w14:textId="77777777" w:rsidTr="002847A8">
        <w:trPr>
          <w:trHeight w:val="1574"/>
        </w:trPr>
        <w:tc>
          <w:tcPr>
            <w:tcW w:w="597" w:type="dxa"/>
            <w:shd w:val="clear" w:color="auto" w:fill="C6D9F1" w:themeFill="text2" w:themeFillTint="33"/>
            <w:vAlign w:val="center"/>
          </w:tcPr>
          <w:p w14:paraId="26C22AFE" w14:textId="77777777" w:rsidR="002027CA" w:rsidRPr="002847A8" w:rsidRDefault="002027CA" w:rsidP="00862507">
            <w:pPr>
              <w:spacing w:line="240" w:lineRule="atLeast"/>
              <w:ind w:right="-540"/>
              <w:rPr>
                <w:rFonts w:cs="Arial"/>
                <w:b/>
                <w:sz w:val="20"/>
                <w:szCs w:val="20"/>
                <w:lang w:val="sr-Latn-CS"/>
              </w:rPr>
            </w:pPr>
            <w:r w:rsidRPr="002847A8">
              <w:rPr>
                <w:rFonts w:cs="Arial"/>
                <w:b/>
                <w:sz w:val="20"/>
                <w:szCs w:val="20"/>
                <w:lang w:val="sr-Cyrl-CS"/>
              </w:rPr>
              <w:t>Ред</w:t>
            </w:r>
            <w:r w:rsidRPr="002847A8">
              <w:rPr>
                <w:rFonts w:cs="Arial"/>
                <w:b/>
                <w:sz w:val="20"/>
                <w:szCs w:val="20"/>
                <w:lang w:val="sr-Latn-CS"/>
              </w:rPr>
              <w:t>.</w:t>
            </w:r>
          </w:p>
          <w:p w14:paraId="01F82B84" w14:textId="77777777" w:rsidR="002027CA" w:rsidRPr="002847A8" w:rsidRDefault="002027CA" w:rsidP="00862507">
            <w:pPr>
              <w:spacing w:line="240" w:lineRule="atLeast"/>
              <w:ind w:right="-540"/>
              <w:rPr>
                <w:rFonts w:cs="Arial"/>
                <w:b/>
                <w:sz w:val="20"/>
                <w:szCs w:val="20"/>
                <w:lang w:val="sr-Cyrl-CS"/>
              </w:rPr>
            </w:pPr>
            <w:r w:rsidRPr="002847A8">
              <w:rPr>
                <w:rFonts w:cs="Arial"/>
                <w:b/>
                <w:sz w:val="20"/>
                <w:szCs w:val="20"/>
                <w:lang w:val="sr-Cyrl-CS"/>
              </w:rPr>
              <w:t>Бр</w:t>
            </w:r>
            <w:r w:rsidRPr="002847A8">
              <w:rPr>
                <w:rFonts w:cs="Arial"/>
                <w:b/>
                <w:sz w:val="20"/>
                <w:szCs w:val="20"/>
                <w:lang w:val="sr-Latn-CS"/>
              </w:rPr>
              <w:t>.</w:t>
            </w:r>
          </w:p>
        </w:tc>
        <w:tc>
          <w:tcPr>
            <w:tcW w:w="1561" w:type="dxa"/>
            <w:shd w:val="clear" w:color="auto" w:fill="C6D9F1" w:themeFill="text2" w:themeFillTint="33"/>
            <w:vAlign w:val="center"/>
          </w:tcPr>
          <w:p w14:paraId="28AA273E" w14:textId="77777777" w:rsidR="002027CA" w:rsidRPr="002847A8" w:rsidRDefault="002027CA" w:rsidP="00862507">
            <w:pPr>
              <w:spacing w:line="240" w:lineRule="atLeast"/>
              <w:ind w:right="-540"/>
              <w:rPr>
                <w:rFonts w:cs="Arial"/>
                <w:b/>
                <w:sz w:val="20"/>
                <w:szCs w:val="20"/>
                <w:lang w:val="sr-Cyrl-CS"/>
              </w:rPr>
            </w:pPr>
            <w:r w:rsidRPr="002847A8">
              <w:rPr>
                <w:rFonts w:cs="Arial"/>
                <w:b/>
                <w:sz w:val="20"/>
                <w:szCs w:val="20"/>
                <w:lang w:val="sr-Cyrl-CS"/>
              </w:rPr>
              <w:t xml:space="preserve">   Назив робе</w:t>
            </w:r>
          </w:p>
        </w:tc>
        <w:tc>
          <w:tcPr>
            <w:tcW w:w="2298" w:type="dxa"/>
            <w:shd w:val="clear" w:color="auto" w:fill="C6D9F1" w:themeFill="text2" w:themeFillTint="33"/>
            <w:vAlign w:val="center"/>
          </w:tcPr>
          <w:p w14:paraId="22B04986" w14:textId="77777777" w:rsidR="002027CA" w:rsidRPr="002847A8" w:rsidRDefault="002027CA" w:rsidP="00862507">
            <w:pPr>
              <w:spacing w:line="240" w:lineRule="atLeast"/>
              <w:ind w:right="-540"/>
              <w:jc w:val="center"/>
              <w:rPr>
                <w:rFonts w:cs="Arial"/>
                <w:b/>
                <w:sz w:val="20"/>
                <w:szCs w:val="20"/>
                <w:lang w:val="sr-Cyrl-CS"/>
              </w:rPr>
            </w:pPr>
          </w:p>
          <w:p w14:paraId="6001558C" w14:textId="77777777" w:rsidR="002027CA" w:rsidRPr="002847A8" w:rsidRDefault="002027CA" w:rsidP="00862507">
            <w:pPr>
              <w:spacing w:line="240" w:lineRule="atLeast"/>
              <w:ind w:right="-540"/>
              <w:rPr>
                <w:rFonts w:cs="Arial"/>
                <w:b/>
                <w:sz w:val="20"/>
                <w:szCs w:val="20"/>
              </w:rPr>
            </w:pPr>
            <w:r w:rsidRPr="002847A8">
              <w:rPr>
                <w:rFonts w:cs="Arial"/>
                <w:b/>
                <w:sz w:val="20"/>
                <w:szCs w:val="20"/>
                <w:lang w:val="sr-Cyrl-CS"/>
              </w:rPr>
              <w:t xml:space="preserve">    Технички опис</w:t>
            </w:r>
          </w:p>
          <w:p w14:paraId="2E3BBAB8" w14:textId="77777777" w:rsidR="002027CA" w:rsidRPr="002847A8" w:rsidRDefault="002027CA" w:rsidP="00862507">
            <w:pPr>
              <w:spacing w:line="240" w:lineRule="atLeast"/>
              <w:ind w:left="215" w:right="-540" w:hanging="215"/>
              <w:jc w:val="center"/>
              <w:rPr>
                <w:rFonts w:cs="Arial"/>
                <w:b/>
                <w:sz w:val="20"/>
                <w:szCs w:val="20"/>
                <w:lang w:val="sr-Cyrl-CS"/>
              </w:rPr>
            </w:pPr>
          </w:p>
        </w:tc>
        <w:tc>
          <w:tcPr>
            <w:tcW w:w="2202" w:type="dxa"/>
            <w:shd w:val="clear" w:color="auto" w:fill="C6D9F1" w:themeFill="text2" w:themeFillTint="33"/>
            <w:vAlign w:val="center"/>
          </w:tcPr>
          <w:p w14:paraId="09A53DF7" w14:textId="77777777" w:rsidR="002847A8" w:rsidRPr="002847A8" w:rsidRDefault="002847A8" w:rsidP="002847A8">
            <w:pPr>
              <w:spacing w:line="240" w:lineRule="atLeast"/>
              <w:ind w:left="-316" w:right="-540" w:firstLine="283"/>
              <w:jc w:val="left"/>
              <w:rPr>
                <w:b/>
                <w:sz w:val="20"/>
                <w:szCs w:val="20"/>
                <w:lang w:val="sr-Cyrl-RS"/>
              </w:rPr>
            </w:pPr>
            <w:r w:rsidRPr="002847A8">
              <w:rPr>
                <w:b/>
                <w:sz w:val="20"/>
                <w:szCs w:val="20"/>
                <w:lang w:val="sr-Cyrl-RS"/>
              </w:rPr>
              <w:t>Назив понуђеног</w:t>
            </w:r>
          </w:p>
          <w:p w14:paraId="2346D0FF" w14:textId="77777777" w:rsidR="002847A8" w:rsidRPr="002847A8" w:rsidRDefault="002847A8" w:rsidP="002847A8">
            <w:pPr>
              <w:spacing w:line="240" w:lineRule="atLeast"/>
              <w:ind w:right="-540"/>
              <w:jc w:val="left"/>
              <w:rPr>
                <w:b/>
                <w:sz w:val="20"/>
                <w:szCs w:val="20"/>
                <w:lang w:val="sr-Cyrl-RS"/>
              </w:rPr>
            </w:pPr>
            <w:r w:rsidRPr="002847A8">
              <w:rPr>
                <w:b/>
                <w:sz w:val="20"/>
                <w:szCs w:val="20"/>
                <w:lang w:val="sr-Cyrl-RS"/>
              </w:rPr>
              <w:t>добра, произвођач</w:t>
            </w:r>
          </w:p>
          <w:p w14:paraId="7927088E" w14:textId="6ECC9D2D" w:rsidR="002027CA" w:rsidRPr="002847A8" w:rsidRDefault="002847A8" w:rsidP="002847A8">
            <w:pPr>
              <w:spacing w:line="240" w:lineRule="atLeast"/>
              <w:ind w:right="-540"/>
              <w:jc w:val="left"/>
              <w:rPr>
                <w:rFonts w:cs="Arial"/>
                <w:b/>
                <w:sz w:val="20"/>
                <w:szCs w:val="20"/>
                <w:lang w:val="sr-Cyrl-CS"/>
              </w:rPr>
            </w:pPr>
            <w:r w:rsidRPr="002847A8">
              <w:rPr>
                <w:b/>
                <w:sz w:val="20"/>
                <w:szCs w:val="20"/>
                <w:lang w:val="sr-Cyrl-RS"/>
              </w:rPr>
              <w:t xml:space="preserve"> и земља порекла</w:t>
            </w:r>
          </w:p>
        </w:tc>
        <w:tc>
          <w:tcPr>
            <w:tcW w:w="771" w:type="dxa"/>
            <w:shd w:val="clear" w:color="auto" w:fill="C6D9F1" w:themeFill="text2" w:themeFillTint="33"/>
            <w:vAlign w:val="center"/>
          </w:tcPr>
          <w:p w14:paraId="4901A4CD" w14:textId="77777777" w:rsidR="002847A8" w:rsidRDefault="002027CA" w:rsidP="00862507">
            <w:pPr>
              <w:spacing w:line="240" w:lineRule="atLeast"/>
              <w:ind w:right="-540"/>
              <w:rPr>
                <w:rFonts w:cs="Arial"/>
                <w:b/>
                <w:sz w:val="20"/>
                <w:szCs w:val="20"/>
                <w:lang w:val="sr-Cyrl-CS"/>
              </w:rPr>
            </w:pPr>
            <w:r w:rsidRPr="002847A8">
              <w:rPr>
                <w:rFonts w:cs="Arial"/>
                <w:b/>
                <w:sz w:val="20"/>
                <w:szCs w:val="20"/>
                <w:lang w:val="sr-Cyrl-CS"/>
              </w:rPr>
              <w:t>Јед.</w:t>
            </w:r>
          </w:p>
          <w:p w14:paraId="69802273" w14:textId="5F1C37D8" w:rsidR="002027CA" w:rsidRPr="002847A8" w:rsidRDefault="002027CA" w:rsidP="00862507">
            <w:pPr>
              <w:spacing w:line="240" w:lineRule="atLeast"/>
              <w:ind w:right="-540"/>
              <w:rPr>
                <w:rFonts w:cs="Arial"/>
                <w:b/>
                <w:sz w:val="20"/>
                <w:szCs w:val="20"/>
                <w:lang w:val="sr-Cyrl-CS"/>
              </w:rPr>
            </w:pPr>
            <w:r w:rsidRPr="002847A8">
              <w:rPr>
                <w:rFonts w:cs="Arial"/>
                <w:b/>
                <w:sz w:val="20"/>
                <w:szCs w:val="20"/>
                <w:lang w:val="sr-Cyrl-CS"/>
              </w:rPr>
              <w:t>мере</w:t>
            </w:r>
          </w:p>
        </w:tc>
        <w:tc>
          <w:tcPr>
            <w:tcW w:w="1071" w:type="dxa"/>
            <w:shd w:val="clear" w:color="auto" w:fill="C6D9F1" w:themeFill="text2" w:themeFillTint="33"/>
          </w:tcPr>
          <w:p w14:paraId="73B68126" w14:textId="77777777" w:rsidR="002027CA" w:rsidRPr="002847A8" w:rsidRDefault="002027CA" w:rsidP="00862507">
            <w:pPr>
              <w:spacing w:line="240" w:lineRule="atLeast"/>
              <w:ind w:right="-540"/>
              <w:rPr>
                <w:rFonts w:cs="Arial"/>
                <w:b/>
                <w:sz w:val="20"/>
                <w:szCs w:val="20"/>
                <w:lang w:val="sr-Cyrl-CS"/>
              </w:rPr>
            </w:pPr>
          </w:p>
          <w:p w14:paraId="3B8573CF" w14:textId="77777777" w:rsidR="002027CA" w:rsidRPr="002847A8" w:rsidRDefault="002027CA" w:rsidP="00862507">
            <w:pPr>
              <w:spacing w:line="240" w:lineRule="atLeast"/>
              <w:ind w:right="-540"/>
              <w:rPr>
                <w:rFonts w:cs="Arial"/>
                <w:b/>
                <w:sz w:val="20"/>
                <w:szCs w:val="20"/>
                <w:lang w:val="sr-Cyrl-CS"/>
              </w:rPr>
            </w:pPr>
          </w:p>
          <w:p w14:paraId="09B8A059" w14:textId="77777777" w:rsidR="002027CA" w:rsidRPr="002847A8" w:rsidRDefault="002027CA" w:rsidP="00862507">
            <w:pPr>
              <w:spacing w:line="240" w:lineRule="atLeast"/>
              <w:ind w:right="-540"/>
              <w:rPr>
                <w:rFonts w:cs="Arial"/>
                <w:b/>
                <w:sz w:val="20"/>
                <w:szCs w:val="20"/>
                <w:lang w:val="sr-Cyrl-CS"/>
              </w:rPr>
            </w:pPr>
            <w:r w:rsidRPr="002847A8">
              <w:rPr>
                <w:rFonts w:cs="Arial"/>
                <w:b/>
                <w:sz w:val="20"/>
                <w:szCs w:val="20"/>
                <w:lang w:val="sr-Cyrl-CS"/>
              </w:rPr>
              <w:t>Магацин</w:t>
            </w:r>
          </w:p>
        </w:tc>
        <w:tc>
          <w:tcPr>
            <w:tcW w:w="1276" w:type="dxa"/>
            <w:shd w:val="clear" w:color="auto" w:fill="C6D9F1" w:themeFill="text2" w:themeFillTint="33"/>
            <w:vAlign w:val="center"/>
          </w:tcPr>
          <w:p w14:paraId="0AEC2923" w14:textId="77777777" w:rsidR="002027CA" w:rsidRPr="002847A8" w:rsidRDefault="002027CA" w:rsidP="00862507">
            <w:pPr>
              <w:spacing w:line="240" w:lineRule="atLeast"/>
              <w:ind w:right="-540"/>
              <w:rPr>
                <w:rFonts w:cs="Arial"/>
                <w:b/>
                <w:sz w:val="20"/>
                <w:szCs w:val="20"/>
                <w:lang w:val="sr-Cyrl-CS"/>
              </w:rPr>
            </w:pPr>
            <w:r w:rsidRPr="002847A8">
              <w:rPr>
                <w:rFonts w:cs="Arial"/>
                <w:b/>
                <w:sz w:val="20"/>
                <w:szCs w:val="20"/>
                <w:lang w:val="sr-Cyrl-CS"/>
              </w:rPr>
              <w:t>Количина</w:t>
            </w:r>
          </w:p>
        </w:tc>
        <w:tc>
          <w:tcPr>
            <w:tcW w:w="1276" w:type="dxa"/>
            <w:shd w:val="clear" w:color="auto" w:fill="C6D9F1" w:themeFill="text2" w:themeFillTint="33"/>
            <w:vAlign w:val="center"/>
          </w:tcPr>
          <w:p w14:paraId="20F2DD0A" w14:textId="77777777" w:rsidR="002027CA" w:rsidRPr="002847A8" w:rsidRDefault="002027CA" w:rsidP="00862507">
            <w:pPr>
              <w:spacing w:line="240" w:lineRule="atLeast"/>
              <w:ind w:right="-540"/>
              <w:rPr>
                <w:rFonts w:cs="Arial"/>
                <w:b/>
                <w:sz w:val="20"/>
                <w:szCs w:val="20"/>
                <w:lang w:val="sr-Cyrl-CS"/>
              </w:rPr>
            </w:pPr>
            <w:r w:rsidRPr="002847A8">
              <w:rPr>
                <w:rFonts w:cs="Arial"/>
                <w:b/>
                <w:sz w:val="20"/>
                <w:szCs w:val="20"/>
                <w:lang w:val="sr-Cyrl-CS"/>
              </w:rPr>
              <w:t>Јед.цена</w:t>
            </w:r>
          </w:p>
          <w:p w14:paraId="20167A63" w14:textId="77777777" w:rsidR="002027CA" w:rsidRPr="002847A8" w:rsidRDefault="002027CA" w:rsidP="00862507">
            <w:pPr>
              <w:spacing w:line="240" w:lineRule="atLeast"/>
              <w:ind w:right="-540"/>
              <w:rPr>
                <w:rFonts w:cs="Arial"/>
                <w:b/>
                <w:sz w:val="20"/>
                <w:szCs w:val="20"/>
                <w:lang w:val="sr-Cyrl-CS"/>
              </w:rPr>
            </w:pPr>
            <w:r w:rsidRPr="002847A8">
              <w:rPr>
                <w:rFonts w:cs="Arial"/>
                <w:b/>
                <w:sz w:val="20"/>
                <w:szCs w:val="20"/>
                <w:lang w:val="sr-Cyrl-CS"/>
              </w:rPr>
              <w:t>без ПДВ-а</w:t>
            </w:r>
          </w:p>
          <w:p w14:paraId="1961F2D2" w14:textId="77777777" w:rsidR="002027CA" w:rsidRPr="002847A8" w:rsidRDefault="002027CA" w:rsidP="00862507">
            <w:pPr>
              <w:spacing w:line="240" w:lineRule="atLeast"/>
              <w:ind w:right="-540"/>
              <w:rPr>
                <w:rFonts w:cs="Arial"/>
                <w:b/>
                <w:sz w:val="20"/>
                <w:szCs w:val="20"/>
                <w:lang w:val="sr-Cyrl-CS"/>
              </w:rPr>
            </w:pPr>
            <w:r w:rsidRPr="002847A8">
              <w:rPr>
                <w:rFonts w:cs="Arial"/>
                <w:b/>
                <w:sz w:val="20"/>
                <w:szCs w:val="20"/>
                <w:lang w:val="sr-Cyrl-CS"/>
              </w:rPr>
              <w:t>(Дин.)</w:t>
            </w:r>
          </w:p>
        </w:tc>
        <w:tc>
          <w:tcPr>
            <w:tcW w:w="1276" w:type="dxa"/>
            <w:shd w:val="clear" w:color="auto" w:fill="C6D9F1" w:themeFill="text2" w:themeFillTint="33"/>
            <w:vAlign w:val="center"/>
          </w:tcPr>
          <w:p w14:paraId="5DAD275F" w14:textId="77777777" w:rsidR="002027CA" w:rsidRPr="002847A8" w:rsidRDefault="002027CA" w:rsidP="00862507">
            <w:pPr>
              <w:spacing w:line="240" w:lineRule="atLeast"/>
              <w:ind w:right="-540"/>
              <w:rPr>
                <w:rFonts w:cs="Arial"/>
                <w:b/>
                <w:sz w:val="20"/>
                <w:szCs w:val="20"/>
                <w:lang w:val="sr-Cyrl-RS"/>
              </w:rPr>
            </w:pPr>
            <w:r w:rsidRPr="002847A8">
              <w:rPr>
                <w:rFonts w:cs="Arial"/>
                <w:b/>
                <w:sz w:val="20"/>
                <w:szCs w:val="20"/>
                <w:lang w:val="sr-Cyrl-RS"/>
              </w:rPr>
              <w:t xml:space="preserve">Јед.цена </w:t>
            </w:r>
          </w:p>
          <w:p w14:paraId="56CC537B" w14:textId="77777777" w:rsidR="002027CA" w:rsidRPr="002847A8" w:rsidRDefault="002027CA" w:rsidP="00862507">
            <w:pPr>
              <w:spacing w:line="240" w:lineRule="atLeast"/>
              <w:ind w:right="-540"/>
              <w:rPr>
                <w:rFonts w:cs="Arial"/>
                <w:b/>
                <w:sz w:val="20"/>
                <w:szCs w:val="20"/>
                <w:lang w:val="sr-Cyrl-RS"/>
              </w:rPr>
            </w:pPr>
            <w:r w:rsidRPr="002847A8">
              <w:rPr>
                <w:rFonts w:cs="Arial"/>
                <w:b/>
                <w:sz w:val="20"/>
                <w:szCs w:val="20"/>
                <w:lang w:val="sr-Cyrl-RS"/>
              </w:rPr>
              <w:t>са ПДВ-ом</w:t>
            </w:r>
          </w:p>
        </w:tc>
        <w:tc>
          <w:tcPr>
            <w:tcW w:w="1275" w:type="dxa"/>
            <w:shd w:val="clear" w:color="auto" w:fill="C6D9F1" w:themeFill="text2" w:themeFillTint="33"/>
            <w:vAlign w:val="center"/>
          </w:tcPr>
          <w:p w14:paraId="77AB8C11" w14:textId="77777777" w:rsidR="002027CA" w:rsidRPr="002847A8" w:rsidRDefault="002027CA" w:rsidP="00862507">
            <w:pPr>
              <w:spacing w:line="240" w:lineRule="atLeast"/>
              <w:ind w:right="-540"/>
              <w:rPr>
                <w:rFonts w:cs="Arial"/>
                <w:b/>
                <w:sz w:val="20"/>
                <w:szCs w:val="20"/>
                <w:lang w:val="sr-Cyrl-CS"/>
              </w:rPr>
            </w:pPr>
            <w:r w:rsidRPr="002847A8">
              <w:rPr>
                <w:rFonts w:cs="Arial"/>
                <w:b/>
                <w:sz w:val="20"/>
                <w:szCs w:val="20"/>
                <w:lang w:val="sr-Cyrl-CS"/>
              </w:rPr>
              <w:t>Укупна</w:t>
            </w:r>
          </w:p>
          <w:p w14:paraId="0B296815" w14:textId="77777777" w:rsidR="002027CA" w:rsidRPr="002847A8" w:rsidRDefault="002027CA" w:rsidP="00862507">
            <w:pPr>
              <w:rPr>
                <w:rFonts w:cs="Arial"/>
                <w:b/>
                <w:sz w:val="20"/>
                <w:szCs w:val="20"/>
              </w:rPr>
            </w:pPr>
            <w:r w:rsidRPr="002847A8">
              <w:rPr>
                <w:rFonts w:cs="Arial"/>
                <w:b/>
                <w:sz w:val="20"/>
                <w:szCs w:val="20"/>
                <w:lang w:val="sr-Cyrl-CS"/>
              </w:rPr>
              <w:t>вредност без ПДВ-а (Дин.)</w:t>
            </w:r>
          </w:p>
        </w:tc>
        <w:tc>
          <w:tcPr>
            <w:tcW w:w="1403" w:type="dxa"/>
            <w:shd w:val="clear" w:color="auto" w:fill="C6D9F1" w:themeFill="text2" w:themeFillTint="33"/>
            <w:vAlign w:val="center"/>
          </w:tcPr>
          <w:p w14:paraId="4E8AA380" w14:textId="77777777" w:rsidR="002027CA" w:rsidRPr="002847A8" w:rsidRDefault="002027CA" w:rsidP="00862507">
            <w:pPr>
              <w:rPr>
                <w:rFonts w:cs="Arial"/>
                <w:b/>
                <w:sz w:val="20"/>
                <w:szCs w:val="20"/>
                <w:lang w:val="sr-Cyrl-CS"/>
              </w:rPr>
            </w:pPr>
            <w:r w:rsidRPr="002847A8">
              <w:rPr>
                <w:rFonts w:cs="Arial"/>
                <w:b/>
                <w:sz w:val="20"/>
                <w:szCs w:val="20"/>
                <w:lang w:val="sr-Cyrl-CS"/>
              </w:rPr>
              <w:t>Укупна вредност са ПДВ-ом</w:t>
            </w:r>
          </w:p>
        </w:tc>
      </w:tr>
      <w:tr w:rsidR="002027CA" w:rsidRPr="007C7681" w14:paraId="0A0A124D" w14:textId="77777777" w:rsidTr="002847A8">
        <w:trPr>
          <w:trHeight w:val="141"/>
        </w:trPr>
        <w:tc>
          <w:tcPr>
            <w:tcW w:w="597" w:type="dxa"/>
            <w:vAlign w:val="center"/>
          </w:tcPr>
          <w:p w14:paraId="5C903693" w14:textId="77777777" w:rsidR="002027CA" w:rsidRPr="007C7681" w:rsidRDefault="002027CA" w:rsidP="00862507">
            <w:pPr>
              <w:jc w:val="center"/>
              <w:rPr>
                <w:rFonts w:cs="Arial"/>
              </w:rPr>
            </w:pPr>
            <w:r w:rsidRPr="007C7681">
              <w:rPr>
                <w:rFonts w:cs="Arial"/>
              </w:rPr>
              <w:t>1</w:t>
            </w:r>
          </w:p>
        </w:tc>
        <w:tc>
          <w:tcPr>
            <w:tcW w:w="1561" w:type="dxa"/>
            <w:vAlign w:val="center"/>
          </w:tcPr>
          <w:p w14:paraId="238A7F9E" w14:textId="77777777" w:rsidR="002027CA" w:rsidRPr="007C7681" w:rsidRDefault="002027CA" w:rsidP="00862507">
            <w:pPr>
              <w:jc w:val="center"/>
              <w:rPr>
                <w:rFonts w:cs="Arial"/>
                <w:lang w:val="sr-Cyrl-RS"/>
              </w:rPr>
            </w:pPr>
            <w:r w:rsidRPr="007C7681">
              <w:rPr>
                <w:rFonts w:cs="Arial"/>
                <w:lang w:val="sr-Cyrl-RS"/>
              </w:rPr>
              <w:t>2</w:t>
            </w:r>
          </w:p>
        </w:tc>
        <w:tc>
          <w:tcPr>
            <w:tcW w:w="2298" w:type="dxa"/>
            <w:vAlign w:val="center"/>
          </w:tcPr>
          <w:p w14:paraId="134E9E8D" w14:textId="77777777" w:rsidR="002027CA" w:rsidRPr="007C7681" w:rsidRDefault="002027CA" w:rsidP="00862507">
            <w:pPr>
              <w:jc w:val="center"/>
              <w:rPr>
                <w:rFonts w:cs="Arial"/>
                <w:bCs/>
                <w:lang w:val="sr-Cyrl-RS"/>
              </w:rPr>
            </w:pPr>
            <w:r w:rsidRPr="007C7681">
              <w:rPr>
                <w:rFonts w:cs="Arial"/>
                <w:bCs/>
                <w:lang w:val="sr-Cyrl-RS"/>
              </w:rPr>
              <w:t>3</w:t>
            </w:r>
          </w:p>
        </w:tc>
        <w:tc>
          <w:tcPr>
            <w:tcW w:w="2202" w:type="dxa"/>
            <w:vAlign w:val="center"/>
          </w:tcPr>
          <w:p w14:paraId="4A254C02" w14:textId="77777777" w:rsidR="002027CA" w:rsidRPr="007C7681" w:rsidRDefault="002027CA" w:rsidP="00862507">
            <w:pPr>
              <w:jc w:val="center"/>
              <w:rPr>
                <w:rFonts w:cs="Arial"/>
                <w:lang w:val="sr-Cyrl-RS"/>
              </w:rPr>
            </w:pPr>
            <w:r w:rsidRPr="007C7681">
              <w:rPr>
                <w:rFonts w:cs="Arial"/>
                <w:lang w:val="sr-Cyrl-RS"/>
              </w:rPr>
              <w:t>4</w:t>
            </w:r>
          </w:p>
        </w:tc>
        <w:tc>
          <w:tcPr>
            <w:tcW w:w="771" w:type="dxa"/>
            <w:vAlign w:val="center"/>
          </w:tcPr>
          <w:p w14:paraId="13E1B8D4" w14:textId="77777777" w:rsidR="002027CA" w:rsidRPr="007C7681" w:rsidRDefault="002027CA" w:rsidP="00862507">
            <w:pPr>
              <w:jc w:val="center"/>
              <w:rPr>
                <w:rFonts w:cs="Arial"/>
                <w:lang w:val="sr-Cyrl-RS"/>
              </w:rPr>
            </w:pPr>
            <w:r w:rsidRPr="007C7681">
              <w:rPr>
                <w:rFonts w:cs="Arial"/>
                <w:lang w:val="sr-Cyrl-RS"/>
              </w:rPr>
              <w:t>5</w:t>
            </w:r>
          </w:p>
        </w:tc>
        <w:tc>
          <w:tcPr>
            <w:tcW w:w="1071" w:type="dxa"/>
          </w:tcPr>
          <w:p w14:paraId="557C5729" w14:textId="77777777" w:rsidR="002027CA" w:rsidRPr="007C7681" w:rsidRDefault="002027CA" w:rsidP="00862507">
            <w:pPr>
              <w:jc w:val="center"/>
              <w:rPr>
                <w:rFonts w:cs="Arial"/>
                <w:lang w:val="sr-Cyrl-RS"/>
              </w:rPr>
            </w:pPr>
          </w:p>
        </w:tc>
        <w:tc>
          <w:tcPr>
            <w:tcW w:w="1276" w:type="dxa"/>
            <w:vAlign w:val="center"/>
          </w:tcPr>
          <w:p w14:paraId="1E2897F0" w14:textId="77777777" w:rsidR="002027CA" w:rsidRPr="007C7681" w:rsidRDefault="002027CA" w:rsidP="00862507">
            <w:pPr>
              <w:jc w:val="center"/>
              <w:rPr>
                <w:rFonts w:cs="Arial"/>
                <w:lang w:val="sr-Cyrl-RS"/>
              </w:rPr>
            </w:pPr>
            <w:r w:rsidRPr="007C7681">
              <w:rPr>
                <w:rFonts w:cs="Arial"/>
                <w:lang w:val="sr-Cyrl-RS"/>
              </w:rPr>
              <w:t>6</w:t>
            </w:r>
          </w:p>
        </w:tc>
        <w:tc>
          <w:tcPr>
            <w:tcW w:w="1276" w:type="dxa"/>
            <w:vAlign w:val="center"/>
          </w:tcPr>
          <w:p w14:paraId="16599613" w14:textId="77777777" w:rsidR="002027CA" w:rsidRPr="007C7681" w:rsidRDefault="002027CA" w:rsidP="00862507">
            <w:pPr>
              <w:jc w:val="center"/>
              <w:rPr>
                <w:rFonts w:cs="Arial"/>
                <w:lang w:val="sr-Cyrl-RS"/>
              </w:rPr>
            </w:pPr>
            <w:r w:rsidRPr="007C7681">
              <w:rPr>
                <w:rFonts w:cs="Arial"/>
                <w:lang w:val="sr-Cyrl-RS"/>
              </w:rPr>
              <w:t>7</w:t>
            </w:r>
          </w:p>
        </w:tc>
        <w:tc>
          <w:tcPr>
            <w:tcW w:w="1276" w:type="dxa"/>
            <w:vAlign w:val="center"/>
          </w:tcPr>
          <w:p w14:paraId="05DF201C" w14:textId="77777777" w:rsidR="002027CA" w:rsidRPr="007C7681" w:rsidRDefault="002027CA" w:rsidP="00862507">
            <w:pPr>
              <w:jc w:val="center"/>
              <w:rPr>
                <w:rFonts w:cs="Arial"/>
                <w:lang w:val="sr-Cyrl-RS"/>
              </w:rPr>
            </w:pPr>
            <w:r w:rsidRPr="007C7681">
              <w:rPr>
                <w:rFonts w:cs="Arial"/>
                <w:lang w:val="sr-Cyrl-RS"/>
              </w:rPr>
              <w:t>8</w:t>
            </w:r>
          </w:p>
        </w:tc>
        <w:tc>
          <w:tcPr>
            <w:tcW w:w="1275" w:type="dxa"/>
            <w:vAlign w:val="center"/>
          </w:tcPr>
          <w:p w14:paraId="5BDF9767" w14:textId="77777777" w:rsidR="002027CA" w:rsidRPr="007C7681" w:rsidRDefault="002027CA" w:rsidP="00862507">
            <w:pPr>
              <w:jc w:val="center"/>
              <w:rPr>
                <w:rFonts w:cs="Arial"/>
                <w:lang w:val="sr-Cyrl-RS"/>
              </w:rPr>
            </w:pPr>
            <w:r w:rsidRPr="007C7681">
              <w:rPr>
                <w:rFonts w:cs="Arial"/>
                <w:lang w:val="sr-Cyrl-RS"/>
              </w:rPr>
              <w:t>9</w:t>
            </w:r>
          </w:p>
        </w:tc>
        <w:tc>
          <w:tcPr>
            <w:tcW w:w="1403" w:type="dxa"/>
            <w:shd w:val="clear" w:color="auto" w:fill="auto"/>
            <w:vAlign w:val="center"/>
          </w:tcPr>
          <w:p w14:paraId="2BC04454" w14:textId="77777777" w:rsidR="002027CA" w:rsidRPr="007C7681" w:rsidRDefault="002027CA" w:rsidP="00862507">
            <w:pPr>
              <w:jc w:val="center"/>
              <w:rPr>
                <w:rFonts w:cs="Arial"/>
                <w:lang w:val="sr-Cyrl-CS"/>
              </w:rPr>
            </w:pPr>
            <w:r w:rsidRPr="007C7681">
              <w:rPr>
                <w:rFonts w:cs="Arial"/>
                <w:lang w:val="sr-Cyrl-CS"/>
              </w:rPr>
              <w:t>10</w:t>
            </w:r>
          </w:p>
        </w:tc>
      </w:tr>
      <w:tr w:rsidR="002027CA" w:rsidRPr="007C7681" w14:paraId="2BE8DAF9" w14:textId="77777777" w:rsidTr="002847A8">
        <w:trPr>
          <w:trHeight w:val="988"/>
        </w:trPr>
        <w:tc>
          <w:tcPr>
            <w:tcW w:w="597" w:type="dxa"/>
            <w:vAlign w:val="center"/>
          </w:tcPr>
          <w:p w14:paraId="1823F543" w14:textId="31292C53" w:rsidR="002027CA" w:rsidRPr="007C7681" w:rsidRDefault="002027CA" w:rsidP="00862507">
            <w:pPr>
              <w:jc w:val="center"/>
              <w:rPr>
                <w:rFonts w:cs="Arial"/>
                <w:lang w:val="sr-Cyrl-RS"/>
              </w:rPr>
            </w:pPr>
            <w:r>
              <w:rPr>
                <w:rFonts w:cs="Arial"/>
                <w:lang w:val="sr-Cyrl-RS"/>
              </w:rPr>
              <w:t>1</w:t>
            </w:r>
            <w:r w:rsidRPr="007C7681">
              <w:rPr>
                <w:rFonts w:cs="Arial"/>
                <w:lang w:val="sr-Cyrl-RS"/>
              </w:rPr>
              <w:t>.</w:t>
            </w:r>
          </w:p>
        </w:tc>
        <w:tc>
          <w:tcPr>
            <w:tcW w:w="1561" w:type="dxa"/>
            <w:vAlign w:val="center"/>
          </w:tcPr>
          <w:p w14:paraId="3684D140" w14:textId="7A3234CC" w:rsidR="002027CA" w:rsidRPr="007C7681" w:rsidRDefault="006A4677" w:rsidP="00862507">
            <w:pPr>
              <w:tabs>
                <w:tab w:val="left" w:pos="1418"/>
              </w:tabs>
              <w:jc w:val="center"/>
              <w:rPr>
                <w:rFonts w:cs="Arial"/>
              </w:rPr>
            </w:pPr>
            <w:r>
              <w:rPr>
                <w:rFonts w:cs="Arial"/>
                <w:lang w:val="sr-Cyrl-RS"/>
              </w:rPr>
              <w:t>Утоварна лопата  - точкаш МАЛИ</w:t>
            </w:r>
          </w:p>
          <w:p w14:paraId="205C49C9" w14:textId="77777777" w:rsidR="002027CA" w:rsidRPr="007C7681" w:rsidRDefault="002027CA" w:rsidP="00862507">
            <w:pPr>
              <w:rPr>
                <w:rFonts w:cs="Arial"/>
                <w:lang w:val="sr-Cyrl-CS"/>
              </w:rPr>
            </w:pPr>
            <w:r w:rsidRPr="007C7681">
              <w:rPr>
                <w:rFonts w:cs="Arial"/>
                <w:lang w:val="sr-Cyrl-CS"/>
              </w:rPr>
              <w:t xml:space="preserve">    </w:t>
            </w:r>
          </w:p>
        </w:tc>
        <w:tc>
          <w:tcPr>
            <w:tcW w:w="2298" w:type="dxa"/>
            <w:vAlign w:val="center"/>
          </w:tcPr>
          <w:p w14:paraId="0F876D14" w14:textId="1DEA554A" w:rsidR="002027CA" w:rsidRPr="007C7681" w:rsidRDefault="002027CA" w:rsidP="00862507">
            <w:pPr>
              <w:jc w:val="center"/>
              <w:rPr>
                <w:rFonts w:cs="Arial"/>
                <w:bCs/>
                <w:noProof/>
                <w:lang w:val="sr-Cyrl-CS"/>
              </w:rPr>
            </w:pPr>
            <w:r w:rsidRPr="007C7681">
              <w:rPr>
                <w:rFonts w:cs="Arial"/>
                <w:bCs/>
                <w:noProof/>
                <w:lang w:val="sr-Cyrl-CS"/>
              </w:rPr>
              <w:t xml:space="preserve">Детаљан технички опис је дат у „техничкој спецификацији“ на страни </w:t>
            </w:r>
            <w:r w:rsidR="001745C7">
              <w:rPr>
                <w:rFonts w:cs="Arial"/>
                <w:bCs/>
                <w:noProof/>
                <w:lang w:val="sr-Cyrl-RS"/>
              </w:rPr>
              <w:t>5/75, 6/75</w:t>
            </w:r>
            <w:r w:rsidRPr="007C7681">
              <w:rPr>
                <w:rFonts w:cs="Arial"/>
                <w:bCs/>
                <w:noProof/>
                <w:lang w:val="sr-Latn-CS"/>
              </w:rPr>
              <w:t xml:space="preserve"> </w:t>
            </w:r>
            <w:r w:rsidR="001745C7">
              <w:rPr>
                <w:rFonts w:cs="Arial"/>
                <w:bCs/>
                <w:noProof/>
                <w:lang w:val="sr-Cyrl-RS"/>
              </w:rPr>
              <w:t>и 7/75</w:t>
            </w:r>
            <w:r w:rsidR="00DF1B2A">
              <w:rPr>
                <w:rFonts w:cs="Arial"/>
                <w:bCs/>
                <w:noProof/>
                <w:lang w:val="sr-Cyrl-RS"/>
              </w:rPr>
              <w:t xml:space="preserve"> </w:t>
            </w:r>
            <w:r w:rsidRPr="007C7681">
              <w:rPr>
                <w:rFonts w:cs="Arial"/>
                <w:bCs/>
                <w:noProof/>
                <w:lang w:val="sr-Cyrl-CS"/>
              </w:rPr>
              <w:t>кон. док.</w:t>
            </w:r>
          </w:p>
        </w:tc>
        <w:tc>
          <w:tcPr>
            <w:tcW w:w="2202" w:type="dxa"/>
          </w:tcPr>
          <w:p w14:paraId="59704F90" w14:textId="77777777" w:rsidR="002027CA" w:rsidRPr="007C7681" w:rsidRDefault="002027CA" w:rsidP="00862507">
            <w:pPr>
              <w:jc w:val="center"/>
              <w:rPr>
                <w:rFonts w:cs="Arial"/>
                <w:noProof/>
                <w:lang w:val="sr-Cyrl-CS"/>
              </w:rPr>
            </w:pPr>
          </w:p>
        </w:tc>
        <w:tc>
          <w:tcPr>
            <w:tcW w:w="771" w:type="dxa"/>
            <w:vAlign w:val="center"/>
          </w:tcPr>
          <w:p w14:paraId="44A9231A" w14:textId="77777777" w:rsidR="002027CA" w:rsidRPr="007C7681" w:rsidRDefault="002027CA" w:rsidP="00862507">
            <w:pPr>
              <w:jc w:val="center"/>
              <w:rPr>
                <w:rFonts w:cs="Arial"/>
                <w:noProof/>
                <w:lang w:val="sr-Cyrl-CS"/>
              </w:rPr>
            </w:pPr>
            <w:r w:rsidRPr="007C7681">
              <w:rPr>
                <w:rFonts w:cs="Arial"/>
                <w:noProof/>
                <w:lang w:val="sr-Cyrl-CS"/>
              </w:rPr>
              <w:t xml:space="preserve"> ком.</w:t>
            </w:r>
          </w:p>
        </w:tc>
        <w:tc>
          <w:tcPr>
            <w:tcW w:w="1071" w:type="dxa"/>
          </w:tcPr>
          <w:p w14:paraId="27B4637B" w14:textId="77777777" w:rsidR="002027CA" w:rsidRPr="007C7681" w:rsidRDefault="002027CA" w:rsidP="00862507">
            <w:pPr>
              <w:jc w:val="center"/>
              <w:rPr>
                <w:rFonts w:cs="Arial"/>
                <w:noProof/>
              </w:rPr>
            </w:pPr>
          </w:p>
          <w:p w14:paraId="4E5920A7" w14:textId="77777777" w:rsidR="002027CA" w:rsidRPr="007C7681" w:rsidRDefault="002027CA" w:rsidP="00862507">
            <w:pPr>
              <w:jc w:val="center"/>
              <w:rPr>
                <w:rFonts w:cs="Arial"/>
                <w:noProof/>
              </w:rPr>
            </w:pPr>
          </w:p>
          <w:p w14:paraId="4C467EA2" w14:textId="77777777" w:rsidR="002027CA" w:rsidRPr="007C7681" w:rsidRDefault="002027CA" w:rsidP="00862507">
            <w:pPr>
              <w:jc w:val="center"/>
              <w:rPr>
                <w:rFonts w:cs="Arial"/>
                <w:noProof/>
              </w:rPr>
            </w:pPr>
            <w:r w:rsidRPr="007C7681">
              <w:rPr>
                <w:rFonts w:cs="Arial"/>
                <w:noProof/>
              </w:rPr>
              <w:t>011</w:t>
            </w:r>
          </w:p>
        </w:tc>
        <w:tc>
          <w:tcPr>
            <w:tcW w:w="1276" w:type="dxa"/>
            <w:vAlign w:val="center"/>
          </w:tcPr>
          <w:p w14:paraId="4774F022" w14:textId="6C00BD81" w:rsidR="002027CA" w:rsidRPr="007C7681" w:rsidRDefault="00424879" w:rsidP="00862507">
            <w:pPr>
              <w:jc w:val="center"/>
              <w:rPr>
                <w:rFonts w:cs="Arial"/>
                <w:noProof/>
                <w:lang w:val="sr-Cyrl-CS"/>
              </w:rPr>
            </w:pPr>
            <w:r>
              <w:rPr>
                <w:rFonts w:cs="Arial"/>
                <w:noProof/>
                <w:lang w:val="sr-Cyrl-CS"/>
              </w:rPr>
              <w:t>4</w:t>
            </w:r>
          </w:p>
        </w:tc>
        <w:tc>
          <w:tcPr>
            <w:tcW w:w="1276" w:type="dxa"/>
            <w:vAlign w:val="center"/>
          </w:tcPr>
          <w:p w14:paraId="6C2D15AD" w14:textId="77777777" w:rsidR="002027CA" w:rsidRPr="007C7681" w:rsidRDefault="002027CA" w:rsidP="00862507">
            <w:pPr>
              <w:jc w:val="right"/>
              <w:rPr>
                <w:rFonts w:cs="Arial"/>
                <w:noProof/>
                <w:lang w:val="sr-Cyrl-CS"/>
              </w:rPr>
            </w:pPr>
          </w:p>
        </w:tc>
        <w:tc>
          <w:tcPr>
            <w:tcW w:w="1276" w:type="dxa"/>
          </w:tcPr>
          <w:p w14:paraId="18A57913" w14:textId="77777777" w:rsidR="002027CA" w:rsidRPr="007C7681" w:rsidRDefault="002027CA" w:rsidP="00862507">
            <w:pPr>
              <w:jc w:val="right"/>
              <w:rPr>
                <w:rFonts w:cs="Arial"/>
                <w:noProof/>
                <w:lang w:val="sr-Cyrl-CS"/>
              </w:rPr>
            </w:pPr>
          </w:p>
        </w:tc>
        <w:tc>
          <w:tcPr>
            <w:tcW w:w="1275" w:type="dxa"/>
            <w:vAlign w:val="center"/>
          </w:tcPr>
          <w:p w14:paraId="1F227EAF" w14:textId="77777777" w:rsidR="002027CA" w:rsidRPr="007C7681" w:rsidRDefault="002027CA" w:rsidP="00862507">
            <w:pPr>
              <w:jc w:val="right"/>
              <w:rPr>
                <w:rFonts w:cs="Arial"/>
                <w:noProof/>
                <w:lang w:val="sr-Cyrl-CS"/>
              </w:rPr>
            </w:pPr>
          </w:p>
        </w:tc>
        <w:tc>
          <w:tcPr>
            <w:tcW w:w="1403" w:type="dxa"/>
            <w:shd w:val="clear" w:color="auto" w:fill="auto"/>
          </w:tcPr>
          <w:p w14:paraId="0962BC92" w14:textId="77777777" w:rsidR="002027CA" w:rsidRPr="007C7681" w:rsidRDefault="002027CA" w:rsidP="00862507">
            <w:pPr>
              <w:rPr>
                <w:rFonts w:cs="Arial"/>
                <w:noProof/>
                <w:lang w:val="sr-Cyrl-CS"/>
              </w:rPr>
            </w:pPr>
          </w:p>
        </w:tc>
      </w:tr>
    </w:tbl>
    <w:p w14:paraId="468D7960" w14:textId="77777777" w:rsidR="00F52C00" w:rsidRPr="007C7681" w:rsidRDefault="00F52C00" w:rsidP="00C364EF">
      <w:pPr>
        <w:spacing w:before="0"/>
        <w:rPr>
          <w:rFonts w:cs="Arial"/>
        </w:rPr>
      </w:pPr>
    </w:p>
    <w:p w14:paraId="3C764246" w14:textId="77777777" w:rsidR="00F52C00" w:rsidRDefault="00F52C00" w:rsidP="00C364EF">
      <w:pPr>
        <w:spacing w:before="0"/>
        <w:rPr>
          <w:rFonts w:cs="Arial"/>
        </w:rPr>
      </w:pPr>
    </w:p>
    <w:p w14:paraId="13962E8B" w14:textId="77777777" w:rsidR="002027CA" w:rsidRPr="007C7681" w:rsidRDefault="002027CA" w:rsidP="00C364EF">
      <w:pPr>
        <w:spacing w:before="0"/>
        <w:rPr>
          <w:rFonts w:cs="Arial"/>
        </w:rPr>
      </w:pPr>
    </w:p>
    <w:p w14:paraId="66B01BAA" w14:textId="7E0D72B8" w:rsidR="008A2F0F" w:rsidRPr="007C7681" w:rsidRDefault="00C364EF" w:rsidP="008A2F0F">
      <w:pPr>
        <w:spacing w:before="0"/>
        <w:rPr>
          <w:rFonts w:cs="Arial"/>
        </w:rPr>
      </w:pPr>
      <w:r w:rsidRPr="007C7681">
        <w:rPr>
          <w:rFonts w:cs="Arial"/>
        </w:rPr>
        <w:t>Табела 1.</w:t>
      </w:r>
      <w:r w:rsidR="008A2F0F" w:rsidRPr="007C7681">
        <w:rPr>
          <w:rFonts w:cs="Arial"/>
        </w:rPr>
        <w:t xml:space="preserve"> </w:t>
      </w:r>
    </w:p>
    <w:tbl>
      <w:tblPr>
        <w:tblpPr w:leftFromText="141" w:rightFromText="141" w:vertAnchor="text" w:horzAnchor="page" w:tblpX="2326" w:tblpY="167"/>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7106"/>
        <w:gridCol w:w="2751"/>
      </w:tblGrid>
      <w:tr w:rsidR="00F52C00" w:rsidRPr="007C7681" w14:paraId="650265FF" w14:textId="77777777" w:rsidTr="00F52C00">
        <w:trPr>
          <w:trHeight w:val="460"/>
        </w:trPr>
        <w:tc>
          <w:tcPr>
            <w:tcW w:w="598" w:type="dxa"/>
            <w:vAlign w:val="center"/>
          </w:tcPr>
          <w:p w14:paraId="2BA7012E" w14:textId="77777777" w:rsidR="00F52C00" w:rsidRPr="007C7681" w:rsidRDefault="00F52C00" w:rsidP="00F52C00">
            <w:pPr>
              <w:spacing w:before="0"/>
              <w:jc w:val="center"/>
              <w:rPr>
                <w:rFonts w:cs="Arial"/>
                <w:b/>
                <w:lang w:val="sr-Latn-CS"/>
              </w:rPr>
            </w:pPr>
            <w:r w:rsidRPr="007C7681">
              <w:rPr>
                <w:rFonts w:cs="Arial"/>
                <w:b/>
              </w:rPr>
              <w:t>I</w:t>
            </w:r>
          </w:p>
        </w:tc>
        <w:tc>
          <w:tcPr>
            <w:tcW w:w="7106" w:type="dxa"/>
          </w:tcPr>
          <w:p w14:paraId="40E50718" w14:textId="77777777" w:rsidR="00F52C00" w:rsidRPr="007C7681" w:rsidRDefault="00F52C00" w:rsidP="00F52C00">
            <w:pPr>
              <w:spacing w:before="0"/>
              <w:jc w:val="center"/>
              <w:rPr>
                <w:rFonts w:cs="Arial"/>
                <w:b/>
              </w:rPr>
            </w:pPr>
            <w:r w:rsidRPr="007C7681">
              <w:rPr>
                <w:rFonts w:cs="Arial"/>
                <w:b/>
              </w:rPr>
              <w:t xml:space="preserve">УКУПНО ПОНУЂЕНА ЦЕНА  без ПДВ (дин.) </w:t>
            </w:r>
          </w:p>
          <w:p w14:paraId="2D4E0534" w14:textId="78886DE8" w:rsidR="00F52C00" w:rsidRPr="007C7681" w:rsidRDefault="001745C7" w:rsidP="00F52C00">
            <w:pPr>
              <w:spacing w:before="0"/>
              <w:jc w:val="center"/>
              <w:rPr>
                <w:rFonts w:cs="Arial"/>
                <w:b/>
                <w:lang w:val="sr-Latn-CS"/>
              </w:rPr>
            </w:pPr>
            <w:r>
              <w:rPr>
                <w:rFonts w:cs="Arial"/>
                <w:b/>
              </w:rPr>
              <w:t>(колона</w:t>
            </w:r>
            <w:r w:rsidR="00F52C00" w:rsidRPr="007C7681">
              <w:rPr>
                <w:rFonts w:cs="Arial"/>
                <w:b/>
              </w:rPr>
              <w:t xml:space="preserve"> бр. 9)</w:t>
            </w:r>
          </w:p>
        </w:tc>
        <w:tc>
          <w:tcPr>
            <w:tcW w:w="2751" w:type="dxa"/>
          </w:tcPr>
          <w:p w14:paraId="252A5B6F" w14:textId="77777777" w:rsidR="00F52C00" w:rsidRPr="007C7681" w:rsidRDefault="00F52C00" w:rsidP="00F52C00">
            <w:pPr>
              <w:spacing w:before="0"/>
              <w:rPr>
                <w:rFonts w:cs="Arial"/>
                <w:lang w:val="sr-Latn-CS"/>
              </w:rPr>
            </w:pPr>
          </w:p>
        </w:tc>
      </w:tr>
      <w:tr w:rsidR="00F52C00" w:rsidRPr="007C7681" w14:paraId="30048AF7" w14:textId="77777777" w:rsidTr="00F52C00">
        <w:trPr>
          <w:trHeight w:val="672"/>
        </w:trPr>
        <w:tc>
          <w:tcPr>
            <w:tcW w:w="598" w:type="dxa"/>
            <w:tcBorders>
              <w:bottom w:val="single" w:sz="4" w:space="0" w:color="auto"/>
            </w:tcBorders>
            <w:vAlign w:val="center"/>
          </w:tcPr>
          <w:p w14:paraId="280FDC14" w14:textId="77777777" w:rsidR="00F52C00" w:rsidRPr="007C7681" w:rsidRDefault="00F52C00" w:rsidP="00F52C00">
            <w:pPr>
              <w:spacing w:before="0"/>
              <w:jc w:val="center"/>
              <w:rPr>
                <w:rFonts w:cs="Arial"/>
                <w:b/>
                <w:lang w:val="sr-Latn-CS"/>
              </w:rPr>
            </w:pPr>
            <w:r w:rsidRPr="007C7681">
              <w:rPr>
                <w:rFonts w:cs="Arial"/>
                <w:b/>
                <w:lang w:val="sr-Latn-CS"/>
              </w:rPr>
              <w:t>II</w:t>
            </w:r>
          </w:p>
        </w:tc>
        <w:tc>
          <w:tcPr>
            <w:tcW w:w="7106" w:type="dxa"/>
            <w:tcBorders>
              <w:bottom w:val="single" w:sz="4" w:space="0" w:color="auto"/>
              <w:right w:val="single" w:sz="4" w:space="0" w:color="auto"/>
            </w:tcBorders>
            <w:vAlign w:val="center"/>
          </w:tcPr>
          <w:p w14:paraId="037AA916" w14:textId="77777777" w:rsidR="00F52C00" w:rsidRPr="007C7681" w:rsidRDefault="00F52C00" w:rsidP="00F52C00">
            <w:pPr>
              <w:spacing w:before="0"/>
              <w:jc w:val="center"/>
              <w:rPr>
                <w:rFonts w:cs="Arial"/>
                <w:b/>
              </w:rPr>
            </w:pPr>
            <w:r w:rsidRPr="007C7681">
              <w:rPr>
                <w:rFonts w:cs="Arial"/>
                <w:b/>
              </w:rPr>
              <w:t>УКУПАН ИЗНОС  ПДВ</w:t>
            </w:r>
          </w:p>
        </w:tc>
        <w:tc>
          <w:tcPr>
            <w:tcW w:w="2751" w:type="dxa"/>
            <w:tcBorders>
              <w:bottom w:val="single" w:sz="4" w:space="0" w:color="auto"/>
              <w:right w:val="single" w:sz="4" w:space="0" w:color="auto"/>
            </w:tcBorders>
          </w:tcPr>
          <w:p w14:paraId="13B55EDA" w14:textId="77777777" w:rsidR="00F52C00" w:rsidRPr="007C7681" w:rsidRDefault="00F52C00" w:rsidP="00F52C00">
            <w:pPr>
              <w:spacing w:before="0"/>
              <w:rPr>
                <w:rFonts w:cs="Arial"/>
              </w:rPr>
            </w:pPr>
          </w:p>
        </w:tc>
      </w:tr>
      <w:tr w:rsidR="00F52C00" w:rsidRPr="007C7681" w14:paraId="3D6F0C61" w14:textId="77777777" w:rsidTr="00F52C00">
        <w:trPr>
          <w:trHeight w:val="619"/>
        </w:trPr>
        <w:tc>
          <w:tcPr>
            <w:tcW w:w="598" w:type="dxa"/>
            <w:tcBorders>
              <w:top w:val="single" w:sz="4" w:space="0" w:color="auto"/>
              <w:left w:val="single" w:sz="4" w:space="0" w:color="auto"/>
              <w:bottom w:val="single" w:sz="4" w:space="0" w:color="auto"/>
            </w:tcBorders>
            <w:vAlign w:val="center"/>
          </w:tcPr>
          <w:p w14:paraId="3954014B" w14:textId="77777777" w:rsidR="00F52C00" w:rsidRPr="007C7681" w:rsidRDefault="00F52C00" w:rsidP="00F52C00">
            <w:pPr>
              <w:spacing w:before="0"/>
              <w:jc w:val="center"/>
              <w:rPr>
                <w:rFonts w:cs="Arial"/>
                <w:b/>
                <w:lang w:val="sr-Latn-CS"/>
              </w:rPr>
            </w:pPr>
            <w:r w:rsidRPr="007C7681">
              <w:rPr>
                <w:rFonts w:cs="Arial"/>
                <w:b/>
                <w:lang w:val="sr-Latn-CS"/>
              </w:rPr>
              <w:t>III</w:t>
            </w:r>
          </w:p>
        </w:tc>
        <w:tc>
          <w:tcPr>
            <w:tcW w:w="7106" w:type="dxa"/>
            <w:tcBorders>
              <w:top w:val="single" w:sz="4" w:space="0" w:color="auto"/>
              <w:bottom w:val="single" w:sz="4" w:space="0" w:color="auto"/>
              <w:right w:val="single" w:sz="4" w:space="0" w:color="auto"/>
            </w:tcBorders>
          </w:tcPr>
          <w:p w14:paraId="66C272BC" w14:textId="77777777" w:rsidR="00F52C00" w:rsidRPr="007C7681" w:rsidRDefault="00F52C00" w:rsidP="00F52C00">
            <w:pPr>
              <w:spacing w:before="0"/>
              <w:jc w:val="center"/>
              <w:rPr>
                <w:rFonts w:cs="Arial"/>
                <w:b/>
              </w:rPr>
            </w:pPr>
            <w:r w:rsidRPr="007C7681">
              <w:rPr>
                <w:rFonts w:cs="Arial"/>
                <w:b/>
              </w:rPr>
              <w:t>УКУПНО ПОНУЂЕНА ЦЕНА  са ПДВ (дин.)</w:t>
            </w:r>
          </w:p>
          <w:p w14:paraId="4CB883FE" w14:textId="77777777" w:rsidR="00F52C00" w:rsidRPr="007C7681" w:rsidRDefault="00F52C00" w:rsidP="00F52C00">
            <w:pPr>
              <w:spacing w:before="0"/>
              <w:jc w:val="center"/>
              <w:rPr>
                <w:rFonts w:cs="Arial"/>
                <w:b/>
                <w:lang w:val="sr-Latn-CS"/>
              </w:rPr>
            </w:pPr>
            <w:r w:rsidRPr="007C7681">
              <w:rPr>
                <w:rFonts w:cs="Arial"/>
                <w:b/>
              </w:rPr>
              <w:t xml:space="preserve">(ред. бр.I+ред.бр.II) </w:t>
            </w:r>
          </w:p>
        </w:tc>
        <w:tc>
          <w:tcPr>
            <w:tcW w:w="2751" w:type="dxa"/>
            <w:tcBorders>
              <w:top w:val="single" w:sz="4" w:space="0" w:color="auto"/>
              <w:bottom w:val="single" w:sz="4" w:space="0" w:color="auto"/>
              <w:right w:val="single" w:sz="4" w:space="0" w:color="auto"/>
            </w:tcBorders>
          </w:tcPr>
          <w:p w14:paraId="5DAC7E1D" w14:textId="77777777" w:rsidR="00F52C00" w:rsidRPr="007C7681" w:rsidRDefault="00F52C00" w:rsidP="00F52C00">
            <w:pPr>
              <w:spacing w:before="0"/>
              <w:rPr>
                <w:rFonts w:cs="Arial"/>
                <w:lang w:val="sr-Latn-CS"/>
              </w:rPr>
            </w:pPr>
          </w:p>
        </w:tc>
      </w:tr>
    </w:tbl>
    <w:p w14:paraId="4D27FFFB" w14:textId="77777777" w:rsidR="008A2F0F" w:rsidRPr="007C7681" w:rsidRDefault="008A2F0F" w:rsidP="008A2F0F">
      <w:pPr>
        <w:spacing w:before="0"/>
        <w:rPr>
          <w:rFonts w:cs="Arial"/>
          <w:lang w:val="sr-Latn-CS"/>
        </w:rPr>
      </w:pPr>
    </w:p>
    <w:p w14:paraId="12942963" w14:textId="77777777" w:rsidR="008A2F0F" w:rsidRPr="007C7681" w:rsidRDefault="008A2F0F" w:rsidP="008A2F0F">
      <w:pPr>
        <w:spacing w:before="0"/>
        <w:rPr>
          <w:rFonts w:cs="Arial"/>
          <w:i/>
          <w:u w:val="single"/>
          <w:lang w:val="sr-Latn-CS"/>
        </w:rPr>
      </w:pPr>
    </w:p>
    <w:p w14:paraId="59046F57" w14:textId="77777777" w:rsidR="008A2F0F" w:rsidRPr="007C7681" w:rsidRDefault="008A2F0F" w:rsidP="008A2F0F">
      <w:pPr>
        <w:spacing w:before="0"/>
        <w:rPr>
          <w:rFonts w:cs="Arial"/>
          <w:i/>
          <w:u w:val="single"/>
          <w:lang w:val="sr-Latn-CS"/>
        </w:rPr>
      </w:pPr>
    </w:p>
    <w:p w14:paraId="1A30352C" w14:textId="77777777" w:rsidR="008A2F0F" w:rsidRPr="007C7681" w:rsidRDefault="008A2F0F" w:rsidP="008A2F0F">
      <w:pPr>
        <w:spacing w:before="0"/>
        <w:rPr>
          <w:rFonts w:cs="Arial"/>
          <w:lang w:val="sr-Latn-CS"/>
        </w:rPr>
      </w:pPr>
    </w:p>
    <w:p w14:paraId="4674A749" w14:textId="77777777" w:rsidR="008A2F0F" w:rsidRPr="007C7681" w:rsidRDefault="008A2F0F" w:rsidP="008A2F0F">
      <w:pPr>
        <w:rPr>
          <w:rFonts w:cs="Arial"/>
          <w:lang w:val="sr-Latn-CS"/>
        </w:rPr>
      </w:pPr>
    </w:p>
    <w:p w14:paraId="04426E3F" w14:textId="77777777" w:rsidR="008A2F0F" w:rsidRPr="007C7681" w:rsidRDefault="008A2F0F" w:rsidP="008A2F0F">
      <w:pPr>
        <w:rPr>
          <w:rFonts w:cs="Arial"/>
          <w:lang w:val="sr-Latn-CS"/>
        </w:rPr>
      </w:pPr>
    </w:p>
    <w:p w14:paraId="1B65A5F0" w14:textId="77777777" w:rsidR="008A2F0F" w:rsidRPr="007C7681" w:rsidRDefault="008A2F0F" w:rsidP="008A2F0F">
      <w:pPr>
        <w:rPr>
          <w:rFonts w:cs="Arial"/>
          <w:lang w:val="sr-Latn-CS"/>
        </w:rPr>
      </w:pPr>
    </w:p>
    <w:tbl>
      <w:tblPr>
        <w:tblW w:w="10031" w:type="dxa"/>
        <w:jc w:val="center"/>
        <w:tblLayout w:type="fixed"/>
        <w:tblLook w:val="0000" w:firstRow="0" w:lastRow="0" w:firstColumn="0" w:lastColumn="0" w:noHBand="0" w:noVBand="0"/>
      </w:tblPr>
      <w:tblGrid>
        <w:gridCol w:w="3882"/>
        <w:gridCol w:w="2127"/>
        <w:gridCol w:w="4022"/>
      </w:tblGrid>
      <w:tr w:rsidR="008A2F0F" w:rsidRPr="007C7681" w14:paraId="5FA75710" w14:textId="77777777" w:rsidTr="00973AF4">
        <w:trPr>
          <w:jc w:val="center"/>
        </w:trPr>
        <w:tc>
          <w:tcPr>
            <w:tcW w:w="3882" w:type="dxa"/>
          </w:tcPr>
          <w:p w14:paraId="038C0862" w14:textId="77777777" w:rsidR="008A2F0F" w:rsidRPr="007C7681" w:rsidRDefault="008A2F0F" w:rsidP="008A2F0F">
            <w:pPr>
              <w:spacing w:before="0"/>
              <w:jc w:val="center"/>
              <w:rPr>
                <w:rFonts w:cs="Arial"/>
                <w:lang w:val="sr-Latn-CS"/>
              </w:rPr>
            </w:pPr>
            <w:r w:rsidRPr="007C7681">
              <w:rPr>
                <w:rFonts w:cs="Arial"/>
                <w:lang w:val="sr-Latn-CS"/>
              </w:rPr>
              <w:tab/>
            </w:r>
          </w:p>
          <w:p w14:paraId="2E2A527F" w14:textId="77777777" w:rsidR="008A2F0F" w:rsidRPr="007C7681" w:rsidRDefault="008A2F0F" w:rsidP="008A2F0F">
            <w:pPr>
              <w:spacing w:before="0"/>
              <w:jc w:val="center"/>
              <w:rPr>
                <w:rFonts w:cs="Arial"/>
              </w:rPr>
            </w:pPr>
            <w:r w:rsidRPr="007C7681">
              <w:rPr>
                <w:rFonts w:cs="Arial"/>
              </w:rPr>
              <w:t>Датум:</w:t>
            </w:r>
          </w:p>
        </w:tc>
        <w:tc>
          <w:tcPr>
            <w:tcW w:w="2127" w:type="dxa"/>
          </w:tcPr>
          <w:p w14:paraId="28ABA323" w14:textId="77777777" w:rsidR="008A2F0F" w:rsidRPr="007C7681" w:rsidRDefault="008A2F0F" w:rsidP="008A2F0F">
            <w:pPr>
              <w:spacing w:before="0"/>
              <w:jc w:val="center"/>
              <w:rPr>
                <w:rFonts w:cs="Arial"/>
                <w:lang w:val="ru-RU"/>
              </w:rPr>
            </w:pPr>
          </w:p>
        </w:tc>
        <w:tc>
          <w:tcPr>
            <w:tcW w:w="4022" w:type="dxa"/>
          </w:tcPr>
          <w:p w14:paraId="683ACA04" w14:textId="77777777" w:rsidR="00F52C00" w:rsidRPr="007C7681" w:rsidRDefault="00F52C00" w:rsidP="008A2F0F">
            <w:pPr>
              <w:spacing w:before="0"/>
              <w:jc w:val="center"/>
              <w:rPr>
                <w:rFonts w:cs="Arial"/>
                <w:lang w:val="sr-Cyrl-CS"/>
              </w:rPr>
            </w:pPr>
          </w:p>
          <w:p w14:paraId="3CDD9C73" w14:textId="631ABB9D" w:rsidR="008A2F0F" w:rsidRPr="007C7681" w:rsidRDefault="00F52C00" w:rsidP="00F52C00">
            <w:pPr>
              <w:spacing w:before="0"/>
              <w:rPr>
                <w:rFonts w:cs="Arial"/>
              </w:rPr>
            </w:pPr>
            <w:r w:rsidRPr="007C7681">
              <w:rPr>
                <w:rFonts w:cs="Arial"/>
                <w:lang w:val="sr-Cyrl-CS"/>
              </w:rPr>
              <w:t xml:space="preserve">                      </w:t>
            </w:r>
            <w:r w:rsidR="008A2F0F" w:rsidRPr="007C7681">
              <w:rPr>
                <w:rFonts w:cs="Arial"/>
                <w:lang w:val="sr-Cyrl-CS"/>
              </w:rPr>
              <w:t>П</w:t>
            </w:r>
            <w:r w:rsidR="008A2F0F" w:rsidRPr="007C7681">
              <w:rPr>
                <w:rFonts w:cs="Arial"/>
              </w:rPr>
              <w:t>онуђач</w:t>
            </w:r>
          </w:p>
          <w:p w14:paraId="5B9E36C0" w14:textId="77777777" w:rsidR="008A2F0F" w:rsidRPr="007C7681" w:rsidRDefault="008A2F0F" w:rsidP="008A2F0F">
            <w:pPr>
              <w:spacing w:before="0"/>
              <w:jc w:val="center"/>
              <w:rPr>
                <w:rFonts w:cs="Arial"/>
                <w:lang w:val="sr-Cyrl-CS"/>
              </w:rPr>
            </w:pPr>
          </w:p>
        </w:tc>
      </w:tr>
      <w:tr w:rsidR="008A2F0F" w:rsidRPr="007C7681" w14:paraId="75A3616E" w14:textId="77777777" w:rsidTr="00973AF4">
        <w:trPr>
          <w:jc w:val="center"/>
        </w:trPr>
        <w:tc>
          <w:tcPr>
            <w:tcW w:w="3882" w:type="dxa"/>
          </w:tcPr>
          <w:p w14:paraId="31C3EF8F" w14:textId="77777777" w:rsidR="008A2F0F" w:rsidRPr="007C7681" w:rsidRDefault="008A2F0F" w:rsidP="008A2F0F">
            <w:pPr>
              <w:spacing w:before="0"/>
              <w:jc w:val="center"/>
              <w:rPr>
                <w:rFonts w:cs="Arial"/>
              </w:rPr>
            </w:pPr>
          </w:p>
        </w:tc>
        <w:tc>
          <w:tcPr>
            <w:tcW w:w="2127" w:type="dxa"/>
          </w:tcPr>
          <w:p w14:paraId="44CA0642" w14:textId="77777777" w:rsidR="008A2F0F" w:rsidRPr="007C7681" w:rsidRDefault="008A2F0F" w:rsidP="008A2F0F">
            <w:pPr>
              <w:spacing w:before="0"/>
              <w:jc w:val="center"/>
              <w:rPr>
                <w:rFonts w:cs="Arial"/>
              </w:rPr>
            </w:pPr>
            <w:r w:rsidRPr="007C7681">
              <w:rPr>
                <w:rFonts w:cs="Arial"/>
              </w:rPr>
              <w:t>М.П.</w:t>
            </w:r>
          </w:p>
        </w:tc>
        <w:tc>
          <w:tcPr>
            <w:tcW w:w="4022" w:type="dxa"/>
          </w:tcPr>
          <w:p w14:paraId="155EEC7E" w14:textId="77777777" w:rsidR="008A2F0F" w:rsidRPr="007C7681" w:rsidRDefault="008A2F0F" w:rsidP="008A2F0F">
            <w:pPr>
              <w:spacing w:before="0"/>
              <w:jc w:val="center"/>
              <w:rPr>
                <w:rFonts w:cs="Arial"/>
                <w:lang w:val="ru-RU"/>
              </w:rPr>
            </w:pPr>
          </w:p>
        </w:tc>
      </w:tr>
      <w:tr w:rsidR="008A2F0F" w:rsidRPr="007C7681" w14:paraId="1C9CEF6F" w14:textId="77777777" w:rsidTr="00973AF4">
        <w:trPr>
          <w:jc w:val="center"/>
        </w:trPr>
        <w:tc>
          <w:tcPr>
            <w:tcW w:w="3882" w:type="dxa"/>
            <w:tcBorders>
              <w:bottom w:val="single" w:sz="4" w:space="0" w:color="auto"/>
            </w:tcBorders>
          </w:tcPr>
          <w:p w14:paraId="17DDB9FE" w14:textId="77777777" w:rsidR="008A2F0F" w:rsidRPr="007C7681" w:rsidRDefault="008A2F0F" w:rsidP="008A2F0F">
            <w:pPr>
              <w:spacing w:before="0"/>
              <w:jc w:val="center"/>
              <w:rPr>
                <w:rFonts w:cs="Arial"/>
              </w:rPr>
            </w:pPr>
          </w:p>
        </w:tc>
        <w:tc>
          <w:tcPr>
            <w:tcW w:w="2127" w:type="dxa"/>
          </w:tcPr>
          <w:p w14:paraId="3034F0A9" w14:textId="77777777" w:rsidR="008A2F0F" w:rsidRPr="007C7681" w:rsidRDefault="008A2F0F" w:rsidP="008A2F0F">
            <w:pPr>
              <w:spacing w:before="0"/>
              <w:jc w:val="center"/>
              <w:rPr>
                <w:rFonts w:cs="Arial"/>
                <w:lang w:val="ru-RU"/>
              </w:rPr>
            </w:pPr>
          </w:p>
        </w:tc>
        <w:tc>
          <w:tcPr>
            <w:tcW w:w="4022" w:type="dxa"/>
            <w:tcBorders>
              <w:bottom w:val="single" w:sz="4" w:space="0" w:color="auto"/>
            </w:tcBorders>
          </w:tcPr>
          <w:p w14:paraId="7A013D63" w14:textId="77777777" w:rsidR="008A2F0F" w:rsidRPr="007C7681" w:rsidRDefault="008A2F0F" w:rsidP="008A2F0F">
            <w:pPr>
              <w:spacing w:before="0"/>
              <w:jc w:val="center"/>
              <w:rPr>
                <w:rFonts w:cs="Arial"/>
                <w:lang w:val="ru-RU"/>
              </w:rPr>
            </w:pPr>
          </w:p>
        </w:tc>
      </w:tr>
    </w:tbl>
    <w:p w14:paraId="1AB56EC1" w14:textId="77777777" w:rsidR="008A2F0F" w:rsidRPr="007C7681" w:rsidRDefault="008A2F0F" w:rsidP="008A2F0F">
      <w:pPr>
        <w:spacing w:before="0"/>
        <w:jc w:val="left"/>
        <w:rPr>
          <w:rFonts w:cs="Arial"/>
          <w:b/>
          <w:bCs/>
          <w:iCs/>
        </w:rPr>
      </w:pPr>
    </w:p>
    <w:p w14:paraId="3D669298" w14:textId="77777777" w:rsidR="008A2F0F" w:rsidRPr="007C7681" w:rsidRDefault="008A2F0F" w:rsidP="008A2F0F">
      <w:pPr>
        <w:spacing w:before="0"/>
        <w:jc w:val="left"/>
        <w:rPr>
          <w:rFonts w:eastAsia="Calibri" w:cs="Arial"/>
          <w:b/>
          <w:bCs/>
          <w:iCs/>
        </w:rPr>
      </w:pPr>
      <w:r w:rsidRPr="007C7681">
        <w:rPr>
          <w:rFonts w:cs="Arial"/>
          <w:b/>
          <w:i/>
        </w:rPr>
        <w:lastRenderedPageBreak/>
        <w:t>Напомена:</w:t>
      </w:r>
    </w:p>
    <w:p w14:paraId="231298B4" w14:textId="77777777" w:rsidR="008A2F0F" w:rsidRPr="007C7681" w:rsidRDefault="008A2F0F" w:rsidP="008A2F0F">
      <w:pPr>
        <w:tabs>
          <w:tab w:val="left" w:pos="1134"/>
        </w:tabs>
        <w:spacing w:before="0"/>
        <w:rPr>
          <w:rFonts w:eastAsia="TimesNewRomanPS-BoldMT" w:cs="Arial"/>
          <w:i/>
          <w:lang w:val="ru-RU"/>
        </w:rPr>
      </w:pPr>
      <w:r w:rsidRPr="007C7681">
        <w:rPr>
          <w:rFonts w:eastAsia="TimesNewRomanPS-BoldMT" w:cs="Arial"/>
          <w:i/>
          <w:lang w:val="ru-RU"/>
        </w:rPr>
        <w:t>-</w:t>
      </w:r>
      <w:r w:rsidRPr="007C7681">
        <w:rPr>
          <w:rFonts w:eastAsia="TimesNewRomanPS-BoldMT" w:cs="Arial"/>
          <w:i/>
          <w:lang w:val="sr-Cyrl-RS"/>
        </w:rPr>
        <w:t xml:space="preserve"> </w:t>
      </w:r>
      <w:r w:rsidRPr="007C7681">
        <w:rPr>
          <w:rFonts w:eastAsia="TimesNewRomanPS-BoldMT" w:cs="Arial"/>
          <w:i/>
          <w:lang w:val="ru-RU"/>
        </w:rPr>
        <w:t>Уколико група понуђача подноси заједничку понуду овај образац потписује и оверава Носилац посла.</w:t>
      </w:r>
    </w:p>
    <w:p w14:paraId="09813512" w14:textId="77777777" w:rsidR="008A2F0F" w:rsidRPr="007C7681" w:rsidRDefault="008A2F0F" w:rsidP="008A2F0F">
      <w:pPr>
        <w:pStyle w:val="KDKomentar"/>
        <w:spacing w:before="0"/>
        <w:jc w:val="left"/>
        <w:rPr>
          <w:rFonts w:eastAsia="TimesNewRomanPS-BoldMT" w:cs="Arial"/>
          <w:color w:val="auto"/>
          <w:sz w:val="22"/>
          <w:szCs w:val="22"/>
        </w:rPr>
      </w:pPr>
      <w:r w:rsidRPr="007C7681">
        <w:rPr>
          <w:rFonts w:eastAsia="TimesNewRomanPS-BoldMT" w:cs="Arial"/>
          <w:color w:val="auto"/>
          <w:sz w:val="22"/>
          <w:szCs w:val="22"/>
        </w:rPr>
        <w:t>- Уколико понуђач подноси понуду са подизвођачем овај образац потписује и оверава печатом понуђач</w:t>
      </w:r>
    </w:p>
    <w:p w14:paraId="5B628B95" w14:textId="77777777" w:rsidR="00F52C00" w:rsidRDefault="00F52C00" w:rsidP="008A2F0F">
      <w:pPr>
        <w:pStyle w:val="KDKomentar"/>
        <w:spacing w:before="0"/>
        <w:jc w:val="left"/>
        <w:rPr>
          <w:rFonts w:eastAsia="TimesNewRomanPS-BoldMT" w:cs="Arial"/>
          <w:color w:val="auto"/>
          <w:sz w:val="22"/>
          <w:szCs w:val="22"/>
        </w:rPr>
      </w:pPr>
    </w:p>
    <w:p w14:paraId="645ACBA1" w14:textId="77777777" w:rsidR="005875C5" w:rsidRDefault="005875C5" w:rsidP="008A2F0F">
      <w:pPr>
        <w:pStyle w:val="KDKomentar"/>
        <w:spacing w:before="0"/>
        <w:jc w:val="left"/>
        <w:rPr>
          <w:rFonts w:eastAsia="TimesNewRomanPS-BoldMT" w:cs="Arial"/>
          <w:color w:val="auto"/>
          <w:sz w:val="22"/>
          <w:szCs w:val="22"/>
        </w:rPr>
      </w:pPr>
    </w:p>
    <w:p w14:paraId="0A42DB59" w14:textId="77777777" w:rsidR="005875C5" w:rsidRPr="007C7681" w:rsidRDefault="005875C5" w:rsidP="008A2F0F">
      <w:pPr>
        <w:pStyle w:val="KDKomentar"/>
        <w:spacing w:before="0"/>
        <w:jc w:val="left"/>
        <w:rPr>
          <w:rFonts w:eastAsia="TimesNewRomanPS-BoldMT" w:cs="Arial"/>
          <w:color w:val="auto"/>
          <w:sz w:val="22"/>
          <w:szCs w:val="22"/>
        </w:rPr>
      </w:pPr>
    </w:p>
    <w:p w14:paraId="1FBFB948" w14:textId="77777777" w:rsidR="00F52C00" w:rsidRPr="007C7681" w:rsidRDefault="00F52C00" w:rsidP="008A2F0F">
      <w:pPr>
        <w:pStyle w:val="KDKomentar"/>
        <w:spacing w:before="0"/>
        <w:jc w:val="left"/>
        <w:rPr>
          <w:rFonts w:cs="Arial"/>
          <w:i w:val="0"/>
          <w:color w:val="auto"/>
          <w:sz w:val="22"/>
          <w:szCs w:val="22"/>
          <w:lang w:val="sr-Cyrl-RS"/>
        </w:rPr>
      </w:pPr>
      <w:r w:rsidRPr="007C7681">
        <w:rPr>
          <w:rFonts w:cs="Arial"/>
          <w:i w:val="0"/>
          <w:color w:val="auto"/>
          <w:sz w:val="22"/>
          <w:szCs w:val="22"/>
          <w:lang w:val="sr-Cyrl-RS"/>
        </w:rPr>
        <w:t>Табела 2.</w:t>
      </w:r>
    </w:p>
    <w:p w14:paraId="61E6A6FF" w14:textId="77777777" w:rsidR="00F52C00" w:rsidRPr="007C7681" w:rsidRDefault="00F52C00" w:rsidP="008A2F0F">
      <w:pPr>
        <w:pStyle w:val="KDKomentar"/>
        <w:spacing w:before="0"/>
        <w:jc w:val="left"/>
        <w:rPr>
          <w:rFonts w:cs="Arial"/>
          <w:i w:val="0"/>
          <w:color w:val="auto"/>
          <w:sz w:val="22"/>
          <w:szCs w:val="22"/>
          <w:lang w:val="sr-Cyrl-RS"/>
        </w:rPr>
      </w:pPr>
    </w:p>
    <w:tbl>
      <w:tblPr>
        <w:tblW w:w="0" w:type="auto"/>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7"/>
        <w:gridCol w:w="4271"/>
        <w:gridCol w:w="2783"/>
      </w:tblGrid>
      <w:tr w:rsidR="00F52C00" w:rsidRPr="007C7681" w14:paraId="0D2FDD60" w14:textId="77777777" w:rsidTr="00972245">
        <w:trPr>
          <w:trHeight w:val="650"/>
        </w:trPr>
        <w:tc>
          <w:tcPr>
            <w:tcW w:w="3647" w:type="dxa"/>
            <w:vMerge w:val="restart"/>
            <w:shd w:val="clear" w:color="auto" w:fill="auto"/>
            <w:vAlign w:val="center"/>
          </w:tcPr>
          <w:p w14:paraId="1933B628" w14:textId="77777777" w:rsidR="00F52C00" w:rsidRPr="007C7681" w:rsidRDefault="00F52C00" w:rsidP="00F52C00">
            <w:pPr>
              <w:suppressAutoHyphens/>
              <w:spacing w:before="0"/>
              <w:rPr>
                <w:rFonts w:eastAsia="Lucida Sans Unicode" w:cs="Arial"/>
                <w:kern w:val="1"/>
                <w:lang w:eastAsia="hi-IN" w:bidi="hi-IN"/>
              </w:rPr>
            </w:pPr>
            <w:r w:rsidRPr="007C7681">
              <w:rPr>
                <w:rFonts w:eastAsia="Lucida Sans Unicode" w:cs="Arial"/>
                <w:kern w:val="1"/>
                <w:lang w:eastAsia="hi-IN" w:bidi="hi-IN"/>
              </w:rPr>
              <w:t>Посебно исказани трошкови који су укључени у укупно понуђену цену без ПДВ-а</w:t>
            </w:r>
          </w:p>
          <w:p w14:paraId="6FDFDC71" w14:textId="77777777" w:rsidR="00F52C00" w:rsidRPr="007C7681" w:rsidRDefault="00F52C00" w:rsidP="00F52C00">
            <w:pPr>
              <w:suppressAutoHyphens/>
              <w:spacing w:before="0"/>
              <w:rPr>
                <w:rFonts w:eastAsia="Lucida Sans Unicode" w:cs="Arial"/>
                <w:kern w:val="1"/>
                <w:lang w:val="sr-Latn-CS" w:eastAsia="hi-IN" w:bidi="hi-IN"/>
              </w:rPr>
            </w:pPr>
            <w:r w:rsidRPr="007C7681">
              <w:rPr>
                <w:rFonts w:eastAsia="Lucida Sans Unicode" w:cs="Arial"/>
                <w:kern w:val="1"/>
                <w:lang w:eastAsia="hi-IN" w:bidi="hi-IN"/>
              </w:rPr>
              <w:t xml:space="preserve">(цена из реда бр. </w:t>
            </w:r>
            <w:r w:rsidRPr="007C7681">
              <w:rPr>
                <w:rFonts w:eastAsia="Lucida Sans Unicode" w:cs="Arial"/>
                <w:kern w:val="1"/>
                <w:lang w:val="sr-Latn-CS" w:eastAsia="hi-IN" w:bidi="hi-IN"/>
              </w:rPr>
              <w:t>I</w:t>
            </w:r>
            <w:r w:rsidRPr="007C7681">
              <w:rPr>
                <w:rFonts w:eastAsia="Lucida Sans Unicode" w:cs="Arial"/>
                <w:kern w:val="1"/>
                <w:lang w:eastAsia="hi-IN" w:bidi="hi-IN"/>
              </w:rPr>
              <w:t>)</w:t>
            </w:r>
            <w:r w:rsidRPr="007C7681">
              <w:rPr>
                <w:rFonts w:eastAsia="Lucida Sans Unicode" w:cs="Arial"/>
                <w:kern w:val="1"/>
                <w:lang w:val="sr-Cyrl-RS" w:eastAsia="hi-IN" w:bidi="hi-IN"/>
              </w:rPr>
              <w:t xml:space="preserve"> </w:t>
            </w:r>
            <w:r w:rsidRPr="007C7681">
              <w:rPr>
                <w:rFonts w:eastAsia="Lucida Sans Unicode" w:cs="Arial"/>
                <w:kern w:val="1"/>
                <w:lang w:eastAsia="hi-IN" w:bidi="hi-IN"/>
              </w:rPr>
              <w:t>уколико исти постоје као засебни трошкови</w:t>
            </w:r>
            <w:r w:rsidRPr="007C7681">
              <w:rPr>
                <w:rFonts w:eastAsia="Lucida Sans Unicode" w:cs="Arial"/>
                <w:kern w:val="1"/>
                <w:lang w:val="sr-Latn-CS" w:eastAsia="hi-IN" w:bidi="hi-IN"/>
              </w:rPr>
              <w:t>)</w:t>
            </w:r>
          </w:p>
        </w:tc>
        <w:tc>
          <w:tcPr>
            <w:tcW w:w="4271" w:type="dxa"/>
            <w:shd w:val="clear" w:color="auto" w:fill="auto"/>
            <w:vAlign w:val="center"/>
          </w:tcPr>
          <w:p w14:paraId="7A18D8ED" w14:textId="77777777" w:rsidR="00F52C00" w:rsidRPr="007C7681" w:rsidRDefault="00F52C00" w:rsidP="00F52C00">
            <w:pPr>
              <w:suppressAutoHyphens/>
              <w:spacing w:before="0"/>
              <w:rPr>
                <w:rFonts w:eastAsia="Lucida Sans Unicode" w:cs="Arial"/>
                <w:kern w:val="1"/>
                <w:lang w:eastAsia="hi-IN" w:bidi="hi-IN"/>
              </w:rPr>
            </w:pPr>
            <w:r w:rsidRPr="007C7681">
              <w:rPr>
                <w:rFonts w:eastAsia="Lucida Sans Unicode" w:cs="Arial"/>
                <w:kern w:val="1"/>
                <w:lang w:eastAsia="hi-IN" w:bidi="hi-IN"/>
              </w:rPr>
              <w:t>Трошкови царине</w:t>
            </w:r>
          </w:p>
        </w:tc>
        <w:tc>
          <w:tcPr>
            <w:tcW w:w="2783" w:type="dxa"/>
          </w:tcPr>
          <w:p w14:paraId="2647024C" w14:textId="77777777" w:rsidR="00F52C00" w:rsidRPr="007C7681" w:rsidRDefault="00F52C00" w:rsidP="00F52C00">
            <w:pPr>
              <w:suppressAutoHyphens/>
              <w:spacing w:before="0"/>
              <w:jc w:val="center"/>
              <w:rPr>
                <w:rFonts w:eastAsia="Lucida Sans Unicode" w:cs="Arial"/>
                <w:kern w:val="1"/>
                <w:lang w:eastAsia="hi-IN" w:bidi="hi-IN"/>
              </w:rPr>
            </w:pPr>
            <w:r w:rsidRPr="007C7681">
              <w:rPr>
                <w:rFonts w:eastAsia="Lucida Sans Unicode" w:cs="Arial"/>
                <w:kern w:val="1"/>
                <w:lang w:eastAsia="hi-IN" w:bidi="hi-IN"/>
              </w:rPr>
              <w:t>динара</w:t>
            </w:r>
          </w:p>
        </w:tc>
      </w:tr>
      <w:tr w:rsidR="00F52C00" w:rsidRPr="007C7681" w14:paraId="1E47E28B" w14:textId="77777777" w:rsidTr="00972245">
        <w:trPr>
          <w:trHeight w:val="601"/>
        </w:trPr>
        <w:tc>
          <w:tcPr>
            <w:tcW w:w="3647" w:type="dxa"/>
            <w:vMerge/>
            <w:shd w:val="clear" w:color="auto" w:fill="auto"/>
          </w:tcPr>
          <w:p w14:paraId="004C7575" w14:textId="77777777" w:rsidR="00F52C00" w:rsidRPr="007C7681" w:rsidRDefault="00F52C00" w:rsidP="00F52C00">
            <w:pPr>
              <w:suppressAutoHyphens/>
              <w:spacing w:before="0"/>
              <w:rPr>
                <w:rFonts w:eastAsia="Lucida Sans Unicode" w:cs="Arial"/>
                <w:kern w:val="1"/>
                <w:lang w:eastAsia="hi-IN" w:bidi="hi-IN"/>
              </w:rPr>
            </w:pPr>
          </w:p>
        </w:tc>
        <w:tc>
          <w:tcPr>
            <w:tcW w:w="4271" w:type="dxa"/>
            <w:shd w:val="clear" w:color="auto" w:fill="auto"/>
            <w:vAlign w:val="center"/>
          </w:tcPr>
          <w:p w14:paraId="1042CB38" w14:textId="77777777" w:rsidR="00F52C00" w:rsidRPr="007C7681" w:rsidRDefault="00F52C00" w:rsidP="00F52C00">
            <w:pPr>
              <w:suppressAutoHyphens/>
              <w:spacing w:before="0"/>
              <w:rPr>
                <w:rFonts w:eastAsia="Lucida Sans Unicode" w:cs="Arial"/>
                <w:kern w:val="1"/>
                <w:lang w:eastAsia="hi-IN" w:bidi="hi-IN"/>
              </w:rPr>
            </w:pPr>
            <w:r w:rsidRPr="007C7681">
              <w:rPr>
                <w:rFonts w:eastAsia="Lucida Sans Unicode" w:cs="Arial"/>
                <w:kern w:val="1"/>
                <w:lang w:eastAsia="hi-IN" w:bidi="hi-IN"/>
              </w:rPr>
              <w:t>Трошкови превоза</w:t>
            </w:r>
          </w:p>
        </w:tc>
        <w:tc>
          <w:tcPr>
            <w:tcW w:w="2783" w:type="dxa"/>
          </w:tcPr>
          <w:p w14:paraId="6D7AE248" w14:textId="77777777" w:rsidR="00F52C00" w:rsidRPr="007C7681" w:rsidRDefault="00F52C00" w:rsidP="00F52C00">
            <w:pPr>
              <w:suppressAutoHyphens/>
              <w:spacing w:before="0"/>
              <w:jc w:val="center"/>
              <w:rPr>
                <w:rFonts w:eastAsia="Lucida Sans Unicode" w:cs="Arial"/>
                <w:kern w:val="1"/>
                <w:lang w:eastAsia="hi-IN" w:bidi="hi-IN"/>
              </w:rPr>
            </w:pPr>
            <w:r w:rsidRPr="007C7681">
              <w:rPr>
                <w:rFonts w:eastAsia="Lucida Sans Unicode" w:cs="Arial"/>
                <w:kern w:val="1"/>
                <w:lang w:eastAsia="hi-IN" w:bidi="hi-IN"/>
              </w:rPr>
              <w:t>динара</w:t>
            </w:r>
          </w:p>
        </w:tc>
      </w:tr>
      <w:tr w:rsidR="00F52C00" w:rsidRPr="007C7681" w14:paraId="5F7D6F28" w14:textId="77777777" w:rsidTr="00972245">
        <w:trPr>
          <w:trHeight w:val="611"/>
        </w:trPr>
        <w:tc>
          <w:tcPr>
            <w:tcW w:w="3647" w:type="dxa"/>
            <w:vMerge/>
            <w:shd w:val="clear" w:color="auto" w:fill="auto"/>
          </w:tcPr>
          <w:p w14:paraId="46CABA40" w14:textId="77777777" w:rsidR="00F52C00" w:rsidRPr="007C7681" w:rsidRDefault="00F52C00" w:rsidP="00F52C00">
            <w:pPr>
              <w:suppressAutoHyphens/>
              <w:spacing w:before="0"/>
              <w:rPr>
                <w:rFonts w:eastAsia="Lucida Sans Unicode" w:cs="Arial"/>
                <w:kern w:val="1"/>
                <w:lang w:eastAsia="hi-IN" w:bidi="hi-IN"/>
              </w:rPr>
            </w:pPr>
          </w:p>
        </w:tc>
        <w:tc>
          <w:tcPr>
            <w:tcW w:w="4271" w:type="dxa"/>
            <w:shd w:val="clear" w:color="auto" w:fill="auto"/>
            <w:vAlign w:val="center"/>
          </w:tcPr>
          <w:p w14:paraId="6A57F53A" w14:textId="77777777" w:rsidR="00F52C00" w:rsidRPr="007C7681" w:rsidRDefault="00F52C00" w:rsidP="00F52C00">
            <w:pPr>
              <w:suppressAutoHyphens/>
              <w:spacing w:before="0"/>
              <w:rPr>
                <w:rFonts w:eastAsia="Lucida Sans Unicode" w:cs="Arial"/>
                <w:kern w:val="1"/>
                <w:lang w:val="sr-Cyrl-CS" w:eastAsia="hi-IN" w:bidi="hi-IN"/>
              </w:rPr>
            </w:pPr>
            <w:r w:rsidRPr="007C7681">
              <w:rPr>
                <w:rFonts w:eastAsia="Lucida Sans Unicode" w:cs="Arial"/>
                <w:kern w:val="1"/>
                <w:lang w:eastAsia="hi-IN" w:bidi="hi-IN"/>
              </w:rPr>
              <w:t>Остали трошкови</w:t>
            </w:r>
            <w:r w:rsidRPr="007C7681">
              <w:rPr>
                <w:rFonts w:eastAsia="Lucida Sans Unicode" w:cs="Arial"/>
                <w:kern w:val="1"/>
                <w:lang w:val="sr-Cyrl-CS" w:eastAsia="hi-IN" w:bidi="hi-IN"/>
              </w:rPr>
              <w:t xml:space="preserve"> (</w:t>
            </w:r>
            <w:r w:rsidRPr="007C7681">
              <w:rPr>
                <w:rFonts w:eastAsia="Lucida Sans Unicode" w:cs="Arial"/>
                <w:i/>
                <w:kern w:val="1"/>
                <w:lang w:val="sr-Cyrl-CS" w:eastAsia="hi-IN" w:bidi="hi-IN"/>
              </w:rPr>
              <w:t>навести</w:t>
            </w:r>
            <w:r w:rsidRPr="007C7681">
              <w:rPr>
                <w:rFonts w:eastAsia="Lucida Sans Unicode" w:cs="Arial"/>
                <w:kern w:val="1"/>
                <w:lang w:val="sr-Cyrl-CS" w:eastAsia="hi-IN" w:bidi="hi-IN"/>
              </w:rPr>
              <w:t>)</w:t>
            </w:r>
          </w:p>
        </w:tc>
        <w:tc>
          <w:tcPr>
            <w:tcW w:w="2783" w:type="dxa"/>
          </w:tcPr>
          <w:p w14:paraId="4B6792F4" w14:textId="77777777" w:rsidR="00F52C00" w:rsidRPr="007C7681" w:rsidRDefault="00F52C00" w:rsidP="00F52C00">
            <w:pPr>
              <w:suppressAutoHyphens/>
              <w:spacing w:before="0"/>
              <w:jc w:val="center"/>
              <w:rPr>
                <w:rFonts w:eastAsia="Lucida Sans Unicode" w:cs="Arial"/>
                <w:kern w:val="1"/>
                <w:lang w:eastAsia="hi-IN" w:bidi="hi-IN"/>
              </w:rPr>
            </w:pPr>
            <w:r w:rsidRPr="007C7681">
              <w:rPr>
                <w:rFonts w:eastAsia="Lucida Sans Unicode" w:cs="Arial"/>
                <w:kern w:val="1"/>
                <w:lang w:eastAsia="hi-IN" w:bidi="hi-IN"/>
              </w:rPr>
              <w:t>динара</w:t>
            </w:r>
          </w:p>
        </w:tc>
      </w:tr>
    </w:tbl>
    <w:p w14:paraId="6A1E4D89" w14:textId="77777777" w:rsidR="00F52C00" w:rsidRPr="007C7681" w:rsidRDefault="00F52C00" w:rsidP="00F52C00">
      <w:pPr>
        <w:suppressAutoHyphens/>
        <w:spacing w:before="0"/>
        <w:rPr>
          <w:rFonts w:eastAsia="Lucida Sans Unicode" w:cs="Arial"/>
          <w:b/>
          <w:kern w:val="1"/>
          <w:lang w:eastAsia="hi-IN" w:bidi="hi-IN"/>
        </w:rPr>
      </w:pPr>
    </w:p>
    <w:p w14:paraId="27917236" w14:textId="77777777" w:rsidR="00F52C00" w:rsidRPr="007C7681" w:rsidRDefault="00F52C00" w:rsidP="00F52C00">
      <w:pPr>
        <w:suppressAutoHyphens/>
        <w:spacing w:before="0"/>
        <w:rPr>
          <w:rFonts w:eastAsia="Lucida Sans Unicode" w:cs="Arial"/>
          <w:b/>
          <w:i/>
          <w:kern w:val="1"/>
          <w:lang w:eastAsia="hi-IN" w:bidi="hi-IN"/>
        </w:rPr>
      </w:pPr>
    </w:p>
    <w:tbl>
      <w:tblPr>
        <w:tblW w:w="10031" w:type="dxa"/>
        <w:jc w:val="center"/>
        <w:tblLayout w:type="fixed"/>
        <w:tblLook w:val="0000" w:firstRow="0" w:lastRow="0" w:firstColumn="0" w:lastColumn="0" w:noHBand="0" w:noVBand="0"/>
      </w:tblPr>
      <w:tblGrid>
        <w:gridCol w:w="3882"/>
        <w:gridCol w:w="2127"/>
        <w:gridCol w:w="4022"/>
      </w:tblGrid>
      <w:tr w:rsidR="00F52C00" w:rsidRPr="007C7681" w14:paraId="537322EC" w14:textId="77777777" w:rsidTr="00F054F0">
        <w:trPr>
          <w:jc w:val="center"/>
        </w:trPr>
        <w:tc>
          <w:tcPr>
            <w:tcW w:w="3882" w:type="dxa"/>
          </w:tcPr>
          <w:p w14:paraId="11D75B9C" w14:textId="77777777" w:rsidR="00F52C00" w:rsidRPr="007C7681" w:rsidRDefault="00F52C00" w:rsidP="00F52C00">
            <w:pPr>
              <w:suppressAutoHyphens/>
              <w:spacing w:before="0"/>
              <w:jc w:val="center"/>
              <w:rPr>
                <w:rFonts w:eastAsia="Lucida Sans Unicode" w:cs="Arial"/>
                <w:kern w:val="1"/>
                <w:lang w:val="sr-Cyrl-CS" w:eastAsia="hi-IN" w:bidi="hi-IN"/>
              </w:rPr>
            </w:pPr>
          </w:p>
          <w:p w14:paraId="0DE228EC" w14:textId="77777777" w:rsidR="00F52C00" w:rsidRPr="007C7681" w:rsidRDefault="00F52C00" w:rsidP="00F52C00">
            <w:pPr>
              <w:suppressAutoHyphens/>
              <w:spacing w:before="0"/>
              <w:jc w:val="center"/>
              <w:rPr>
                <w:rFonts w:eastAsia="Lucida Sans Unicode" w:cs="Arial"/>
                <w:kern w:val="1"/>
                <w:lang w:val="sr-Cyrl-CS" w:eastAsia="hi-IN" w:bidi="hi-IN"/>
              </w:rPr>
            </w:pPr>
          </w:p>
          <w:p w14:paraId="38489085" w14:textId="77777777" w:rsidR="00F52C00" w:rsidRPr="007C7681" w:rsidRDefault="00F52C00" w:rsidP="00F52C00">
            <w:pPr>
              <w:suppressAutoHyphens/>
              <w:spacing w:before="0"/>
              <w:jc w:val="center"/>
              <w:rPr>
                <w:rFonts w:eastAsia="Lucida Sans Unicode" w:cs="Arial"/>
                <w:kern w:val="1"/>
                <w:lang w:eastAsia="hi-IN" w:bidi="hi-IN"/>
              </w:rPr>
            </w:pPr>
            <w:r w:rsidRPr="007C7681">
              <w:rPr>
                <w:rFonts w:eastAsia="Lucida Sans Unicode" w:cs="Arial"/>
                <w:kern w:val="1"/>
                <w:lang w:eastAsia="hi-IN" w:bidi="hi-IN"/>
              </w:rPr>
              <w:t>Датум:</w:t>
            </w:r>
          </w:p>
        </w:tc>
        <w:tc>
          <w:tcPr>
            <w:tcW w:w="2127" w:type="dxa"/>
          </w:tcPr>
          <w:p w14:paraId="52DD0D4A" w14:textId="77777777" w:rsidR="00F52C00" w:rsidRPr="007C7681" w:rsidRDefault="00F52C00" w:rsidP="00F52C00">
            <w:pPr>
              <w:suppressAutoHyphens/>
              <w:spacing w:before="0"/>
              <w:jc w:val="center"/>
              <w:rPr>
                <w:rFonts w:eastAsia="Lucida Sans Unicode" w:cs="Arial"/>
                <w:kern w:val="1"/>
                <w:lang w:val="ru-RU" w:eastAsia="hi-IN" w:bidi="hi-IN"/>
              </w:rPr>
            </w:pPr>
          </w:p>
        </w:tc>
        <w:tc>
          <w:tcPr>
            <w:tcW w:w="4022" w:type="dxa"/>
          </w:tcPr>
          <w:p w14:paraId="0553BAF6" w14:textId="77777777" w:rsidR="00F52C00" w:rsidRPr="007C7681" w:rsidRDefault="00F52C00" w:rsidP="00F52C00">
            <w:pPr>
              <w:suppressAutoHyphens/>
              <w:spacing w:before="0"/>
              <w:jc w:val="center"/>
              <w:rPr>
                <w:rFonts w:eastAsia="Lucida Sans Unicode" w:cs="Arial"/>
                <w:kern w:val="1"/>
                <w:lang w:val="sr-Cyrl-CS" w:eastAsia="hi-IN" w:bidi="hi-IN"/>
              </w:rPr>
            </w:pPr>
          </w:p>
          <w:p w14:paraId="78381221" w14:textId="77777777" w:rsidR="00F52C00" w:rsidRPr="007C7681" w:rsidRDefault="00F52C00" w:rsidP="00F52C00">
            <w:pPr>
              <w:suppressAutoHyphens/>
              <w:spacing w:before="0"/>
              <w:jc w:val="center"/>
              <w:rPr>
                <w:rFonts w:eastAsia="Lucida Sans Unicode" w:cs="Arial"/>
                <w:kern w:val="1"/>
                <w:lang w:val="sr-Cyrl-CS" w:eastAsia="hi-IN" w:bidi="hi-IN"/>
              </w:rPr>
            </w:pPr>
          </w:p>
          <w:p w14:paraId="1A1C86FC" w14:textId="77777777" w:rsidR="00F52C00" w:rsidRPr="007C7681" w:rsidRDefault="00F52C00" w:rsidP="00F52C00">
            <w:pPr>
              <w:suppressAutoHyphens/>
              <w:spacing w:before="0"/>
              <w:jc w:val="center"/>
              <w:rPr>
                <w:rFonts w:eastAsia="Lucida Sans Unicode" w:cs="Arial"/>
                <w:kern w:val="1"/>
                <w:lang w:val="sr-Cyrl-CS" w:eastAsia="hi-IN" w:bidi="hi-IN"/>
              </w:rPr>
            </w:pPr>
            <w:r w:rsidRPr="007C7681">
              <w:rPr>
                <w:rFonts w:eastAsia="Lucida Sans Unicode" w:cs="Arial"/>
                <w:kern w:val="1"/>
                <w:lang w:val="sr-Cyrl-CS" w:eastAsia="hi-IN" w:bidi="hi-IN"/>
              </w:rPr>
              <w:t>П</w:t>
            </w:r>
            <w:r w:rsidRPr="007C7681">
              <w:rPr>
                <w:rFonts w:eastAsia="Lucida Sans Unicode" w:cs="Arial"/>
                <w:kern w:val="1"/>
                <w:lang w:eastAsia="hi-IN" w:bidi="hi-IN"/>
              </w:rPr>
              <w:t>онуђач</w:t>
            </w:r>
          </w:p>
        </w:tc>
      </w:tr>
      <w:tr w:rsidR="00F52C00" w:rsidRPr="007C7681" w14:paraId="0F637B43" w14:textId="77777777" w:rsidTr="00F054F0">
        <w:trPr>
          <w:jc w:val="center"/>
        </w:trPr>
        <w:tc>
          <w:tcPr>
            <w:tcW w:w="3882" w:type="dxa"/>
          </w:tcPr>
          <w:p w14:paraId="030FAC7A" w14:textId="77777777" w:rsidR="00F52C00" w:rsidRPr="007C7681" w:rsidRDefault="00F52C00" w:rsidP="00F52C00">
            <w:pPr>
              <w:suppressAutoHyphens/>
              <w:spacing w:before="0"/>
              <w:jc w:val="center"/>
              <w:rPr>
                <w:rFonts w:eastAsia="Lucida Sans Unicode" w:cs="Arial"/>
                <w:kern w:val="1"/>
                <w:lang w:eastAsia="hi-IN" w:bidi="hi-IN"/>
              </w:rPr>
            </w:pPr>
          </w:p>
        </w:tc>
        <w:tc>
          <w:tcPr>
            <w:tcW w:w="2127" w:type="dxa"/>
          </w:tcPr>
          <w:p w14:paraId="0B5877A6" w14:textId="77777777" w:rsidR="00F52C00" w:rsidRPr="007C7681" w:rsidRDefault="00F52C00" w:rsidP="00F52C00">
            <w:pPr>
              <w:suppressAutoHyphens/>
              <w:spacing w:before="0"/>
              <w:jc w:val="center"/>
              <w:rPr>
                <w:rFonts w:eastAsia="Lucida Sans Unicode" w:cs="Arial"/>
                <w:kern w:val="1"/>
                <w:lang w:eastAsia="hi-IN" w:bidi="hi-IN"/>
              </w:rPr>
            </w:pPr>
            <w:r w:rsidRPr="007C7681">
              <w:rPr>
                <w:rFonts w:eastAsia="Lucida Sans Unicode" w:cs="Arial"/>
                <w:kern w:val="1"/>
                <w:lang w:eastAsia="hi-IN" w:bidi="hi-IN"/>
              </w:rPr>
              <w:t>М.П.</w:t>
            </w:r>
          </w:p>
        </w:tc>
        <w:tc>
          <w:tcPr>
            <w:tcW w:w="4022" w:type="dxa"/>
          </w:tcPr>
          <w:p w14:paraId="5BF2DF0A" w14:textId="77777777" w:rsidR="00F52C00" w:rsidRPr="007C7681" w:rsidRDefault="00F52C00" w:rsidP="00F52C00">
            <w:pPr>
              <w:suppressAutoHyphens/>
              <w:spacing w:before="0"/>
              <w:jc w:val="center"/>
              <w:rPr>
                <w:rFonts w:eastAsia="Lucida Sans Unicode" w:cs="Arial"/>
                <w:kern w:val="1"/>
                <w:lang w:val="ru-RU" w:eastAsia="hi-IN" w:bidi="hi-IN"/>
              </w:rPr>
            </w:pPr>
          </w:p>
        </w:tc>
      </w:tr>
      <w:tr w:rsidR="00F52C00" w:rsidRPr="007C7681" w14:paraId="20708825" w14:textId="77777777" w:rsidTr="00F054F0">
        <w:trPr>
          <w:jc w:val="center"/>
        </w:trPr>
        <w:tc>
          <w:tcPr>
            <w:tcW w:w="3882" w:type="dxa"/>
            <w:tcBorders>
              <w:bottom w:val="single" w:sz="4" w:space="0" w:color="auto"/>
            </w:tcBorders>
          </w:tcPr>
          <w:p w14:paraId="767C6E76" w14:textId="77777777" w:rsidR="00F52C00" w:rsidRPr="007C7681" w:rsidRDefault="00F52C00" w:rsidP="00F52C00">
            <w:pPr>
              <w:suppressAutoHyphens/>
              <w:spacing w:before="0"/>
              <w:jc w:val="center"/>
              <w:rPr>
                <w:rFonts w:eastAsia="Lucida Sans Unicode" w:cs="Arial"/>
                <w:kern w:val="1"/>
                <w:lang w:eastAsia="hi-IN" w:bidi="hi-IN"/>
              </w:rPr>
            </w:pPr>
          </w:p>
        </w:tc>
        <w:tc>
          <w:tcPr>
            <w:tcW w:w="2127" w:type="dxa"/>
          </w:tcPr>
          <w:p w14:paraId="1EA69CC1" w14:textId="77777777" w:rsidR="00F52C00" w:rsidRPr="007C7681" w:rsidRDefault="00F52C00" w:rsidP="00F52C00">
            <w:pPr>
              <w:suppressAutoHyphens/>
              <w:spacing w:before="0"/>
              <w:jc w:val="center"/>
              <w:rPr>
                <w:rFonts w:eastAsia="Lucida Sans Unicode" w:cs="Arial"/>
                <w:kern w:val="1"/>
                <w:lang w:val="ru-RU" w:eastAsia="hi-IN" w:bidi="hi-IN"/>
              </w:rPr>
            </w:pPr>
          </w:p>
        </w:tc>
        <w:tc>
          <w:tcPr>
            <w:tcW w:w="4022" w:type="dxa"/>
            <w:tcBorders>
              <w:bottom w:val="single" w:sz="4" w:space="0" w:color="auto"/>
            </w:tcBorders>
          </w:tcPr>
          <w:p w14:paraId="78D86390" w14:textId="77777777" w:rsidR="00F52C00" w:rsidRPr="007C7681" w:rsidRDefault="00F52C00" w:rsidP="00F52C00">
            <w:pPr>
              <w:suppressAutoHyphens/>
              <w:spacing w:before="0"/>
              <w:jc w:val="center"/>
              <w:rPr>
                <w:rFonts w:eastAsia="Lucida Sans Unicode" w:cs="Arial"/>
                <w:kern w:val="1"/>
                <w:lang w:val="ru-RU" w:eastAsia="hi-IN" w:bidi="hi-IN"/>
              </w:rPr>
            </w:pPr>
          </w:p>
        </w:tc>
      </w:tr>
    </w:tbl>
    <w:p w14:paraId="2E53AE2D" w14:textId="77777777" w:rsidR="00F52C00" w:rsidRPr="007C7681" w:rsidRDefault="00F52C00" w:rsidP="00F52C00">
      <w:pPr>
        <w:suppressAutoHyphens/>
        <w:spacing w:before="0"/>
        <w:rPr>
          <w:rFonts w:eastAsia="Lucida Sans Unicode" w:cs="Arial"/>
          <w:b/>
          <w:i/>
          <w:kern w:val="1"/>
          <w:lang w:eastAsia="hi-IN" w:bidi="hi-IN"/>
        </w:rPr>
      </w:pPr>
    </w:p>
    <w:p w14:paraId="5B4DCFD5" w14:textId="77777777" w:rsidR="00F52C00" w:rsidRPr="007C7681" w:rsidRDefault="00F52C00" w:rsidP="00F52C00">
      <w:pPr>
        <w:suppressAutoHyphens/>
        <w:spacing w:before="0"/>
        <w:rPr>
          <w:rFonts w:eastAsia="TimesNewRomanPS-BoldMT" w:cs="Arial"/>
          <w:color w:val="00000A"/>
          <w:kern w:val="1"/>
          <w:lang w:eastAsia="hi-IN" w:bidi="hi-IN"/>
        </w:rPr>
      </w:pPr>
      <w:r w:rsidRPr="007C7681">
        <w:rPr>
          <w:rFonts w:eastAsia="Lucida Sans Unicode" w:cs="Arial"/>
          <w:b/>
          <w:i/>
          <w:kern w:val="1"/>
          <w:lang w:eastAsia="hi-IN" w:bidi="hi-IN"/>
        </w:rPr>
        <w:t>Напомена:</w:t>
      </w:r>
    </w:p>
    <w:p w14:paraId="532B1643" w14:textId="77777777" w:rsidR="00F52C00" w:rsidRPr="007C7681" w:rsidRDefault="00F52C00" w:rsidP="00F52C00">
      <w:pPr>
        <w:tabs>
          <w:tab w:val="left" w:pos="1134"/>
        </w:tabs>
        <w:suppressAutoHyphens/>
        <w:spacing w:before="0"/>
        <w:rPr>
          <w:rFonts w:eastAsia="TimesNewRomanPS-BoldMT" w:cs="Arial"/>
          <w:i/>
          <w:color w:val="00000A"/>
          <w:kern w:val="1"/>
          <w:lang w:val="ru-RU" w:eastAsia="hi-IN" w:bidi="hi-IN"/>
        </w:rPr>
      </w:pPr>
      <w:r w:rsidRPr="007C7681">
        <w:rPr>
          <w:rFonts w:eastAsia="TimesNewRomanPS-BoldMT" w:cs="Arial"/>
          <w:i/>
          <w:color w:val="00000A"/>
          <w:kern w:val="1"/>
          <w:lang w:val="ru-RU" w:eastAsia="hi-IN" w:bidi="hi-IN"/>
        </w:rPr>
        <w:t>-Уколико група понуђача подноси заједничку понуду овај образац потписује и оверава Носилац посла.</w:t>
      </w:r>
    </w:p>
    <w:p w14:paraId="5D636207" w14:textId="44E94C07" w:rsidR="00B87F0C" w:rsidRPr="00B87F0C" w:rsidRDefault="00F52C00" w:rsidP="00B87F0C">
      <w:pPr>
        <w:tabs>
          <w:tab w:val="left" w:pos="1134"/>
        </w:tabs>
        <w:suppressAutoHyphens/>
        <w:spacing w:before="0"/>
        <w:rPr>
          <w:rFonts w:eastAsia="Lucida Sans Unicode" w:cs="Arial"/>
          <w:b/>
          <w:i/>
          <w:color w:val="00B0F0"/>
          <w:kern w:val="1"/>
          <w:lang w:val="ru-RU" w:eastAsia="hi-IN" w:bidi="hi-IN"/>
        </w:rPr>
        <w:sectPr w:rsidR="00B87F0C" w:rsidRPr="00B87F0C" w:rsidSect="00345365">
          <w:footnotePr>
            <w:pos w:val="beneathText"/>
          </w:footnotePr>
          <w:pgSz w:w="16834" w:h="11909" w:orient="landscape" w:code="9"/>
          <w:pgMar w:top="1418" w:right="1418" w:bottom="1418" w:left="1418" w:header="0" w:footer="0" w:gutter="0"/>
          <w:cols w:space="708"/>
          <w:titlePg/>
          <w:docGrid w:linePitch="360"/>
        </w:sectPr>
      </w:pPr>
      <w:r w:rsidRPr="007C7681">
        <w:rPr>
          <w:rFonts w:eastAsia="TimesNewRomanPS-BoldMT" w:cs="Arial"/>
          <w:i/>
          <w:color w:val="00000A"/>
          <w:kern w:val="1"/>
          <w:lang w:val="ru-RU" w:eastAsia="hi-IN" w:bidi="hi-IN"/>
        </w:rPr>
        <w:t>- Уколико понуђач подноси понуду са подизвођачем овај об</w:t>
      </w:r>
      <w:r w:rsidR="00B87F0C" w:rsidRPr="007C7681">
        <w:rPr>
          <w:rFonts w:eastAsia="TimesNewRomanPS-BoldMT" w:cs="Arial"/>
          <w:i/>
          <w:color w:val="00000A"/>
          <w:kern w:val="1"/>
          <w:lang w:val="ru-RU" w:eastAsia="hi-IN" w:bidi="hi-IN"/>
        </w:rPr>
        <w:t>разац потписује и оверава печатом понуђа</w:t>
      </w:r>
      <w:r w:rsidR="007A219A">
        <w:rPr>
          <w:rFonts w:eastAsia="TimesNewRomanPS-BoldMT" w:cs="Arial"/>
          <w:i/>
          <w:color w:val="00000A"/>
          <w:kern w:val="1"/>
          <w:lang w:val="ru-RU" w:eastAsia="hi-IN" w:bidi="hi-IN"/>
        </w:rPr>
        <w:t>ча</w:t>
      </w:r>
    </w:p>
    <w:p w14:paraId="1A74F828" w14:textId="3A6F166E" w:rsidR="00B87F0C" w:rsidRPr="002523B2" w:rsidRDefault="00B87F0C" w:rsidP="00B87F0C">
      <w:pPr>
        <w:tabs>
          <w:tab w:val="left" w:pos="992"/>
        </w:tabs>
        <w:spacing w:before="0"/>
        <w:rPr>
          <w:rFonts w:cs="Arial"/>
          <w:b/>
          <w:sz w:val="24"/>
          <w:szCs w:val="24"/>
          <w:lang w:val="sr-Cyrl-RS"/>
        </w:rPr>
      </w:pPr>
      <w:r w:rsidRPr="002523B2">
        <w:rPr>
          <w:rFonts w:cs="Arial"/>
          <w:b/>
          <w:sz w:val="24"/>
          <w:szCs w:val="24"/>
          <w:lang w:val="sr-Cyrl-RS"/>
        </w:rPr>
        <w:lastRenderedPageBreak/>
        <w:t>Техничка спецификација</w:t>
      </w:r>
    </w:p>
    <w:p w14:paraId="01A343AC" w14:textId="77777777" w:rsidR="00B87F0C" w:rsidRPr="002523B2" w:rsidRDefault="00B87F0C" w:rsidP="00B87F0C">
      <w:pPr>
        <w:tabs>
          <w:tab w:val="left" w:pos="992"/>
        </w:tabs>
        <w:spacing w:before="0"/>
        <w:rPr>
          <w:rFonts w:cs="Arial"/>
          <w:b/>
          <w:sz w:val="24"/>
          <w:szCs w:val="24"/>
          <w:lang w:val="sr-Cyrl-RS"/>
        </w:rPr>
      </w:pPr>
      <w:r w:rsidRPr="002523B2">
        <w:rPr>
          <w:rFonts w:cs="Arial"/>
          <w:b/>
          <w:sz w:val="24"/>
          <w:szCs w:val="24"/>
          <w:lang w:val="sr-Cyrl-RS"/>
        </w:rPr>
        <w:t>Партија 2.</w:t>
      </w:r>
    </w:p>
    <w:p w14:paraId="6F67D4B4" w14:textId="77777777" w:rsidR="00B87F0C" w:rsidRPr="002523B2" w:rsidRDefault="00B87F0C" w:rsidP="00B87F0C">
      <w:pPr>
        <w:tabs>
          <w:tab w:val="left" w:pos="992"/>
        </w:tabs>
        <w:spacing w:before="0"/>
        <w:rPr>
          <w:rFonts w:cs="Arial"/>
        </w:rPr>
      </w:pPr>
    </w:p>
    <w:tbl>
      <w:tblPr>
        <w:tblStyle w:val="TableGrid"/>
        <w:tblW w:w="10506" w:type="dxa"/>
        <w:tblLook w:val="04A0" w:firstRow="1" w:lastRow="0" w:firstColumn="1" w:lastColumn="0" w:noHBand="0" w:noVBand="1"/>
      </w:tblPr>
      <w:tblGrid>
        <w:gridCol w:w="7650"/>
        <w:gridCol w:w="2856"/>
      </w:tblGrid>
      <w:tr w:rsidR="00B87F0C" w:rsidRPr="002523B2" w14:paraId="07D8D6B5" w14:textId="77777777" w:rsidTr="0081282D">
        <w:tc>
          <w:tcPr>
            <w:tcW w:w="7650" w:type="dxa"/>
          </w:tcPr>
          <w:p w14:paraId="7D57F892" w14:textId="3692675B" w:rsidR="00B87F0C" w:rsidRPr="002523B2" w:rsidRDefault="008F182C" w:rsidP="00900D5B">
            <w:pPr>
              <w:tabs>
                <w:tab w:val="left" w:pos="992"/>
              </w:tabs>
              <w:spacing w:before="0"/>
              <w:jc w:val="center"/>
              <w:rPr>
                <w:rFonts w:cs="Arial"/>
                <w:b/>
                <w:u w:val="single"/>
                <w:lang w:val="sr-Cyrl-CS"/>
              </w:rPr>
            </w:pPr>
            <w:r>
              <w:rPr>
                <w:rFonts w:cs="Arial"/>
                <w:b/>
                <w:u w:val="single"/>
                <w:lang w:val="sr-Cyrl-CS"/>
              </w:rPr>
              <w:t>Утоварна лопата – точкаш МАЛИ</w:t>
            </w:r>
          </w:p>
        </w:tc>
        <w:tc>
          <w:tcPr>
            <w:tcW w:w="2856" w:type="dxa"/>
          </w:tcPr>
          <w:p w14:paraId="32E7F618" w14:textId="77777777" w:rsidR="00B87F0C" w:rsidRPr="002523B2" w:rsidRDefault="00B87F0C" w:rsidP="00900D5B">
            <w:pPr>
              <w:tabs>
                <w:tab w:val="left" w:pos="992"/>
              </w:tabs>
              <w:spacing w:before="0"/>
              <w:jc w:val="center"/>
              <w:rPr>
                <w:rFonts w:cs="Arial"/>
                <w:b/>
                <w:u w:val="single"/>
                <w:lang w:val="sr-Cyrl-RS"/>
              </w:rPr>
            </w:pPr>
            <w:r w:rsidRPr="002523B2">
              <w:rPr>
                <w:rFonts w:cs="Arial"/>
                <w:b/>
                <w:u w:val="single"/>
                <w:lang w:val="sr-Cyrl-RS"/>
              </w:rPr>
              <w:t>Понуђено</w:t>
            </w:r>
          </w:p>
        </w:tc>
      </w:tr>
      <w:tr w:rsidR="00B87F0C" w:rsidRPr="002523B2" w14:paraId="08A7B706" w14:textId="77777777" w:rsidTr="0081282D">
        <w:tc>
          <w:tcPr>
            <w:tcW w:w="7650" w:type="dxa"/>
          </w:tcPr>
          <w:p w14:paraId="24B18505" w14:textId="31EEA80D" w:rsidR="00B87F0C" w:rsidRPr="002523B2" w:rsidRDefault="00B87F0C" w:rsidP="00900D5B">
            <w:pPr>
              <w:tabs>
                <w:tab w:val="left" w:pos="992"/>
              </w:tabs>
              <w:spacing w:before="0"/>
              <w:rPr>
                <w:rFonts w:cs="Arial"/>
                <w:b/>
                <w:lang w:val="sr-Cyrl-CS"/>
              </w:rPr>
            </w:pPr>
            <w:r w:rsidRPr="002523B2">
              <w:rPr>
                <w:rFonts w:cs="Arial"/>
                <w:b/>
                <w:lang w:val="sr-Latn-RS"/>
              </w:rPr>
              <w:t xml:space="preserve"> </w:t>
            </w:r>
            <w:r w:rsidR="006A4677">
              <w:rPr>
                <w:rFonts w:cs="Arial"/>
                <w:b/>
                <w:lang w:val="sr-Cyrl-RS"/>
              </w:rPr>
              <w:t>А</w:t>
            </w:r>
            <w:r w:rsidRPr="002523B2">
              <w:rPr>
                <w:rFonts w:cs="Arial"/>
                <w:b/>
                <w:lang w:val="sr-Latn-RS"/>
              </w:rPr>
              <w:t xml:space="preserve">.  </w:t>
            </w:r>
            <w:r w:rsidRPr="002523B2">
              <w:rPr>
                <w:rFonts w:cs="Arial"/>
                <w:b/>
                <w:lang w:val="sr-Cyrl-CS"/>
              </w:rPr>
              <w:t>Погон</w:t>
            </w:r>
          </w:p>
        </w:tc>
        <w:tc>
          <w:tcPr>
            <w:tcW w:w="2856" w:type="dxa"/>
          </w:tcPr>
          <w:p w14:paraId="4948CB2F" w14:textId="77777777" w:rsidR="00B87F0C" w:rsidRPr="002523B2" w:rsidRDefault="00B87F0C" w:rsidP="00900D5B">
            <w:pPr>
              <w:tabs>
                <w:tab w:val="left" w:pos="992"/>
              </w:tabs>
              <w:spacing w:before="0"/>
              <w:rPr>
                <w:rFonts w:cs="Arial"/>
                <w:b/>
                <w:lang w:val="sr-Latn-RS"/>
              </w:rPr>
            </w:pPr>
          </w:p>
        </w:tc>
      </w:tr>
      <w:tr w:rsidR="00B87F0C" w:rsidRPr="002523B2" w14:paraId="546422E0" w14:textId="77777777" w:rsidTr="0081282D">
        <w:tc>
          <w:tcPr>
            <w:tcW w:w="7650" w:type="dxa"/>
          </w:tcPr>
          <w:p w14:paraId="252518B4" w14:textId="77E74C1E" w:rsidR="00B87F0C" w:rsidRPr="002523B2" w:rsidRDefault="00B87F0C" w:rsidP="00900D5B">
            <w:pPr>
              <w:tabs>
                <w:tab w:val="left" w:pos="992"/>
              </w:tabs>
              <w:spacing w:before="0"/>
              <w:ind w:left="360"/>
              <w:rPr>
                <w:rFonts w:cs="Arial"/>
                <w:lang w:val="sr-Cyrl-CS"/>
              </w:rPr>
            </w:pPr>
            <w:r w:rsidRPr="002523B2">
              <w:rPr>
                <w:rFonts w:cs="Arial"/>
              </w:rPr>
              <w:t xml:space="preserve">1. </w:t>
            </w:r>
            <w:r w:rsidRPr="002523B2">
              <w:rPr>
                <w:rFonts w:cs="Arial"/>
                <w:lang w:val="sr-Cyrl-CS"/>
              </w:rPr>
              <w:t>Погонски агрегат  – дизел</w:t>
            </w:r>
          </w:p>
        </w:tc>
        <w:tc>
          <w:tcPr>
            <w:tcW w:w="2856" w:type="dxa"/>
          </w:tcPr>
          <w:p w14:paraId="1B317BB9" w14:textId="77777777" w:rsidR="00B87F0C" w:rsidRPr="002523B2" w:rsidRDefault="00B87F0C" w:rsidP="00900D5B">
            <w:pPr>
              <w:tabs>
                <w:tab w:val="left" w:pos="992"/>
              </w:tabs>
              <w:spacing w:before="0"/>
              <w:ind w:left="360"/>
              <w:rPr>
                <w:rFonts w:cs="Arial"/>
                <w:lang w:val="sr-Cyrl-CS"/>
              </w:rPr>
            </w:pPr>
          </w:p>
        </w:tc>
      </w:tr>
      <w:tr w:rsidR="00B87F0C" w:rsidRPr="002523B2" w14:paraId="739D917B" w14:textId="77777777" w:rsidTr="0081282D">
        <w:tc>
          <w:tcPr>
            <w:tcW w:w="7650" w:type="dxa"/>
          </w:tcPr>
          <w:p w14:paraId="209ACDD5" w14:textId="0859C82E" w:rsidR="00B87F0C" w:rsidRPr="002523B2" w:rsidRDefault="00B87F0C" w:rsidP="00900D5B">
            <w:pPr>
              <w:tabs>
                <w:tab w:val="left" w:pos="992"/>
              </w:tabs>
              <w:spacing w:before="0"/>
              <w:ind w:left="360"/>
              <w:rPr>
                <w:rFonts w:cs="Arial"/>
                <w:lang w:val="sr-Cyrl-CS"/>
              </w:rPr>
            </w:pPr>
            <w:r w:rsidRPr="002523B2">
              <w:rPr>
                <w:rFonts w:cs="Arial"/>
              </w:rPr>
              <w:t xml:space="preserve">2. </w:t>
            </w:r>
            <w:r w:rsidRPr="002523B2">
              <w:rPr>
                <w:rFonts w:cs="Arial"/>
                <w:lang w:val="sr-Cyrl-CS"/>
              </w:rPr>
              <w:t xml:space="preserve">Нето снага мотора мин. </w:t>
            </w:r>
            <w:r w:rsidR="006A4677">
              <w:rPr>
                <w:rFonts w:cs="Arial"/>
                <w:lang w:val="sr-Cyrl-CS"/>
              </w:rPr>
              <w:t>100</w:t>
            </w:r>
            <w:r w:rsidRPr="002523B2">
              <w:rPr>
                <w:rFonts w:cs="Arial"/>
                <w:lang w:val="sr-Cyrl-CS"/>
              </w:rPr>
              <w:t>KW</w:t>
            </w:r>
          </w:p>
        </w:tc>
        <w:tc>
          <w:tcPr>
            <w:tcW w:w="2856" w:type="dxa"/>
          </w:tcPr>
          <w:p w14:paraId="6DD731C7" w14:textId="77777777" w:rsidR="00B87F0C" w:rsidRPr="002523B2" w:rsidRDefault="00B87F0C" w:rsidP="00900D5B">
            <w:pPr>
              <w:tabs>
                <w:tab w:val="left" w:pos="992"/>
              </w:tabs>
              <w:spacing w:before="0"/>
              <w:ind w:left="360"/>
              <w:rPr>
                <w:rFonts w:cs="Arial"/>
                <w:lang w:val="sr-Cyrl-CS"/>
              </w:rPr>
            </w:pPr>
          </w:p>
        </w:tc>
      </w:tr>
      <w:tr w:rsidR="00B87F0C" w:rsidRPr="002523B2" w14:paraId="3DCDDB1C" w14:textId="77777777" w:rsidTr="0081282D">
        <w:tc>
          <w:tcPr>
            <w:tcW w:w="7650" w:type="dxa"/>
          </w:tcPr>
          <w:p w14:paraId="7EE314FD" w14:textId="72F6D63B" w:rsidR="00B87F0C" w:rsidRPr="002523B2" w:rsidRDefault="00B87F0C" w:rsidP="00900D5B">
            <w:pPr>
              <w:tabs>
                <w:tab w:val="left" w:pos="992"/>
              </w:tabs>
              <w:spacing w:before="0"/>
              <w:ind w:left="360"/>
              <w:rPr>
                <w:rFonts w:cs="Arial"/>
                <w:lang w:val="sr-Cyrl-CS"/>
              </w:rPr>
            </w:pPr>
            <w:r w:rsidRPr="002523B2">
              <w:rPr>
                <w:rFonts w:cs="Arial"/>
              </w:rPr>
              <w:t xml:space="preserve">3. </w:t>
            </w:r>
            <w:r w:rsidRPr="002523B2">
              <w:rPr>
                <w:rFonts w:cs="Arial"/>
                <w:lang w:val="sr-Cyrl-CS"/>
              </w:rPr>
              <w:t>У добавном систему горива уграђен сепаратор воде</w:t>
            </w:r>
          </w:p>
        </w:tc>
        <w:tc>
          <w:tcPr>
            <w:tcW w:w="2856" w:type="dxa"/>
          </w:tcPr>
          <w:p w14:paraId="68A9311C" w14:textId="77777777" w:rsidR="00B87F0C" w:rsidRPr="002523B2" w:rsidRDefault="00B87F0C" w:rsidP="00900D5B">
            <w:pPr>
              <w:tabs>
                <w:tab w:val="left" w:pos="992"/>
              </w:tabs>
              <w:spacing w:before="0"/>
              <w:ind w:left="360"/>
              <w:rPr>
                <w:rFonts w:cs="Arial"/>
                <w:lang w:val="sr-Cyrl-CS"/>
              </w:rPr>
            </w:pPr>
          </w:p>
        </w:tc>
      </w:tr>
      <w:tr w:rsidR="00B87F0C" w:rsidRPr="002523B2" w14:paraId="3A8E9656" w14:textId="77777777" w:rsidTr="0081282D">
        <w:tc>
          <w:tcPr>
            <w:tcW w:w="7650" w:type="dxa"/>
          </w:tcPr>
          <w:p w14:paraId="1D5B9625" w14:textId="5E1DCD8A" w:rsidR="00B87F0C" w:rsidRPr="002523B2" w:rsidRDefault="00B87F0C" w:rsidP="00900D5B">
            <w:pPr>
              <w:tabs>
                <w:tab w:val="left" w:pos="992"/>
              </w:tabs>
              <w:spacing w:before="0"/>
              <w:rPr>
                <w:rFonts w:cs="Arial"/>
                <w:lang w:val="sr-Cyrl-CS"/>
              </w:rPr>
            </w:pPr>
            <w:r w:rsidRPr="002523B2">
              <w:rPr>
                <w:rFonts w:cs="Arial"/>
                <w:b/>
                <w:lang w:val="sr-Latn-RS"/>
              </w:rPr>
              <w:t xml:space="preserve"> </w:t>
            </w:r>
            <w:r w:rsidR="006A4677">
              <w:rPr>
                <w:rFonts w:cs="Arial"/>
                <w:b/>
                <w:lang w:val="sr-Cyrl-RS"/>
              </w:rPr>
              <w:t>Б</w:t>
            </w:r>
            <w:r w:rsidRPr="002523B2">
              <w:rPr>
                <w:rFonts w:cs="Arial"/>
                <w:b/>
                <w:lang w:val="sr-Latn-RS"/>
              </w:rPr>
              <w:t xml:space="preserve">.  </w:t>
            </w:r>
            <w:r w:rsidRPr="002523B2">
              <w:rPr>
                <w:rFonts w:cs="Arial"/>
                <w:b/>
                <w:lang w:val="sr-Cyrl-CS"/>
              </w:rPr>
              <w:t>Трансмисија</w:t>
            </w:r>
          </w:p>
        </w:tc>
        <w:tc>
          <w:tcPr>
            <w:tcW w:w="2856" w:type="dxa"/>
          </w:tcPr>
          <w:p w14:paraId="5D9BBC2B" w14:textId="77777777" w:rsidR="00B87F0C" w:rsidRPr="002523B2" w:rsidRDefault="00B87F0C" w:rsidP="00900D5B">
            <w:pPr>
              <w:tabs>
                <w:tab w:val="left" w:pos="992"/>
              </w:tabs>
              <w:spacing w:before="0"/>
              <w:rPr>
                <w:rFonts w:cs="Arial"/>
                <w:b/>
                <w:lang w:val="sr-Latn-RS"/>
              </w:rPr>
            </w:pPr>
          </w:p>
        </w:tc>
      </w:tr>
      <w:tr w:rsidR="00B87F0C" w:rsidRPr="002523B2" w14:paraId="0E13ADDE" w14:textId="77777777" w:rsidTr="0081282D">
        <w:trPr>
          <w:trHeight w:val="584"/>
        </w:trPr>
        <w:tc>
          <w:tcPr>
            <w:tcW w:w="7650" w:type="dxa"/>
          </w:tcPr>
          <w:p w14:paraId="0B2A3D7C" w14:textId="015E6586" w:rsidR="00B87F0C" w:rsidRPr="006A4677" w:rsidRDefault="006A4677" w:rsidP="006A4677">
            <w:pPr>
              <w:tabs>
                <w:tab w:val="left" w:pos="992"/>
              </w:tabs>
              <w:spacing w:before="0"/>
              <w:rPr>
                <w:rFonts w:cs="Arial"/>
                <w:lang w:val="sr-Cyrl-CS"/>
              </w:rPr>
            </w:pPr>
            <w:r>
              <w:rPr>
                <w:rFonts w:cs="Arial"/>
                <w:lang w:val="sr-Latn-RS"/>
              </w:rPr>
              <w:t xml:space="preserve">      1.</w:t>
            </w:r>
            <w:r w:rsidRPr="006A4677">
              <w:rPr>
                <w:rFonts w:cs="Arial"/>
                <w:lang w:val="sr-Cyrl-CS"/>
              </w:rPr>
              <w:t xml:space="preserve">Хидродинамичка  тип </w:t>
            </w:r>
            <w:r w:rsidRPr="006A4677">
              <w:rPr>
                <w:rFonts w:cs="Arial"/>
                <w:lang w:val="sr-Latn-RS"/>
              </w:rPr>
              <w:t>POWER SHIFT</w:t>
            </w:r>
            <w:r w:rsidRPr="006A4677">
              <w:rPr>
                <w:rFonts w:cs="Arial"/>
                <w:lang w:val="sr-Cyrl-CS"/>
              </w:rPr>
              <w:t xml:space="preserve"> мин. 4 брзине напред  и 3 назад </w:t>
            </w:r>
          </w:p>
        </w:tc>
        <w:tc>
          <w:tcPr>
            <w:tcW w:w="2856" w:type="dxa"/>
          </w:tcPr>
          <w:p w14:paraId="6E856229" w14:textId="77777777" w:rsidR="00B87F0C" w:rsidRPr="002523B2" w:rsidRDefault="00B87F0C" w:rsidP="00900D5B">
            <w:pPr>
              <w:tabs>
                <w:tab w:val="left" w:pos="992"/>
              </w:tabs>
              <w:spacing w:before="0"/>
              <w:ind w:left="360"/>
              <w:rPr>
                <w:rFonts w:cs="Arial"/>
                <w:lang w:val="sr-Cyrl-CS"/>
              </w:rPr>
            </w:pPr>
          </w:p>
        </w:tc>
      </w:tr>
      <w:tr w:rsidR="00B87F0C" w:rsidRPr="002523B2" w14:paraId="2F2CDA58" w14:textId="77777777" w:rsidTr="0081282D">
        <w:tc>
          <w:tcPr>
            <w:tcW w:w="7650" w:type="dxa"/>
          </w:tcPr>
          <w:p w14:paraId="2401D193" w14:textId="5C67D18B" w:rsidR="00B87F0C" w:rsidRPr="002523B2" w:rsidRDefault="006A4677" w:rsidP="006A4677">
            <w:pPr>
              <w:tabs>
                <w:tab w:val="left" w:pos="992"/>
              </w:tabs>
              <w:spacing w:before="0"/>
              <w:rPr>
                <w:rFonts w:cs="Arial"/>
                <w:lang w:val="sr-Cyrl-CS"/>
              </w:rPr>
            </w:pPr>
            <w:r>
              <w:rPr>
                <w:rFonts w:cs="Arial"/>
                <w:lang w:val="sr-Latn-RS"/>
              </w:rPr>
              <w:t xml:space="preserve">     2.</w:t>
            </w:r>
            <w:r w:rsidR="00B87F0C" w:rsidRPr="002523B2">
              <w:rPr>
                <w:rFonts w:cs="Arial"/>
                <w:lang w:val="sr-Cyrl-CS"/>
              </w:rPr>
              <w:t>Пренос снаге преко планетарног бочног редуктора</w:t>
            </w:r>
          </w:p>
        </w:tc>
        <w:tc>
          <w:tcPr>
            <w:tcW w:w="2856" w:type="dxa"/>
          </w:tcPr>
          <w:p w14:paraId="74D1C985" w14:textId="77777777" w:rsidR="00B87F0C" w:rsidRPr="002523B2" w:rsidRDefault="00B87F0C" w:rsidP="00900D5B">
            <w:pPr>
              <w:tabs>
                <w:tab w:val="left" w:pos="992"/>
              </w:tabs>
              <w:spacing w:before="0"/>
              <w:ind w:left="360"/>
              <w:rPr>
                <w:rFonts w:cs="Arial"/>
                <w:lang w:val="sr-Cyrl-CS"/>
              </w:rPr>
            </w:pPr>
          </w:p>
        </w:tc>
      </w:tr>
      <w:tr w:rsidR="006A4677" w:rsidRPr="002523B2" w14:paraId="0E4864F3" w14:textId="77777777" w:rsidTr="0081282D">
        <w:tc>
          <w:tcPr>
            <w:tcW w:w="7650" w:type="dxa"/>
          </w:tcPr>
          <w:p w14:paraId="04A85675" w14:textId="165C9109" w:rsidR="006A4677" w:rsidRPr="006A4677" w:rsidRDefault="006A4677" w:rsidP="006A4677">
            <w:pPr>
              <w:tabs>
                <w:tab w:val="left" w:pos="992"/>
              </w:tabs>
              <w:spacing w:before="0"/>
              <w:rPr>
                <w:rFonts w:cs="Arial"/>
                <w:b/>
                <w:lang w:val="sr-Latn-RS"/>
              </w:rPr>
            </w:pPr>
            <w:r>
              <w:rPr>
                <w:rFonts w:cs="Arial"/>
                <w:noProof/>
                <w:lang w:val="sr-Latn-RS"/>
              </w:rPr>
              <w:t xml:space="preserve">     3.</w:t>
            </w:r>
            <w:r w:rsidRPr="006A4677">
              <w:rPr>
                <w:rFonts w:cs="Arial"/>
                <w:noProof/>
                <w:lang w:val="sr-Cyrl-CS"/>
              </w:rPr>
              <w:t>Погон на све точкове</w:t>
            </w:r>
          </w:p>
        </w:tc>
        <w:tc>
          <w:tcPr>
            <w:tcW w:w="2856" w:type="dxa"/>
          </w:tcPr>
          <w:p w14:paraId="49098BE3" w14:textId="77777777" w:rsidR="006A4677" w:rsidRPr="002523B2" w:rsidRDefault="006A4677" w:rsidP="00900D5B">
            <w:pPr>
              <w:tabs>
                <w:tab w:val="left" w:pos="992"/>
              </w:tabs>
              <w:spacing w:before="0"/>
              <w:rPr>
                <w:rFonts w:cs="Arial"/>
                <w:b/>
                <w:lang w:val="sr-Latn-RS"/>
              </w:rPr>
            </w:pPr>
          </w:p>
        </w:tc>
      </w:tr>
      <w:tr w:rsidR="00B87F0C" w:rsidRPr="002523B2" w14:paraId="31B781EE" w14:textId="77777777" w:rsidTr="0081282D">
        <w:tc>
          <w:tcPr>
            <w:tcW w:w="7650" w:type="dxa"/>
          </w:tcPr>
          <w:p w14:paraId="3BA965CD" w14:textId="18AC64DC" w:rsidR="00B87F0C" w:rsidRPr="002523B2" w:rsidRDefault="006A4677" w:rsidP="00900D5B">
            <w:pPr>
              <w:tabs>
                <w:tab w:val="left" w:pos="992"/>
              </w:tabs>
              <w:spacing w:before="0"/>
              <w:rPr>
                <w:rFonts w:cs="Arial"/>
                <w:b/>
                <w:lang w:val="sr-Cyrl-CS"/>
              </w:rPr>
            </w:pPr>
            <w:r>
              <w:rPr>
                <w:rFonts w:cs="Arial"/>
                <w:b/>
                <w:lang w:val="sr-Cyrl-RS"/>
              </w:rPr>
              <w:t>Ц</w:t>
            </w:r>
            <w:r w:rsidR="00B87F0C" w:rsidRPr="002523B2">
              <w:rPr>
                <w:rFonts w:cs="Arial"/>
                <w:b/>
                <w:lang w:val="sr-Latn-RS"/>
              </w:rPr>
              <w:t xml:space="preserve">.   </w:t>
            </w:r>
            <w:r w:rsidR="00B87F0C" w:rsidRPr="002523B2">
              <w:rPr>
                <w:rFonts w:cs="Arial"/>
                <w:b/>
                <w:lang w:val="sr-Cyrl-CS"/>
              </w:rPr>
              <w:t>Командни уређај</w:t>
            </w:r>
          </w:p>
        </w:tc>
        <w:tc>
          <w:tcPr>
            <w:tcW w:w="2856" w:type="dxa"/>
          </w:tcPr>
          <w:p w14:paraId="6CB332FA" w14:textId="77777777" w:rsidR="00B87F0C" w:rsidRPr="002523B2" w:rsidRDefault="00B87F0C" w:rsidP="00900D5B">
            <w:pPr>
              <w:tabs>
                <w:tab w:val="left" w:pos="992"/>
              </w:tabs>
              <w:spacing w:before="0"/>
              <w:rPr>
                <w:rFonts w:cs="Arial"/>
                <w:b/>
                <w:lang w:val="sr-Latn-RS"/>
              </w:rPr>
            </w:pPr>
          </w:p>
        </w:tc>
      </w:tr>
      <w:tr w:rsidR="00B87F0C" w:rsidRPr="002523B2" w14:paraId="6BCC0C91" w14:textId="77777777" w:rsidTr="0081282D">
        <w:tc>
          <w:tcPr>
            <w:tcW w:w="7650" w:type="dxa"/>
          </w:tcPr>
          <w:p w14:paraId="68004A85" w14:textId="07D13CB1" w:rsidR="00B87F0C" w:rsidRPr="002523B2" w:rsidRDefault="006A4677" w:rsidP="006A4677">
            <w:pPr>
              <w:tabs>
                <w:tab w:val="left" w:pos="992"/>
              </w:tabs>
              <w:spacing w:before="0"/>
              <w:rPr>
                <w:rFonts w:cs="Arial"/>
                <w:lang w:val="sr-Cyrl-CS"/>
              </w:rPr>
            </w:pPr>
            <w:r>
              <w:rPr>
                <w:noProof/>
                <w:lang w:val="sr-Cyrl-CS"/>
              </w:rPr>
              <w:t xml:space="preserve">     1.Хидрауличне</w:t>
            </w:r>
            <w:r w:rsidRPr="00115668">
              <w:rPr>
                <w:noProof/>
                <w:lang w:val="sr-Cyrl-CS"/>
              </w:rPr>
              <w:t xml:space="preserve"> </w:t>
            </w:r>
            <w:r>
              <w:rPr>
                <w:noProof/>
                <w:lang w:val="sr-Cyrl-CS"/>
              </w:rPr>
              <w:t>серво</w:t>
            </w:r>
            <w:r w:rsidRPr="00115668">
              <w:rPr>
                <w:noProof/>
                <w:lang w:val="sr-Cyrl-CS"/>
              </w:rPr>
              <w:t xml:space="preserve"> </w:t>
            </w:r>
            <w:r>
              <w:rPr>
                <w:noProof/>
                <w:lang w:val="sr-Cyrl-CS"/>
              </w:rPr>
              <w:t>команде</w:t>
            </w:r>
            <w:r w:rsidRPr="00115668">
              <w:rPr>
                <w:noProof/>
                <w:lang w:val="sr-Cyrl-CS"/>
              </w:rPr>
              <w:t xml:space="preserve"> </w:t>
            </w:r>
            <w:r>
              <w:rPr>
                <w:noProof/>
                <w:lang w:val="sr-Cyrl-CS"/>
              </w:rPr>
              <w:t>за</w:t>
            </w:r>
            <w:r w:rsidRPr="00115668">
              <w:rPr>
                <w:noProof/>
                <w:lang w:val="sr-Cyrl-CS"/>
              </w:rPr>
              <w:t xml:space="preserve"> </w:t>
            </w:r>
            <w:r>
              <w:rPr>
                <w:noProof/>
                <w:lang w:val="sr-Cyrl-CS"/>
              </w:rPr>
              <w:t>радне</w:t>
            </w:r>
            <w:r w:rsidRPr="00115668">
              <w:rPr>
                <w:noProof/>
                <w:lang w:val="sr-Cyrl-CS"/>
              </w:rPr>
              <w:t xml:space="preserve"> </w:t>
            </w:r>
            <w:r>
              <w:rPr>
                <w:noProof/>
                <w:lang w:val="sr-Cyrl-CS"/>
              </w:rPr>
              <w:t>уређаје</w:t>
            </w:r>
          </w:p>
        </w:tc>
        <w:tc>
          <w:tcPr>
            <w:tcW w:w="2856" w:type="dxa"/>
          </w:tcPr>
          <w:p w14:paraId="6E37BFF5" w14:textId="77777777" w:rsidR="00B87F0C" w:rsidRPr="002523B2" w:rsidRDefault="00B87F0C" w:rsidP="00900D5B">
            <w:pPr>
              <w:tabs>
                <w:tab w:val="left" w:pos="992"/>
              </w:tabs>
              <w:spacing w:before="0"/>
              <w:ind w:left="360"/>
              <w:rPr>
                <w:rFonts w:cs="Arial"/>
                <w:lang w:val="sr-Cyrl-CS"/>
              </w:rPr>
            </w:pPr>
          </w:p>
        </w:tc>
      </w:tr>
      <w:tr w:rsidR="00B87F0C" w:rsidRPr="002523B2" w14:paraId="115A6B7F" w14:textId="77777777" w:rsidTr="0081282D">
        <w:tc>
          <w:tcPr>
            <w:tcW w:w="7650" w:type="dxa"/>
          </w:tcPr>
          <w:p w14:paraId="0E0B0C8B" w14:textId="6AC7CD89" w:rsidR="00B87F0C" w:rsidRPr="002523B2" w:rsidRDefault="006A4677" w:rsidP="00900D5B">
            <w:pPr>
              <w:tabs>
                <w:tab w:val="left" w:pos="992"/>
              </w:tabs>
              <w:spacing w:before="0"/>
              <w:rPr>
                <w:rFonts w:cs="Arial"/>
                <w:lang w:val="sr-Cyrl-CS"/>
              </w:rPr>
            </w:pPr>
            <w:r>
              <w:rPr>
                <w:rFonts w:cs="Arial"/>
                <w:b/>
                <w:lang w:val="sr-Cyrl-RS"/>
              </w:rPr>
              <w:t>Д</w:t>
            </w:r>
            <w:r w:rsidR="00B87F0C" w:rsidRPr="002523B2">
              <w:rPr>
                <w:rFonts w:cs="Arial"/>
                <w:b/>
                <w:lang w:val="sr-Latn-RS"/>
              </w:rPr>
              <w:t xml:space="preserve">.   </w:t>
            </w:r>
            <w:r w:rsidR="00B87F0C" w:rsidRPr="002523B2">
              <w:rPr>
                <w:rFonts w:cs="Arial"/>
                <w:b/>
                <w:lang w:val="sr-Cyrl-CS"/>
              </w:rPr>
              <w:t>Хидраулични уређај</w:t>
            </w:r>
          </w:p>
        </w:tc>
        <w:tc>
          <w:tcPr>
            <w:tcW w:w="2856" w:type="dxa"/>
          </w:tcPr>
          <w:p w14:paraId="58ECD955" w14:textId="77777777" w:rsidR="00B87F0C" w:rsidRPr="002523B2" w:rsidRDefault="00B87F0C" w:rsidP="00900D5B">
            <w:pPr>
              <w:tabs>
                <w:tab w:val="left" w:pos="992"/>
              </w:tabs>
              <w:spacing w:before="0"/>
              <w:rPr>
                <w:rFonts w:cs="Arial"/>
                <w:b/>
                <w:lang w:val="sr-Latn-RS"/>
              </w:rPr>
            </w:pPr>
          </w:p>
        </w:tc>
      </w:tr>
      <w:tr w:rsidR="00B87F0C" w:rsidRPr="002523B2" w14:paraId="2FDC2596" w14:textId="77777777" w:rsidTr="0081282D">
        <w:tc>
          <w:tcPr>
            <w:tcW w:w="7650" w:type="dxa"/>
          </w:tcPr>
          <w:p w14:paraId="54DAA3E7" w14:textId="3EBE1367" w:rsidR="00B87F0C" w:rsidRPr="002523B2" w:rsidRDefault="006A4677" w:rsidP="006A4677">
            <w:pPr>
              <w:tabs>
                <w:tab w:val="left" w:pos="992"/>
              </w:tabs>
              <w:spacing w:before="0"/>
              <w:rPr>
                <w:rFonts w:cs="Arial"/>
                <w:lang w:val="sr-Cyrl-CS"/>
              </w:rPr>
            </w:pPr>
            <w:r>
              <w:rPr>
                <w:noProof/>
                <w:lang w:val="sr-Cyrl-CS"/>
              </w:rPr>
              <w:t xml:space="preserve">     1.</w:t>
            </w:r>
            <w:r w:rsidRPr="006A4677">
              <w:rPr>
                <w:noProof/>
                <w:lang w:val="sr-Cyrl-CS"/>
              </w:rPr>
              <w:t>Погон извршних органа хидраулични</w:t>
            </w:r>
          </w:p>
        </w:tc>
        <w:tc>
          <w:tcPr>
            <w:tcW w:w="2856" w:type="dxa"/>
          </w:tcPr>
          <w:p w14:paraId="62CEBAAB" w14:textId="77777777" w:rsidR="00B87F0C" w:rsidRPr="002523B2" w:rsidRDefault="00B87F0C" w:rsidP="00900D5B">
            <w:pPr>
              <w:tabs>
                <w:tab w:val="left" w:pos="992"/>
              </w:tabs>
              <w:spacing w:before="0"/>
              <w:ind w:left="360"/>
              <w:rPr>
                <w:rFonts w:cs="Arial"/>
                <w:lang w:val="sr-Cyrl-CS"/>
              </w:rPr>
            </w:pPr>
          </w:p>
        </w:tc>
      </w:tr>
      <w:tr w:rsidR="00B87F0C" w:rsidRPr="002523B2" w14:paraId="7A86CCBF" w14:textId="77777777" w:rsidTr="0081282D">
        <w:tc>
          <w:tcPr>
            <w:tcW w:w="7650" w:type="dxa"/>
          </w:tcPr>
          <w:p w14:paraId="2B9AC1D0" w14:textId="77777777" w:rsidR="00B87F0C" w:rsidRPr="002523B2" w:rsidRDefault="00B87F0C" w:rsidP="00900D5B">
            <w:pPr>
              <w:tabs>
                <w:tab w:val="left" w:pos="992"/>
              </w:tabs>
              <w:spacing w:before="0"/>
              <w:rPr>
                <w:rFonts w:cs="Arial"/>
                <w:b/>
                <w:lang w:val="sr-Cyrl-CS"/>
              </w:rPr>
            </w:pPr>
            <w:r w:rsidRPr="002523B2">
              <w:rPr>
                <w:rFonts w:cs="Arial"/>
                <w:b/>
                <w:lang w:val="sr-Latn-RS"/>
              </w:rPr>
              <w:t xml:space="preserve">6.   </w:t>
            </w:r>
            <w:r w:rsidRPr="002523B2">
              <w:rPr>
                <w:rFonts w:cs="Arial"/>
                <w:b/>
                <w:lang w:val="sr-Cyrl-CS"/>
              </w:rPr>
              <w:t>Извршни елементи (радни уређаји)</w:t>
            </w:r>
          </w:p>
        </w:tc>
        <w:tc>
          <w:tcPr>
            <w:tcW w:w="2856" w:type="dxa"/>
          </w:tcPr>
          <w:p w14:paraId="6B0A05A0" w14:textId="77777777" w:rsidR="00B87F0C" w:rsidRPr="002523B2" w:rsidRDefault="00B87F0C" w:rsidP="00900D5B">
            <w:pPr>
              <w:tabs>
                <w:tab w:val="left" w:pos="992"/>
              </w:tabs>
              <w:spacing w:before="0"/>
              <w:rPr>
                <w:rFonts w:cs="Arial"/>
                <w:b/>
                <w:lang w:val="sr-Latn-RS"/>
              </w:rPr>
            </w:pPr>
          </w:p>
        </w:tc>
      </w:tr>
      <w:tr w:rsidR="00B87F0C" w:rsidRPr="002523B2" w14:paraId="2B1E7BBF" w14:textId="77777777" w:rsidTr="0081282D">
        <w:tc>
          <w:tcPr>
            <w:tcW w:w="7650" w:type="dxa"/>
          </w:tcPr>
          <w:p w14:paraId="2069C4E2" w14:textId="3E6859F6" w:rsidR="00B87F0C" w:rsidRPr="002523B2" w:rsidRDefault="00B87F0C" w:rsidP="00900D5B">
            <w:pPr>
              <w:tabs>
                <w:tab w:val="left" w:pos="992"/>
              </w:tabs>
              <w:spacing w:before="0"/>
              <w:rPr>
                <w:rFonts w:cs="Arial"/>
                <w:lang w:val="sr-Cyrl-CS"/>
              </w:rPr>
            </w:pPr>
            <w:r w:rsidRPr="002523B2">
              <w:rPr>
                <w:rFonts w:cs="Arial"/>
              </w:rPr>
              <w:t xml:space="preserve">    </w:t>
            </w:r>
            <w:r w:rsidR="00EA2287">
              <w:rPr>
                <w:rFonts w:cs="Arial"/>
                <w:lang w:val="sr-Cyrl-RS"/>
              </w:rPr>
              <w:t xml:space="preserve"> 1.</w:t>
            </w:r>
            <w:r w:rsidR="00EA2287">
              <w:rPr>
                <w:noProof/>
                <w:lang w:val="sr-Cyrl-CS"/>
              </w:rPr>
              <w:t>Кашика</w:t>
            </w:r>
            <w:r w:rsidR="00EA2287" w:rsidRPr="00115668">
              <w:rPr>
                <w:noProof/>
                <w:lang w:val="sr-Cyrl-CS"/>
              </w:rPr>
              <w:t xml:space="preserve"> </w:t>
            </w:r>
            <w:r w:rsidR="00EA2287">
              <w:rPr>
                <w:noProof/>
                <w:lang w:val="sr-Cyrl-CS"/>
              </w:rPr>
              <w:t>запремине</w:t>
            </w:r>
            <w:r w:rsidR="00EA2287" w:rsidRPr="00115668">
              <w:rPr>
                <w:noProof/>
                <w:lang w:val="sr-Cyrl-CS"/>
              </w:rPr>
              <w:t xml:space="preserve"> </w:t>
            </w:r>
            <w:r w:rsidR="00EA2287">
              <w:rPr>
                <w:noProof/>
                <w:lang w:val="sr-Cyrl-CS"/>
              </w:rPr>
              <w:t>мин</w:t>
            </w:r>
            <w:r w:rsidR="00EA2287" w:rsidRPr="00115668">
              <w:rPr>
                <w:noProof/>
                <w:lang w:val="sr-Cyrl-CS"/>
              </w:rPr>
              <w:t xml:space="preserve"> 2,5</w:t>
            </w:r>
            <w:r w:rsidR="00EA2287">
              <w:rPr>
                <w:noProof/>
                <w:lang w:val="sr-Cyrl-CS"/>
              </w:rPr>
              <w:t>м</w:t>
            </w:r>
            <w:r w:rsidR="00EA2287" w:rsidRPr="00115668">
              <w:rPr>
                <w:noProof/>
                <w:lang w:val="sr-Cyrl-CS"/>
              </w:rPr>
              <w:t>3</w:t>
            </w:r>
          </w:p>
        </w:tc>
        <w:tc>
          <w:tcPr>
            <w:tcW w:w="2856" w:type="dxa"/>
          </w:tcPr>
          <w:p w14:paraId="14B2D192" w14:textId="77777777" w:rsidR="00B87F0C" w:rsidRPr="002523B2" w:rsidRDefault="00B87F0C" w:rsidP="00900D5B">
            <w:pPr>
              <w:tabs>
                <w:tab w:val="left" w:pos="992"/>
              </w:tabs>
              <w:spacing w:before="0"/>
              <w:rPr>
                <w:rFonts w:cs="Arial"/>
                <w:lang w:val="sr-Cyrl-CS"/>
              </w:rPr>
            </w:pPr>
          </w:p>
        </w:tc>
      </w:tr>
      <w:tr w:rsidR="008F182C" w:rsidRPr="002523B2" w14:paraId="2E8193EE" w14:textId="77777777" w:rsidTr="0081282D">
        <w:tc>
          <w:tcPr>
            <w:tcW w:w="7650" w:type="dxa"/>
          </w:tcPr>
          <w:p w14:paraId="4DE045CF" w14:textId="289009AA" w:rsidR="008F182C" w:rsidRPr="008F182C" w:rsidRDefault="008F182C" w:rsidP="00900D5B">
            <w:pPr>
              <w:tabs>
                <w:tab w:val="left" w:pos="992"/>
              </w:tabs>
              <w:spacing w:before="0"/>
              <w:rPr>
                <w:rFonts w:cs="Arial"/>
                <w:lang w:val="sr-Cyrl-RS"/>
              </w:rPr>
            </w:pPr>
            <w:r>
              <w:rPr>
                <w:rFonts w:cs="Arial"/>
                <w:b/>
                <w:lang w:val="sr-Cyrl-RS"/>
              </w:rPr>
              <w:t xml:space="preserve">     </w:t>
            </w:r>
            <w:r w:rsidRPr="008F182C">
              <w:rPr>
                <w:rFonts w:cs="Arial"/>
                <w:lang w:val="sr-Cyrl-RS"/>
              </w:rPr>
              <w:t>2.</w:t>
            </w:r>
            <w:r>
              <w:rPr>
                <w:rFonts w:cs="Arial"/>
                <w:lang w:val="sr-Cyrl-RS"/>
              </w:rPr>
              <w:t xml:space="preserve"> Зуби на кашици</w:t>
            </w:r>
          </w:p>
        </w:tc>
        <w:tc>
          <w:tcPr>
            <w:tcW w:w="2856" w:type="dxa"/>
          </w:tcPr>
          <w:p w14:paraId="2FE2E540" w14:textId="77777777" w:rsidR="008F182C" w:rsidRPr="002523B2" w:rsidRDefault="008F182C" w:rsidP="00900D5B">
            <w:pPr>
              <w:tabs>
                <w:tab w:val="left" w:pos="992"/>
              </w:tabs>
              <w:spacing w:before="0"/>
              <w:rPr>
                <w:rFonts w:cs="Arial"/>
                <w:b/>
                <w:lang w:val="sr-Latn-RS"/>
              </w:rPr>
            </w:pPr>
          </w:p>
        </w:tc>
      </w:tr>
      <w:tr w:rsidR="00B87F0C" w:rsidRPr="002523B2" w14:paraId="74CCC390" w14:textId="77777777" w:rsidTr="0081282D">
        <w:tc>
          <w:tcPr>
            <w:tcW w:w="7650" w:type="dxa"/>
          </w:tcPr>
          <w:p w14:paraId="4B7E2095" w14:textId="77777777" w:rsidR="00B87F0C" w:rsidRPr="002523B2" w:rsidRDefault="00B87F0C" w:rsidP="00900D5B">
            <w:pPr>
              <w:tabs>
                <w:tab w:val="left" w:pos="992"/>
              </w:tabs>
              <w:spacing w:before="0"/>
              <w:rPr>
                <w:rFonts w:cs="Arial"/>
                <w:b/>
                <w:lang w:val="sr-Cyrl-CS"/>
              </w:rPr>
            </w:pPr>
            <w:r w:rsidRPr="002523B2">
              <w:rPr>
                <w:rFonts w:cs="Arial"/>
                <w:b/>
                <w:lang w:val="sr-Latn-RS"/>
              </w:rPr>
              <w:t xml:space="preserve"> 7.  </w:t>
            </w:r>
            <w:r w:rsidRPr="002523B2">
              <w:rPr>
                <w:rFonts w:cs="Arial"/>
                <w:b/>
                <w:lang w:val="sr-Cyrl-CS"/>
              </w:rPr>
              <w:t>Кабина руковаоца</w:t>
            </w:r>
          </w:p>
        </w:tc>
        <w:tc>
          <w:tcPr>
            <w:tcW w:w="2856" w:type="dxa"/>
          </w:tcPr>
          <w:p w14:paraId="40B4D7EF" w14:textId="77777777" w:rsidR="00B87F0C" w:rsidRPr="002523B2" w:rsidRDefault="00B87F0C" w:rsidP="00900D5B">
            <w:pPr>
              <w:tabs>
                <w:tab w:val="left" w:pos="992"/>
              </w:tabs>
              <w:spacing w:before="0"/>
              <w:rPr>
                <w:rFonts w:cs="Arial"/>
                <w:b/>
                <w:lang w:val="sr-Latn-RS"/>
              </w:rPr>
            </w:pPr>
          </w:p>
        </w:tc>
      </w:tr>
      <w:tr w:rsidR="00B87F0C" w:rsidRPr="002523B2" w14:paraId="1F64E210" w14:textId="77777777" w:rsidTr="0081282D">
        <w:tc>
          <w:tcPr>
            <w:tcW w:w="7650" w:type="dxa"/>
          </w:tcPr>
          <w:p w14:paraId="6E77600C" w14:textId="27A61196" w:rsidR="00B87F0C" w:rsidRPr="002523B2" w:rsidRDefault="00EA2287" w:rsidP="00EA2287">
            <w:pPr>
              <w:tabs>
                <w:tab w:val="left" w:pos="992"/>
              </w:tabs>
              <w:spacing w:before="0"/>
              <w:rPr>
                <w:rFonts w:cs="Arial"/>
                <w:lang w:val="sr-Cyrl-CS"/>
              </w:rPr>
            </w:pPr>
            <w:r>
              <w:rPr>
                <w:rFonts w:cs="Arial"/>
                <w:lang w:val="sr-Cyrl-CS"/>
              </w:rPr>
              <w:t xml:space="preserve">     1.К</w:t>
            </w:r>
            <w:r w:rsidR="00B87F0C" w:rsidRPr="002523B2">
              <w:rPr>
                <w:rFonts w:cs="Arial"/>
                <w:lang w:val="sr-Cyrl-CS"/>
              </w:rPr>
              <w:t>абина ROPS</w:t>
            </w:r>
          </w:p>
        </w:tc>
        <w:tc>
          <w:tcPr>
            <w:tcW w:w="2856" w:type="dxa"/>
          </w:tcPr>
          <w:p w14:paraId="74ACAC8F" w14:textId="77777777" w:rsidR="00B87F0C" w:rsidRPr="002523B2" w:rsidRDefault="00B87F0C" w:rsidP="00900D5B">
            <w:pPr>
              <w:tabs>
                <w:tab w:val="left" w:pos="992"/>
              </w:tabs>
              <w:spacing w:before="0"/>
              <w:ind w:left="360"/>
              <w:rPr>
                <w:rFonts w:cs="Arial"/>
                <w:lang w:val="sr-Cyrl-CS"/>
              </w:rPr>
            </w:pPr>
          </w:p>
        </w:tc>
      </w:tr>
      <w:tr w:rsidR="00B87F0C" w:rsidRPr="002523B2" w14:paraId="264DDA81" w14:textId="77777777" w:rsidTr="0081282D">
        <w:tc>
          <w:tcPr>
            <w:tcW w:w="7650" w:type="dxa"/>
          </w:tcPr>
          <w:p w14:paraId="7C4139E1" w14:textId="601414FA" w:rsidR="00B87F0C" w:rsidRPr="002523B2" w:rsidRDefault="00EA2287" w:rsidP="00EA2287">
            <w:pPr>
              <w:tabs>
                <w:tab w:val="left" w:pos="992"/>
              </w:tabs>
              <w:spacing w:before="0"/>
              <w:rPr>
                <w:rFonts w:cs="Arial"/>
                <w:lang w:val="sr-Cyrl-CS"/>
              </w:rPr>
            </w:pPr>
            <w:r>
              <w:rPr>
                <w:rFonts w:cs="Arial"/>
                <w:lang w:val="sr-Cyrl-CS"/>
              </w:rPr>
              <w:t xml:space="preserve">     2.У</w:t>
            </w:r>
            <w:r w:rsidR="00B87F0C" w:rsidRPr="002523B2">
              <w:rPr>
                <w:rFonts w:cs="Arial"/>
                <w:lang w:val="sr-Cyrl-CS"/>
              </w:rPr>
              <w:t>прављачко место регулисајуће</w:t>
            </w:r>
          </w:p>
        </w:tc>
        <w:tc>
          <w:tcPr>
            <w:tcW w:w="2856" w:type="dxa"/>
          </w:tcPr>
          <w:p w14:paraId="6D56642C" w14:textId="77777777" w:rsidR="00B87F0C" w:rsidRPr="002523B2" w:rsidRDefault="00B87F0C" w:rsidP="00900D5B">
            <w:pPr>
              <w:tabs>
                <w:tab w:val="left" w:pos="992"/>
              </w:tabs>
              <w:spacing w:before="0"/>
              <w:ind w:left="360"/>
              <w:rPr>
                <w:rFonts w:cs="Arial"/>
                <w:lang w:val="sr-Cyrl-CS"/>
              </w:rPr>
            </w:pPr>
          </w:p>
        </w:tc>
      </w:tr>
      <w:tr w:rsidR="00B87F0C" w:rsidRPr="002523B2" w14:paraId="45B4D293" w14:textId="77777777" w:rsidTr="0081282D">
        <w:tc>
          <w:tcPr>
            <w:tcW w:w="7650" w:type="dxa"/>
          </w:tcPr>
          <w:p w14:paraId="13C45DB5" w14:textId="153E0205" w:rsidR="00B87F0C" w:rsidRPr="002523B2" w:rsidRDefault="00EA2287" w:rsidP="00EA2287">
            <w:pPr>
              <w:tabs>
                <w:tab w:val="left" w:pos="992"/>
              </w:tabs>
              <w:spacing w:before="0"/>
              <w:rPr>
                <w:rFonts w:cs="Arial"/>
                <w:lang w:val="sr-Cyrl-CS"/>
              </w:rPr>
            </w:pPr>
            <w:r>
              <w:rPr>
                <w:rFonts w:cs="Arial"/>
                <w:lang w:val="sr-Cyrl-CS"/>
              </w:rPr>
              <w:t xml:space="preserve">     3.И</w:t>
            </w:r>
            <w:r w:rsidR="00B87F0C" w:rsidRPr="002523B2">
              <w:rPr>
                <w:rFonts w:cs="Arial"/>
                <w:lang w:val="sr-Cyrl-CS"/>
              </w:rPr>
              <w:t>нструмент табла прегледна</w:t>
            </w:r>
          </w:p>
        </w:tc>
        <w:tc>
          <w:tcPr>
            <w:tcW w:w="2856" w:type="dxa"/>
          </w:tcPr>
          <w:p w14:paraId="6F4BB03C" w14:textId="77777777" w:rsidR="00B87F0C" w:rsidRPr="002523B2" w:rsidRDefault="00B87F0C" w:rsidP="00900D5B">
            <w:pPr>
              <w:tabs>
                <w:tab w:val="left" w:pos="992"/>
              </w:tabs>
              <w:spacing w:before="0"/>
              <w:ind w:left="360"/>
              <w:rPr>
                <w:rFonts w:cs="Arial"/>
                <w:lang w:val="sr-Cyrl-CS"/>
              </w:rPr>
            </w:pPr>
          </w:p>
        </w:tc>
      </w:tr>
      <w:tr w:rsidR="00B87F0C" w:rsidRPr="002523B2" w14:paraId="6DD1A147" w14:textId="77777777" w:rsidTr="0081282D">
        <w:tc>
          <w:tcPr>
            <w:tcW w:w="7650" w:type="dxa"/>
          </w:tcPr>
          <w:p w14:paraId="44FF3714" w14:textId="377D64F5" w:rsidR="00B87F0C" w:rsidRPr="002523B2" w:rsidRDefault="00EA2287" w:rsidP="00EA2287">
            <w:pPr>
              <w:tabs>
                <w:tab w:val="left" w:pos="992"/>
              </w:tabs>
              <w:spacing w:before="0"/>
              <w:rPr>
                <w:rFonts w:cs="Arial"/>
                <w:lang w:val="sr-Cyrl-CS"/>
              </w:rPr>
            </w:pPr>
            <w:r>
              <w:rPr>
                <w:rFonts w:cs="Arial"/>
                <w:lang w:val="sr-Cyrl-CS"/>
              </w:rPr>
              <w:t xml:space="preserve">     4.П</w:t>
            </w:r>
            <w:r w:rsidR="00B87F0C" w:rsidRPr="002523B2">
              <w:rPr>
                <w:rFonts w:cs="Arial"/>
                <w:lang w:val="sr-Cyrl-CS"/>
              </w:rPr>
              <w:t>роветравање кабине са филтером за ваздух</w:t>
            </w:r>
          </w:p>
        </w:tc>
        <w:tc>
          <w:tcPr>
            <w:tcW w:w="2856" w:type="dxa"/>
          </w:tcPr>
          <w:p w14:paraId="0DF0E6C4" w14:textId="77777777" w:rsidR="00B87F0C" w:rsidRPr="002523B2" w:rsidRDefault="00B87F0C" w:rsidP="00900D5B">
            <w:pPr>
              <w:tabs>
                <w:tab w:val="left" w:pos="992"/>
              </w:tabs>
              <w:spacing w:before="0"/>
              <w:ind w:left="360"/>
              <w:rPr>
                <w:rFonts w:cs="Arial"/>
                <w:lang w:val="sr-Cyrl-CS"/>
              </w:rPr>
            </w:pPr>
          </w:p>
        </w:tc>
      </w:tr>
      <w:tr w:rsidR="00B87F0C" w:rsidRPr="002523B2" w14:paraId="729F905C" w14:textId="77777777" w:rsidTr="0081282D">
        <w:tc>
          <w:tcPr>
            <w:tcW w:w="7650" w:type="dxa"/>
          </w:tcPr>
          <w:p w14:paraId="1E2503DA" w14:textId="57957ED3" w:rsidR="00B87F0C" w:rsidRPr="002523B2" w:rsidRDefault="00EA2287" w:rsidP="00EA2287">
            <w:pPr>
              <w:tabs>
                <w:tab w:val="left" w:pos="992"/>
              </w:tabs>
              <w:spacing w:before="0"/>
              <w:rPr>
                <w:rFonts w:cs="Arial"/>
                <w:lang w:val="sr-Cyrl-CS"/>
              </w:rPr>
            </w:pPr>
            <w:r>
              <w:rPr>
                <w:rFonts w:cs="Arial"/>
                <w:lang w:val="sr-Cyrl-CS"/>
              </w:rPr>
              <w:t xml:space="preserve">     5.Г</w:t>
            </w:r>
            <w:r w:rsidR="00B87F0C" w:rsidRPr="002523B2">
              <w:rPr>
                <w:rFonts w:cs="Arial"/>
                <w:lang w:val="sr-Cyrl-CS"/>
              </w:rPr>
              <w:t>рејање на топлу воду</w:t>
            </w:r>
          </w:p>
        </w:tc>
        <w:tc>
          <w:tcPr>
            <w:tcW w:w="2856" w:type="dxa"/>
          </w:tcPr>
          <w:p w14:paraId="0D117AC5" w14:textId="77777777" w:rsidR="00B87F0C" w:rsidRPr="002523B2" w:rsidRDefault="00B87F0C" w:rsidP="00900D5B">
            <w:pPr>
              <w:tabs>
                <w:tab w:val="left" w:pos="992"/>
              </w:tabs>
              <w:spacing w:before="0"/>
              <w:ind w:left="360"/>
              <w:rPr>
                <w:rFonts w:cs="Arial"/>
                <w:lang w:val="sr-Cyrl-CS"/>
              </w:rPr>
            </w:pPr>
          </w:p>
        </w:tc>
      </w:tr>
      <w:tr w:rsidR="00B87F0C" w:rsidRPr="002523B2" w14:paraId="4029A928" w14:textId="77777777" w:rsidTr="0081282D">
        <w:tc>
          <w:tcPr>
            <w:tcW w:w="7650" w:type="dxa"/>
          </w:tcPr>
          <w:p w14:paraId="6E720D7C" w14:textId="711B0469" w:rsidR="00B87F0C" w:rsidRPr="00EA2287" w:rsidRDefault="00EA2287" w:rsidP="00EA2287">
            <w:pPr>
              <w:tabs>
                <w:tab w:val="left" w:pos="992"/>
              </w:tabs>
              <w:spacing w:before="0"/>
              <w:rPr>
                <w:rFonts w:cs="Arial"/>
                <w:lang w:val="sr-Cyrl-RS"/>
              </w:rPr>
            </w:pPr>
            <w:r>
              <w:rPr>
                <w:rFonts w:cs="Arial"/>
                <w:lang w:val="sr-Cyrl-CS"/>
              </w:rPr>
              <w:t xml:space="preserve">     6.Х</w:t>
            </w:r>
            <w:r w:rsidR="00B87F0C" w:rsidRPr="002523B2">
              <w:rPr>
                <w:rFonts w:cs="Arial"/>
                <w:lang w:val="sr-Cyrl-CS"/>
              </w:rPr>
              <w:t xml:space="preserve">лађење </w:t>
            </w:r>
            <w:r>
              <w:rPr>
                <w:rFonts w:cs="Arial"/>
                <w:lang w:val="sr-Latn-RS"/>
              </w:rPr>
              <w:t>ercodition</w:t>
            </w:r>
          </w:p>
        </w:tc>
        <w:tc>
          <w:tcPr>
            <w:tcW w:w="2856" w:type="dxa"/>
          </w:tcPr>
          <w:p w14:paraId="287C35D3" w14:textId="77777777" w:rsidR="00B87F0C" w:rsidRPr="002523B2" w:rsidRDefault="00B87F0C" w:rsidP="00900D5B">
            <w:pPr>
              <w:tabs>
                <w:tab w:val="left" w:pos="992"/>
              </w:tabs>
              <w:spacing w:before="0"/>
              <w:ind w:left="360"/>
              <w:rPr>
                <w:rFonts w:cs="Arial"/>
                <w:lang w:val="sr-Cyrl-CS"/>
              </w:rPr>
            </w:pPr>
          </w:p>
        </w:tc>
      </w:tr>
      <w:tr w:rsidR="00B87F0C" w:rsidRPr="002523B2" w14:paraId="2BC5FEDC" w14:textId="77777777" w:rsidTr="0081282D">
        <w:tc>
          <w:tcPr>
            <w:tcW w:w="7650" w:type="dxa"/>
          </w:tcPr>
          <w:p w14:paraId="194B44A4" w14:textId="557E45DF" w:rsidR="00B87F0C" w:rsidRPr="002523B2" w:rsidRDefault="00EA2287" w:rsidP="00EA2287">
            <w:pPr>
              <w:tabs>
                <w:tab w:val="left" w:pos="992"/>
              </w:tabs>
              <w:spacing w:before="0"/>
              <w:rPr>
                <w:rFonts w:cs="Arial"/>
                <w:lang w:val="sr-Cyrl-CS"/>
              </w:rPr>
            </w:pPr>
            <w:r>
              <w:rPr>
                <w:rFonts w:cs="Arial"/>
                <w:lang w:val="sr-Cyrl-CS"/>
              </w:rPr>
              <w:t xml:space="preserve">     7.З</w:t>
            </w:r>
            <w:r w:rsidR="00B87F0C" w:rsidRPr="002523B2">
              <w:rPr>
                <w:rFonts w:cs="Arial"/>
                <w:lang w:val="sr-Cyrl-CS"/>
              </w:rPr>
              <w:t>вучна изолованост кабине</w:t>
            </w:r>
          </w:p>
        </w:tc>
        <w:tc>
          <w:tcPr>
            <w:tcW w:w="2856" w:type="dxa"/>
          </w:tcPr>
          <w:p w14:paraId="77950AA3" w14:textId="77777777" w:rsidR="00B87F0C" w:rsidRPr="002523B2" w:rsidRDefault="00B87F0C" w:rsidP="00900D5B">
            <w:pPr>
              <w:tabs>
                <w:tab w:val="left" w:pos="992"/>
              </w:tabs>
              <w:spacing w:before="0"/>
              <w:ind w:left="360"/>
              <w:rPr>
                <w:rFonts w:cs="Arial"/>
                <w:lang w:val="sr-Cyrl-CS"/>
              </w:rPr>
            </w:pPr>
          </w:p>
        </w:tc>
      </w:tr>
      <w:tr w:rsidR="00B87F0C" w:rsidRPr="002523B2" w14:paraId="29F3B7A9" w14:textId="77777777" w:rsidTr="0081282D">
        <w:tc>
          <w:tcPr>
            <w:tcW w:w="7650" w:type="dxa"/>
          </w:tcPr>
          <w:p w14:paraId="65CF0A46" w14:textId="04C4B570" w:rsidR="00B87F0C" w:rsidRPr="002523B2" w:rsidRDefault="00EA2287" w:rsidP="00EA2287">
            <w:pPr>
              <w:tabs>
                <w:tab w:val="left" w:pos="992"/>
              </w:tabs>
              <w:spacing w:before="0"/>
              <w:rPr>
                <w:rFonts w:cs="Arial"/>
                <w:lang w:val="sr-Cyrl-CS"/>
              </w:rPr>
            </w:pPr>
            <w:r>
              <w:rPr>
                <w:rFonts w:cs="Arial"/>
                <w:lang w:val="sr-Cyrl-CS"/>
              </w:rPr>
              <w:t xml:space="preserve">     8.Б</w:t>
            </w:r>
            <w:r w:rsidR="00B87F0C" w:rsidRPr="002523B2">
              <w:rPr>
                <w:rFonts w:cs="Arial"/>
                <w:lang w:val="sr-Cyrl-CS"/>
              </w:rPr>
              <w:t>рисачи са перачима на кабини</w:t>
            </w:r>
          </w:p>
        </w:tc>
        <w:tc>
          <w:tcPr>
            <w:tcW w:w="2856" w:type="dxa"/>
          </w:tcPr>
          <w:p w14:paraId="52C9FCCA" w14:textId="77777777" w:rsidR="00B87F0C" w:rsidRPr="002523B2" w:rsidRDefault="00B87F0C" w:rsidP="00900D5B">
            <w:pPr>
              <w:tabs>
                <w:tab w:val="left" w:pos="992"/>
              </w:tabs>
              <w:spacing w:before="0"/>
              <w:ind w:left="360"/>
              <w:rPr>
                <w:rFonts w:cs="Arial"/>
                <w:lang w:val="sr-Cyrl-CS"/>
              </w:rPr>
            </w:pPr>
          </w:p>
        </w:tc>
      </w:tr>
      <w:tr w:rsidR="00B87F0C" w:rsidRPr="002523B2" w14:paraId="752B1D5F" w14:textId="77777777" w:rsidTr="0081282D">
        <w:tc>
          <w:tcPr>
            <w:tcW w:w="7650" w:type="dxa"/>
          </w:tcPr>
          <w:p w14:paraId="05D9A5EA" w14:textId="18A6291A" w:rsidR="00B87F0C" w:rsidRPr="002523B2" w:rsidRDefault="00EA2287" w:rsidP="00EA2287">
            <w:pPr>
              <w:tabs>
                <w:tab w:val="left" w:pos="992"/>
              </w:tabs>
              <w:spacing w:before="0"/>
              <w:rPr>
                <w:rFonts w:cs="Arial"/>
                <w:lang w:val="sr-Cyrl-CS"/>
              </w:rPr>
            </w:pPr>
            <w:r>
              <w:rPr>
                <w:rFonts w:cs="Arial"/>
                <w:lang w:val="sr-Cyrl-CS"/>
              </w:rPr>
              <w:t xml:space="preserve">     9.О</w:t>
            </w:r>
            <w:r w:rsidR="00B87F0C" w:rsidRPr="002523B2">
              <w:rPr>
                <w:rFonts w:cs="Arial"/>
                <w:lang w:val="sr-Cyrl-CS"/>
              </w:rPr>
              <w:t>безбеђење свих отвора где се сипа флуд (катанац или брава)</w:t>
            </w:r>
          </w:p>
        </w:tc>
        <w:tc>
          <w:tcPr>
            <w:tcW w:w="2856" w:type="dxa"/>
          </w:tcPr>
          <w:p w14:paraId="09BEBB7B" w14:textId="77777777" w:rsidR="00B87F0C" w:rsidRPr="002523B2" w:rsidRDefault="00B87F0C" w:rsidP="00900D5B">
            <w:pPr>
              <w:tabs>
                <w:tab w:val="left" w:pos="992"/>
              </w:tabs>
              <w:spacing w:before="0"/>
              <w:ind w:left="360"/>
              <w:rPr>
                <w:rFonts w:cs="Arial"/>
                <w:lang w:val="sr-Cyrl-CS"/>
              </w:rPr>
            </w:pPr>
          </w:p>
        </w:tc>
      </w:tr>
      <w:tr w:rsidR="00B87F0C" w:rsidRPr="002523B2" w14:paraId="6FD18A52" w14:textId="77777777" w:rsidTr="0081282D">
        <w:tc>
          <w:tcPr>
            <w:tcW w:w="7650" w:type="dxa"/>
          </w:tcPr>
          <w:p w14:paraId="1212AE7D" w14:textId="7319BF26" w:rsidR="00B87F0C" w:rsidRPr="002523B2" w:rsidRDefault="00EA2287" w:rsidP="00EA2287">
            <w:pPr>
              <w:tabs>
                <w:tab w:val="left" w:pos="992"/>
              </w:tabs>
              <w:spacing w:before="0"/>
              <w:rPr>
                <w:rFonts w:cs="Arial"/>
                <w:lang w:val="sr-Cyrl-CS"/>
              </w:rPr>
            </w:pPr>
            <w:r>
              <w:rPr>
                <w:rFonts w:cs="Arial"/>
                <w:lang w:val="sr-Cyrl-CS"/>
              </w:rPr>
              <w:t xml:space="preserve">   10.Б</w:t>
            </w:r>
            <w:r w:rsidR="00B87F0C" w:rsidRPr="002523B2">
              <w:rPr>
                <w:rFonts w:cs="Arial"/>
                <w:lang w:val="sr-Cyrl-CS"/>
              </w:rPr>
              <w:t>рој фарова напред мин. 4 ком, назад мин. 2</w:t>
            </w:r>
          </w:p>
        </w:tc>
        <w:tc>
          <w:tcPr>
            <w:tcW w:w="2856" w:type="dxa"/>
          </w:tcPr>
          <w:p w14:paraId="71BCB751" w14:textId="77777777" w:rsidR="00B87F0C" w:rsidRPr="002523B2" w:rsidRDefault="00B87F0C" w:rsidP="00900D5B">
            <w:pPr>
              <w:tabs>
                <w:tab w:val="left" w:pos="992"/>
              </w:tabs>
              <w:spacing w:before="0"/>
              <w:ind w:left="360"/>
              <w:rPr>
                <w:rFonts w:cs="Arial"/>
                <w:lang w:val="sr-Cyrl-CS"/>
              </w:rPr>
            </w:pPr>
          </w:p>
        </w:tc>
      </w:tr>
      <w:tr w:rsidR="00B87F0C" w:rsidRPr="002523B2" w14:paraId="162015AB" w14:textId="77777777" w:rsidTr="0081282D">
        <w:tc>
          <w:tcPr>
            <w:tcW w:w="7650" w:type="dxa"/>
          </w:tcPr>
          <w:p w14:paraId="54B45B35" w14:textId="0B606C83" w:rsidR="00B87F0C" w:rsidRPr="002523B2" w:rsidRDefault="00EA2287" w:rsidP="00EA2287">
            <w:pPr>
              <w:tabs>
                <w:tab w:val="left" w:pos="992"/>
              </w:tabs>
              <w:spacing w:before="0"/>
              <w:rPr>
                <w:rFonts w:cs="Arial"/>
                <w:lang w:val="sr-Cyrl-CS"/>
              </w:rPr>
            </w:pPr>
            <w:r>
              <w:rPr>
                <w:rFonts w:cs="Arial"/>
                <w:lang w:val="sr-Cyrl-CS"/>
              </w:rPr>
              <w:t xml:space="preserve">   11.Н</w:t>
            </w:r>
            <w:r w:rsidR="00B87F0C" w:rsidRPr="002523B2">
              <w:rPr>
                <w:rFonts w:cs="Arial"/>
                <w:lang w:val="sr-Cyrl-CS"/>
              </w:rPr>
              <w:t>а кабини мин 2 ретровизора са спољне стране кабине и 1 у кабини</w:t>
            </w:r>
          </w:p>
        </w:tc>
        <w:tc>
          <w:tcPr>
            <w:tcW w:w="2856" w:type="dxa"/>
          </w:tcPr>
          <w:p w14:paraId="261BDDFE" w14:textId="77777777" w:rsidR="00B87F0C" w:rsidRPr="002523B2" w:rsidRDefault="00B87F0C" w:rsidP="00900D5B">
            <w:pPr>
              <w:tabs>
                <w:tab w:val="left" w:pos="992"/>
              </w:tabs>
              <w:spacing w:before="0"/>
              <w:ind w:left="360"/>
              <w:rPr>
                <w:rFonts w:cs="Arial"/>
                <w:lang w:val="sr-Cyrl-CS"/>
              </w:rPr>
            </w:pPr>
          </w:p>
        </w:tc>
      </w:tr>
      <w:tr w:rsidR="00B87F0C" w:rsidRPr="002523B2" w14:paraId="597CC37A" w14:textId="77777777" w:rsidTr="0081282D">
        <w:tc>
          <w:tcPr>
            <w:tcW w:w="7650" w:type="dxa"/>
          </w:tcPr>
          <w:p w14:paraId="67EC0408" w14:textId="34F2F0A6" w:rsidR="00B87F0C" w:rsidRPr="002523B2" w:rsidRDefault="00EA2287" w:rsidP="00EA2287">
            <w:pPr>
              <w:tabs>
                <w:tab w:val="left" w:pos="992"/>
              </w:tabs>
              <w:spacing w:before="0"/>
              <w:rPr>
                <w:rFonts w:cs="Arial"/>
                <w:lang w:val="sr-Cyrl-CS"/>
              </w:rPr>
            </w:pPr>
            <w:r>
              <w:rPr>
                <w:rFonts w:cs="Arial"/>
                <w:lang w:val="sr-Cyrl-CS"/>
              </w:rPr>
              <w:t xml:space="preserve">   12.З</w:t>
            </w:r>
            <w:r w:rsidR="00B87F0C" w:rsidRPr="002523B2">
              <w:rPr>
                <w:rFonts w:cs="Arial"/>
                <w:lang w:val="sr-Cyrl-CS"/>
              </w:rPr>
              <w:t>вучни сигнал за вожњу у назад</w:t>
            </w:r>
          </w:p>
        </w:tc>
        <w:tc>
          <w:tcPr>
            <w:tcW w:w="2856" w:type="dxa"/>
          </w:tcPr>
          <w:p w14:paraId="6463889C" w14:textId="77777777" w:rsidR="00B87F0C" w:rsidRPr="002523B2" w:rsidRDefault="00B87F0C" w:rsidP="00900D5B">
            <w:pPr>
              <w:tabs>
                <w:tab w:val="left" w:pos="992"/>
              </w:tabs>
              <w:spacing w:before="0"/>
              <w:ind w:left="360"/>
              <w:rPr>
                <w:rFonts w:cs="Arial"/>
                <w:lang w:val="sr-Cyrl-CS"/>
              </w:rPr>
            </w:pPr>
          </w:p>
        </w:tc>
      </w:tr>
      <w:tr w:rsidR="00B87F0C" w:rsidRPr="002523B2" w14:paraId="35B59960" w14:textId="77777777" w:rsidTr="0081282D">
        <w:tc>
          <w:tcPr>
            <w:tcW w:w="7650" w:type="dxa"/>
          </w:tcPr>
          <w:p w14:paraId="2264145C" w14:textId="593B620F" w:rsidR="00B87F0C" w:rsidRPr="002523B2" w:rsidRDefault="00EA2287" w:rsidP="00EA2287">
            <w:pPr>
              <w:tabs>
                <w:tab w:val="left" w:pos="992"/>
              </w:tabs>
              <w:spacing w:before="0"/>
              <w:rPr>
                <w:rFonts w:cs="Arial"/>
                <w:lang w:val="sr-Cyrl-CS"/>
              </w:rPr>
            </w:pPr>
            <w:r>
              <w:rPr>
                <w:rFonts w:cs="Arial"/>
                <w:lang w:val="sr-Cyrl-CS"/>
              </w:rPr>
              <w:t xml:space="preserve">   13.Р</w:t>
            </w:r>
            <w:r w:rsidR="00B87F0C" w:rsidRPr="002523B2">
              <w:rPr>
                <w:rFonts w:cs="Arial"/>
                <w:lang w:val="sr-Cyrl-CS"/>
              </w:rPr>
              <w:t>адио у кабини</w:t>
            </w:r>
          </w:p>
        </w:tc>
        <w:tc>
          <w:tcPr>
            <w:tcW w:w="2856" w:type="dxa"/>
          </w:tcPr>
          <w:p w14:paraId="746DDC9E" w14:textId="77777777" w:rsidR="00B87F0C" w:rsidRPr="002523B2" w:rsidRDefault="00B87F0C" w:rsidP="00900D5B">
            <w:pPr>
              <w:tabs>
                <w:tab w:val="left" w:pos="992"/>
              </w:tabs>
              <w:spacing w:before="0"/>
              <w:ind w:left="360"/>
              <w:rPr>
                <w:rFonts w:cs="Arial"/>
                <w:lang w:val="sr-Cyrl-CS"/>
              </w:rPr>
            </w:pPr>
          </w:p>
        </w:tc>
      </w:tr>
      <w:tr w:rsidR="00B87F0C" w:rsidRPr="002523B2" w14:paraId="0AC29B01" w14:textId="77777777" w:rsidTr="0081282D">
        <w:tc>
          <w:tcPr>
            <w:tcW w:w="7650" w:type="dxa"/>
          </w:tcPr>
          <w:p w14:paraId="12C9DB02" w14:textId="11BFEB1C" w:rsidR="00B87F0C" w:rsidRPr="002523B2" w:rsidRDefault="00B87F0C" w:rsidP="00900D5B">
            <w:pPr>
              <w:tabs>
                <w:tab w:val="left" w:pos="992"/>
              </w:tabs>
              <w:spacing w:before="0"/>
              <w:rPr>
                <w:rFonts w:cs="Arial"/>
                <w:b/>
                <w:lang w:val="sr-Cyrl-CS"/>
              </w:rPr>
            </w:pPr>
            <w:r w:rsidRPr="002523B2">
              <w:rPr>
                <w:rFonts w:cs="Arial"/>
                <w:b/>
                <w:lang w:val="sr-Latn-RS"/>
              </w:rPr>
              <w:t xml:space="preserve">  </w:t>
            </w:r>
            <w:r w:rsidR="004422FD">
              <w:rPr>
                <w:rFonts w:cs="Arial"/>
                <w:b/>
                <w:lang w:val="sr-Cyrl-RS"/>
              </w:rPr>
              <w:t>Г</w:t>
            </w:r>
            <w:r w:rsidRPr="002523B2">
              <w:rPr>
                <w:rFonts w:cs="Arial"/>
                <w:b/>
                <w:lang w:val="sr-Latn-RS"/>
              </w:rPr>
              <w:t xml:space="preserve">.  </w:t>
            </w:r>
            <w:r w:rsidRPr="002523B2">
              <w:rPr>
                <w:rFonts w:cs="Arial"/>
                <w:b/>
                <w:lang w:val="sr-Cyrl-CS"/>
              </w:rPr>
              <w:t>Резервоар</w:t>
            </w:r>
          </w:p>
        </w:tc>
        <w:tc>
          <w:tcPr>
            <w:tcW w:w="2856" w:type="dxa"/>
          </w:tcPr>
          <w:p w14:paraId="64E39B1D" w14:textId="77777777" w:rsidR="00B87F0C" w:rsidRPr="002523B2" w:rsidRDefault="00B87F0C" w:rsidP="00900D5B">
            <w:pPr>
              <w:tabs>
                <w:tab w:val="left" w:pos="992"/>
              </w:tabs>
              <w:spacing w:before="0"/>
              <w:rPr>
                <w:rFonts w:cs="Arial"/>
                <w:b/>
                <w:lang w:val="sr-Latn-RS"/>
              </w:rPr>
            </w:pPr>
          </w:p>
        </w:tc>
      </w:tr>
      <w:tr w:rsidR="00B87F0C" w:rsidRPr="002523B2" w14:paraId="0B1FE7D3" w14:textId="77777777" w:rsidTr="0081282D">
        <w:tc>
          <w:tcPr>
            <w:tcW w:w="7650" w:type="dxa"/>
          </w:tcPr>
          <w:p w14:paraId="66C12551" w14:textId="130D1AA6" w:rsidR="00B87F0C" w:rsidRPr="002523B2" w:rsidRDefault="004422FD" w:rsidP="00900D5B">
            <w:pPr>
              <w:tabs>
                <w:tab w:val="left" w:pos="992"/>
              </w:tabs>
              <w:spacing w:before="0"/>
              <w:rPr>
                <w:rFonts w:cs="Arial"/>
                <w:lang w:val="sr-Cyrl-CS"/>
              </w:rPr>
            </w:pPr>
            <w:r>
              <w:rPr>
                <w:rFonts w:cs="Arial"/>
                <w:lang w:val="sr-Cyrl-RS"/>
              </w:rPr>
              <w:t xml:space="preserve">     1.Р</w:t>
            </w:r>
            <w:r w:rsidR="00B87F0C" w:rsidRPr="002523B2">
              <w:rPr>
                <w:rFonts w:cs="Arial"/>
                <w:lang w:val="sr-Cyrl-CS"/>
              </w:rPr>
              <w:t xml:space="preserve">езервоар горива мин </w:t>
            </w:r>
            <w:r>
              <w:rPr>
                <w:rFonts w:cs="Arial"/>
                <w:lang w:val="sr-Cyrl-CS"/>
              </w:rPr>
              <w:t>150</w:t>
            </w:r>
            <w:r w:rsidR="00B87F0C" w:rsidRPr="002523B2">
              <w:rPr>
                <w:rFonts w:cs="Arial"/>
                <w:lang w:val="sr-Cyrl-CS"/>
              </w:rPr>
              <w:t xml:space="preserve"> лит.</w:t>
            </w:r>
          </w:p>
        </w:tc>
        <w:tc>
          <w:tcPr>
            <w:tcW w:w="2856" w:type="dxa"/>
          </w:tcPr>
          <w:p w14:paraId="1AC177DC" w14:textId="77777777" w:rsidR="00B87F0C" w:rsidRPr="002523B2" w:rsidRDefault="00B87F0C" w:rsidP="00900D5B">
            <w:pPr>
              <w:tabs>
                <w:tab w:val="left" w:pos="992"/>
              </w:tabs>
              <w:spacing w:before="0"/>
              <w:rPr>
                <w:rFonts w:cs="Arial"/>
                <w:lang w:val="sr-Cyrl-CS"/>
              </w:rPr>
            </w:pPr>
          </w:p>
        </w:tc>
      </w:tr>
      <w:tr w:rsidR="00B87F0C" w:rsidRPr="002523B2" w14:paraId="18C26DFC" w14:textId="77777777" w:rsidTr="0081282D">
        <w:tc>
          <w:tcPr>
            <w:tcW w:w="7650" w:type="dxa"/>
          </w:tcPr>
          <w:p w14:paraId="620D4645" w14:textId="67FF5FC4" w:rsidR="00B87F0C" w:rsidRPr="002523B2" w:rsidRDefault="00B87F0C" w:rsidP="00900D5B">
            <w:pPr>
              <w:tabs>
                <w:tab w:val="left" w:pos="992"/>
              </w:tabs>
              <w:spacing w:before="0"/>
              <w:rPr>
                <w:rFonts w:cs="Arial"/>
                <w:b/>
              </w:rPr>
            </w:pPr>
            <w:r w:rsidRPr="002523B2">
              <w:rPr>
                <w:rFonts w:cs="Arial"/>
                <w:b/>
                <w:lang w:val="sr-Latn-RS"/>
              </w:rPr>
              <w:t xml:space="preserve">  </w:t>
            </w:r>
            <w:r w:rsidR="004422FD">
              <w:rPr>
                <w:rFonts w:cs="Arial"/>
                <w:b/>
                <w:lang w:val="sr-Cyrl-RS"/>
              </w:rPr>
              <w:t>Х</w:t>
            </w:r>
            <w:r w:rsidRPr="002523B2">
              <w:rPr>
                <w:rFonts w:cs="Arial"/>
                <w:b/>
                <w:lang w:val="sr-Latn-RS"/>
              </w:rPr>
              <w:t xml:space="preserve">.  </w:t>
            </w:r>
            <w:r w:rsidRPr="002523B2">
              <w:rPr>
                <w:rFonts w:cs="Arial"/>
                <w:b/>
                <w:lang w:val="sr-Cyrl-CS"/>
              </w:rPr>
              <w:t xml:space="preserve">Експлоатационе могућности (карактеристике) </w:t>
            </w:r>
            <w:r w:rsidRPr="002523B2">
              <w:rPr>
                <w:rFonts w:cs="Arial"/>
                <w:b/>
              </w:rPr>
              <w:t xml:space="preserve">   </w:t>
            </w:r>
          </w:p>
          <w:p w14:paraId="324D9CE2" w14:textId="77777777" w:rsidR="00B87F0C" w:rsidRPr="002523B2" w:rsidRDefault="00B87F0C" w:rsidP="00900D5B">
            <w:pPr>
              <w:tabs>
                <w:tab w:val="left" w:pos="992"/>
              </w:tabs>
              <w:spacing w:before="0"/>
              <w:rPr>
                <w:rFonts w:cs="Arial"/>
                <w:lang w:val="sr-Cyrl-CS"/>
              </w:rPr>
            </w:pPr>
            <w:r w:rsidRPr="002523B2">
              <w:rPr>
                <w:rFonts w:cs="Arial"/>
                <w:b/>
              </w:rPr>
              <w:t xml:space="preserve">       </w:t>
            </w:r>
            <w:r w:rsidRPr="002523B2">
              <w:rPr>
                <w:rFonts w:cs="Arial"/>
                <w:b/>
                <w:lang w:val="sr-Cyrl-CS"/>
              </w:rPr>
              <w:t>машине</w:t>
            </w:r>
          </w:p>
        </w:tc>
        <w:tc>
          <w:tcPr>
            <w:tcW w:w="2856" w:type="dxa"/>
          </w:tcPr>
          <w:p w14:paraId="66885F71" w14:textId="77777777" w:rsidR="00B87F0C" w:rsidRPr="002523B2" w:rsidRDefault="00B87F0C" w:rsidP="00900D5B">
            <w:pPr>
              <w:tabs>
                <w:tab w:val="left" w:pos="992"/>
              </w:tabs>
              <w:spacing w:before="0"/>
              <w:rPr>
                <w:rFonts w:cs="Arial"/>
                <w:b/>
                <w:lang w:val="sr-Latn-RS"/>
              </w:rPr>
            </w:pPr>
          </w:p>
        </w:tc>
      </w:tr>
      <w:tr w:rsidR="00B87F0C" w:rsidRPr="002523B2" w14:paraId="36D16350" w14:textId="77777777" w:rsidTr="0081282D">
        <w:tc>
          <w:tcPr>
            <w:tcW w:w="7650" w:type="dxa"/>
          </w:tcPr>
          <w:p w14:paraId="760220A7" w14:textId="09EDF302" w:rsidR="00B87F0C" w:rsidRPr="002523B2" w:rsidRDefault="00401806" w:rsidP="008F182C">
            <w:pPr>
              <w:tabs>
                <w:tab w:val="left" w:pos="992"/>
              </w:tabs>
              <w:spacing w:before="0"/>
              <w:rPr>
                <w:rFonts w:cs="Arial"/>
                <w:lang w:val="sr-Cyrl-CS"/>
              </w:rPr>
            </w:pPr>
            <w:r>
              <w:rPr>
                <w:noProof/>
                <w:lang w:val="sr-Cyrl-CS"/>
              </w:rPr>
              <w:t xml:space="preserve">     1.</w:t>
            </w:r>
            <w:r w:rsidR="004422FD">
              <w:rPr>
                <w:noProof/>
                <w:lang w:val="sr-Cyrl-CS"/>
              </w:rPr>
              <w:t>Максимална</w:t>
            </w:r>
            <w:r w:rsidR="004422FD" w:rsidRPr="00115668">
              <w:rPr>
                <w:noProof/>
                <w:lang w:val="sr-Cyrl-CS"/>
              </w:rPr>
              <w:t xml:space="preserve"> </w:t>
            </w:r>
            <w:r w:rsidR="004422FD">
              <w:rPr>
                <w:noProof/>
                <w:lang w:val="sr-Cyrl-CS"/>
              </w:rPr>
              <w:t>висина</w:t>
            </w:r>
            <w:r w:rsidR="004422FD" w:rsidRPr="00115668">
              <w:rPr>
                <w:noProof/>
                <w:lang w:val="sr-Cyrl-CS"/>
              </w:rPr>
              <w:t xml:space="preserve"> </w:t>
            </w:r>
            <w:r w:rsidR="004422FD">
              <w:rPr>
                <w:noProof/>
                <w:lang w:val="sr-Cyrl-CS"/>
              </w:rPr>
              <w:t>истовара</w:t>
            </w:r>
            <w:r w:rsidR="004422FD" w:rsidRPr="00115668">
              <w:rPr>
                <w:noProof/>
                <w:lang w:val="sr-Cyrl-CS"/>
              </w:rPr>
              <w:t xml:space="preserve"> </w:t>
            </w:r>
            <w:r w:rsidR="004422FD">
              <w:rPr>
                <w:noProof/>
                <w:lang w:val="sr-Cyrl-CS"/>
              </w:rPr>
              <w:t>минимално</w:t>
            </w:r>
            <w:r w:rsidR="004422FD" w:rsidRPr="00115668">
              <w:rPr>
                <w:noProof/>
                <w:lang w:val="sr-Cyrl-CS"/>
              </w:rPr>
              <w:t xml:space="preserve"> 2</w:t>
            </w:r>
            <w:r w:rsidR="008F182C">
              <w:rPr>
                <w:noProof/>
                <w:lang w:val="sr-Cyrl-CS"/>
              </w:rPr>
              <w:t>60</w:t>
            </w:r>
            <w:r w:rsidR="004422FD" w:rsidRPr="00115668">
              <w:rPr>
                <w:noProof/>
                <w:lang w:val="sr-Cyrl-CS"/>
              </w:rPr>
              <w:t>0</w:t>
            </w:r>
            <w:r w:rsidR="004422FD">
              <w:rPr>
                <w:noProof/>
                <w:lang w:val="sr-Cyrl-CS"/>
              </w:rPr>
              <w:t>мм</w:t>
            </w:r>
          </w:p>
        </w:tc>
        <w:tc>
          <w:tcPr>
            <w:tcW w:w="2856" w:type="dxa"/>
          </w:tcPr>
          <w:p w14:paraId="4AABAB24" w14:textId="77777777" w:rsidR="00B87F0C" w:rsidRPr="002523B2" w:rsidRDefault="00B87F0C" w:rsidP="00900D5B">
            <w:pPr>
              <w:tabs>
                <w:tab w:val="left" w:pos="992"/>
              </w:tabs>
              <w:spacing w:before="0"/>
              <w:rPr>
                <w:rFonts w:cs="Arial"/>
                <w:lang w:val="sr-Cyrl-CS"/>
              </w:rPr>
            </w:pPr>
          </w:p>
        </w:tc>
      </w:tr>
      <w:tr w:rsidR="00B87F0C" w:rsidRPr="002523B2" w14:paraId="53CB37CA" w14:textId="77777777" w:rsidTr="0081282D">
        <w:tc>
          <w:tcPr>
            <w:tcW w:w="7650" w:type="dxa"/>
          </w:tcPr>
          <w:p w14:paraId="19DBC8BC" w14:textId="59A4008C" w:rsidR="00B87F0C" w:rsidRPr="002523B2" w:rsidRDefault="00401806" w:rsidP="00900D5B">
            <w:pPr>
              <w:tabs>
                <w:tab w:val="left" w:pos="992"/>
              </w:tabs>
              <w:spacing w:before="0"/>
              <w:rPr>
                <w:rFonts w:cs="Arial"/>
                <w:lang w:val="sr-Cyrl-CS"/>
              </w:rPr>
            </w:pPr>
            <w:r>
              <w:rPr>
                <w:noProof/>
                <w:lang w:val="sr-Cyrl-CS"/>
              </w:rPr>
              <w:t xml:space="preserve">     2.</w:t>
            </w:r>
            <w:r w:rsidR="004422FD">
              <w:rPr>
                <w:noProof/>
                <w:lang w:val="sr-Cyrl-CS"/>
              </w:rPr>
              <w:t>Клиренс</w:t>
            </w:r>
            <w:r w:rsidR="004422FD" w:rsidRPr="00115668">
              <w:rPr>
                <w:noProof/>
                <w:lang w:val="sr-Cyrl-CS"/>
              </w:rPr>
              <w:t xml:space="preserve"> </w:t>
            </w:r>
            <w:r w:rsidR="004422FD">
              <w:rPr>
                <w:noProof/>
                <w:lang w:val="sr-Cyrl-CS"/>
              </w:rPr>
              <w:t>мин</w:t>
            </w:r>
            <w:r w:rsidR="004422FD" w:rsidRPr="00115668">
              <w:rPr>
                <w:noProof/>
                <w:lang w:val="sr-Cyrl-CS"/>
              </w:rPr>
              <w:t xml:space="preserve"> 400</w:t>
            </w:r>
            <w:r w:rsidR="004422FD">
              <w:rPr>
                <w:noProof/>
                <w:lang w:val="sr-Cyrl-CS"/>
              </w:rPr>
              <w:t>мм</w:t>
            </w:r>
          </w:p>
        </w:tc>
        <w:tc>
          <w:tcPr>
            <w:tcW w:w="2856" w:type="dxa"/>
          </w:tcPr>
          <w:p w14:paraId="1FB09184" w14:textId="77777777" w:rsidR="00B87F0C" w:rsidRPr="002523B2" w:rsidRDefault="00B87F0C" w:rsidP="00900D5B">
            <w:pPr>
              <w:tabs>
                <w:tab w:val="left" w:pos="992"/>
              </w:tabs>
              <w:spacing w:before="0"/>
              <w:rPr>
                <w:rFonts w:cs="Arial"/>
                <w:lang w:val="sr-Cyrl-CS"/>
              </w:rPr>
            </w:pPr>
          </w:p>
        </w:tc>
      </w:tr>
      <w:tr w:rsidR="00B87F0C" w:rsidRPr="002523B2" w14:paraId="4F812F51" w14:textId="77777777" w:rsidTr="0081282D">
        <w:tc>
          <w:tcPr>
            <w:tcW w:w="7650" w:type="dxa"/>
          </w:tcPr>
          <w:p w14:paraId="36281B1F" w14:textId="1FD500EA" w:rsidR="00B87F0C" w:rsidRPr="002523B2" w:rsidRDefault="00401806" w:rsidP="00900D5B">
            <w:pPr>
              <w:tabs>
                <w:tab w:val="left" w:pos="992"/>
              </w:tabs>
              <w:spacing w:before="0"/>
              <w:rPr>
                <w:rFonts w:cs="Arial"/>
                <w:lang w:val="sr-Cyrl-CS"/>
              </w:rPr>
            </w:pPr>
            <w:r>
              <w:rPr>
                <w:noProof/>
                <w:lang w:val="sr-Cyrl-CS"/>
              </w:rPr>
              <w:t xml:space="preserve">     3.</w:t>
            </w:r>
            <w:r w:rsidR="004422FD">
              <w:rPr>
                <w:noProof/>
                <w:lang w:val="sr-Cyrl-CS"/>
              </w:rPr>
              <w:t>Дужина</w:t>
            </w:r>
            <w:r w:rsidR="004422FD" w:rsidRPr="00115668">
              <w:rPr>
                <w:noProof/>
                <w:lang w:val="sr-Cyrl-CS"/>
              </w:rPr>
              <w:t xml:space="preserve"> </w:t>
            </w:r>
            <w:r w:rsidR="004422FD">
              <w:rPr>
                <w:noProof/>
                <w:lang w:val="sr-Cyrl-CS"/>
              </w:rPr>
              <w:t>машине</w:t>
            </w:r>
            <w:r w:rsidR="004422FD" w:rsidRPr="00115668">
              <w:rPr>
                <w:noProof/>
                <w:lang w:val="sr-Cyrl-CS"/>
              </w:rPr>
              <w:t xml:space="preserve"> </w:t>
            </w:r>
            <w:r w:rsidR="004422FD">
              <w:rPr>
                <w:noProof/>
                <w:lang w:val="sr-Cyrl-CS"/>
              </w:rPr>
              <w:t>са</w:t>
            </w:r>
            <w:r w:rsidR="004422FD" w:rsidRPr="00115668">
              <w:rPr>
                <w:noProof/>
                <w:lang w:val="sr-Cyrl-CS"/>
              </w:rPr>
              <w:t xml:space="preserve"> </w:t>
            </w:r>
            <w:r w:rsidR="004422FD">
              <w:rPr>
                <w:noProof/>
                <w:lang w:val="sr-Cyrl-CS"/>
              </w:rPr>
              <w:t>кашиком</w:t>
            </w:r>
            <w:r w:rsidR="004422FD" w:rsidRPr="00115668">
              <w:rPr>
                <w:noProof/>
                <w:lang w:val="sr-Cyrl-CS"/>
              </w:rPr>
              <w:t xml:space="preserve"> </w:t>
            </w:r>
            <w:r w:rsidR="004422FD">
              <w:rPr>
                <w:noProof/>
                <w:lang w:val="sr-Cyrl-CS"/>
              </w:rPr>
              <w:t>максимално</w:t>
            </w:r>
            <w:r w:rsidR="008F182C">
              <w:rPr>
                <w:noProof/>
                <w:lang w:val="sr-Cyrl-CS"/>
              </w:rPr>
              <w:t xml:space="preserve"> 80</w:t>
            </w:r>
            <w:r w:rsidR="004422FD" w:rsidRPr="00115668">
              <w:rPr>
                <w:noProof/>
                <w:lang w:val="sr-Cyrl-CS"/>
              </w:rPr>
              <w:t>00</w:t>
            </w:r>
            <w:r w:rsidR="004422FD">
              <w:rPr>
                <w:noProof/>
                <w:lang w:val="sr-Cyrl-CS"/>
              </w:rPr>
              <w:t>мм</w:t>
            </w:r>
          </w:p>
        </w:tc>
        <w:tc>
          <w:tcPr>
            <w:tcW w:w="2856" w:type="dxa"/>
          </w:tcPr>
          <w:p w14:paraId="3BA54CD4" w14:textId="77777777" w:rsidR="00B87F0C" w:rsidRPr="002523B2" w:rsidRDefault="00B87F0C" w:rsidP="00900D5B">
            <w:pPr>
              <w:tabs>
                <w:tab w:val="left" w:pos="992"/>
              </w:tabs>
              <w:spacing w:before="0"/>
              <w:rPr>
                <w:rFonts w:cs="Arial"/>
                <w:lang w:val="sr-Cyrl-CS"/>
              </w:rPr>
            </w:pPr>
          </w:p>
        </w:tc>
      </w:tr>
      <w:tr w:rsidR="00B87F0C" w:rsidRPr="002523B2" w14:paraId="24473AA7" w14:textId="77777777" w:rsidTr="0081282D">
        <w:tc>
          <w:tcPr>
            <w:tcW w:w="7650" w:type="dxa"/>
          </w:tcPr>
          <w:p w14:paraId="2A010926" w14:textId="520DD7DF" w:rsidR="00B87F0C" w:rsidRPr="002523B2" w:rsidRDefault="00401806" w:rsidP="008F182C">
            <w:pPr>
              <w:tabs>
                <w:tab w:val="left" w:pos="992"/>
              </w:tabs>
              <w:spacing w:before="0"/>
              <w:rPr>
                <w:rFonts w:cs="Arial"/>
                <w:lang w:val="sr-Cyrl-CS"/>
              </w:rPr>
            </w:pPr>
            <w:r>
              <w:rPr>
                <w:noProof/>
                <w:lang w:val="sr-Cyrl-CS"/>
              </w:rPr>
              <w:t xml:space="preserve">     4.</w:t>
            </w:r>
            <w:r w:rsidR="004422FD">
              <w:rPr>
                <w:noProof/>
                <w:lang w:val="sr-Cyrl-CS"/>
              </w:rPr>
              <w:t>Ширина</w:t>
            </w:r>
            <w:r w:rsidR="004422FD" w:rsidRPr="00115668">
              <w:rPr>
                <w:noProof/>
                <w:lang w:val="sr-Cyrl-CS"/>
              </w:rPr>
              <w:t xml:space="preserve"> </w:t>
            </w:r>
            <w:r w:rsidR="004422FD">
              <w:rPr>
                <w:noProof/>
                <w:lang w:val="sr-Cyrl-CS"/>
              </w:rPr>
              <w:t>машине</w:t>
            </w:r>
            <w:r w:rsidR="004422FD" w:rsidRPr="00115668">
              <w:rPr>
                <w:noProof/>
                <w:lang w:val="sr-Cyrl-CS"/>
              </w:rPr>
              <w:t xml:space="preserve"> </w:t>
            </w:r>
            <w:r w:rsidR="004422FD">
              <w:rPr>
                <w:noProof/>
                <w:lang w:val="sr-Cyrl-CS"/>
              </w:rPr>
              <w:t>са</w:t>
            </w:r>
            <w:r w:rsidR="004422FD" w:rsidRPr="00115668">
              <w:rPr>
                <w:noProof/>
                <w:lang w:val="sr-Cyrl-CS"/>
              </w:rPr>
              <w:t xml:space="preserve"> </w:t>
            </w:r>
            <w:r w:rsidR="004422FD">
              <w:rPr>
                <w:noProof/>
                <w:lang w:val="sr-Cyrl-CS"/>
              </w:rPr>
              <w:t>радним</w:t>
            </w:r>
            <w:r w:rsidR="004422FD" w:rsidRPr="00115668">
              <w:rPr>
                <w:noProof/>
                <w:lang w:val="sr-Cyrl-CS"/>
              </w:rPr>
              <w:t xml:space="preserve"> </w:t>
            </w:r>
            <w:r w:rsidR="004422FD">
              <w:rPr>
                <w:noProof/>
                <w:lang w:val="sr-Cyrl-CS"/>
              </w:rPr>
              <w:t>елементом</w:t>
            </w:r>
            <w:r w:rsidR="004422FD" w:rsidRPr="00115668">
              <w:rPr>
                <w:noProof/>
                <w:lang w:val="sr-Cyrl-CS"/>
              </w:rPr>
              <w:t xml:space="preserve"> </w:t>
            </w:r>
            <w:r w:rsidR="004422FD">
              <w:rPr>
                <w:noProof/>
                <w:lang w:val="sr-Cyrl-CS"/>
              </w:rPr>
              <w:t>максимално</w:t>
            </w:r>
            <w:r w:rsidR="004422FD" w:rsidRPr="00115668">
              <w:rPr>
                <w:noProof/>
                <w:lang w:val="sr-Cyrl-CS"/>
              </w:rPr>
              <w:t xml:space="preserve">  2</w:t>
            </w:r>
            <w:r w:rsidR="008F182C">
              <w:rPr>
                <w:noProof/>
                <w:lang w:val="sr-Cyrl-CS"/>
              </w:rPr>
              <w:t>7</w:t>
            </w:r>
            <w:r w:rsidR="004422FD" w:rsidRPr="00115668">
              <w:rPr>
                <w:noProof/>
                <w:lang w:val="sr-Cyrl-CS"/>
              </w:rPr>
              <w:t xml:space="preserve">00 </w:t>
            </w:r>
            <w:r w:rsidR="004422FD">
              <w:rPr>
                <w:noProof/>
                <w:lang w:val="sr-Cyrl-CS"/>
              </w:rPr>
              <w:t>мм</w:t>
            </w:r>
          </w:p>
        </w:tc>
        <w:tc>
          <w:tcPr>
            <w:tcW w:w="2856" w:type="dxa"/>
          </w:tcPr>
          <w:p w14:paraId="04C8BEAA" w14:textId="77777777" w:rsidR="00B87F0C" w:rsidRPr="002523B2" w:rsidRDefault="00B87F0C" w:rsidP="00900D5B">
            <w:pPr>
              <w:tabs>
                <w:tab w:val="left" w:pos="992"/>
              </w:tabs>
              <w:spacing w:before="0"/>
              <w:rPr>
                <w:rFonts w:cs="Arial"/>
                <w:lang w:val="sr-Cyrl-CS"/>
              </w:rPr>
            </w:pPr>
          </w:p>
        </w:tc>
      </w:tr>
      <w:tr w:rsidR="00B87F0C" w:rsidRPr="002523B2" w14:paraId="19C5904A" w14:textId="77777777" w:rsidTr="0081282D">
        <w:tc>
          <w:tcPr>
            <w:tcW w:w="7650" w:type="dxa"/>
          </w:tcPr>
          <w:p w14:paraId="6D8E0628" w14:textId="6A44D67B" w:rsidR="00B87F0C" w:rsidRPr="002523B2" w:rsidRDefault="00401806" w:rsidP="00900D5B">
            <w:pPr>
              <w:tabs>
                <w:tab w:val="left" w:pos="992"/>
              </w:tabs>
              <w:spacing w:before="0"/>
              <w:rPr>
                <w:rFonts w:cs="Arial"/>
                <w:lang w:val="sr-Cyrl-CS"/>
              </w:rPr>
            </w:pPr>
            <w:r>
              <w:rPr>
                <w:noProof/>
                <w:lang w:val="sr-Cyrl-CS"/>
              </w:rPr>
              <w:t xml:space="preserve">     5.</w:t>
            </w:r>
            <w:r w:rsidR="004422FD">
              <w:rPr>
                <w:noProof/>
                <w:lang w:val="sr-Cyrl-CS"/>
              </w:rPr>
              <w:t>Маса</w:t>
            </w:r>
            <w:r w:rsidR="004422FD" w:rsidRPr="00115668">
              <w:rPr>
                <w:noProof/>
                <w:lang w:val="sr-Cyrl-CS"/>
              </w:rPr>
              <w:t xml:space="preserve"> </w:t>
            </w:r>
            <w:r w:rsidR="004422FD">
              <w:rPr>
                <w:noProof/>
                <w:lang w:val="sr-Cyrl-CS"/>
              </w:rPr>
              <w:t>машине</w:t>
            </w:r>
            <w:r w:rsidR="004422FD" w:rsidRPr="00115668">
              <w:rPr>
                <w:noProof/>
                <w:lang w:val="sr-Cyrl-CS"/>
              </w:rPr>
              <w:t xml:space="preserve"> </w:t>
            </w:r>
            <w:r w:rsidR="004422FD">
              <w:rPr>
                <w:noProof/>
                <w:lang w:val="sr-Cyrl-CS"/>
              </w:rPr>
              <w:t>минимално</w:t>
            </w:r>
            <w:r w:rsidR="008F182C">
              <w:rPr>
                <w:noProof/>
                <w:lang w:val="sr-Cyrl-CS"/>
              </w:rPr>
              <w:t xml:space="preserve"> 12</w:t>
            </w:r>
            <w:r w:rsidR="004422FD" w:rsidRPr="00115668">
              <w:rPr>
                <w:noProof/>
                <w:lang w:val="sr-Cyrl-CS"/>
              </w:rPr>
              <w:t xml:space="preserve">000 </w:t>
            </w:r>
            <w:r w:rsidR="004422FD">
              <w:rPr>
                <w:noProof/>
                <w:lang w:val="sr-Cyrl-CS"/>
              </w:rPr>
              <w:t>кг</w:t>
            </w:r>
          </w:p>
        </w:tc>
        <w:tc>
          <w:tcPr>
            <w:tcW w:w="2856" w:type="dxa"/>
          </w:tcPr>
          <w:p w14:paraId="7C8F1FD8" w14:textId="77777777" w:rsidR="00B87F0C" w:rsidRPr="002523B2" w:rsidRDefault="00B87F0C" w:rsidP="00900D5B">
            <w:pPr>
              <w:tabs>
                <w:tab w:val="left" w:pos="992"/>
              </w:tabs>
              <w:spacing w:before="0"/>
              <w:rPr>
                <w:rFonts w:cs="Arial"/>
                <w:lang w:val="sr-Cyrl-CS"/>
              </w:rPr>
            </w:pPr>
          </w:p>
        </w:tc>
      </w:tr>
      <w:tr w:rsidR="004422FD" w:rsidRPr="002523B2" w14:paraId="7905AF65" w14:textId="77777777" w:rsidTr="0081282D">
        <w:tc>
          <w:tcPr>
            <w:tcW w:w="7650" w:type="dxa"/>
          </w:tcPr>
          <w:p w14:paraId="74A90264" w14:textId="0FF9AFC5" w:rsidR="004422FD" w:rsidRPr="002523B2" w:rsidRDefault="00401806" w:rsidP="00F463EB">
            <w:pPr>
              <w:tabs>
                <w:tab w:val="left" w:pos="992"/>
              </w:tabs>
              <w:spacing w:before="0"/>
              <w:rPr>
                <w:rFonts w:cs="Arial"/>
                <w:b/>
                <w:lang w:val="sr-Latn-RS"/>
              </w:rPr>
            </w:pPr>
            <w:r>
              <w:rPr>
                <w:noProof/>
                <w:lang w:val="sr-Cyrl-CS"/>
              </w:rPr>
              <w:t xml:space="preserve">     6.</w:t>
            </w:r>
            <w:r w:rsidR="004422FD">
              <w:rPr>
                <w:noProof/>
                <w:lang w:val="sr-Cyrl-CS"/>
              </w:rPr>
              <w:t>Пнеуматици</w:t>
            </w:r>
            <w:r w:rsidR="004422FD" w:rsidRPr="00115668">
              <w:rPr>
                <w:noProof/>
                <w:lang w:val="sr-Cyrl-CS"/>
              </w:rPr>
              <w:t xml:space="preserve"> </w:t>
            </w:r>
            <w:r w:rsidR="004422FD">
              <w:rPr>
                <w:noProof/>
                <w:lang w:val="sr-Cyrl-CS"/>
              </w:rPr>
              <w:t>пуњени</w:t>
            </w:r>
            <w:r w:rsidR="004422FD" w:rsidRPr="00115668">
              <w:rPr>
                <w:noProof/>
                <w:lang w:val="sr-Cyrl-CS"/>
              </w:rPr>
              <w:t xml:space="preserve"> </w:t>
            </w:r>
            <w:r w:rsidR="004422FD">
              <w:rPr>
                <w:noProof/>
                <w:lang w:val="sr-Cyrl-CS"/>
              </w:rPr>
              <w:t>ваздухом</w:t>
            </w:r>
            <w:r w:rsidR="004422FD" w:rsidRPr="00115668">
              <w:rPr>
                <w:noProof/>
                <w:lang w:val="sr-Cyrl-CS"/>
              </w:rPr>
              <w:t xml:space="preserve"> </w:t>
            </w:r>
            <w:r w:rsidR="004422FD">
              <w:rPr>
                <w:noProof/>
                <w:lang w:val="sr-Cyrl-CS"/>
              </w:rPr>
              <w:t>димензија</w:t>
            </w:r>
            <w:r w:rsidR="004422FD" w:rsidRPr="00115668">
              <w:rPr>
                <w:noProof/>
                <w:lang w:val="sr-Cyrl-CS"/>
              </w:rPr>
              <w:t xml:space="preserve"> 20,5</w:t>
            </w:r>
            <w:r w:rsidR="00F463EB">
              <w:rPr>
                <w:noProof/>
                <w:lang w:val="sr-Latn-RS"/>
              </w:rPr>
              <w:t>R</w:t>
            </w:r>
            <w:r w:rsidR="004422FD" w:rsidRPr="00115668">
              <w:rPr>
                <w:noProof/>
                <w:lang w:val="sr-Cyrl-CS"/>
              </w:rPr>
              <w:t>25</w:t>
            </w:r>
          </w:p>
        </w:tc>
        <w:tc>
          <w:tcPr>
            <w:tcW w:w="2856" w:type="dxa"/>
          </w:tcPr>
          <w:p w14:paraId="12CDB782" w14:textId="77777777" w:rsidR="004422FD" w:rsidRPr="002523B2" w:rsidRDefault="004422FD" w:rsidP="00900D5B">
            <w:pPr>
              <w:tabs>
                <w:tab w:val="left" w:pos="992"/>
              </w:tabs>
              <w:spacing w:before="0"/>
              <w:rPr>
                <w:rFonts w:cs="Arial"/>
                <w:b/>
                <w:lang w:val="sr-Latn-RS"/>
              </w:rPr>
            </w:pPr>
          </w:p>
        </w:tc>
      </w:tr>
      <w:tr w:rsidR="004422FD" w:rsidRPr="002523B2" w14:paraId="7642FED0" w14:textId="77777777" w:rsidTr="0081282D">
        <w:tc>
          <w:tcPr>
            <w:tcW w:w="7650" w:type="dxa"/>
          </w:tcPr>
          <w:p w14:paraId="68B88FC6" w14:textId="6A62C139" w:rsidR="004422FD" w:rsidRPr="002523B2" w:rsidRDefault="00401806" w:rsidP="00900D5B">
            <w:pPr>
              <w:tabs>
                <w:tab w:val="left" w:pos="992"/>
              </w:tabs>
              <w:spacing w:before="0"/>
              <w:rPr>
                <w:rFonts w:cs="Arial"/>
                <w:b/>
                <w:lang w:val="sr-Latn-RS"/>
              </w:rPr>
            </w:pPr>
            <w:r>
              <w:rPr>
                <w:noProof/>
                <w:lang w:val="sr-Cyrl-CS"/>
              </w:rPr>
              <w:t xml:space="preserve">     7.Дезен</w:t>
            </w:r>
            <w:r w:rsidRPr="00115668">
              <w:rPr>
                <w:noProof/>
                <w:lang w:val="sr-Cyrl-CS"/>
              </w:rPr>
              <w:t xml:space="preserve"> </w:t>
            </w:r>
            <w:r>
              <w:rPr>
                <w:noProof/>
                <w:lang w:val="sr-Cyrl-CS"/>
              </w:rPr>
              <w:t>пнеуматика</w:t>
            </w:r>
            <w:r w:rsidRPr="00115668">
              <w:rPr>
                <w:noProof/>
                <w:lang w:val="sr-Cyrl-CS"/>
              </w:rPr>
              <w:t xml:space="preserve"> </w:t>
            </w:r>
            <w:r>
              <w:rPr>
                <w:noProof/>
                <w:lang w:val="sr-Cyrl-CS"/>
              </w:rPr>
              <w:t>за</w:t>
            </w:r>
            <w:r w:rsidRPr="00115668">
              <w:rPr>
                <w:noProof/>
                <w:lang w:val="sr-Cyrl-CS"/>
              </w:rPr>
              <w:t xml:space="preserve"> </w:t>
            </w:r>
            <w:r>
              <w:rPr>
                <w:noProof/>
                <w:lang w:val="sr-Cyrl-CS"/>
              </w:rPr>
              <w:t>тешке</w:t>
            </w:r>
            <w:r w:rsidRPr="00115668">
              <w:rPr>
                <w:noProof/>
                <w:lang w:val="sr-Cyrl-CS"/>
              </w:rPr>
              <w:t xml:space="preserve"> </w:t>
            </w:r>
            <w:r>
              <w:rPr>
                <w:noProof/>
                <w:lang w:val="sr-Cyrl-CS"/>
              </w:rPr>
              <w:t>земљане</w:t>
            </w:r>
            <w:r w:rsidRPr="00115668">
              <w:rPr>
                <w:noProof/>
                <w:lang w:val="sr-Cyrl-CS"/>
              </w:rPr>
              <w:t xml:space="preserve"> </w:t>
            </w:r>
            <w:r>
              <w:rPr>
                <w:noProof/>
                <w:lang w:val="sr-Cyrl-CS"/>
              </w:rPr>
              <w:t>радове</w:t>
            </w:r>
          </w:p>
        </w:tc>
        <w:tc>
          <w:tcPr>
            <w:tcW w:w="2856" w:type="dxa"/>
          </w:tcPr>
          <w:p w14:paraId="0B70824A" w14:textId="77777777" w:rsidR="004422FD" w:rsidRPr="002523B2" w:rsidRDefault="004422FD" w:rsidP="00900D5B">
            <w:pPr>
              <w:tabs>
                <w:tab w:val="left" w:pos="992"/>
              </w:tabs>
              <w:spacing w:before="0"/>
              <w:rPr>
                <w:rFonts w:cs="Arial"/>
                <w:b/>
                <w:lang w:val="sr-Latn-RS"/>
              </w:rPr>
            </w:pPr>
          </w:p>
        </w:tc>
      </w:tr>
      <w:tr w:rsidR="00B87F0C" w:rsidRPr="002523B2" w14:paraId="7F397ECE" w14:textId="77777777" w:rsidTr="0081282D">
        <w:tc>
          <w:tcPr>
            <w:tcW w:w="7650" w:type="dxa"/>
          </w:tcPr>
          <w:p w14:paraId="4B3D333C" w14:textId="6A482310" w:rsidR="00B87F0C" w:rsidRPr="002523B2" w:rsidRDefault="00401806" w:rsidP="00900D5B">
            <w:pPr>
              <w:tabs>
                <w:tab w:val="left" w:pos="992"/>
              </w:tabs>
              <w:spacing w:before="0"/>
              <w:rPr>
                <w:rFonts w:cs="Arial"/>
                <w:b/>
                <w:lang w:val="sr-Cyrl-CS"/>
              </w:rPr>
            </w:pPr>
            <w:r>
              <w:rPr>
                <w:rFonts w:cs="Arial"/>
                <w:b/>
                <w:lang w:val="sr-Cyrl-RS"/>
              </w:rPr>
              <w:t>И</w:t>
            </w:r>
            <w:r w:rsidR="00B87F0C" w:rsidRPr="002523B2">
              <w:rPr>
                <w:rFonts w:cs="Arial"/>
                <w:b/>
                <w:lang w:val="sr-Latn-RS"/>
              </w:rPr>
              <w:t xml:space="preserve">.  </w:t>
            </w:r>
            <w:r w:rsidR="00B87F0C" w:rsidRPr="002523B2">
              <w:rPr>
                <w:rFonts w:cs="Arial"/>
                <w:b/>
                <w:lang w:val="sr-Cyrl-CS"/>
              </w:rPr>
              <w:t>Безусловна гаранција за машину</w:t>
            </w:r>
          </w:p>
        </w:tc>
        <w:tc>
          <w:tcPr>
            <w:tcW w:w="2856" w:type="dxa"/>
          </w:tcPr>
          <w:p w14:paraId="05E36229" w14:textId="77777777" w:rsidR="00B87F0C" w:rsidRPr="002523B2" w:rsidRDefault="00B87F0C" w:rsidP="00900D5B">
            <w:pPr>
              <w:tabs>
                <w:tab w:val="left" w:pos="992"/>
              </w:tabs>
              <w:spacing w:before="0"/>
              <w:rPr>
                <w:rFonts w:cs="Arial"/>
                <w:b/>
                <w:lang w:val="sr-Latn-RS"/>
              </w:rPr>
            </w:pPr>
          </w:p>
        </w:tc>
      </w:tr>
      <w:tr w:rsidR="00B87F0C" w:rsidRPr="002523B2" w14:paraId="4AEA8E82" w14:textId="77777777" w:rsidTr="0081282D">
        <w:tc>
          <w:tcPr>
            <w:tcW w:w="7650" w:type="dxa"/>
          </w:tcPr>
          <w:p w14:paraId="54E92650" w14:textId="1CB41622" w:rsidR="00B87F0C" w:rsidRPr="002523B2" w:rsidRDefault="00401806" w:rsidP="00900D5B">
            <w:pPr>
              <w:tabs>
                <w:tab w:val="left" w:pos="992"/>
              </w:tabs>
              <w:spacing w:before="0"/>
              <w:rPr>
                <w:rFonts w:cs="Arial"/>
                <w:lang w:val="sr-Cyrl-CS"/>
              </w:rPr>
            </w:pPr>
            <w:r>
              <w:rPr>
                <w:rFonts w:cs="Arial"/>
                <w:lang w:val="sr-Cyrl-RS"/>
              </w:rPr>
              <w:t xml:space="preserve">     1.Г</w:t>
            </w:r>
            <w:r w:rsidRPr="00401806">
              <w:rPr>
                <w:rFonts w:cs="Arial"/>
              </w:rPr>
              <w:t>арацнија се односи на све ел</w:t>
            </w:r>
            <w:r w:rsidR="00CA3701">
              <w:rPr>
                <w:rFonts w:cs="Arial"/>
              </w:rPr>
              <w:t>ементе и склопове на машини за 4</w:t>
            </w:r>
            <w:r w:rsidRPr="00401806">
              <w:rPr>
                <w:rFonts w:cs="Arial"/>
              </w:rPr>
              <w:t>000 мото сати</w:t>
            </w:r>
          </w:p>
        </w:tc>
        <w:tc>
          <w:tcPr>
            <w:tcW w:w="2856" w:type="dxa"/>
          </w:tcPr>
          <w:p w14:paraId="0F6FB11E" w14:textId="77777777" w:rsidR="00B87F0C" w:rsidRPr="002523B2" w:rsidRDefault="00B87F0C" w:rsidP="00900D5B">
            <w:pPr>
              <w:tabs>
                <w:tab w:val="left" w:pos="992"/>
              </w:tabs>
              <w:spacing w:before="0"/>
              <w:rPr>
                <w:rFonts w:cs="Arial"/>
                <w:lang w:val="sr-Cyrl-CS"/>
              </w:rPr>
            </w:pPr>
          </w:p>
        </w:tc>
      </w:tr>
      <w:tr w:rsidR="00B87F0C" w:rsidRPr="002523B2" w14:paraId="169C0170" w14:textId="77777777" w:rsidTr="0081282D">
        <w:tc>
          <w:tcPr>
            <w:tcW w:w="7650" w:type="dxa"/>
          </w:tcPr>
          <w:p w14:paraId="2369FD6D" w14:textId="7E48A616" w:rsidR="00B87F0C" w:rsidRPr="002523B2" w:rsidRDefault="00401806" w:rsidP="00900D5B">
            <w:pPr>
              <w:tabs>
                <w:tab w:val="left" w:pos="992"/>
              </w:tabs>
              <w:spacing w:before="0"/>
              <w:rPr>
                <w:rFonts w:cs="Arial"/>
                <w:lang w:val="sr-Cyrl-CS"/>
              </w:rPr>
            </w:pPr>
            <w:r>
              <w:rPr>
                <w:noProof/>
                <w:lang w:val="sr-Cyrl-CS"/>
              </w:rPr>
              <w:t xml:space="preserve">     2.Бесплатно</w:t>
            </w:r>
            <w:r w:rsidRPr="00115668">
              <w:rPr>
                <w:noProof/>
                <w:lang w:val="sr-Cyrl-CS"/>
              </w:rPr>
              <w:t xml:space="preserve"> </w:t>
            </w:r>
            <w:r>
              <w:rPr>
                <w:noProof/>
                <w:lang w:val="sr-Cyrl-CS"/>
              </w:rPr>
              <w:t>одржавање</w:t>
            </w:r>
            <w:r w:rsidRPr="00115668">
              <w:rPr>
                <w:noProof/>
                <w:lang w:val="sr-Cyrl-CS"/>
              </w:rPr>
              <w:t xml:space="preserve"> </w:t>
            </w:r>
            <w:r>
              <w:rPr>
                <w:noProof/>
                <w:lang w:val="sr-Cyrl-CS"/>
              </w:rPr>
              <w:t>за</w:t>
            </w:r>
            <w:r w:rsidRPr="00115668">
              <w:rPr>
                <w:noProof/>
                <w:lang w:val="sr-Cyrl-CS"/>
              </w:rPr>
              <w:t xml:space="preserve"> </w:t>
            </w:r>
            <w:r>
              <w:rPr>
                <w:noProof/>
                <w:lang w:val="sr-Cyrl-CS"/>
              </w:rPr>
              <w:t>време</w:t>
            </w:r>
            <w:r w:rsidRPr="00115668">
              <w:rPr>
                <w:noProof/>
                <w:lang w:val="sr-Cyrl-CS"/>
              </w:rPr>
              <w:t xml:space="preserve"> </w:t>
            </w:r>
            <w:r>
              <w:rPr>
                <w:noProof/>
                <w:lang w:val="sr-Cyrl-CS"/>
              </w:rPr>
              <w:t>рада</w:t>
            </w:r>
            <w:r w:rsidRPr="00115668">
              <w:rPr>
                <w:noProof/>
                <w:lang w:val="sr-Cyrl-CS"/>
              </w:rPr>
              <w:t xml:space="preserve"> </w:t>
            </w:r>
            <w:r>
              <w:rPr>
                <w:noProof/>
                <w:lang w:val="sr-Cyrl-CS"/>
              </w:rPr>
              <w:t>од</w:t>
            </w:r>
            <w:r w:rsidR="00CA3701">
              <w:rPr>
                <w:noProof/>
                <w:lang w:val="sr-Cyrl-CS"/>
              </w:rPr>
              <w:t xml:space="preserve"> 4</w:t>
            </w:r>
            <w:r w:rsidRPr="00115668">
              <w:rPr>
                <w:noProof/>
                <w:lang w:val="sr-Cyrl-CS"/>
              </w:rPr>
              <w:t xml:space="preserve">000 </w:t>
            </w:r>
            <w:r>
              <w:rPr>
                <w:noProof/>
                <w:lang w:val="sr-Cyrl-CS"/>
              </w:rPr>
              <w:t>м</w:t>
            </w:r>
            <w:r w:rsidRPr="00115668">
              <w:rPr>
                <w:noProof/>
                <w:lang w:val="sr-Cyrl-CS"/>
              </w:rPr>
              <w:t>.</w:t>
            </w:r>
            <w:r>
              <w:rPr>
                <w:noProof/>
                <w:lang w:val="sr-Cyrl-CS"/>
              </w:rPr>
              <w:t>ч</w:t>
            </w:r>
            <w:r w:rsidRPr="00115668">
              <w:rPr>
                <w:noProof/>
                <w:lang w:val="sr-Cyrl-CS"/>
              </w:rPr>
              <w:t>.</w:t>
            </w:r>
          </w:p>
        </w:tc>
        <w:tc>
          <w:tcPr>
            <w:tcW w:w="2856" w:type="dxa"/>
          </w:tcPr>
          <w:p w14:paraId="342BFD2A" w14:textId="77777777" w:rsidR="00B87F0C" w:rsidRPr="002523B2" w:rsidRDefault="00B87F0C" w:rsidP="00900D5B">
            <w:pPr>
              <w:tabs>
                <w:tab w:val="left" w:pos="992"/>
              </w:tabs>
              <w:spacing w:before="0"/>
              <w:rPr>
                <w:rFonts w:cs="Arial"/>
                <w:lang w:val="sr-Cyrl-CS"/>
              </w:rPr>
            </w:pPr>
          </w:p>
        </w:tc>
      </w:tr>
      <w:tr w:rsidR="00B87F0C" w:rsidRPr="002523B2" w14:paraId="26D9B2C0" w14:textId="77777777" w:rsidTr="0081282D">
        <w:tc>
          <w:tcPr>
            <w:tcW w:w="7650" w:type="dxa"/>
          </w:tcPr>
          <w:p w14:paraId="01EF2BFC" w14:textId="0244A45D" w:rsidR="00B87F0C" w:rsidRPr="002523B2" w:rsidRDefault="00401806" w:rsidP="00900D5B">
            <w:pPr>
              <w:tabs>
                <w:tab w:val="left" w:pos="992"/>
              </w:tabs>
              <w:spacing w:before="0"/>
              <w:rPr>
                <w:rFonts w:cs="Arial"/>
                <w:lang w:val="sr-Cyrl-CS"/>
              </w:rPr>
            </w:pPr>
            <w:r>
              <w:rPr>
                <w:noProof/>
                <w:lang w:val="sr-Cyrl-CS"/>
              </w:rPr>
              <w:t xml:space="preserve">     3.Поузданост</w:t>
            </w:r>
            <w:r w:rsidRPr="00115668">
              <w:rPr>
                <w:noProof/>
                <w:lang w:val="sr-Cyrl-CS"/>
              </w:rPr>
              <w:t xml:space="preserve"> </w:t>
            </w:r>
            <w:r>
              <w:rPr>
                <w:noProof/>
                <w:lang w:val="sr-Cyrl-CS"/>
              </w:rPr>
              <w:t>машине</w:t>
            </w:r>
            <w:r w:rsidRPr="00115668">
              <w:rPr>
                <w:noProof/>
                <w:lang w:val="sr-Cyrl-CS"/>
              </w:rPr>
              <w:t xml:space="preserve"> </w:t>
            </w:r>
            <w:r>
              <w:rPr>
                <w:noProof/>
                <w:lang w:val="sr-Cyrl-CS"/>
              </w:rPr>
              <w:t>за</w:t>
            </w:r>
            <w:r w:rsidRPr="00115668">
              <w:rPr>
                <w:noProof/>
                <w:lang w:val="sr-Cyrl-CS"/>
              </w:rPr>
              <w:t xml:space="preserve"> </w:t>
            </w:r>
            <w:r>
              <w:rPr>
                <w:noProof/>
                <w:lang w:val="sr-Cyrl-CS"/>
              </w:rPr>
              <w:t>време</w:t>
            </w:r>
            <w:r w:rsidRPr="00115668">
              <w:rPr>
                <w:noProof/>
                <w:lang w:val="sr-Cyrl-CS"/>
              </w:rPr>
              <w:t xml:space="preserve"> </w:t>
            </w:r>
            <w:r>
              <w:rPr>
                <w:noProof/>
                <w:lang w:val="sr-Cyrl-CS"/>
              </w:rPr>
              <w:t>прве</w:t>
            </w:r>
            <w:r w:rsidRPr="00115668">
              <w:rPr>
                <w:noProof/>
                <w:lang w:val="sr-Cyrl-CS"/>
              </w:rPr>
              <w:t xml:space="preserve"> </w:t>
            </w:r>
            <w:r>
              <w:rPr>
                <w:noProof/>
                <w:lang w:val="sr-Cyrl-CS"/>
              </w:rPr>
              <w:t>године</w:t>
            </w:r>
            <w:r w:rsidRPr="00115668">
              <w:rPr>
                <w:noProof/>
                <w:lang w:val="sr-Cyrl-CS"/>
              </w:rPr>
              <w:t xml:space="preserve"> </w:t>
            </w:r>
            <w:r>
              <w:rPr>
                <w:noProof/>
                <w:lang w:val="sr-Cyrl-CS"/>
              </w:rPr>
              <w:t>експлоатације</w:t>
            </w:r>
            <w:r w:rsidRPr="00115668">
              <w:rPr>
                <w:noProof/>
                <w:lang w:val="sr-Cyrl-CS"/>
              </w:rPr>
              <w:t xml:space="preserve"> 95% (</w:t>
            </w:r>
            <w:r>
              <w:rPr>
                <w:noProof/>
                <w:lang w:val="sr-Cyrl-CS"/>
              </w:rPr>
              <w:t>рачуна</w:t>
            </w:r>
            <w:r w:rsidRPr="00115668">
              <w:rPr>
                <w:noProof/>
                <w:lang w:val="sr-Cyrl-CS"/>
              </w:rPr>
              <w:t xml:space="preserve"> </w:t>
            </w:r>
            <w:r>
              <w:rPr>
                <w:noProof/>
                <w:lang w:val="sr-Cyrl-CS"/>
              </w:rPr>
              <w:t>се</w:t>
            </w:r>
            <w:r w:rsidRPr="00115668">
              <w:rPr>
                <w:noProof/>
                <w:lang w:val="sr-Cyrl-CS"/>
              </w:rPr>
              <w:t xml:space="preserve"> </w:t>
            </w:r>
            <w:r>
              <w:rPr>
                <w:noProof/>
                <w:lang w:val="sr-Cyrl-CS"/>
              </w:rPr>
              <w:t>по</w:t>
            </w:r>
            <w:r w:rsidRPr="00115668">
              <w:rPr>
                <w:noProof/>
                <w:lang w:val="sr-Cyrl-CS"/>
              </w:rPr>
              <w:t xml:space="preserve"> </w:t>
            </w:r>
            <w:r>
              <w:rPr>
                <w:noProof/>
                <w:lang w:val="sr-Cyrl-CS"/>
              </w:rPr>
              <w:t>прилогу</w:t>
            </w:r>
            <w:r w:rsidRPr="00115668">
              <w:rPr>
                <w:noProof/>
                <w:lang w:val="sr-Cyrl-CS"/>
              </w:rPr>
              <w:t xml:space="preserve"> 1 </w:t>
            </w:r>
            <w:r>
              <w:rPr>
                <w:noProof/>
                <w:lang w:val="sr-Cyrl-CS"/>
              </w:rPr>
              <w:t>и</w:t>
            </w:r>
            <w:r w:rsidRPr="00115668">
              <w:rPr>
                <w:noProof/>
                <w:lang w:val="sr-Cyrl-CS"/>
              </w:rPr>
              <w:t xml:space="preserve"> 2)</w:t>
            </w:r>
          </w:p>
        </w:tc>
        <w:tc>
          <w:tcPr>
            <w:tcW w:w="2856" w:type="dxa"/>
          </w:tcPr>
          <w:p w14:paraId="4F7717D2" w14:textId="77777777" w:rsidR="00B87F0C" w:rsidRPr="002523B2" w:rsidRDefault="00B87F0C" w:rsidP="00900D5B">
            <w:pPr>
              <w:tabs>
                <w:tab w:val="left" w:pos="992"/>
              </w:tabs>
              <w:spacing w:before="0"/>
              <w:rPr>
                <w:rFonts w:cs="Arial"/>
                <w:lang w:val="sr-Cyrl-CS"/>
              </w:rPr>
            </w:pPr>
          </w:p>
        </w:tc>
      </w:tr>
      <w:tr w:rsidR="00B87F0C" w:rsidRPr="002523B2" w14:paraId="1BAEE0E3" w14:textId="77777777" w:rsidTr="0081282D">
        <w:tc>
          <w:tcPr>
            <w:tcW w:w="7650" w:type="dxa"/>
          </w:tcPr>
          <w:p w14:paraId="36093862" w14:textId="77777777" w:rsidR="00401806" w:rsidRDefault="00B87F0C" w:rsidP="00900D5B">
            <w:pPr>
              <w:tabs>
                <w:tab w:val="left" w:pos="992"/>
              </w:tabs>
              <w:spacing w:before="0"/>
              <w:rPr>
                <w:rFonts w:cs="Arial"/>
                <w:b/>
                <w:lang w:val="sr-Latn-RS"/>
              </w:rPr>
            </w:pPr>
            <w:r w:rsidRPr="002523B2">
              <w:rPr>
                <w:rFonts w:cs="Arial"/>
                <w:b/>
                <w:lang w:val="sr-Latn-RS"/>
              </w:rPr>
              <w:t xml:space="preserve">  </w:t>
            </w:r>
          </w:p>
          <w:p w14:paraId="6DE51E33" w14:textId="77777777" w:rsidR="008F182C" w:rsidRDefault="008F182C" w:rsidP="00900D5B">
            <w:pPr>
              <w:tabs>
                <w:tab w:val="left" w:pos="992"/>
              </w:tabs>
              <w:spacing w:before="0"/>
              <w:rPr>
                <w:rFonts w:cs="Arial"/>
                <w:b/>
                <w:lang w:val="sr-Cyrl-RS"/>
              </w:rPr>
            </w:pPr>
          </w:p>
          <w:p w14:paraId="08AB49F8" w14:textId="54F750A1" w:rsidR="00B87F0C" w:rsidRPr="002523B2" w:rsidRDefault="00401806" w:rsidP="00900D5B">
            <w:pPr>
              <w:tabs>
                <w:tab w:val="left" w:pos="992"/>
              </w:tabs>
              <w:spacing w:before="0"/>
              <w:rPr>
                <w:rFonts w:cs="Arial"/>
                <w:b/>
                <w:lang w:val="sr-Cyrl-CS"/>
              </w:rPr>
            </w:pPr>
            <w:r>
              <w:rPr>
                <w:rFonts w:cs="Arial"/>
                <w:b/>
                <w:lang w:val="sr-Cyrl-RS"/>
              </w:rPr>
              <w:lastRenderedPageBreak/>
              <w:t>Ј</w:t>
            </w:r>
            <w:r w:rsidR="00B87F0C" w:rsidRPr="002523B2">
              <w:rPr>
                <w:rFonts w:cs="Arial"/>
                <w:b/>
                <w:lang w:val="sr-Latn-RS"/>
              </w:rPr>
              <w:t xml:space="preserve">.  </w:t>
            </w:r>
            <w:r w:rsidR="00B87F0C" w:rsidRPr="002523B2">
              <w:rPr>
                <w:rFonts w:cs="Arial"/>
                <w:b/>
                <w:lang w:val="sr-Cyrl-CS"/>
              </w:rPr>
              <w:t>Техничка документација</w:t>
            </w:r>
          </w:p>
        </w:tc>
        <w:tc>
          <w:tcPr>
            <w:tcW w:w="2856" w:type="dxa"/>
          </w:tcPr>
          <w:p w14:paraId="2E4156E2" w14:textId="77777777" w:rsidR="00B87F0C" w:rsidRPr="002523B2" w:rsidRDefault="00B87F0C" w:rsidP="00900D5B">
            <w:pPr>
              <w:tabs>
                <w:tab w:val="left" w:pos="992"/>
              </w:tabs>
              <w:spacing w:before="0"/>
              <w:rPr>
                <w:rFonts w:cs="Arial"/>
                <w:b/>
                <w:lang w:val="sr-Latn-RS"/>
              </w:rPr>
            </w:pPr>
          </w:p>
        </w:tc>
      </w:tr>
      <w:tr w:rsidR="00B87F0C" w:rsidRPr="002523B2" w14:paraId="2732A8C4" w14:textId="77777777" w:rsidTr="0081282D">
        <w:tc>
          <w:tcPr>
            <w:tcW w:w="7650" w:type="dxa"/>
          </w:tcPr>
          <w:p w14:paraId="664B58D1" w14:textId="1AD200F3" w:rsidR="00B87F0C" w:rsidRPr="00401806" w:rsidRDefault="00401806" w:rsidP="00900D5B">
            <w:pPr>
              <w:tabs>
                <w:tab w:val="left" w:pos="992"/>
              </w:tabs>
              <w:spacing w:before="0"/>
              <w:rPr>
                <w:rFonts w:cs="Arial"/>
              </w:rPr>
            </w:pPr>
            <w:r>
              <w:rPr>
                <w:rFonts w:cs="Arial"/>
                <w:lang w:val="sr-Cyrl-CS"/>
              </w:rPr>
              <w:lastRenderedPageBreak/>
              <w:t xml:space="preserve">     1.У</w:t>
            </w:r>
            <w:r w:rsidR="00B87F0C" w:rsidRPr="002523B2">
              <w:rPr>
                <w:rFonts w:cs="Arial"/>
                <w:lang w:val="sr-Cyrl-CS"/>
              </w:rPr>
              <w:t>пуство за руковање на српском језику (за свак</w:t>
            </w:r>
            <w:r>
              <w:rPr>
                <w:rFonts w:cs="Arial"/>
                <w:lang w:val="sr-Cyrl-CS"/>
              </w:rPr>
              <w:t xml:space="preserve">у </w:t>
            </w:r>
            <w:r w:rsidR="00B87F0C" w:rsidRPr="002523B2">
              <w:rPr>
                <w:rFonts w:cs="Arial"/>
                <w:lang w:val="sr-Cyrl-CS"/>
              </w:rPr>
              <w:t xml:space="preserve">машину </w:t>
            </w:r>
            <w:r>
              <w:rPr>
                <w:rFonts w:cs="Arial"/>
                <w:lang w:val="sr-Cyrl-CS"/>
              </w:rPr>
              <w:t xml:space="preserve">        </w:t>
            </w:r>
            <w:r w:rsidR="00B87F0C" w:rsidRPr="002523B2">
              <w:rPr>
                <w:rFonts w:cs="Arial"/>
                <w:lang w:val="sr-Cyrl-CS"/>
              </w:rPr>
              <w:t>посебно) (уз испоруку машина)</w:t>
            </w:r>
          </w:p>
        </w:tc>
        <w:tc>
          <w:tcPr>
            <w:tcW w:w="2856" w:type="dxa"/>
          </w:tcPr>
          <w:p w14:paraId="739B4854" w14:textId="77777777" w:rsidR="00B87F0C" w:rsidRPr="002523B2" w:rsidRDefault="00B87F0C" w:rsidP="00900D5B">
            <w:pPr>
              <w:tabs>
                <w:tab w:val="left" w:pos="992"/>
              </w:tabs>
              <w:spacing w:before="0"/>
              <w:rPr>
                <w:rFonts w:cs="Arial"/>
                <w:lang w:val="sr-Cyrl-CS"/>
              </w:rPr>
            </w:pPr>
          </w:p>
        </w:tc>
      </w:tr>
      <w:tr w:rsidR="00B87F0C" w:rsidRPr="002523B2" w14:paraId="6F002C34" w14:textId="77777777" w:rsidTr="0081282D">
        <w:tc>
          <w:tcPr>
            <w:tcW w:w="7650" w:type="dxa"/>
          </w:tcPr>
          <w:p w14:paraId="4030B11F" w14:textId="349D99CA" w:rsidR="00B87F0C" w:rsidRPr="002523B2" w:rsidRDefault="00401806" w:rsidP="00900D5B">
            <w:pPr>
              <w:tabs>
                <w:tab w:val="left" w:pos="992"/>
              </w:tabs>
              <w:spacing w:before="0"/>
              <w:rPr>
                <w:rFonts w:cs="Arial"/>
              </w:rPr>
            </w:pPr>
            <w:r>
              <w:rPr>
                <w:rFonts w:cs="Arial"/>
                <w:lang w:val="sr-Cyrl-CS"/>
              </w:rPr>
              <w:t xml:space="preserve">     2.К</w:t>
            </w:r>
            <w:r w:rsidR="00B87F0C" w:rsidRPr="002523B2">
              <w:rPr>
                <w:rFonts w:cs="Arial"/>
                <w:lang w:val="sr-Cyrl-CS"/>
              </w:rPr>
              <w:t>аталог резервних делова (ЦД и штампани облик)</w:t>
            </w:r>
            <w:r w:rsidR="00B87F0C" w:rsidRPr="002523B2">
              <w:rPr>
                <w:rFonts w:cs="Arial"/>
              </w:rPr>
              <w:t xml:space="preserve"> </w:t>
            </w:r>
            <w:r w:rsidR="00B87F0C" w:rsidRPr="002523B2">
              <w:rPr>
                <w:rFonts w:cs="Arial"/>
                <w:lang w:val="sr-Cyrl-CS"/>
              </w:rPr>
              <w:t>(за сваку машину посебно)(уз испоруку машина)</w:t>
            </w:r>
          </w:p>
        </w:tc>
        <w:tc>
          <w:tcPr>
            <w:tcW w:w="2856" w:type="dxa"/>
          </w:tcPr>
          <w:p w14:paraId="2707BD91" w14:textId="77777777" w:rsidR="00B87F0C" w:rsidRPr="002523B2" w:rsidRDefault="00B87F0C" w:rsidP="00900D5B">
            <w:pPr>
              <w:tabs>
                <w:tab w:val="left" w:pos="992"/>
              </w:tabs>
              <w:spacing w:before="0"/>
              <w:rPr>
                <w:rFonts w:cs="Arial"/>
                <w:lang w:val="sr-Cyrl-CS"/>
              </w:rPr>
            </w:pPr>
          </w:p>
        </w:tc>
      </w:tr>
      <w:tr w:rsidR="00B87F0C" w:rsidRPr="002523B2" w14:paraId="3EC632EA" w14:textId="77777777" w:rsidTr="0081282D">
        <w:tc>
          <w:tcPr>
            <w:tcW w:w="7650" w:type="dxa"/>
          </w:tcPr>
          <w:p w14:paraId="1B30104A" w14:textId="517D5796" w:rsidR="00B87F0C" w:rsidRPr="00401806" w:rsidRDefault="00401806" w:rsidP="00900D5B">
            <w:pPr>
              <w:tabs>
                <w:tab w:val="left" w:pos="992"/>
              </w:tabs>
              <w:spacing w:before="0"/>
              <w:rPr>
                <w:rFonts w:cs="Arial"/>
              </w:rPr>
            </w:pPr>
            <w:r>
              <w:rPr>
                <w:rFonts w:cs="Arial"/>
                <w:lang w:val="sr-Cyrl-CS"/>
              </w:rPr>
              <w:t xml:space="preserve">     3.К</w:t>
            </w:r>
            <w:r w:rsidR="00B87F0C" w:rsidRPr="002523B2">
              <w:rPr>
                <w:rFonts w:cs="Arial"/>
                <w:lang w:val="sr-Cyrl-CS"/>
              </w:rPr>
              <w:t xml:space="preserve">омплетна радионичка упуства за одржавање свих </w:t>
            </w:r>
            <w:r w:rsidR="00B87F0C" w:rsidRPr="002523B2">
              <w:rPr>
                <w:rFonts w:cs="Arial"/>
              </w:rPr>
              <w:t xml:space="preserve"> </w:t>
            </w:r>
            <w:r w:rsidR="00B87F0C" w:rsidRPr="002523B2">
              <w:rPr>
                <w:rFonts w:cs="Arial"/>
                <w:lang w:val="sr-Cyrl-CS"/>
              </w:rPr>
              <w:t>склопова на српском или енглеском језику (уз</w:t>
            </w:r>
            <w:r>
              <w:rPr>
                <w:rFonts w:cs="Arial"/>
                <w:lang w:val="sr-Cyrl-CS"/>
              </w:rPr>
              <w:t xml:space="preserve"> </w:t>
            </w:r>
            <w:r w:rsidR="00B87F0C" w:rsidRPr="002523B2">
              <w:rPr>
                <w:rFonts w:cs="Arial"/>
                <w:lang w:val="sr-Cyrl-CS"/>
              </w:rPr>
              <w:t>испоруку машина)</w:t>
            </w:r>
          </w:p>
        </w:tc>
        <w:tc>
          <w:tcPr>
            <w:tcW w:w="2856" w:type="dxa"/>
          </w:tcPr>
          <w:p w14:paraId="1DED96FD" w14:textId="77777777" w:rsidR="00B87F0C" w:rsidRPr="002523B2" w:rsidRDefault="00B87F0C" w:rsidP="00900D5B">
            <w:pPr>
              <w:tabs>
                <w:tab w:val="left" w:pos="992"/>
              </w:tabs>
              <w:spacing w:before="0"/>
              <w:rPr>
                <w:rFonts w:cs="Arial"/>
                <w:lang w:val="sr-Cyrl-CS"/>
              </w:rPr>
            </w:pPr>
          </w:p>
        </w:tc>
      </w:tr>
      <w:tr w:rsidR="00B87F0C" w:rsidRPr="002523B2" w14:paraId="04982B49" w14:textId="77777777" w:rsidTr="0081282D">
        <w:tc>
          <w:tcPr>
            <w:tcW w:w="7650" w:type="dxa"/>
          </w:tcPr>
          <w:p w14:paraId="17A47C35" w14:textId="198031F4" w:rsidR="00B87F0C" w:rsidRPr="00401806" w:rsidRDefault="00401806" w:rsidP="00900D5B">
            <w:pPr>
              <w:tabs>
                <w:tab w:val="left" w:pos="992"/>
              </w:tabs>
              <w:spacing w:before="0"/>
              <w:rPr>
                <w:rFonts w:cs="Arial"/>
              </w:rPr>
            </w:pPr>
            <w:r>
              <w:rPr>
                <w:rFonts w:cs="Arial"/>
                <w:lang w:val="sr-Cyrl-CS"/>
              </w:rPr>
              <w:t xml:space="preserve">    4.С</w:t>
            </w:r>
            <w:r w:rsidR="00B87F0C" w:rsidRPr="002523B2">
              <w:rPr>
                <w:rFonts w:cs="Arial"/>
                <w:lang w:val="sr-Cyrl-CS"/>
              </w:rPr>
              <w:t>ертификат за машину оригинал и преведен на српски језик (за сваку машину посебно)(уз</w:t>
            </w:r>
            <w:r>
              <w:rPr>
                <w:rFonts w:cs="Arial"/>
                <w:lang w:val="sr-Cyrl-CS"/>
              </w:rPr>
              <w:t xml:space="preserve"> </w:t>
            </w:r>
            <w:r w:rsidR="00B87F0C" w:rsidRPr="002523B2">
              <w:rPr>
                <w:rFonts w:cs="Arial"/>
                <w:lang w:val="sr-Cyrl-CS"/>
              </w:rPr>
              <w:t>испоруку машина)</w:t>
            </w:r>
          </w:p>
        </w:tc>
        <w:tc>
          <w:tcPr>
            <w:tcW w:w="2856" w:type="dxa"/>
          </w:tcPr>
          <w:p w14:paraId="1C3DA964" w14:textId="77777777" w:rsidR="00B87F0C" w:rsidRPr="002523B2" w:rsidRDefault="00B87F0C" w:rsidP="00900D5B">
            <w:pPr>
              <w:tabs>
                <w:tab w:val="left" w:pos="992"/>
              </w:tabs>
              <w:spacing w:before="0"/>
              <w:rPr>
                <w:rFonts w:cs="Arial"/>
                <w:lang w:val="sr-Cyrl-CS"/>
              </w:rPr>
            </w:pPr>
          </w:p>
        </w:tc>
      </w:tr>
      <w:tr w:rsidR="00B87F0C" w:rsidRPr="002523B2" w14:paraId="1748E7A7" w14:textId="77777777" w:rsidTr="0081282D">
        <w:tc>
          <w:tcPr>
            <w:tcW w:w="7650" w:type="dxa"/>
          </w:tcPr>
          <w:p w14:paraId="689E9074" w14:textId="26FDE6A3" w:rsidR="00B87F0C" w:rsidRPr="00401806" w:rsidRDefault="00401806" w:rsidP="00401806">
            <w:pPr>
              <w:tabs>
                <w:tab w:val="left" w:pos="992"/>
              </w:tabs>
              <w:spacing w:before="0"/>
              <w:rPr>
                <w:rFonts w:cs="Arial"/>
              </w:rPr>
            </w:pPr>
            <w:r>
              <w:rPr>
                <w:rFonts w:cs="Arial"/>
                <w:lang w:val="sr-Cyrl-CS"/>
              </w:rPr>
              <w:t xml:space="preserve">    5.У</w:t>
            </w:r>
            <w:r w:rsidR="00B87F0C" w:rsidRPr="002523B2">
              <w:rPr>
                <w:rFonts w:cs="Arial"/>
                <w:lang w:val="sr-Cyrl-CS"/>
              </w:rPr>
              <w:t>з машину испоручити лап топ рачунар са</w:t>
            </w:r>
            <w:r>
              <w:rPr>
                <w:rFonts w:cs="Arial"/>
                <w:lang w:val="sr-Cyrl-RS"/>
              </w:rPr>
              <w:t xml:space="preserve"> </w:t>
            </w:r>
            <w:r w:rsidR="00B87F0C" w:rsidRPr="002523B2">
              <w:rPr>
                <w:rFonts w:cs="Arial"/>
                <w:lang w:val="sr-Cyrl-CS"/>
              </w:rPr>
              <w:t>одговарајућим прикључцима за машину и</w:t>
            </w:r>
            <w:r>
              <w:rPr>
                <w:rFonts w:cs="Arial"/>
                <w:lang w:val="sr-Cyrl-RS"/>
              </w:rPr>
              <w:t xml:space="preserve"> </w:t>
            </w:r>
            <w:r w:rsidR="00B87F0C" w:rsidRPr="002523B2">
              <w:rPr>
                <w:rFonts w:cs="Arial"/>
                <w:lang w:val="sr-Cyrl-CS"/>
              </w:rPr>
              <w:t>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r>
              <w:rPr>
                <w:rFonts w:cs="Arial"/>
                <w:lang w:val="sr-Cyrl-CS"/>
              </w:rPr>
              <w:t xml:space="preserve"> </w:t>
            </w:r>
            <w:r w:rsidR="00B87F0C" w:rsidRPr="002523B2">
              <w:rPr>
                <w:rFonts w:cs="Arial"/>
                <w:lang w:val="sr-Cyrl-CS"/>
              </w:rPr>
              <w:t>(уз испоруку машина)</w:t>
            </w:r>
          </w:p>
        </w:tc>
        <w:tc>
          <w:tcPr>
            <w:tcW w:w="2856" w:type="dxa"/>
          </w:tcPr>
          <w:p w14:paraId="26188F94" w14:textId="77777777" w:rsidR="00B87F0C" w:rsidRPr="002523B2" w:rsidRDefault="00B87F0C" w:rsidP="00900D5B">
            <w:pPr>
              <w:tabs>
                <w:tab w:val="left" w:pos="992"/>
              </w:tabs>
              <w:spacing w:before="0"/>
              <w:rPr>
                <w:rFonts w:cs="Arial"/>
                <w:lang w:val="sr-Cyrl-CS"/>
              </w:rPr>
            </w:pPr>
          </w:p>
        </w:tc>
      </w:tr>
      <w:tr w:rsidR="00B87F0C" w:rsidRPr="002523B2" w14:paraId="5DB8F553" w14:textId="77777777" w:rsidTr="0081282D">
        <w:tc>
          <w:tcPr>
            <w:tcW w:w="7650" w:type="dxa"/>
          </w:tcPr>
          <w:p w14:paraId="62EB9EB3" w14:textId="0D60F215" w:rsidR="00B87F0C" w:rsidRPr="002523B2" w:rsidRDefault="00401806" w:rsidP="00900D5B">
            <w:pPr>
              <w:tabs>
                <w:tab w:val="left" w:pos="992"/>
              </w:tabs>
              <w:spacing w:before="0"/>
              <w:rPr>
                <w:rFonts w:cs="Arial"/>
                <w:lang w:val="sr-Cyrl-CS"/>
              </w:rPr>
            </w:pPr>
            <w:r>
              <w:rPr>
                <w:rFonts w:cs="Arial"/>
                <w:lang w:val="sr-Cyrl-CS"/>
              </w:rPr>
              <w:t xml:space="preserve">    6.А</w:t>
            </w:r>
            <w:r w:rsidR="00B87F0C" w:rsidRPr="002523B2">
              <w:rPr>
                <w:rFonts w:cs="Arial"/>
                <w:lang w:val="sr-Cyrl-CS"/>
              </w:rPr>
              <w:t>тест за машину (уз испоруку машине)</w:t>
            </w:r>
          </w:p>
        </w:tc>
        <w:tc>
          <w:tcPr>
            <w:tcW w:w="2856" w:type="dxa"/>
          </w:tcPr>
          <w:p w14:paraId="0434193D" w14:textId="77777777" w:rsidR="00B87F0C" w:rsidRPr="002523B2" w:rsidRDefault="00B87F0C" w:rsidP="00900D5B">
            <w:pPr>
              <w:tabs>
                <w:tab w:val="left" w:pos="992"/>
              </w:tabs>
              <w:spacing w:before="0"/>
              <w:rPr>
                <w:rFonts w:cs="Arial"/>
                <w:lang w:val="sr-Cyrl-CS"/>
              </w:rPr>
            </w:pPr>
          </w:p>
        </w:tc>
      </w:tr>
      <w:tr w:rsidR="0081282D" w:rsidRPr="002523B2" w14:paraId="0AD206F2" w14:textId="77777777" w:rsidTr="0081282D">
        <w:trPr>
          <w:trHeight w:val="676"/>
        </w:trPr>
        <w:tc>
          <w:tcPr>
            <w:tcW w:w="7650" w:type="dxa"/>
            <w:vAlign w:val="center"/>
          </w:tcPr>
          <w:p w14:paraId="1B1B65B3" w14:textId="22DD9357" w:rsidR="0081282D" w:rsidRPr="0081282D" w:rsidRDefault="0081282D" w:rsidP="0081282D">
            <w:pPr>
              <w:tabs>
                <w:tab w:val="left" w:pos="171"/>
              </w:tabs>
              <w:spacing w:before="0" w:line="278" w:lineRule="exact"/>
              <w:ind w:left="709" w:right="-533" w:hanging="567"/>
              <w:jc w:val="left"/>
              <w:rPr>
                <w:rFonts w:cs="Arial"/>
                <w:lang w:val="sr-Cyrl-CS"/>
              </w:rPr>
            </w:pPr>
            <w:r>
              <w:rPr>
                <w:rFonts w:cs="Arial"/>
                <w:lang w:val="sr-Latn-RS"/>
              </w:rPr>
              <w:t xml:space="preserve"> 7</w:t>
            </w:r>
            <w:r w:rsidRPr="0081282D">
              <w:rPr>
                <w:rFonts w:cs="Arial"/>
                <w:lang w:val="sr-Cyrl-CS"/>
              </w:rPr>
              <w:t>.Уз испоруку машине испоручити сву помоћну опрему и</w:t>
            </w:r>
            <w:r>
              <w:rPr>
                <w:rFonts w:cs="Arial"/>
                <w:lang w:val="sr-Latn-RS"/>
              </w:rPr>
              <w:t xml:space="preserve"> </w:t>
            </w:r>
            <w:r>
              <w:rPr>
                <w:rFonts w:cs="Arial"/>
                <w:lang w:val="sr-Cyrl-RS"/>
              </w:rPr>
              <w:t>потребну</w:t>
            </w:r>
            <w:r w:rsidRPr="0081282D">
              <w:rPr>
                <w:rFonts w:cs="Arial"/>
                <w:lang w:val="sr-Cyrl-CS"/>
              </w:rPr>
              <w:t xml:space="preserve"> потребну документацију за регистрацију за јавни саобраћај</w:t>
            </w:r>
          </w:p>
          <w:p w14:paraId="2139E701" w14:textId="77777777" w:rsidR="0081282D" w:rsidRDefault="0081282D" w:rsidP="0081282D">
            <w:pPr>
              <w:tabs>
                <w:tab w:val="left" w:pos="992"/>
              </w:tabs>
              <w:spacing w:before="0"/>
              <w:jc w:val="left"/>
              <w:rPr>
                <w:rFonts w:cs="Arial"/>
                <w:b/>
                <w:lang w:val="sr-Cyrl-RS"/>
              </w:rPr>
            </w:pPr>
          </w:p>
        </w:tc>
        <w:tc>
          <w:tcPr>
            <w:tcW w:w="2856" w:type="dxa"/>
          </w:tcPr>
          <w:p w14:paraId="455FE49C" w14:textId="77777777" w:rsidR="0081282D" w:rsidRPr="002523B2" w:rsidRDefault="0081282D" w:rsidP="00900D5B">
            <w:pPr>
              <w:tabs>
                <w:tab w:val="left" w:pos="992"/>
              </w:tabs>
              <w:spacing w:before="0"/>
              <w:rPr>
                <w:rFonts w:cs="Arial"/>
                <w:b/>
                <w:lang w:val="sr-Latn-RS"/>
              </w:rPr>
            </w:pPr>
          </w:p>
        </w:tc>
      </w:tr>
      <w:tr w:rsidR="00B87F0C" w:rsidRPr="002523B2" w14:paraId="50968A4E" w14:textId="77777777" w:rsidTr="0081282D">
        <w:tc>
          <w:tcPr>
            <w:tcW w:w="7650" w:type="dxa"/>
          </w:tcPr>
          <w:p w14:paraId="1BA86BE3" w14:textId="6D0D1AD2" w:rsidR="00B87F0C" w:rsidRPr="002523B2" w:rsidRDefault="00401806" w:rsidP="00900D5B">
            <w:pPr>
              <w:tabs>
                <w:tab w:val="left" w:pos="992"/>
              </w:tabs>
              <w:spacing w:before="0"/>
              <w:rPr>
                <w:rFonts w:cs="Arial"/>
                <w:lang w:val="sr-Cyrl-CS"/>
              </w:rPr>
            </w:pPr>
            <w:r>
              <w:rPr>
                <w:rFonts w:cs="Arial"/>
                <w:b/>
                <w:lang w:val="sr-Cyrl-RS"/>
              </w:rPr>
              <w:t>К</w:t>
            </w:r>
            <w:r w:rsidR="00B87F0C" w:rsidRPr="002523B2">
              <w:rPr>
                <w:rFonts w:cs="Arial"/>
                <w:b/>
                <w:lang w:val="sr-Latn-RS"/>
              </w:rPr>
              <w:t xml:space="preserve">.  </w:t>
            </w:r>
            <w:r w:rsidR="00B87F0C" w:rsidRPr="002523B2">
              <w:rPr>
                <w:rFonts w:cs="Arial"/>
                <w:b/>
                <w:lang w:val="sr-Cyrl-CS"/>
              </w:rPr>
              <w:t>Сервисна подршка</w:t>
            </w:r>
            <w:r w:rsidR="00F05095">
              <w:rPr>
                <w:rFonts w:cs="Arial"/>
                <w:b/>
                <w:lang w:val="sr-Cyrl-CS"/>
              </w:rPr>
              <w:t xml:space="preserve"> у гарантном року</w:t>
            </w:r>
          </w:p>
        </w:tc>
        <w:tc>
          <w:tcPr>
            <w:tcW w:w="2856" w:type="dxa"/>
          </w:tcPr>
          <w:p w14:paraId="273FAB2C" w14:textId="77777777" w:rsidR="00B87F0C" w:rsidRPr="002523B2" w:rsidRDefault="00B87F0C" w:rsidP="00900D5B">
            <w:pPr>
              <w:tabs>
                <w:tab w:val="left" w:pos="992"/>
              </w:tabs>
              <w:spacing w:before="0"/>
              <w:rPr>
                <w:rFonts w:cs="Arial"/>
                <w:b/>
                <w:lang w:val="sr-Latn-RS"/>
              </w:rPr>
            </w:pPr>
          </w:p>
        </w:tc>
      </w:tr>
      <w:tr w:rsidR="00B87F0C" w:rsidRPr="002523B2" w14:paraId="72C71F5A" w14:textId="77777777" w:rsidTr="0081282D">
        <w:tc>
          <w:tcPr>
            <w:tcW w:w="7650" w:type="dxa"/>
          </w:tcPr>
          <w:p w14:paraId="2D3CA615" w14:textId="10F5B572" w:rsidR="00B87F0C" w:rsidRPr="00401806" w:rsidRDefault="00401806" w:rsidP="00900D5B">
            <w:pPr>
              <w:tabs>
                <w:tab w:val="left" w:pos="992"/>
              </w:tabs>
              <w:spacing w:before="0"/>
              <w:rPr>
                <w:rFonts w:cs="Arial"/>
              </w:rPr>
            </w:pPr>
            <w:r>
              <w:rPr>
                <w:rFonts w:cs="Arial"/>
                <w:lang w:val="sr-Cyrl-CS"/>
              </w:rPr>
              <w:t xml:space="preserve">    1.О</w:t>
            </w:r>
            <w:r w:rsidR="00B87F0C" w:rsidRPr="002523B2">
              <w:rPr>
                <w:rFonts w:cs="Arial"/>
                <w:lang w:val="sr-Cyrl-CS"/>
              </w:rPr>
              <w:t xml:space="preserve">влашћени сервис од стране произвођача машине </w:t>
            </w:r>
            <w:r w:rsidR="00B87F0C" w:rsidRPr="002523B2">
              <w:rPr>
                <w:rFonts w:cs="Arial"/>
              </w:rPr>
              <w:t xml:space="preserve"> </w:t>
            </w:r>
            <w:r w:rsidR="00B87F0C" w:rsidRPr="002523B2">
              <w:rPr>
                <w:rFonts w:cs="Arial"/>
                <w:lang w:val="sr-Cyrl-CS"/>
              </w:rPr>
              <w:t>(у понуди приложити овлашћење издату од стране произвођача)</w:t>
            </w:r>
          </w:p>
        </w:tc>
        <w:tc>
          <w:tcPr>
            <w:tcW w:w="2856" w:type="dxa"/>
          </w:tcPr>
          <w:p w14:paraId="0ABC3EEF" w14:textId="77777777" w:rsidR="00B87F0C" w:rsidRPr="002523B2" w:rsidRDefault="00B87F0C" w:rsidP="00900D5B">
            <w:pPr>
              <w:tabs>
                <w:tab w:val="left" w:pos="992"/>
              </w:tabs>
              <w:spacing w:before="0"/>
              <w:rPr>
                <w:rFonts w:cs="Arial"/>
                <w:lang w:val="sr-Cyrl-CS"/>
              </w:rPr>
            </w:pPr>
          </w:p>
        </w:tc>
      </w:tr>
      <w:tr w:rsidR="00B87F0C" w:rsidRPr="002523B2" w14:paraId="46EB8324" w14:textId="77777777" w:rsidTr="0081282D">
        <w:tc>
          <w:tcPr>
            <w:tcW w:w="7650" w:type="dxa"/>
          </w:tcPr>
          <w:p w14:paraId="2273B7AF" w14:textId="5751E0CA" w:rsidR="00B87F0C" w:rsidRPr="00401806" w:rsidRDefault="00401806" w:rsidP="00900D5B">
            <w:pPr>
              <w:tabs>
                <w:tab w:val="left" w:pos="992"/>
              </w:tabs>
              <w:spacing w:before="0"/>
              <w:rPr>
                <w:rFonts w:cs="Arial"/>
              </w:rPr>
            </w:pPr>
            <w:r>
              <w:rPr>
                <w:rFonts w:cs="Arial"/>
                <w:lang w:val="sr-Cyrl-CS"/>
              </w:rPr>
              <w:t xml:space="preserve">    2.С</w:t>
            </w:r>
            <w:r w:rsidR="00B87F0C" w:rsidRPr="002523B2">
              <w:rPr>
                <w:rFonts w:cs="Arial"/>
                <w:lang w:val="sr-Cyrl-CS"/>
              </w:rPr>
              <w:t xml:space="preserve">ертификовани сервисери за одрзавање те врсте </w:t>
            </w:r>
            <w:r w:rsidR="00B87F0C" w:rsidRPr="002523B2">
              <w:rPr>
                <w:rFonts w:cs="Arial"/>
              </w:rPr>
              <w:t xml:space="preserve">                </w:t>
            </w:r>
            <w:r w:rsidR="00B87F0C" w:rsidRPr="002523B2">
              <w:rPr>
                <w:rFonts w:cs="Arial"/>
                <w:lang w:val="sr-Cyrl-CS"/>
              </w:rPr>
              <w:t>опреме</w:t>
            </w:r>
          </w:p>
        </w:tc>
        <w:tc>
          <w:tcPr>
            <w:tcW w:w="2856" w:type="dxa"/>
          </w:tcPr>
          <w:p w14:paraId="4C5A7FF4" w14:textId="77777777" w:rsidR="00B87F0C" w:rsidRPr="002523B2" w:rsidRDefault="00B87F0C" w:rsidP="00900D5B">
            <w:pPr>
              <w:tabs>
                <w:tab w:val="left" w:pos="992"/>
              </w:tabs>
              <w:spacing w:before="0"/>
              <w:rPr>
                <w:rFonts w:cs="Arial"/>
                <w:lang w:val="sr-Cyrl-CS"/>
              </w:rPr>
            </w:pPr>
          </w:p>
        </w:tc>
      </w:tr>
      <w:tr w:rsidR="00B87F0C" w:rsidRPr="002523B2" w14:paraId="588CDB05" w14:textId="77777777" w:rsidTr="0081282D">
        <w:tc>
          <w:tcPr>
            <w:tcW w:w="7650" w:type="dxa"/>
          </w:tcPr>
          <w:p w14:paraId="5412CB34" w14:textId="4447A5B5" w:rsidR="00B87F0C" w:rsidRPr="002523B2" w:rsidRDefault="00401806" w:rsidP="00900D5B">
            <w:pPr>
              <w:tabs>
                <w:tab w:val="left" w:pos="992"/>
              </w:tabs>
              <w:spacing w:before="0"/>
              <w:rPr>
                <w:rFonts w:cs="Arial"/>
                <w:lang w:val="sr-Cyrl-CS"/>
              </w:rPr>
            </w:pPr>
            <w:r>
              <w:rPr>
                <w:rFonts w:cs="Arial"/>
                <w:lang w:val="sr-Cyrl-CS"/>
              </w:rPr>
              <w:t xml:space="preserve">    3.</w:t>
            </w:r>
            <w:r w:rsidR="00CB0136">
              <w:rPr>
                <w:rFonts w:cs="Arial"/>
                <w:lang w:val="sr-Cyrl-CS"/>
              </w:rPr>
              <w:t>Б</w:t>
            </w:r>
            <w:r w:rsidR="00625848">
              <w:rPr>
                <w:rFonts w:cs="Arial"/>
                <w:lang w:val="sr-Cyrl-CS"/>
              </w:rPr>
              <w:t>рој сервисних екипа минум 4 сервисера  и 2</w:t>
            </w:r>
            <w:r w:rsidR="00B87F0C" w:rsidRPr="002523B2">
              <w:rPr>
                <w:rFonts w:cs="Arial"/>
                <w:lang w:val="sr-Cyrl-CS"/>
              </w:rPr>
              <w:t xml:space="preserve"> возил</w:t>
            </w:r>
            <w:r w:rsidR="00625848">
              <w:rPr>
                <w:rFonts w:cs="Arial"/>
                <w:lang w:val="sr-Cyrl-CS"/>
              </w:rPr>
              <w:t>а</w:t>
            </w:r>
          </w:p>
        </w:tc>
        <w:tc>
          <w:tcPr>
            <w:tcW w:w="2856" w:type="dxa"/>
          </w:tcPr>
          <w:p w14:paraId="700A5C89" w14:textId="77777777" w:rsidR="00B87F0C" w:rsidRPr="002523B2" w:rsidRDefault="00B87F0C" w:rsidP="00900D5B">
            <w:pPr>
              <w:tabs>
                <w:tab w:val="left" w:pos="992"/>
              </w:tabs>
              <w:spacing w:before="0"/>
              <w:rPr>
                <w:rFonts w:cs="Arial"/>
                <w:lang w:val="sr-Cyrl-CS"/>
              </w:rPr>
            </w:pPr>
          </w:p>
        </w:tc>
      </w:tr>
      <w:tr w:rsidR="00B87F0C" w:rsidRPr="002523B2" w14:paraId="7AFCBDF0" w14:textId="77777777" w:rsidTr="0081282D">
        <w:tc>
          <w:tcPr>
            <w:tcW w:w="7650" w:type="dxa"/>
          </w:tcPr>
          <w:p w14:paraId="5C912683" w14:textId="28A66BE1" w:rsidR="00B87F0C" w:rsidRPr="00CB0136" w:rsidRDefault="00401806" w:rsidP="00900D5B">
            <w:pPr>
              <w:tabs>
                <w:tab w:val="left" w:pos="992"/>
              </w:tabs>
              <w:spacing w:before="0"/>
              <w:rPr>
                <w:rFonts w:cs="Arial"/>
              </w:rPr>
            </w:pPr>
            <w:r>
              <w:rPr>
                <w:rFonts w:cs="Arial"/>
                <w:lang w:val="sr-Cyrl-CS"/>
              </w:rPr>
              <w:t xml:space="preserve">    4.</w:t>
            </w:r>
            <w:r w:rsidR="00CB0136">
              <w:rPr>
                <w:rFonts w:cs="Arial"/>
                <w:lang w:val="sr-Cyrl-CS"/>
              </w:rPr>
              <w:t>О</w:t>
            </w:r>
            <w:r w:rsidR="00B87F0C" w:rsidRPr="002523B2">
              <w:rPr>
                <w:rFonts w:cs="Arial"/>
                <w:lang w:val="sr-Cyrl-CS"/>
              </w:rPr>
              <w:t>бука техничко-надзорног особља (навести место,</w:t>
            </w:r>
            <w:r w:rsidR="00CB0136">
              <w:rPr>
                <w:rFonts w:cs="Arial"/>
                <w:lang w:val="sr-Cyrl-CS"/>
              </w:rPr>
              <w:t xml:space="preserve"> </w:t>
            </w:r>
            <w:r w:rsidR="00B87F0C" w:rsidRPr="002523B2">
              <w:rPr>
                <w:rFonts w:cs="Arial"/>
                <w:lang w:val="sr-Cyrl-CS"/>
              </w:rPr>
              <w:t>број особља, број дана, време одржавања обуке</w:t>
            </w:r>
            <w:r w:rsidR="00CB0136">
              <w:rPr>
                <w:rFonts w:cs="Arial"/>
                <w:lang w:val="sr-Cyrl-CS"/>
              </w:rPr>
              <w:t xml:space="preserve"> </w:t>
            </w:r>
            <w:r w:rsidR="00B87F0C" w:rsidRPr="002523B2">
              <w:rPr>
                <w:rFonts w:cs="Arial"/>
                <w:lang w:val="sr-Cyrl-CS"/>
              </w:rPr>
              <w:t>техничког особља у року од 30 дана по пуштању у</w:t>
            </w:r>
            <w:r w:rsidR="00CB0136">
              <w:rPr>
                <w:rFonts w:cs="Arial"/>
                <w:lang w:val="sr-Cyrl-CS"/>
              </w:rPr>
              <w:t xml:space="preserve"> </w:t>
            </w:r>
            <w:r w:rsidR="00B87F0C" w:rsidRPr="002523B2">
              <w:rPr>
                <w:rFonts w:cs="Arial"/>
                <w:lang w:val="sr-Cyrl-CS"/>
              </w:rPr>
              <w:t>рад, а обука руковаоца пре пуштања у рад</w:t>
            </w:r>
          </w:p>
        </w:tc>
        <w:tc>
          <w:tcPr>
            <w:tcW w:w="2856" w:type="dxa"/>
          </w:tcPr>
          <w:p w14:paraId="477F556B" w14:textId="77777777" w:rsidR="00B87F0C" w:rsidRPr="002523B2" w:rsidRDefault="00B87F0C" w:rsidP="00900D5B">
            <w:pPr>
              <w:tabs>
                <w:tab w:val="left" w:pos="992"/>
              </w:tabs>
              <w:spacing w:before="0"/>
              <w:rPr>
                <w:rFonts w:cs="Arial"/>
                <w:lang w:val="sr-Cyrl-CS"/>
              </w:rPr>
            </w:pPr>
          </w:p>
        </w:tc>
      </w:tr>
      <w:tr w:rsidR="00B87F0C" w:rsidRPr="002523B2" w14:paraId="0F13FE6A" w14:textId="77777777" w:rsidTr="0081282D">
        <w:tc>
          <w:tcPr>
            <w:tcW w:w="7650" w:type="dxa"/>
          </w:tcPr>
          <w:p w14:paraId="4D0F98BF" w14:textId="7EFD6D53" w:rsidR="00B87F0C" w:rsidRPr="002523B2" w:rsidRDefault="00B87F0C" w:rsidP="00900D5B">
            <w:pPr>
              <w:tabs>
                <w:tab w:val="left" w:pos="992"/>
              </w:tabs>
              <w:spacing w:before="0"/>
              <w:rPr>
                <w:rFonts w:cs="Arial"/>
                <w:lang w:val="sr-Cyrl-CS"/>
              </w:rPr>
            </w:pPr>
            <w:r w:rsidRPr="002523B2">
              <w:rPr>
                <w:rFonts w:cs="Arial"/>
                <w:b/>
                <w:lang w:val="sr-Latn-RS"/>
              </w:rPr>
              <w:t xml:space="preserve"> </w:t>
            </w:r>
            <w:r w:rsidR="00CB0136">
              <w:rPr>
                <w:rFonts w:cs="Arial"/>
                <w:b/>
                <w:lang w:val="sr-Cyrl-RS"/>
              </w:rPr>
              <w:t>Л</w:t>
            </w:r>
            <w:r w:rsidRPr="002523B2">
              <w:rPr>
                <w:rFonts w:cs="Arial"/>
                <w:b/>
                <w:lang w:val="sr-Latn-RS"/>
              </w:rPr>
              <w:t xml:space="preserve">.  </w:t>
            </w:r>
            <w:r w:rsidRPr="002523B2">
              <w:rPr>
                <w:rFonts w:cs="Arial"/>
                <w:b/>
                <w:lang w:val="sr-Cyrl-CS"/>
              </w:rPr>
              <w:t>Пратећа опрема</w:t>
            </w:r>
          </w:p>
        </w:tc>
        <w:tc>
          <w:tcPr>
            <w:tcW w:w="2856" w:type="dxa"/>
          </w:tcPr>
          <w:p w14:paraId="6A63BB44" w14:textId="77777777" w:rsidR="00B87F0C" w:rsidRPr="002523B2" w:rsidRDefault="00B87F0C" w:rsidP="00900D5B">
            <w:pPr>
              <w:tabs>
                <w:tab w:val="left" w:pos="992"/>
              </w:tabs>
              <w:spacing w:before="0"/>
              <w:rPr>
                <w:rFonts w:cs="Arial"/>
                <w:b/>
                <w:lang w:val="sr-Latn-RS"/>
              </w:rPr>
            </w:pPr>
          </w:p>
        </w:tc>
      </w:tr>
      <w:tr w:rsidR="00B87F0C" w:rsidRPr="002523B2" w14:paraId="581072CF" w14:textId="77777777" w:rsidTr="0081282D">
        <w:tc>
          <w:tcPr>
            <w:tcW w:w="7650" w:type="dxa"/>
          </w:tcPr>
          <w:p w14:paraId="478D0B9B" w14:textId="74635608" w:rsidR="00B87F0C" w:rsidRPr="002523B2" w:rsidRDefault="00CB0136" w:rsidP="00CB0136">
            <w:pPr>
              <w:tabs>
                <w:tab w:val="left" w:pos="992"/>
              </w:tabs>
              <w:spacing w:before="0"/>
              <w:rPr>
                <w:rFonts w:cs="Arial"/>
                <w:lang w:val="sr-Cyrl-CS"/>
              </w:rPr>
            </w:pPr>
            <w:r>
              <w:rPr>
                <w:rFonts w:cs="Arial"/>
                <w:lang w:val="sr-Cyrl-CS"/>
              </w:rPr>
              <w:t xml:space="preserve">    1.</w:t>
            </w:r>
            <w:r w:rsidRPr="00CB0136">
              <w:rPr>
                <w:rFonts w:cs="Arial"/>
                <w:lang w:val="sr-Cyrl-CS"/>
              </w:rPr>
              <w:t>Дијагностицки уредјај са одговарајуцим софтвером и прибором (у случају да машина има такве системе)</w:t>
            </w:r>
          </w:p>
        </w:tc>
        <w:tc>
          <w:tcPr>
            <w:tcW w:w="2856" w:type="dxa"/>
          </w:tcPr>
          <w:p w14:paraId="090320DD" w14:textId="77777777" w:rsidR="00B87F0C" w:rsidRPr="002523B2" w:rsidRDefault="00B87F0C" w:rsidP="00900D5B">
            <w:pPr>
              <w:tabs>
                <w:tab w:val="left" w:pos="992"/>
              </w:tabs>
              <w:spacing w:before="0"/>
              <w:rPr>
                <w:rFonts w:cs="Arial"/>
                <w:lang w:val="sr-Cyrl-CS"/>
              </w:rPr>
            </w:pPr>
          </w:p>
        </w:tc>
      </w:tr>
      <w:tr w:rsidR="00B87F0C" w:rsidRPr="002523B2" w14:paraId="4342234C" w14:textId="77777777" w:rsidTr="0081282D">
        <w:trPr>
          <w:trHeight w:val="1012"/>
        </w:trPr>
        <w:tc>
          <w:tcPr>
            <w:tcW w:w="7650" w:type="dxa"/>
          </w:tcPr>
          <w:p w14:paraId="7D452F3E" w14:textId="4B01B10D" w:rsidR="00B87F0C" w:rsidRPr="00CB0136" w:rsidRDefault="00CB0136" w:rsidP="0081282D">
            <w:pPr>
              <w:tabs>
                <w:tab w:val="left" w:pos="992"/>
              </w:tabs>
              <w:spacing w:before="0"/>
              <w:rPr>
                <w:rFonts w:cs="Arial"/>
                <w:lang w:val="sr-Latn-RS"/>
              </w:rPr>
            </w:pPr>
            <w:r>
              <w:rPr>
                <w:rFonts w:cs="Arial"/>
                <w:lang w:val="sr-Cyrl-RS"/>
              </w:rPr>
              <w:t xml:space="preserve">    2.</w:t>
            </w:r>
            <w:r w:rsidR="0081282D">
              <w:rPr>
                <w:rFonts w:cs="Arial"/>
                <w:lang w:val="sr-Latn-RS"/>
              </w:rPr>
              <w:t>GPS</w:t>
            </w:r>
            <w:r w:rsidRPr="00CB0136">
              <w:rPr>
                <w:rFonts w:cs="Arial"/>
                <w:lang w:val="sr-Latn-RS"/>
              </w:rPr>
              <w:t xml:space="preserve"> уређај са праћењем параметара рада машине (позиција, потрошња, радни режим) са правом</w:t>
            </w:r>
            <w:r>
              <w:rPr>
                <w:rFonts w:cs="Arial"/>
                <w:lang w:val="sr-Cyrl-RS"/>
              </w:rPr>
              <w:t xml:space="preserve"> </w:t>
            </w:r>
            <w:r w:rsidRPr="00CB0136">
              <w:rPr>
                <w:rFonts w:cs="Arial"/>
                <w:lang w:val="sr-Latn-RS"/>
              </w:rPr>
              <w:t xml:space="preserve">приступа подацима (од стране </w:t>
            </w:r>
            <w:r>
              <w:rPr>
                <w:rFonts w:cs="Arial"/>
                <w:lang w:val="sr-Cyrl-RS"/>
              </w:rPr>
              <w:t>Н</w:t>
            </w:r>
            <w:r w:rsidRPr="00CB0136">
              <w:rPr>
                <w:rFonts w:cs="Arial"/>
                <w:lang w:val="sr-Latn-RS"/>
              </w:rPr>
              <w:t>аручиоца)</w:t>
            </w:r>
          </w:p>
        </w:tc>
        <w:tc>
          <w:tcPr>
            <w:tcW w:w="2856" w:type="dxa"/>
          </w:tcPr>
          <w:p w14:paraId="62326B10" w14:textId="77777777" w:rsidR="00B87F0C" w:rsidRPr="002523B2" w:rsidRDefault="00B87F0C" w:rsidP="00900D5B">
            <w:pPr>
              <w:tabs>
                <w:tab w:val="left" w:pos="992"/>
              </w:tabs>
              <w:spacing w:before="0"/>
              <w:rPr>
                <w:rFonts w:cs="Arial"/>
                <w:b/>
                <w:lang w:val="sr-Latn-RS"/>
              </w:rPr>
            </w:pPr>
          </w:p>
        </w:tc>
      </w:tr>
    </w:tbl>
    <w:p w14:paraId="48101171" w14:textId="77777777" w:rsidR="00B87F0C" w:rsidRDefault="00B87F0C" w:rsidP="00B87F0C">
      <w:pPr>
        <w:tabs>
          <w:tab w:val="left" w:pos="992"/>
        </w:tabs>
        <w:spacing w:before="0"/>
        <w:rPr>
          <w:rFonts w:cs="Arial"/>
          <w:lang w:val="sr-Cyrl-CS"/>
        </w:rPr>
      </w:pPr>
    </w:p>
    <w:p w14:paraId="244E09EB" w14:textId="4FEC05DD" w:rsidR="00B87F0C" w:rsidRDefault="00B87F0C" w:rsidP="00B87F0C">
      <w:pPr>
        <w:tabs>
          <w:tab w:val="left" w:pos="992"/>
        </w:tabs>
        <w:spacing w:before="0"/>
        <w:rPr>
          <w:rFonts w:cs="Arial"/>
          <w:lang w:val="sr-Cyrl-CS"/>
        </w:rPr>
      </w:pPr>
    </w:p>
    <w:p w14:paraId="2CA9CE4C" w14:textId="095BF961" w:rsidR="00CB0136" w:rsidRDefault="00CB0136" w:rsidP="00B87F0C">
      <w:pPr>
        <w:tabs>
          <w:tab w:val="left" w:pos="992"/>
        </w:tabs>
        <w:spacing w:before="0"/>
        <w:rPr>
          <w:rFonts w:cs="Arial"/>
          <w:lang w:val="sr-Cyrl-CS"/>
        </w:rPr>
      </w:pPr>
    </w:p>
    <w:p w14:paraId="287AA175" w14:textId="0390C738" w:rsidR="00CB0136" w:rsidRDefault="00CB0136" w:rsidP="00B87F0C">
      <w:pPr>
        <w:tabs>
          <w:tab w:val="left" w:pos="992"/>
        </w:tabs>
        <w:spacing w:before="0"/>
        <w:rPr>
          <w:rFonts w:cs="Arial"/>
          <w:lang w:val="sr-Cyrl-CS"/>
        </w:rPr>
      </w:pPr>
    </w:p>
    <w:p w14:paraId="64376E48" w14:textId="3D8EB02D" w:rsidR="00CB0136" w:rsidRDefault="00CB0136" w:rsidP="00B87F0C">
      <w:pPr>
        <w:tabs>
          <w:tab w:val="left" w:pos="992"/>
        </w:tabs>
        <w:spacing w:before="0"/>
        <w:rPr>
          <w:rFonts w:cs="Arial"/>
          <w:lang w:val="sr-Cyrl-CS"/>
        </w:rPr>
      </w:pPr>
    </w:p>
    <w:p w14:paraId="26097708" w14:textId="542828B9" w:rsidR="00CB0136" w:rsidRDefault="00CB0136" w:rsidP="00B87F0C">
      <w:pPr>
        <w:tabs>
          <w:tab w:val="left" w:pos="992"/>
        </w:tabs>
        <w:spacing w:before="0"/>
        <w:rPr>
          <w:rFonts w:cs="Arial"/>
          <w:lang w:val="sr-Cyrl-CS"/>
        </w:rPr>
      </w:pPr>
    </w:p>
    <w:p w14:paraId="23AF319A" w14:textId="130EA61B" w:rsidR="00CB0136" w:rsidRDefault="00CB0136" w:rsidP="00B87F0C">
      <w:pPr>
        <w:tabs>
          <w:tab w:val="left" w:pos="992"/>
        </w:tabs>
        <w:spacing w:before="0"/>
        <w:rPr>
          <w:rFonts w:cs="Arial"/>
          <w:lang w:val="sr-Cyrl-CS"/>
        </w:rPr>
      </w:pPr>
    </w:p>
    <w:p w14:paraId="34072663" w14:textId="11586FDF" w:rsidR="00CB0136" w:rsidRDefault="00CB0136" w:rsidP="00B87F0C">
      <w:pPr>
        <w:tabs>
          <w:tab w:val="left" w:pos="992"/>
        </w:tabs>
        <w:spacing w:before="0"/>
        <w:rPr>
          <w:rFonts w:cs="Arial"/>
          <w:lang w:val="sr-Cyrl-CS"/>
        </w:rPr>
      </w:pPr>
    </w:p>
    <w:p w14:paraId="08C87191" w14:textId="0CB979F5" w:rsidR="00CB0136" w:rsidRDefault="00CB0136" w:rsidP="00B87F0C">
      <w:pPr>
        <w:tabs>
          <w:tab w:val="left" w:pos="992"/>
        </w:tabs>
        <w:spacing w:before="0"/>
        <w:rPr>
          <w:rFonts w:cs="Arial"/>
          <w:lang w:val="sr-Cyrl-CS"/>
        </w:rPr>
      </w:pPr>
    </w:p>
    <w:p w14:paraId="42885AE9" w14:textId="04146B40" w:rsidR="00CB0136" w:rsidRDefault="00CB0136" w:rsidP="00B87F0C">
      <w:pPr>
        <w:tabs>
          <w:tab w:val="left" w:pos="992"/>
        </w:tabs>
        <w:spacing w:before="0"/>
        <w:rPr>
          <w:rFonts w:cs="Arial"/>
          <w:lang w:val="sr-Cyrl-CS"/>
        </w:rPr>
      </w:pPr>
    </w:p>
    <w:p w14:paraId="1E63181F" w14:textId="5AA114A2" w:rsidR="00CB0136" w:rsidRDefault="00CB0136" w:rsidP="00B87F0C">
      <w:pPr>
        <w:tabs>
          <w:tab w:val="left" w:pos="992"/>
        </w:tabs>
        <w:spacing w:before="0"/>
        <w:rPr>
          <w:rFonts w:cs="Arial"/>
          <w:lang w:val="sr-Cyrl-CS"/>
        </w:rPr>
      </w:pPr>
    </w:p>
    <w:p w14:paraId="70A16D9B" w14:textId="7BF6BC94" w:rsidR="00CB0136" w:rsidRDefault="00CB0136" w:rsidP="00B87F0C">
      <w:pPr>
        <w:tabs>
          <w:tab w:val="left" w:pos="992"/>
        </w:tabs>
        <w:spacing w:before="0"/>
        <w:rPr>
          <w:rFonts w:cs="Arial"/>
          <w:lang w:val="sr-Cyrl-CS"/>
        </w:rPr>
      </w:pPr>
    </w:p>
    <w:p w14:paraId="43AD81E9" w14:textId="725DA321" w:rsidR="00CB0136" w:rsidRDefault="00CB0136" w:rsidP="00B87F0C">
      <w:pPr>
        <w:tabs>
          <w:tab w:val="left" w:pos="992"/>
        </w:tabs>
        <w:spacing w:before="0"/>
        <w:rPr>
          <w:rFonts w:cs="Arial"/>
          <w:lang w:val="sr-Cyrl-CS"/>
        </w:rPr>
      </w:pPr>
    </w:p>
    <w:p w14:paraId="0D4820E1" w14:textId="2321FCD4" w:rsidR="00CB0136" w:rsidRDefault="00CB0136" w:rsidP="00B87F0C">
      <w:pPr>
        <w:tabs>
          <w:tab w:val="left" w:pos="992"/>
        </w:tabs>
        <w:spacing w:before="0"/>
        <w:rPr>
          <w:rFonts w:cs="Arial"/>
          <w:lang w:val="sr-Cyrl-CS"/>
        </w:rPr>
      </w:pPr>
    </w:p>
    <w:p w14:paraId="69ED277B" w14:textId="4A108B0D" w:rsidR="00CB0136" w:rsidRDefault="00CB0136" w:rsidP="00B87F0C">
      <w:pPr>
        <w:tabs>
          <w:tab w:val="left" w:pos="992"/>
        </w:tabs>
        <w:spacing w:before="0"/>
        <w:rPr>
          <w:rFonts w:cs="Arial"/>
          <w:lang w:val="sr-Cyrl-CS"/>
        </w:rPr>
      </w:pPr>
    </w:p>
    <w:p w14:paraId="77B344BD" w14:textId="336110C1" w:rsidR="00CB0136" w:rsidRDefault="00CB0136" w:rsidP="00B87F0C">
      <w:pPr>
        <w:tabs>
          <w:tab w:val="left" w:pos="992"/>
        </w:tabs>
        <w:spacing w:before="0"/>
        <w:rPr>
          <w:rFonts w:cs="Arial"/>
          <w:lang w:val="sr-Cyrl-CS"/>
        </w:rPr>
      </w:pPr>
    </w:p>
    <w:p w14:paraId="2DCC8CF6" w14:textId="1B4892D6" w:rsidR="00CB0136" w:rsidRDefault="00CB0136" w:rsidP="00B87F0C">
      <w:pPr>
        <w:tabs>
          <w:tab w:val="left" w:pos="992"/>
        </w:tabs>
        <w:spacing w:before="0"/>
        <w:rPr>
          <w:rFonts w:cs="Arial"/>
          <w:lang w:val="sr-Cyrl-CS"/>
        </w:rPr>
      </w:pPr>
    </w:p>
    <w:p w14:paraId="4A35CA92" w14:textId="0CA9310A" w:rsidR="00CB0136" w:rsidRDefault="00CB0136" w:rsidP="00B87F0C">
      <w:pPr>
        <w:tabs>
          <w:tab w:val="left" w:pos="992"/>
        </w:tabs>
        <w:spacing w:before="0"/>
        <w:rPr>
          <w:rFonts w:cs="Arial"/>
          <w:lang w:val="sr-Cyrl-CS"/>
        </w:rPr>
      </w:pPr>
    </w:p>
    <w:p w14:paraId="5649F6FB" w14:textId="77777777" w:rsidR="00081064" w:rsidRDefault="00081064" w:rsidP="00B87F0C">
      <w:pPr>
        <w:tabs>
          <w:tab w:val="left" w:pos="992"/>
        </w:tabs>
        <w:spacing w:before="0"/>
        <w:rPr>
          <w:rFonts w:cs="Arial"/>
          <w:lang w:val="sr-Cyrl-CS"/>
        </w:rPr>
      </w:pPr>
    </w:p>
    <w:p w14:paraId="51CAF29F" w14:textId="77777777" w:rsidR="00CB0136" w:rsidRDefault="00CB0136" w:rsidP="00B87F0C">
      <w:pPr>
        <w:tabs>
          <w:tab w:val="left" w:pos="992"/>
        </w:tabs>
        <w:spacing w:before="0"/>
        <w:rPr>
          <w:rFonts w:cs="Arial"/>
          <w:lang w:val="sr-Cyrl-CS"/>
        </w:rPr>
      </w:pPr>
    </w:p>
    <w:p w14:paraId="627727AC" w14:textId="77777777" w:rsidR="00EE1735" w:rsidRDefault="00EE1735" w:rsidP="00B87F0C">
      <w:pPr>
        <w:tabs>
          <w:tab w:val="left" w:pos="992"/>
        </w:tabs>
        <w:spacing w:before="0"/>
        <w:rPr>
          <w:rFonts w:cs="Arial"/>
          <w:lang w:val="sr-Cyrl-CS"/>
        </w:rPr>
      </w:pPr>
    </w:p>
    <w:p w14:paraId="1039D00C" w14:textId="77777777" w:rsidR="00EE1735" w:rsidRDefault="00EE1735" w:rsidP="00B87F0C">
      <w:pPr>
        <w:tabs>
          <w:tab w:val="left" w:pos="992"/>
        </w:tabs>
        <w:spacing w:before="0"/>
        <w:rPr>
          <w:rFonts w:cs="Arial"/>
          <w:lang w:val="sr-Cyrl-CS"/>
        </w:rPr>
      </w:pPr>
    </w:p>
    <w:p w14:paraId="76CD4D33" w14:textId="49CD5383" w:rsidR="00FF6BEB" w:rsidRPr="007C7681" w:rsidRDefault="00FF6BEB" w:rsidP="00FF6BEB">
      <w:pPr>
        <w:pStyle w:val="ListParagraph"/>
        <w:tabs>
          <w:tab w:val="left" w:pos="90"/>
        </w:tabs>
        <w:spacing w:before="0" w:after="0" w:line="240" w:lineRule="auto"/>
        <w:ind w:left="0"/>
        <w:rPr>
          <w:rFonts w:ascii="Arial" w:hAnsi="Arial" w:cs="Arial"/>
          <w:b/>
          <w:bCs/>
          <w:iCs/>
          <w:lang w:val="sr-Cyrl-RS"/>
        </w:rPr>
      </w:pPr>
      <w:r w:rsidRPr="007C7681">
        <w:rPr>
          <w:rFonts w:ascii="Arial" w:hAnsi="Arial" w:cs="Arial"/>
          <w:b/>
          <w:bCs/>
          <w:iCs/>
          <w:lang w:val="sr-Cyrl-RS"/>
        </w:rPr>
        <w:t xml:space="preserve">      </w:t>
      </w:r>
      <w:r w:rsidR="00315802" w:rsidRPr="007C7681">
        <w:rPr>
          <w:rFonts w:ascii="Arial" w:hAnsi="Arial" w:cs="Arial"/>
          <w:b/>
          <w:bCs/>
          <w:iCs/>
          <w:lang w:val="sr-Cyrl-RS"/>
        </w:rPr>
        <w:t>Упутство за попуњавање обрасца структуре цене</w:t>
      </w:r>
      <w:r w:rsidR="00D6631D" w:rsidRPr="007C7681">
        <w:rPr>
          <w:rFonts w:ascii="Arial" w:hAnsi="Arial" w:cs="Arial"/>
          <w:b/>
          <w:bCs/>
          <w:iCs/>
          <w:lang w:val="sr-Latn-RS"/>
        </w:rPr>
        <w:t>:</w:t>
      </w:r>
      <w:r w:rsidRPr="007C7681">
        <w:rPr>
          <w:rFonts w:ascii="Arial" w:hAnsi="Arial" w:cs="Arial"/>
          <w:b/>
          <w:bCs/>
          <w:iCs/>
          <w:lang w:val="sr-Cyrl-RS"/>
        </w:rPr>
        <w:t xml:space="preserve"> </w:t>
      </w:r>
    </w:p>
    <w:p w14:paraId="50FB4DFE" w14:textId="77777777" w:rsidR="00D6631D" w:rsidRPr="007C7681" w:rsidRDefault="00D6631D" w:rsidP="00D6631D">
      <w:pPr>
        <w:suppressAutoHyphens/>
        <w:autoSpaceDE w:val="0"/>
        <w:autoSpaceDN w:val="0"/>
        <w:adjustRightInd w:val="0"/>
        <w:rPr>
          <w:rFonts w:cs="Arial"/>
          <w:b/>
          <w:bCs/>
          <w:iCs/>
          <w:u w:val="single"/>
          <w:lang w:eastAsia="ar-SA"/>
        </w:rPr>
      </w:pPr>
    </w:p>
    <w:p w14:paraId="53EBECB4" w14:textId="77777777" w:rsidR="00D6631D" w:rsidRPr="007C7681" w:rsidRDefault="00D6631D" w:rsidP="00D6631D">
      <w:pPr>
        <w:tabs>
          <w:tab w:val="left" w:pos="90"/>
        </w:tabs>
        <w:autoSpaceDE w:val="0"/>
        <w:autoSpaceDN w:val="0"/>
        <w:adjustRightInd w:val="0"/>
        <w:ind w:left="90"/>
        <w:contextualSpacing/>
        <w:rPr>
          <w:rFonts w:cs="Arial"/>
          <w:bCs/>
          <w:iCs/>
          <w:lang w:val="sr-Cyrl-RS" w:eastAsia="x-none"/>
        </w:rPr>
      </w:pPr>
      <w:r w:rsidRPr="007C7681">
        <w:rPr>
          <w:rFonts w:cs="Arial"/>
          <w:bCs/>
          <w:iCs/>
          <w:lang w:val="x-none" w:eastAsia="x-none"/>
        </w:rPr>
        <w:t xml:space="preserve">Понуђачи треба да попуне образац структуре </w:t>
      </w:r>
      <w:r w:rsidRPr="007C7681">
        <w:rPr>
          <w:rFonts w:cs="Arial"/>
          <w:bCs/>
          <w:iCs/>
          <w:lang w:val="sr-Cyrl-CS" w:eastAsia="x-none"/>
        </w:rPr>
        <w:t xml:space="preserve">понуђене </w:t>
      </w:r>
      <w:r w:rsidRPr="007C7681">
        <w:rPr>
          <w:rFonts w:cs="Arial"/>
          <w:bCs/>
          <w:iCs/>
          <w:lang w:val="x-none" w:eastAsia="x-none"/>
        </w:rPr>
        <w:t>цене тако што ће:</w:t>
      </w:r>
    </w:p>
    <w:p w14:paraId="1CE490A8" w14:textId="0F46055C" w:rsidR="00D6631D" w:rsidRPr="007C7681" w:rsidRDefault="00FF6BEB" w:rsidP="00D6631D">
      <w:pPr>
        <w:tabs>
          <w:tab w:val="left" w:pos="90"/>
        </w:tabs>
        <w:autoSpaceDE w:val="0"/>
        <w:autoSpaceDN w:val="0"/>
        <w:adjustRightInd w:val="0"/>
        <w:contextualSpacing/>
        <w:rPr>
          <w:rFonts w:cs="Arial"/>
          <w:b/>
          <w:bCs/>
          <w:iCs/>
          <w:u w:val="single"/>
          <w:lang w:val="sr-Cyrl-RS" w:eastAsia="x-none"/>
        </w:rPr>
      </w:pPr>
      <w:r w:rsidRPr="007C7681">
        <w:rPr>
          <w:rFonts w:cs="Arial"/>
          <w:b/>
          <w:bCs/>
          <w:iCs/>
          <w:u w:val="single"/>
          <w:lang w:val="sr-Cyrl-RS" w:eastAsia="x-none"/>
        </w:rPr>
        <w:t xml:space="preserve"> </w:t>
      </w:r>
    </w:p>
    <w:p w14:paraId="078E39A7" w14:textId="2670FBBF" w:rsidR="00D6631D" w:rsidRPr="007C7681" w:rsidRDefault="00FF6BEB" w:rsidP="00FF6BEB">
      <w:pPr>
        <w:numPr>
          <w:ilvl w:val="0"/>
          <w:numId w:val="21"/>
        </w:numPr>
        <w:tabs>
          <w:tab w:val="clear" w:pos="644"/>
          <w:tab w:val="left" w:pos="90"/>
          <w:tab w:val="num" w:pos="284"/>
        </w:tabs>
        <w:autoSpaceDE w:val="0"/>
        <w:autoSpaceDN w:val="0"/>
        <w:adjustRightInd w:val="0"/>
        <w:spacing w:before="0" w:line="276" w:lineRule="auto"/>
        <w:ind w:left="426"/>
        <w:contextualSpacing/>
        <w:rPr>
          <w:rFonts w:cs="Arial"/>
          <w:bCs/>
          <w:iCs/>
          <w:lang w:val="sr-Cyrl-CS" w:eastAsia="x-none"/>
        </w:rPr>
      </w:pPr>
      <w:r w:rsidRPr="007C7681">
        <w:rPr>
          <w:rFonts w:cs="Arial"/>
          <w:bCs/>
          <w:iCs/>
          <w:noProof/>
          <w:lang w:val="sr-Cyrl-CS" w:eastAsia="x-none"/>
        </w:rPr>
        <w:t xml:space="preserve">  </w:t>
      </w:r>
      <w:r w:rsidR="00D6631D" w:rsidRPr="007C7681">
        <w:rPr>
          <w:rFonts w:cs="Arial"/>
          <w:bCs/>
          <w:iCs/>
          <w:noProof/>
          <w:lang w:val="sr-Cyrl-CS" w:eastAsia="x-none"/>
        </w:rPr>
        <w:t>у колону 4</w:t>
      </w:r>
      <w:r w:rsidR="00082D6E" w:rsidRPr="007C7681">
        <w:rPr>
          <w:rFonts w:cs="Arial"/>
          <w:bCs/>
          <w:iCs/>
          <w:noProof/>
          <w:lang w:val="sr-Cyrl-CS" w:eastAsia="x-none"/>
        </w:rPr>
        <w:t>.</w:t>
      </w:r>
      <w:r w:rsidR="00D6631D" w:rsidRPr="007C7681">
        <w:rPr>
          <w:rFonts w:cs="Arial"/>
          <w:bCs/>
          <w:iCs/>
          <w:noProof/>
          <w:lang w:val="sr-Cyrl-CS" w:eastAsia="x-none"/>
        </w:rPr>
        <w:t xml:space="preserve"> уписати назив </w:t>
      </w:r>
      <w:r w:rsidR="001745C7" w:rsidRPr="007A219A">
        <w:rPr>
          <w:rFonts w:cs="Arial"/>
          <w:bCs/>
          <w:iCs/>
          <w:noProof/>
          <w:lang w:val="sr-Cyrl-CS" w:eastAsia="x-none"/>
        </w:rPr>
        <w:t>понуђеног добра</w:t>
      </w:r>
      <w:r w:rsidR="001745C7">
        <w:rPr>
          <w:rFonts w:cs="Arial"/>
          <w:bCs/>
          <w:iCs/>
          <w:noProof/>
          <w:lang w:val="sr-Cyrl-CS" w:eastAsia="x-none"/>
        </w:rPr>
        <w:t xml:space="preserve"> </w:t>
      </w:r>
      <w:r w:rsidR="00D6631D" w:rsidRPr="007C7681">
        <w:rPr>
          <w:rFonts w:cs="Arial"/>
          <w:bCs/>
          <w:iCs/>
          <w:noProof/>
          <w:lang w:val="sr-Cyrl-CS" w:eastAsia="x-none"/>
        </w:rPr>
        <w:t>произвођача и земљу порекла</w:t>
      </w:r>
    </w:p>
    <w:p w14:paraId="06D5139C" w14:textId="7AE221F4" w:rsidR="00D6631D" w:rsidRPr="007C7681" w:rsidRDefault="00D6631D" w:rsidP="008C7694">
      <w:pPr>
        <w:numPr>
          <w:ilvl w:val="0"/>
          <w:numId w:val="22"/>
        </w:numPr>
        <w:tabs>
          <w:tab w:val="left" w:pos="90"/>
        </w:tabs>
        <w:autoSpaceDE w:val="0"/>
        <w:autoSpaceDN w:val="0"/>
        <w:adjustRightInd w:val="0"/>
        <w:spacing w:before="0" w:line="276" w:lineRule="auto"/>
        <w:contextualSpacing/>
        <w:rPr>
          <w:rFonts w:cs="Arial"/>
          <w:bCs/>
          <w:iCs/>
          <w:lang w:val="sr-Cyrl-RS" w:eastAsia="x-none"/>
        </w:rPr>
      </w:pPr>
      <w:r w:rsidRPr="007C7681">
        <w:rPr>
          <w:rFonts w:cs="Arial"/>
          <w:bCs/>
          <w:iCs/>
          <w:lang w:val="x-none" w:eastAsia="x-none"/>
        </w:rPr>
        <w:t xml:space="preserve">у колону </w:t>
      </w:r>
      <w:r w:rsidRPr="007C7681">
        <w:rPr>
          <w:rFonts w:cs="Arial"/>
          <w:bCs/>
          <w:iCs/>
          <w:lang w:val="sr-Cyrl-CS" w:eastAsia="x-none"/>
        </w:rPr>
        <w:t>7.</w:t>
      </w:r>
      <w:r w:rsidRPr="007C7681">
        <w:rPr>
          <w:rFonts w:cs="Arial"/>
          <w:bCs/>
          <w:iCs/>
          <w:lang w:val="x-none" w:eastAsia="x-none"/>
        </w:rPr>
        <w:t xml:space="preserve"> уписати колико износи јединична цена </w:t>
      </w:r>
      <w:r w:rsidRPr="007C7681">
        <w:rPr>
          <w:rFonts w:cs="Arial"/>
          <w:bCs/>
          <w:iCs/>
          <w:lang w:val="sr-Cyrl-RS" w:eastAsia="x-none"/>
        </w:rPr>
        <w:t>без</w:t>
      </w:r>
      <w:r w:rsidRPr="007C7681">
        <w:rPr>
          <w:rFonts w:cs="Arial"/>
          <w:bCs/>
          <w:iCs/>
          <w:lang w:val="x-none" w:eastAsia="x-none"/>
        </w:rPr>
        <w:t xml:space="preserve"> ПДВ-</w:t>
      </w:r>
      <w:r w:rsidR="001745C7">
        <w:rPr>
          <w:rFonts w:cs="Arial"/>
          <w:bCs/>
          <w:iCs/>
          <w:lang w:val="sr-Cyrl-RS" w:eastAsia="x-none"/>
        </w:rPr>
        <w:t>а</w:t>
      </w:r>
      <w:r w:rsidRPr="007C7681">
        <w:rPr>
          <w:rFonts w:cs="Arial"/>
          <w:bCs/>
          <w:iCs/>
          <w:lang w:val="sr-Cyrl-CS" w:eastAsia="x-none"/>
        </w:rPr>
        <w:t xml:space="preserve"> у динарима</w:t>
      </w:r>
      <w:r w:rsidRPr="007C7681">
        <w:rPr>
          <w:rFonts w:cs="Arial"/>
          <w:bCs/>
          <w:iCs/>
          <w:lang w:val="x-none" w:eastAsia="x-none"/>
        </w:rPr>
        <w:t xml:space="preserve"> </w:t>
      </w:r>
    </w:p>
    <w:p w14:paraId="375DF6F4" w14:textId="41245DF6" w:rsidR="00D6631D" w:rsidRPr="007C7681" w:rsidRDefault="00D6631D" w:rsidP="008C7694">
      <w:pPr>
        <w:numPr>
          <w:ilvl w:val="0"/>
          <w:numId w:val="22"/>
        </w:numPr>
        <w:tabs>
          <w:tab w:val="left" w:pos="90"/>
        </w:tabs>
        <w:autoSpaceDE w:val="0"/>
        <w:autoSpaceDN w:val="0"/>
        <w:adjustRightInd w:val="0"/>
        <w:spacing w:before="0" w:line="276" w:lineRule="auto"/>
        <w:contextualSpacing/>
        <w:rPr>
          <w:rFonts w:cs="Arial"/>
          <w:bCs/>
          <w:iCs/>
          <w:lang w:val="sr-Cyrl-RS" w:eastAsia="x-none"/>
        </w:rPr>
      </w:pPr>
      <w:r w:rsidRPr="007C7681">
        <w:rPr>
          <w:rFonts w:cs="Arial"/>
          <w:bCs/>
          <w:iCs/>
          <w:lang w:val="x-none" w:eastAsia="x-none"/>
        </w:rPr>
        <w:t xml:space="preserve">у колону </w:t>
      </w:r>
      <w:r w:rsidRPr="007C7681">
        <w:rPr>
          <w:rFonts w:cs="Arial"/>
          <w:bCs/>
          <w:iCs/>
          <w:lang w:val="sr-Cyrl-CS" w:eastAsia="x-none"/>
        </w:rPr>
        <w:t>8.</w:t>
      </w:r>
      <w:r w:rsidRPr="007C7681">
        <w:rPr>
          <w:rFonts w:cs="Arial"/>
          <w:bCs/>
          <w:iCs/>
          <w:lang w:val="x-none" w:eastAsia="x-none"/>
        </w:rPr>
        <w:t xml:space="preserve"> уписати колико износи јединична цена </w:t>
      </w:r>
      <w:r w:rsidRPr="007C7681">
        <w:rPr>
          <w:rFonts w:cs="Arial"/>
          <w:bCs/>
          <w:iCs/>
          <w:lang w:val="sr-Cyrl-RS" w:eastAsia="x-none"/>
        </w:rPr>
        <w:t>са</w:t>
      </w:r>
      <w:r w:rsidRPr="007C7681">
        <w:rPr>
          <w:rFonts w:cs="Arial"/>
          <w:bCs/>
          <w:iCs/>
          <w:lang w:val="x-none" w:eastAsia="x-none"/>
        </w:rPr>
        <w:t xml:space="preserve"> ПДВ-</w:t>
      </w:r>
      <w:r w:rsidRPr="007C7681">
        <w:rPr>
          <w:rFonts w:cs="Arial"/>
          <w:bCs/>
          <w:iCs/>
          <w:lang w:val="sr-Cyrl-RS" w:eastAsia="x-none"/>
        </w:rPr>
        <w:t>ом</w:t>
      </w:r>
      <w:r w:rsidRPr="007C7681">
        <w:rPr>
          <w:rFonts w:cs="Arial"/>
          <w:bCs/>
          <w:iCs/>
          <w:lang w:val="sr-Cyrl-CS" w:eastAsia="x-none"/>
        </w:rPr>
        <w:t xml:space="preserve"> у </w:t>
      </w:r>
    </w:p>
    <w:p w14:paraId="0A67594A" w14:textId="63831448" w:rsidR="00FF6BEB" w:rsidRPr="007C7681" w:rsidRDefault="00D6631D" w:rsidP="00FF6BEB">
      <w:pPr>
        <w:numPr>
          <w:ilvl w:val="0"/>
          <w:numId w:val="22"/>
        </w:numPr>
        <w:spacing w:before="0" w:after="200" w:line="276" w:lineRule="auto"/>
        <w:jc w:val="left"/>
        <w:rPr>
          <w:rFonts w:cs="Arial"/>
          <w:bCs/>
          <w:iCs/>
          <w:lang w:val="sr-Cyrl-RS" w:eastAsia="x-none"/>
        </w:rPr>
      </w:pPr>
      <w:r w:rsidRPr="007C7681">
        <w:rPr>
          <w:rFonts w:cs="Arial"/>
          <w:bCs/>
          <w:iCs/>
          <w:lang w:val="sr-Cyrl-RS" w:eastAsia="x-none"/>
        </w:rPr>
        <w:t>у колону 9. уписати колико износи укупна вредност без ПДВ-а у динарима, тако што ће помножити јединичну цену без ПДВ-а ( наведену у колони 7.) са траженим количинама ( које су наведене у колони 6).</w:t>
      </w:r>
    </w:p>
    <w:p w14:paraId="30FCA1D5" w14:textId="36ADFA81" w:rsidR="00D6631D" w:rsidRPr="007C7681" w:rsidRDefault="00D6631D" w:rsidP="00FF6BEB">
      <w:pPr>
        <w:numPr>
          <w:ilvl w:val="0"/>
          <w:numId w:val="22"/>
        </w:numPr>
        <w:spacing w:before="0" w:after="200" w:line="276" w:lineRule="auto"/>
        <w:jc w:val="left"/>
        <w:rPr>
          <w:rFonts w:cs="Arial"/>
          <w:bCs/>
          <w:iCs/>
          <w:lang w:val="sr-Cyrl-RS" w:eastAsia="x-none"/>
        </w:rPr>
      </w:pPr>
      <w:r w:rsidRPr="007C7681">
        <w:rPr>
          <w:rFonts w:cs="Arial"/>
          <w:bCs/>
          <w:iCs/>
          <w:lang w:val="sr-Cyrl-RS" w:eastAsia="x-none"/>
        </w:rPr>
        <w:t>у колону 10. уписати колико износи укупна вредност са ПДВ-ом и то тако што ће помножити јединичну цену са ПДВ-ом ( наведену у колони 8 .) са траженим количинама ( које су наведене у колони 6).</w:t>
      </w:r>
    </w:p>
    <w:p w14:paraId="5002F137" w14:textId="77777777" w:rsidR="00FF6BEB" w:rsidRPr="007C7681" w:rsidRDefault="00FF6BEB" w:rsidP="00FF6BEB">
      <w:pPr>
        <w:spacing w:before="0"/>
        <w:ind w:left="90"/>
        <w:jc w:val="left"/>
        <w:rPr>
          <w:rFonts w:cs="Arial"/>
          <w:bCs/>
          <w:iCs/>
          <w:lang w:val="sr-Cyrl-RS" w:eastAsia="x-none"/>
        </w:rPr>
      </w:pPr>
    </w:p>
    <w:p w14:paraId="66D947FC" w14:textId="17718BDD" w:rsidR="00D6631D" w:rsidRPr="007C7681" w:rsidRDefault="00D6631D" w:rsidP="008C7694">
      <w:pPr>
        <w:numPr>
          <w:ilvl w:val="0"/>
          <w:numId w:val="22"/>
        </w:numPr>
        <w:spacing w:before="0" w:line="276" w:lineRule="auto"/>
        <w:jc w:val="left"/>
        <w:rPr>
          <w:rFonts w:cs="Arial"/>
          <w:bCs/>
          <w:iCs/>
          <w:lang w:val="sr-Cyrl-CS" w:eastAsia="ar-SA"/>
        </w:rPr>
      </w:pPr>
      <w:r w:rsidRPr="007C7681">
        <w:rPr>
          <w:rFonts w:cs="Arial"/>
          <w:bCs/>
          <w:iCs/>
          <w:lang w:val="sr-Cyrl-CS" w:eastAsia="ar-SA"/>
        </w:rPr>
        <w:t>у ставку "Укупна вредност понуде" је потребно унети укупну вредност</w:t>
      </w:r>
      <w:r w:rsidR="001745C7">
        <w:rPr>
          <w:rFonts w:cs="Arial"/>
          <w:bCs/>
          <w:iCs/>
          <w:lang w:val="sr-Cyrl-CS" w:eastAsia="ar-SA"/>
        </w:rPr>
        <w:t xml:space="preserve"> без ПДВ-а</w:t>
      </w:r>
    </w:p>
    <w:p w14:paraId="38AB860F" w14:textId="7A0F4D9C" w:rsidR="00D6631D" w:rsidRPr="007C7681" w:rsidRDefault="00D6631D" w:rsidP="008C7694">
      <w:pPr>
        <w:numPr>
          <w:ilvl w:val="0"/>
          <w:numId w:val="22"/>
        </w:numPr>
        <w:spacing w:before="0" w:line="276" w:lineRule="auto"/>
        <w:jc w:val="left"/>
        <w:rPr>
          <w:rFonts w:cs="Arial"/>
          <w:bCs/>
          <w:iCs/>
          <w:lang w:val="sr-Cyrl-CS" w:eastAsia="ar-SA"/>
        </w:rPr>
      </w:pPr>
      <w:r w:rsidRPr="007C7681">
        <w:rPr>
          <w:rFonts w:cs="Arial"/>
          <w:bCs/>
          <w:iCs/>
          <w:lang w:val="sr-Cyrl-CS" w:eastAsia="ar-SA"/>
        </w:rPr>
        <w:t xml:space="preserve">у ставку "ПДВ" је потребно унети укупну вредност пореза на додату вредност у динарима </w:t>
      </w:r>
    </w:p>
    <w:p w14:paraId="2742BC6D" w14:textId="38215FF2" w:rsidR="00D6631D" w:rsidRPr="007C7681" w:rsidRDefault="00D6631D" w:rsidP="008C7694">
      <w:pPr>
        <w:numPr>
          <w:ilvl w:val="0"/>
          <w:numId w:val="22"/>
        </w:numPr>
        <w:spacing w:before="0" w:line="276" w:lineRule="auto"/>
        <w:jc w:val="left"/>
        <w:rPr>
          <w:rFonts w:cs="Arial"/>
          <w:bCs/>
          <w:iCs/>
          <w:lang w:val="sr-Cyrl-CS" w:eastAsia="ar-SA"/>
        </w:rPr>
      </w:pPr>
      <w:r w:rsidRPr="007C7681">
        <w:rPr>
          <w:rFonts w:cs="Arial"/>
          <w:bCs/>
          <w:iCs/>
          <w:lang w:val="sr-Cyrl-CS" w:eastAsia="ar-SA"/>
        </w:rPr>
        <w:t>у ставку "Укупно са ПДВ-ом" је потребно унети укупну вредност са обрачунатим порезом на додату вредност.</w:t>
      </w:r>
    </w:p>
    <w:p w14:paraId="4643664F" w14:textId="5CA0124A" w:rsidR="00D6631D" w:rsidRPr="001745C7" w:rsidRDefault="00D6631D" w:rsidP="001745C7">
      <w:pPr>
        <w:numPr>
          <w:ilvl w:val="0"/>
          <w:numId w:val="22"/>
        </w:numPr>
        <w:spacing w:before="0" w:line="276" w:lineRule="auto"/>
        <w:jc w:val="left"/>
        <w:rPr>
          <w:rFonts w:cs="Arial"/>
          <w:bCs/>
          <w:iCs/>
          <w:lang w:val="sr-Cyrl-CS" w:eastAsia="ar-SA"/>
        </w:rPr>
      </w:pPr>
      <w:r w:rsidRPr="007C7681">
        <w:rPr>
          <w:rFonts w:cs="Arial"/>
          <w:bCs/>
          <w:iCs/>
          <w:lang w:val="sr-Cyrl-CS" w:eastAsia="ar-SA"/>
        </w:rPr>
        <w:t>У Техничк</w:t>
      </w:r>
      <w:r w:rsidRPr="007C7681">
        <w:rPr>
          <w:rFonts w:cs="Arial"/>
          <w:bCs/>
          <w:iCs/>
          <w:lang w:val="sr-Cyrl-RS" w:eastAsia="ar-SA"/>
        </w:rPr>
        <w:t>ој</w:t>
      </w:r>
      <w:r w:rsidRPr="007C7681">
        <w:rPr>
          <w:rFonts w:cs="Arial"/>
          <w:bCs/>
          <w:iCs/>
          <w:lang w:val="sr-Cyrl-CS" w:eastAsia="ar-SA"/>
        </w:rPr>
        <w:t xml:space="preserve"> специфи</w:t>
      </w:r>
      <w:r w:rsidR="00FF6BEB" w:rsidRPr="007C7681">
        <w:rPr>
          <w:rFonts w:cs="Arial"/>
          <w:bCs/>
          <w:iCs/>
          <w:lang w:val="sr-Cyrl-CS" w:eastAsia="ar-SA"/>
        </w:rPr>
        <w:t>кацији</w:t>
      </w:r>
      <w:r w:rsidRPr="001745C7">
        <w:rPr>
          <w:rFonts w:cs="Arial"/>
          <w:bCs/>
          <w:iCs/>
          <w:lang w:val="sr-Cyrl-CS" w:eastAsia="ar-SA"/>
        </w:rPr>
        <w:t xml:space="preserve"> у колону „понуђено“  унети  карактеристике за сваку позицију појединачно.   </w:t>
      </w:r>
    </w:p>
    <w:p w14:paraId="39F883DC" w14:textId="77777777" w:rsidR="00BB21DC" w:rsidRPr="007C7681" w:rsidRDefault="00BB21DC" w:rsidP="00C67C93">
      <w:pPr>
        <w:tabs>
          <w:tab w:val="left" w:pos="992"/>
        </w:tabs>
        <w:spacing w:before="0"/>
        <w:rPr>
          <w:rFonts w:cs="Arial"/>
        </w:rPr>
      </w:pPr>
    </w:p>
    <w:p w14:paraId="5E72A8E6" w14:textId="070055AC" w:rsidR="006D0137" w:rsidRDefault="006D0137">
      <w:pPr>
        <w:spacing w:before="0"/>
        <w:jc w:val="left"/>
        <w:rPr>
          <w:rFonts w:cs="Arial"/>
          <w:b/>
        </w:rPr>
      </w:pPr>
      <w:bookmarkStart w:id="243" w:name="_Toc442559926"/>
      <w:r>
        <w:br w:type="page"/>
      </w:r>
    </w:p>
    <w:p w14:paraId="600CDC4C" w14:textId="3B76FA72" w:rsidR="00343A18" w:rsidRPr="007C7681" w:rsidRDefault="00343A18" w:rsidP="006D0137">
      <w:pPr>
        <w:pStyle w:val="KDObrazac"/>
        <w:spacing w:before="0"/>
      </w:pPr>
      <w:r w:rsidRPr="007C7681">
        <w:lastRenderedPageBreak/>
        <w:t xml:space="preserve">ОБРАЗАЦ </w:t>
      </w:r>
      <w:r w:rsidR="005E5432" w:rsidRPr="006D0137">
        <w:t>3</w:t>
      </w:r>
      <w:r w:rsidRPr="007C7681">
        <w:t>.</w:t>
      </w:r>
      <w:bookmarkEnd w:id="243"/>
    </w:p>
    <w:p w14:paraId="686C300A" w14:textId="77777777" w:rsidR="00343A18" w:rsidRPr="007C7681" w:rsidRDefault="00343A18" w:rsidP="005E5432">
      <w:pPr>
        <w:tabs>
          <w:tab w:val="left" w:pos="6870"/>
        </w:tabs>
        <w:spacing w:before="0"/>
        <w:rPr>
          <w:rFonts w:cs="Arial"/>
        </w:rPr>
      </w:pPr>
    </w:p>
    <w:p w14:paraId="6BEFCF89" w14:textId="03EA85BE" w:rsidR="00D41670" w:rsidRPr="007C7681" w:rsidRDefault="00D41670" w:rsidP="00D41670">
      <w:pPr>
        <w:rPr>
          <w:rFonts w:cs="Arial"/>
          <w:lang w:val="sr-Cyrl-CS"/>
        </w:rPr>
      </w:pPr>
      <w:r w:rsidRPr="007C7681">
        <w:rPr>
          <w:rFonts w:cs="Arial"/>
          <w:lang w:val="sr-Cyrl-CS"/>
        </w:rPr>
        <w:t xml:space="preserve">У складу са чланом 26. Закона о јавним набавкама ("Службени гласник РС" број 1242012, 1415 и 6815), чана 2. став 1. тачка 6) подтачка (4) и чана 16. Правилника о обавезним елементима конкурсне документације у поступцима јавних набавки начину доказивања испуњености услова ("Службени гласник РС" </w:t>
      </w:r>
      <w:r w:rsidRPr="007C7681">
        <w:rPr>
          <w:rFonts w:cs="Arial"/>
        </w:rPr>
        <w:t>broj</w:t>
      </w:r>
      <w:r w:rsidRPr="007C7681">
        <w:rPr>
          <w:rFonts w:cs="Arial"/>
          <w:lang w:val="sr-Cyrl-CS"/>
        </w:rPr>
        <w:t xml:space="preserve"> 8615) </w:t>
      </w:r>
      <w:r w:rsidRPr="001745C7">
        <w:rPr>
          <w:rFonts w:cs="Arial"/>
          <w:lang w:val="sr-Cyrl-CS"/>
        </w:rPr>
        <w:t>Понуђач</w:t>
      </w:r>
      <w:r w:rsidR="001745C7" w:rsidRPr="001745C7">
        <w:rPr>
          <w:rFonts w:cs="Arial"/>
          <w:lang w:val="sr-Cyrl-CS"/>
        </w:rPr>
        <w:t>/Члан групе</w:t>
      </w:r>
      <w:r w:rsidRPr="007C7681">
        <w:rPr>
          <w:rFonts w:cs="Arial"/>
          <w:lang w:val="sr-Cyrl-CS"/>
        </w:rPr>
        <w:t xml:space="preserve"> даје :</w:t>
      </w:r>
    </w:p>
    <w:p w14:paraId="69F99DAC" w14:textId="77777777" w:rsidR="00D41670" w:rsidRPr="007C7681" w:rsidRDefault="00D41670" w:rsidP="00D41670">
      <w:pPr>
        <w:rPr>
          <w:rFonts w:cs="Arial"/>
          <w:noProof/>
          <w:color w:val="FF0000"/>
          <w:lang w:val="sr-Cyrl-CS"/>
        </w:rPr>
      </w:pPr>
    </w:p>
    <w:p w14:paraId="2822C6B2" w14:textId="77777777" w:rsidR="00D41670" w:rsidRPr="007C7681" w:rsidRDefault="00D41670" w:rsidP="00D41670">
      <w:pPr>
        <w:keepNext/>
        <w:widowControl w:val="0"/>
        <w:jc w:val="center"/>
        <w:outlineLvl w:val="2"/>
        <w:rPr>
          <w:rFonts w:eastAsiaTheme="minorHAnsi" w:cs="Arial"/>
          <w:b/>
          <w:smallCaps/>
          <w:lang w:val="sr-Cyrl-CS" w:eastAsia="ar-SA"/>
        </w:rPr>
      </w:pPr>
      <w:r w:rsidRPr="007C7681">
        <w:rPr>
          <w:rFonts w:eastAsiaTheme="minorHAnsi" w:cs="Arial"/>
          <w:b/>
          <w:smallCaps/>
          <w:lang w:val="sr-Cyrl-CS" w:eastAsia="ar-SA"/>
        </w:rPr>
        <w:t>ИЗЈАВУ О НЕЗАВИСНОЈ ПОНУДИ</w:t>
      </w:r>
    </w:p>
    <w:p w14:paraId="592D7421" w14:textId="77777777" w:rsidR="00D41670" w:rsidRPr="007C7681" w:rsidRDefault="00D41670" w:rsidP="00D41670">
      <w:pPr>
        <w:rPr>
          <w:rFonts w:cs="Arial"/>
          <w:b/>
          <w:noProof/>
          <w:lang w:val="sr-Cyrl-CS"/>
        </w:rPr>
      </w:pPr>
    </w:p>
    <w:p w14:paraId="3FCCEB2F" w14:textId="10A144DF" w:rsidR="00D41670" w:rsidRPr="007C7681" w:rsidRDefault="00D41670" w:rsidP="00D41670">
      <w:pPr>
        <w:spacing w:after="80"/>
        <w:ind w:right="-11"/>
        <w:rPr>
          <w:rFonts w:cs="Arial"/>
          <w:lang w:val="sr-Latn-RS"/>
        </w:rPr>
      </w:pPr>
      <w:r w:rsidRPr="007C7681">
        <w:rPr>
          <w:rFonts w:cs="Arial"/>
          <w:noProof/>
          <w:lang w:val="sr-Cyrl-CS"/>
        </w:rPr>
        <w:t xml:space="preserve">и под пуном материјалном и кривичном одговорношћу потврђује да је Понуду број:____________ за јавну набавку добара </w:t>
      </w:r>
      <w:r w:rsidRPr="007C7681">
        <w:rPr>
          <w:rFonts w:cs="Arial"/>
          <w:lang w:val="sr-Latn-RS"/>
        </w:rPr>
        <w:t>„</w:t>
      </w:r>
      <w:r w:rsidRPr="007C7681">
        <w:rPr>
          <w:rFonts w:cs="Arial"/>
          <w:b/>
          <w:lang w:val="sr-Cyrl-RS"/>
        </w:rPr>
        <w:t xml:space="preserve">Набавка </w:t>
      </w:r>
      <w:r w:rsidR="00511BF7">
        <w:rPr>
          <w:rFonts w:cs="Arial"/>
          <w:b/>
          <w:lang w:val="sr-Cyrl-RS"/>
        </w:rPr>
        <w:t>утоварне лопате - точкаш</w:t>
      </w:r>
      <w:r w:rsidRPr="007C7681">
        <w:rPr>
          <w:rFonts w:cs="Arial"/>
          <w:lang w:val="sr-Cyrl-RS"/>
        </w:rPr>
        <w:t xml:space="preserve">“, </w:t>
      </w:r>
      <w:r w:rsidRPr="007C7681">
        <w:rPr>
          <w:rFonts w:cs="Arial"/>
        </w:rPr>
        <w:t xml:space="preserve">у </w:t>
      </w:r>
      <w:r w:rsidRPr="007C7681">
        <w:rPr>
          <w:rFonts w:cs="Arial"/>
          <w:lang w:val="sr-Cyrl-RS"/>
        </w:rPr>
        <w:t xml:space="preserve">отвореном </w:t>
      </w:r>
      <w:r w:rsidRPr="007C7681">
        <w:rPr>
          <w:rFonts w:cs="Arial"/>
        </w:rPr>
        <w:t>поступку</w:t>
      </w:r>
      <w:r w:rsidRPr="007C7681">
        <w:rPr>
          <w:rFonts w:cs="Arial"/>
          <w:lang w:val="sr-Cyrl-RS"/>
        </w:rPr>
        <w:t xml:space="preserve"> </w:t>
      </w:r>
      <w:r w:rsidRPr="007C7681">
        <w:rPr>
          <w:rFonts w:cs="Arial"/>
          <w:lang w:val="ru-RU"/>
        </w:rPr>
        <w:t>јавне набавке ЈН бр.</w:t>
      </w:r>
      <w:r w:rsidRPr="007C7681">
        <w:rPr>
          <w:rFonts w:cs="Arial"/>
          <w:lang w:val="sr-Latn-RS"/>
        </w:rPr>
        <w:t xml:space="preserve"> </w:t>
      </w:r>
      <w:r w:rsidRPr="007C7681">
        <w:rPr>
          <w:rFonts w:cs="Arial"/>
          <w:b/>
          <w:lang w:val="sr-Latn-RS"/>
        </w:rPr>
        <w:t>J</w:t>
      </w:r>
      <w:r w:rsidR="00511BF7">
        <w:rPr>
          <w:rFonts w:cs="Arial"/>
          <w:b/>
          <w:lang w:val="sr-Cyrl-RS"/>
        </w:rPr>
        <w:t>Н4000/0412</w:t>
      </w:r>
      <w:r w:rsidRPr="007C7681">
        <w:rPr>
          <w:rFonts w:cs="Arial"/>
          <w:b/>
          <w:lang w:val="sr-Cyrl-RS"/>
        </w:rPr>
        <w:t>/2018</w:t>
      </w:r>
      <w:r w:rsidRPr="007C7681">
        <w:rPr>
          <w:rFonts w:cs="Arial"/>
        </w:rPr>
        <w:t xml:space="preserve"> </w:t>
      </w:r>
      <w:r w:rsidRPr="007C7681">
        <w:rPr>
          <w:rFonts w:cs="Arial"/>
          <w:noProof/>
          <w:lang w:val="sr-Cyrl-CS"/>
        </w:rPr>
        <w:t xml:space="preserve">Наручиоца </w:t>
      </w:r>
      <w:r w:rsidRPr="007C7681">
        <w:rPr>
          <w:rFonts w:eastAsia="Arial Unicode MS" w:cs="Arial"/>
          <w:noProof/>
          <w:kern w:val="1"/>
          <w:lang w:val="sr-Cyrl-CS" w:eastAsia="ar-SA"/>
        </w:rPr>
        <w:t>Јавно предузеће "Електропривреда Србије“ Београд, Огранак РБ Колубара</w:t>
      </w:r>
      <w:r w:rsidRPr="007C7681">
        <w:rPr>
          <w:rFonts w:cs="Arial"/>
          <w:noProof/>
          <w:lang w:val="sr-Cyrl-CS"/>
        </w:rPr>
        <w:t xml:space="preserve"> по Позиву за подношење понуда објављеном на Порталу јавних набавки и </w:t>
      </w:r>
      <w:r w:rsidRPr="007C7681">
        <w:rPr>
          <w:rFonts w:cs="Arial"/>
          <w:lang w:val="ru-RU"/>
        </w:rPr>
        <w:t>интернет страници</w:t>
      </w:r>
      <w:r w:rsidRPr="007C7681">
        <w:rPr>
          <w:rFonts w:cs="Arial"/>
          <w:noProof/>
          <w:lang w:val="sr-Cyrl-CS"/>
        </w:rPr>
        <w:t xml:space="preserve"> Нару</w:t>
      </w:r>
      <w:r w:rsidR="001745C7">
        <w:rPr>
          <w:rFonts w:cs="Arial"/>
          <w:noProof/>
          <w:lang w:val="sr-Cyrl-CS"/>
        </w:rPr>
        <w:t>чиоца дана ___________</w:t>
      </w:r>
      <w:r w:rsidR="001745C7" w:rsidRPr="001745C7">
        <w:rPr>
          <w:rFonts w:cs="Arial"/>
          <w:noProof/>
          <w:lang w:val="sr-Cyrl-CS"/>
        </w:rPr>
        <w:t>2018</w:t>
      </w:r>
      <w:r w:rsidRPr="001745C7">
        <w:rPr>
          <w:rFonts w:cs="Arial"/>
          <w:noProof/>
          <w:lang w:val="sr-Cyrl-CS"/>
        </w:rPr>
        <w:t>.</w:t>
      </w:r>
      <w:r w:rsidRPr="007C7681">
        <w:rPr>
          <w:rFonts w:cs="Arial"/>
          <w:noProof/>
          <w:lang w:val="sr-Cyrl-CS"/>
        </w:rPr>
        <w:t xml:space="preserve"> године, поднео независно, без договора са другим понуђачима или заинтересованим лицима.</w:t>
      </w:r>
    </w:p>
    <w:p w14:paraId="336731B5" w14:textId="77777777" w:rsidR="00D41670" w:rsidRPr="007C7681" w:rsidRDefault="00D41670" w:rsidP="00D41670">
      <w:pPr>
        <w:tabs>
          <w:tab w:val="left" w:pos="0"/>
        </w:tabs>
        <w:rPr>
          <w:rFonts w:cs="Arial"/>
          <w:noProof/>
          <w:lang w:val="sr-Cyrl-CS"/>
        </w:rPr>
      </w:pPr>
      <w:r w:rsidRPr="007C7681">
        <w:rPr>
          <w:rFonts w:cs="Arial"/>
          <w:noProof/>
          <w:lang w:val="sr-Cyrl-C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ништаван.</w:t>
      </w:r>
    </w:p>
    <w:tbl>
      <w:tblPr>
        <w:tblW w:w="0" w:type="auto"/>
        <w:tblLook w:val="04A0" w:firstRow="1" w:lastRow="0" w:firstColumn="1" w:lastColumn="0" w:noHBand="0" w:noVBand="1"/>
      </w:tblPr>
      <w:tblGrid>
        <w:gridCol w:w="9073"/>
      </w:tblGrid>
      <w:tr w:rsidR="001023BD" w:rsidRPr="007C7681" w14:paraId="01A43772" w14:textId="77777777" w:rsidTr="001023BD">
        <w:tc>
          <w:tcPr>
            <w:tcW w:w="9063" w:type="dxa"/>
          </w:tcPr>
          <w:p w14:paraId="750FFE85" w14:textId="721F8863" w:rsidR="001023BD" w:rsidRPr="007C7681" w:rsidRDefault="001023BD" w:rsidP="001023BD">
            <w:pPr>
              <w:tabs>
                <w:tab w:val="left" w:pos="6294"/>
              </w:tabs>
              <w:rPr>
                <w:rFonts w:cs="Arial"/>
                <w:b/>
                <w:noProof/>
                <w:lang w:val="sr-Cyrl-CS"/>
              </w:rPr>
            </w:pPr>
            <w:r w:rsidRPr="007C7681">
              <w:rPr>
                <w:rFonts w:cs="Arial"/>
                <w:b/>
                <w:noProof/>
                <w:lang w:val="sr-Cyrl-CS"/>
              </w:rPr>
              <w:tab/>
            </w:r>
          </w:p>
        </w:tc>
      </w:tr>
      <w:tr w:rsidR="001023BD" w:rsidRPr="007C7681" w14:paraId="6F82DBC7" w14:textId="77777777" w:rsidTr="001023BD">
        <w:tc>
          <w:tcPr>
            <w:tcW w:w="9063" w:type="dxa"/>
          </w:tcPr>
          <w:p w14:paraId="13EFBF19" w14:textId="77777777" w:rsidR="001023BD" w:rsidRPr="007C7681" w:rsidRDefault="001023BD" w:rsidP="00601B1E">
            <w:pPr>
              <w:jc w:val="center"/>
              <w:rPr>
                <w:rFonts w:cs="Arial"/>
                <w:b/>
                <w:lang w:val="ru-RU"/>
              </w:rPr>
            </w:pPr>
          </w:p>
        </w:tc>
      </w:tr>
      <w:tr w:rsidR="001023BD" w:rsidRPr="007C7681" w14:paraId="6759250E" w14:textId="77777777" w:rsidTr="001023BD">
        <w:tc>
          <w:tcPr>
            <w:tcW w:w="9063" w:type="dxa"/>
          </w:tcPr>
          <w:tbl>
            <w:tblPr>
              <w:tblW w:w="10031" w:type="dxa"/>
              <w:jc w:val="center"/>
              <w:tblLook w:val="0000" w:firstRow="0" w:lastRow="0" w:firstColumn="0" w:lastColumn="0" w:noHBand="0" w:noVBand="0"/>
            </w:tblPr>
            <w:tblGrid>
              <w:gridCol w:w="3257"/>
              <w:gridCol w:w="1861"/>
              <w:gridCol w:w="3739"/>
            </w:tblGrid>
            <w:tr w:rsidR="001023BD" w:rsidRPr="007C7681" w14:paraId="3542BB08" w14:textId="77777777" w:rsidTr="00601B1E">
              <w:trPr>
                <w:jc w:val="center"/>
              </w:trPr>
              <w:tc>
                <w:tcPr>
                  <w:tcW w:w="3882" w:type="dxa"/>
                </w:tcPr>
                <w:p w14:paraId="0A364164" w14:textId="77777777" w:rsidR="001023BD" w:rsidRPr="007C7681" w:rsidRDefault="001023BD" w:rsidP="00601B1E">
                  <w:pPr>
                    <w:spacing w:before="0"/>
                    <w:jc w:val="center"/>
                    <w:rPr>
                      <w:rFonts w:cs="Arial"/>
                    </w:rPr>
                  </w:pPr>
                  <w:r w:rsidRPr="007C7681">
                    <w:rPr>
                      <w:rFonts w:cs="Arial"/>
                    </w:rPr>
                    <w:t>Датум:</w:t>
                  </w:r>
                </w:p>
              </w:tc>
              <w:tc>
                <w:tcPr>
                  <w:tcW w:w="2127" w:type="dxa"/>
                </w:tcPr>
                <w:p w14:paraId="5E775E56" w14:textId="77777777" w:rsidR="001023BD" w:rsidRPr="007C7681" w:rsidRDefault="001023BD" w:rsidP="00601B1E">
                  <w:pPr>
                    <w:spacing w:before="0"/>
                    <w:jc w:val="center"/>
                    <w:rPr>
                      <w:rFonts w:cs="Arial"/>
                      <w:lang w:val="ru-RU"/>
                    </w:rPr>
                  </w:pPr>
                </w:p>
              </w:tc>
              <w:tc>
                <w:tcPr>
                  <w:tcW w:w="4022" w:type="dxa"/>
                </w:tcPr>
                <w:p w14:paraId="246AEE3F" w14:textId="04FF4B0F" w:rsidR="001023BD" w:rsidRPr="001745C7" w:rsidRDefault="001023BD" w:rsidP="00601B1E">
                  <w:pPr>
                    <w:spacing w:before="0"/>
                    <w:jc w:val="center"/>
                    <w:rPr>
                      <w:rFonts w:cs="Arial"/>
                      <w:lang w:val="sr-Cyrl-RS"/>
                    </w:rPr>
                  </w:pPr>
                  <w:r w:rsidRPr="001745C7">
                    <w:rPr>
                      <w:rFonts w:cs="Arial"/>
                      <w:lang w:val="sr-Cyrl-CS"/>
                    </w:rPr>
                    <w:t>П</w:t>
                  </w:r>
                  <w:r w:rsidRPr="001745C7">
                    <w:rPr>
                      <w:rFonts w:cs="Arial"/>
                    </w:rPr>
                    <w:t>онуђач</w:t>
                  </w:r>
                  <w:r w:rsidR="001745C7" w:rsidRPr="001745C7">
                    <w:rPr>
                      <w:rFonts w:cs="Arial"/>
                      <w:lang w:val="sr-Cyrl-RS"/>
                    </w:rPr>
                    <w:t>/Члан групе</w:t>
                  </w:r>
                </w:p>
              </w:tc>
            </w:tr>
            <w:tr w:rsidR="001023BD" w:rsidRPr="007C7681" w14:paraId="63DE8C81" w14:textId="77777777" w:rsidTr="001023BD">
              <w:trPr>
                <w:jc w:val="center"/>
              </w:trPr>
              <w:tc>
                <w:tcPr>
                  <w:tcW w:w="3882" w:type="dxa"/>
                </w:tcPr>
                <w:p w14:paraId="5C0DFB12" w14:textId="77777777" w:rsidR="001023BD" w:rsidRPr="007C7681" w:rsidRDefault="001023BD" w:rsidP="00601B1E">
                  <w:pPr>
                    <w:spacing w:before="0"/>
                    <w:jc w:val="center"/>
                    <w:rPr>
                      <w:rFonts w:cs="Arial"/>
                    </w:rPr>
                  </w:pPr>
                </w:p>
              </w:tc>
              <w:tc>
                <w:tcPr>
                  <w:tcW w:w="2127" w:type="dxa"/>
                </w:tcPr>
                <w:p w14:paraId="1F65C13A" w14:textId="77777777" w:rsidR="001023BD" w:rsidRPr="007C7681" w:rsidRDefault="001023BD" w:rsidP="00601B1E">
                  <w:pPr>
                    <w:spacing w:before="0"/>
                    <w:jc w:val="center"/>
                    <w:rPr>
                      <w:rFonts w:cs="Arial"/>
                    </w:rPr>
                  </w:pPr>
                  <w:r w:rsidRPr="007C7681">
                    <w:rPr>
                      <w:rFonts w:cs="Arial"/>
                    </w:rPr>
                    <w:t>М.П.</w:t>
                  </w:r>
                </w:p>
              </w:tc>
              <w:tc>
                <w:tcPr>
                  <w:tcW w:w="4022" w:type="dxa"/>
                </w:tcPr>
                <w:p w14:paraId="1DB27FD3" w14:textId="77777777" w:rsidR="001023BD" w:rsidRPr="007C7681" w:rsidRDefault="001023BD" w:rsidP="00601B1E">
                  <w:pPr>
                    <w:spacing w:before="0"/>
                    <w:jc w:val="center"/>
                    <w:rPr>
                      <w:rFonts w:cs="Arial"/>
                      <w:lang w:val="ru-RU"/>
                    </w:rPr>
                  </w:pPr>
                </w:p>
              </w:tc>
            </w:tr>
            <w:tr w:rsidR="001023BD" w:rsidRPr="007C7681" w14:paraId="0ABB90A4" w14:textId="77777777" w:rsidTr="00601B1E">
              <w:trPr>
                <w:trHeight w:val="828"/>
                <w:jc w:val="center"/>
              </w:trPr>
              <w:tc>
                <w:tcPr>
                  <w:tcW w:w="10031" w:type="dxa"/>
                  <w:gridSpan w:val="3"/>
                </w:tcPr>
                <w:p w14:paraId="1A4AC31F" w14:textId="77777777" w:rsidR="001023BD" w:rsidRPr="007C7681" w:rsidRDefault="001023BD" w:rsidP="00601B1E">
                  <w:pPr>
                    <w:spacing w:before="0"/>
                    <w:jc w:val="center"/>
                    <w:rPr>
                      <w:rFonts w:cs="Arial"/>
                    </w:rPr>
                  </w:pPr>
                </w:p>
                <w:tbl>
                  <w:tblPr>
                    <w:tblW w:w="10031" w:type="dxa"/>
                    <w:jc w:val="center"/>
                    <w:tblLook w:val="0000" w:firstRow="0" w:lastRow="0" w:firstColumn="0" w:lastColumn="0" w:noHBand="0" w:noVBand="0"/>
                  </w:tblPr>
                  <w:tblGrid>
                    <w:gridCol w:w="3882"/>
                    <w:gridCol w:w="2127"/>
                    <w:gridCol w:w="4022"/>
                  </w:tblGrid>
                  <w:tr w:rsidR="001023BD" w:rsidRPr="007C7681" w14:paraId="016A30C5" w14:textId="77777777" w:rsidTr="00601B1E">
                    <w:trPr>
                      <w:jc w:val="center"/>
                    </w:trPr>
                    <w:tc>
                      <w:tcPr>
                        <w:tcW w:w="3882" w:type="dxa"/>
                        <w:tcBorders>
                          <w:bottom w:val="single" w:sz="4" w:space="0" w:color="auto"/>
                        </w:tcBorders>
                      </w:tcPr>
                      <w:p w14:paraId="2170A4B0" w14:textId="77777777" w:rsidR="001023BD" w:rsidRPr="007C7681" w:rsidRDefault="001023BD" w:rsidP="001023BD">
                        <w:pPr>
                          <w:spacing w:before="0"/>
                          <w:jc w:val="center"/>
                          <w:rPr>
                            <w:rFonts w:cs="Arial"/>
                          </w:rPr>
                        </w:pPr>
                      </w:p>
                    </w:tc>
                    <w:tc>
                      <w:tcPr>
                        <w:tcW w:w="2127" w:type="dxa"/>
                      </w:tcPr>
                      <w:p w14:paraId="796AB559" w14:textId="77777777" w:rsidR="001023BD" w:rsidRPr="007C7681" w:rsidRDefault="001023BD" w:rsidP="001023BD">
                        <w:pPr>
                          <w:spacing w:before="0"/>
                          <w:jc w:val="center"/>
                          <w:rPr>
                            <w:rFonts w:cs="Arial"/>
                            <w:lang w:val="ru-RU"/>
                          </w:rPr>
                        </w:pPr>
                      </w:p>
                    </w:tc>
                    <w:tc>
                      <w:tcPr>
                        <w:tcW w:w="4022" w:type="dxa"/>
                        <w:tcBorders>
                          <w:bottom w:val="single" w:sz="4" w:space="0" w:color="auto"/>
                        </w:tcBorders>
                      </w:tcPr>
                      <w:p w14:paraId="0DBC0721" w14:textId="77777777" w:rsidR="001023BD" w:rsidRPr="007C7681" w:rsidRDefault="001023BD" w:rsidP="001023BD">
                        <w:pPr>
                          <w:spacing w:before="0"/>
                          <w:jc w:val="center"/>
                          <w:rPr>
                            <w:rFonts w:cs="Arial"/>
                            <w:lang w:val="ru-RU"/>
                          </w:rPr>
                        </w:pPr>
                      </w:p>
                    </w:tc>
                  </w:tr>
                  <w:tr w:rsidR="001023BD" w:rsidRPr="007C7681" w14:paraId="59D28C12" w14:textId="77777777" w:rsidTr="00601B1E">
                    <w:trPr>
                      <w:trHeight w:val="389"/>
                      <w:jc w:val="center"/>
                    </w:trPr>
                    <w:tc>
                      <w:tcPr>
                        <w:tcW w:w="3882" w:type="dxa"/>
                        <w:tcBorders>
                          <w:top w:val="single" w:sz="4" w:space="0" w:color="auto"/>
                        </w:tcBorders>
                      </w:tcPr>
                      <w:p w14:paraId="61DD9662" w14:textId="77777777" w:rsidR="001023BD" w:rsidRPr="007C7681" w:rsidRDefault="001023BD" w:rsidP="001023BD">
                        <w:pPr>
                          <w:spacing w:before="0"/>
                          <w:jc w:val="center"/>
                          <w:rPr>
                            <w:rFonts w:cs="Arial"/>
                          </w:rPr>
                        </w:pPr>
                      </w:p>
                      <w:p w14:paraId="0CDF1CE0" w14:textId="77777777" w:rsidR="001023BD" w:rsidRPr="007C7681" w:rsidRDefault="001023BD" w:rsidP="001023BD">
                        <w:pPr>
                          <w:spacing w:before="0"/>
                          <w:jc w:val="center"/>
                          <w:rPr>
                            <w:rFonts w:cs="Arial"/>
                          </w:rPr>
                        </w:pPr>
                      </w:p>
                    </w:tc>
                    <w:tc>
                      <w:tcPr>
                        <w:tcW w:w="2127" w:type="dxa"/>
                      </w:tcPr>
                      <w:p w14:paraId="66637233" w14:textId="77777777" w:rsidR="001023BD" w:rsidRPr="007C7681" w:rsidRDefault="001023BD" w:rsidP="001023BD">
                        <w:pPr>
                          <w:spacing w:before="0"/>
                          <w:jc w:val="center"/>
                          <w:rPr>
                            <w:rFonts w:cs="Arial"/>
                            <w:lang w:val="ru-RU"/>
                          </w:rPr>
                        </w:pPr>
                      </w:p>
                    </w:tc>
                    <w:tc>
                      <w:tcPr>
                        <w:tcW w:w="4022" w:type="dxa"/>
                        <w:tcBorders>
                          <w:top w:val="single" w:sz="4" w:space="0" w:color="auto"/>
                        </w:tcBorders>
                      </w:tcPr>
                      <w:p w14:paraId="1020EA8B" w14:textId="77777777" w:rsidR="001023BD" w:rsidRPr="007C7681" w:rsidRDefault="001023BD" w:rsidP="001023BD">
                        <w:pPr>
                          <w:spacing w:before="0"/>
                          <w:jc w:val="center"/>
                          <w:rPr>
                            <w:rFonts w:cs="Arial"/>
                            <w:lang w:val="ru-RU"/>
                          </w:rPr>
                        </w:pPr>
                      </w:p>
                    </w:tc>
                  </w:tr>
                </w:tbl>
                <w:p w14:paraId="303C0C96" w14:textId="77777777" w:rsidR="001023BD" w:rsidRPr="007C7681" w:rsidRDefault="001023BD" w:rsidP="00601B1E">
                  <w:pPr>
                    <w:spacing w:before="0"/>
                    <w:jc w:val="center"/>
                    <w:rPr>
                      <w:rFonts w:cs="Arial"/>
                      <w:lang w:val="ru-RU"/>
                    </w:rPr>
                  </w:pPr>
                </w:p>
              </w:tc>
            </w:tr>
          </w:tbl>
          <w:p w14:paraId="304BCF36" w14:textId="77777777" w:rsidR="001023BD" w:rsidRPr="007C7681" w:rsidRDefault="001023BD" w:rsidP="00343A18">
            <w:pPr>
              <w:tabs>
                <w:tab w:val="left" w:pos="6028"/>
              </w:tabs>
              <w:autoSpaceDE w:val="0"/>
              <w:autoSpaceDN w:val="0"/>
              <w:adjustRightInd w:val="0"/>
              <w:rPr>
                <w:rFonts w:eastAsia="Calibri" w:cs="Arial"/>
                <w:bCs/>
                <w:iCs/>
              </w:rPr>
            </w:pPr>
          </w:p>
        </w:tc>
      </w:tr>
    </w:tbl>
    <w:p w14:paraId="521D21B5" w14:textId="77777777" w:rsidR="00343A18" w:rsidRPr="007C7681" w:rsidRDefault="00343A18" w:rsidP="00343A18">
      <w:pPr>
        <w:jc w:val="center"/>
        <w:rPr>
          <w:rFonts w:cs="Arial"/>
          <w:b/>
          <w:lang w:val="ru-RU"/>
        </w:rPr>
      </w:pPr>
    </w:p>
    <w:p w14:paraId="42A2EFED" w14:textId="77777777" w:rsidR="00343A18" w:rsidRPr="007C7681" w:rsidRDefault="00343A18" w:rsidP="00343A18">
      <w:pPr>
        <w:jc w:val="center"/>
        <w:rPr>
          <w:rFonts w:cs="Arial"/>
          <w:b/>
          <w:lang w:val="ru-RU"/>
        </w:rPr>
      </w:pPr>
    </w:p>
    <w:p w14:paraId="54DEC697" w14:textId="77777777" w:rsidR="00D41670" w:rsidRPr="007C7681" w:rsidRDefault="00D41670" w:rsidP="00D41670">
      <w:pPr>
        <w:tabs>
          <w:tab w:val="left" w:pos="90"/>
        </w:tabs>
        <w:autoSpaceDE w:val="0"/>
        <w:autoSpaceDN w:val="0"/>
        <w:adjustRightInd w:val="0"/>
        <w:jc w:val="left"/>
        <w:rPr>
          <w:rFonts w:cs="Arial"/>
          <w:i/>
          <w:lang w:eastAsia="ar-SA"/>
        </w:rPr>
      </w:pPr>
      <w:r w:rsidRPr="007C7681">
        <w:rPr>
          <w:rFonts w:cs="Arial"/>
          <w:b/>
          <w:i/>
          <w:lang w:eastAsia="ar-SA"/>
        </w:rPr>
        <w:t>Напомена:</w:t>
      </w:r>
      <w:r w:rsidRPr="007C7681">
        <w:rPr>
          <w:rFonts w:cs="Arial"/>
          <w:i/>
          <w:lang w:eastAsia="ar-SA"/>
        </w:rPr>
        <w:t xml:space="preserve">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1757AAE" w14:textId="77777777" w:rsidR="00D41670" w:rsidRPr="007C7681" w:rsidRDefault="00D41670" w:rsidP="00D41670">
      <w:pPr>
        <w:tabs>
          <w:tab w:val="left" w:pos="90"/>
        </w:tabs>
        <w:autoSpaceDE w:val="0"/>
        <w:autoSpaceDN w:val="0"/>
        <w:adjustRightInd w:val="0"/>
        <w:jc w:val="left"/>
        <w:rPr>
          <w:rFonts w:cs="Arial"/>
          <w:i/>
          <w:lang w:eastAsia="ar-SA"/>
        </w:rPr>
      </w:pPr>
      <w:r w:rsidRPr="007C7681">
        <w:rPr>
          <w:rFonts w:cs="Arial"/>
          <w:i/>
          <w:lang w:eastAsia="ar-SA"/>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12F0274D" w14:textId="77777777" w:rsidR="00D41670" w:rsidRPr="007C7681" w:rsidRDefault="00D41670" w:rsidP="00D41670">
      <w:pPr>
        <w:tabs>
          <w:tab w:val="left" w:pos="90"/>
        </w:tabs>
        <w:autoSpaceDE w:val="0"/>
        <w:autoSpaceDN w:val="0"/>
        <w:adjustRightInd w:val="0"/>
        <w:jc w:val="left"/>
        <w:rPr>
          <w:rFonts w:cs="Arial"/>
          <w:bCs/>
          <w:iCs/>
          <w:lang w:val="sr-Latn-RS"/>
        </w:rPr>
      </w:pPr>
      <w:r w:rsidRPr="007C7681">
        <w:rPr>
          <w:rFonts w:cs="Arial"/>
          <w:i/>
          <w:lang w:eastAsia="ar-SA"/>
        </w:rPr>
        <w:t>(У случају да понуду даје група понуђача образац копирати.)</w:t>
      </w:r>
    </w:p>
    <w:p w14:paraId="29ABE8F4" w14:textId="77777777" w:rsidR="00343A18" w:rsidRPr="007C7681" w:rsidRDefault="00343A18" w:rsidP="00343A18">
      <w:pPr>
        <w:rPr>
          <w:rFonts w:cs="Arial"/>
          <w:i/>
        </w:rPr>
      </w:pPr>
    </w:p>
    <w:p w14:paraId="43149D0D" w14:textId="77777777" w:rsidR="00343A18" w:rsidRPr="007C7681" w:rsidRDefault="00343A18" w:rsidP="00343A18">
      <w:pPr>
        <w:rPr>
          <w:rFonts w:cs="Arial"/>
          <w:i/>
        </w:rPr>
      </w:pPr>
    </w:p>
    <w:p w14:paraId="7A415F61" w14:textId="77777777" w:rsidR="00082D6E" w:rsidRDefault="00082D6E" w:rsidP="00343A18">
      <w:pPr>
        <w:rPr>
          <w:rFonts w:cs="Arial"/>
          <w:i/>
        </w:rPr>
      </w:pPr>
    </w:p>
    <w:p w14:paraId="14A81E16" w14:textId="77777777" w:rsidR="00F40B6E" w:rsidRPr="007C7681" w:rsidRDefault="00F40B6E" w:rsidP="00343A18">
      <w:pPr>
        <w:rPr>
          <w:rFonts w:cs="Arial"/>
          <w:i/>
        </w:rPr>
      </w:pPr>
    </w:p>
    <w:p w14:paraId="38F50759" w14:textId="77777777" w:rsidR="00082D6E" w:rsidRPr="007C7681" w:rsidRDefault="00082D6E" w:rsidP="00343A18">
      <w:pPr>
        <w:rPr>
          <w:rFonts w:cs="Arial"/>
          <w:i/>
        </w:rPr>
      </w:pPr>
    </w:p>
    <w:p w14:paraId="01243604" w14:textId="77777777" w:rsidR="00343A18" w:rsidRPr="007C7681" w:rsidRDefault="00343A18" w:rsidP="00343A18">
      <w:pPr>
        <w:pStyle w:val="KDObrazac"/>
        <w:spacing w:before="0"/>
      </w:pPr>
      <w:bookmarkStart w:id="244" w:name="_Toc442559928"/>
      <w:r w:rsidRPr="007C7681">
        <w:lastRenderedPageBreak/>
        <w:t xml:space="preserve">ОБРАЗАЦ </w:t>
      </w:r>
      <w:r w:rsidR="005E5432" w:rsidRPr="007C7681">
        <w:rPr>
          <w:lang w:val="sr-Cyrl-RS"/>
        </w:rPr>
        <w:t>4</w:t>
      </w:r>
      <w:r w:rsidRPr="007C7681">
        <w:t>.</w:t>
      </w:r>
      <w:bookmarkEnd w:id="244"/>
    </w:p>
    <w:p w14:paraId="6538E695" w14:textId="77777777" w:rsidR="00343A18" w:rsidRPr="007C7681" w:rsidRDefault="00343A18" w:rsidP="00343A18">
      <w:pPr>
        <w:pStyle w:val="KDParagraf"/>
        <w:spacing w:before="0"/>
        <w:rPr>
          <w:rFonts w:cs="Arial"/>
        </w:rPr>
      </w:pPr>
    </w:p>
    <w:p w14:paraId="52F2C5A2" w14:textId="77777777" w:rsidR="00343A18" w:rsidRPr="007C7681" w:rsidRDefault="00343A18" w:rsidP="00343A18">
      <w:pPr>
        <w:pStyle w:val="KDParagraf"/>
        <w:spacing w:before="0"/>
        <w:rPr>
          <w:rFonts w:cs="Arial"/>
        </w:rPr>
      </w:pPr>
    </w:p>
    <w:p w14:paraId="4694C58C" w14:textId="77777777" w:rsidR="00343A18" w:rsidRPr="007C7681" w:rsidRDefault="00343A18" w:rsidP="00343A18">
      <w:pPr>
        <w:pStyle w:val="KDParagraf"/>
        <w:spacing w:before="0"/>
        <w:rPr>
          <w:rFonts w:cs="Arial"/>
        </w:rPr>
      </w:pPr>
    </w:p>
    <w:p w14:paraId="546B62B3" w14:textId="77777777" w:rsidR="00343A18" w:rsidRPr="007C7681" w:rsidRDefault="00343A18" w:rsidP="00343A18">
      <w:pPr>
        <w:pStyle w:val="Title"/>
        <w:spacing w:before="0"/>
        <w:jc w:val="right"/>
        <w:rPr>
          <w:rFonts w:cs="Arial"/>
          <w:b w:val="0"/>
          <w:caps/>
          <w:sz w:val="22"/>
          <w:szCs w:val="22"/>
        </w:rPr>
      </w:pPr>
    </w:p>
    <w:p w14:paraId="36B65AE0" w14:textId="4A5C2B55" w:rsidR="00343A18" w:rsidRPr="007C7681" w:rsidRDefault="00343A18" w:rsidP="00343A18">
      <w:pPr>
        <w:rPr>
          <w:rFonts w:cs="Arial"/>
          <w:lang w:val="ru-RU"/>
        </w:rPr>
      </w:pPr>
      <w:r w:rsidRPr="007C7681">
        <w:rPr>
          <w:rFonts w:cs="Arial"/>
          <w:lang w:val="ru-RU"/>
        </w:rPr>
        <w:t>На основу члана 75. став 2. Закона о јавним набавкама („Службени гласник РС“ бр.124/2012, 14/15  и 68/15)</w:t>
      </w:r>
      <w:r w:rsidRPr="007C7681">
        <w:rPr>
          <w:rFonts w:cs="Arial"/>
        </w:rPr>
        <w:t xml:space="preserve"> као </w:t>
      </w:r>
      <w:r w:rsidRPr="007C7681">
        <w:rPr>
          <w:rFonts w:cs="Arial"/>
          <w:lang w:val="ru-RU"/>
        </w:rPr>
        <w:t>понуђач/</w:t>
      </w:r>
      <w:r w:rsidR="001745C7">
        <w:rPr>
          <w:rFonts w:cs="Arial"/>
          <w:lang w:val="ru-RU"/>
        </w:rPr>
        <w:t>члан групе/</w:t>
      </w:r>
      <w:r w:rsidRPr="007C7681">
        <w:rPr>
          <w:rFonts w:cs="Arial"/>
          <w:lang w:val="ru-RU"/>
        </w:rPr>
        <w:t>подизвођач дајем:</w:t>
      </w:r>
    </w:p>
    <w:p w14:paraId="0CC901CB" w14:textId="77777777" w:rsidR="00343A18" w:rsidRPr="007C7681" w:rsidRDefault="00343A18" w:rsidP="00343A18">
      <w:pPr>
        <w:rPr>
          <w:rFonts w:cs="Arial"/>
          <w:lang w:val="ru-RU"/>
        </w:rPr>
      </w:pPr>
    </w:p>
    <w:p w14:paraId="165687FD" w14:textId="77777777" w:rsidR="00343A18" w:rsidRPr="007C7681" w:rsidRDefault="00343A18" w:rsidP="00343A18">
      <w:pPr>
        <w:rPr>
          <w:rFonts w:cs="Arial"/>
          <w:lang w:val="ru-RU"/>
        </w:rPr>
      </w:pPr>
    </w:p>
    <w:p w14:paraId="10ABB414" w14:textId="77777777" w:rsidR="00343A18" w:rsidRPr="007C7681" w:rsidRDefault="00343A18" w:rsidP="00B02E86">
      <w:pPr>
        <w:jc w:val="center"/>
        <w:rPr>
          <w:rFonts w:cs="Arial"/>
          <w:b/>
          <w:lang w:val="ru-RU"/>
        </w:rPr>
      </w:pPr>
      <w:bookmarkStart w:id="245" w:name="_Toc442559929"/>
      <w:r w:rsidRPr="007C7681">
        <w:rPr>
          <w:rFonts w:cs="Arial"/>
          <w:b/>
          <w:lang w:val="ru-RU"/>
        </w:rPr>
        <w:t>И З Ј А В У</w:t>
      </w:r>
      <w:bookmarkEnd w:id="245"/>
    </w:p>
    <w:p w14:paraId="26281B77" w14:textId="77777777" w:rsidR="00343A18" w:rsidRPr="007C7681" w:rsidRDefault="00343A18" w:rsidP="00874F5B">
      <w:pPr>
        <w:rPr>
          <w:rFonts w:cs="Arial"/>
        </w:rPr>
      </w:pPr>
    </w:p>
    <w:p w14:paraId="6BB2608C" w14:textId="77777777" w:rsidR="00343A18" w:rsidRPr="007C7681" w:rsidRDefault="00343A18" w:rsidP="00874F5B">
      <w:pPr>
        <w:rPr>
          <w:rFonts w:cs="Arial"/>
        </w:rPr>
      </w:pPr>
    </w:p>
    <w:p w14:paraId="1E2727A4" w14:textId="0B34AB81" w:rsidR="00D41670" w:rsidRPr="007C7681" w:rsidRDefault="00D41670" w:rsidP="00D41670">
      <w:pPr>
        <w:rPr>
          <w:rFonts w:cs="Arial"/>
          <w:lang w:val="ru-RU"/>
        </w:rPr>
      </w:pPr>
      <w:r w:rsidRPr="007C7681">
        <w:rPr>
          <w:rFonts w:cs="Arial"/>
          <w:lang w:val="ru-RU"/>
        </w:rPr>
        <w:t xml:space="preserve">којом изричито наводимо да </w:t>
      </w:r>
      <w:r w:rsidRPr="007C7681">
        <w:rPr>
          <w:rFonts w:cs="Arial"/>
        </w:rPr>
        <w:t>смо у свом досадашњем раду и</w:t>
      </w:r>
      <w:r w:rsidRPr="007C7681">
        <w:rPr>
          <w:rFonts w:cs="Arial"/>
          <w:lang w:val="ru-RU"/>
        </w:rPr>
        <w:t xml:space="preserve"> при састављању Понуде </w:t>
      </w:r>
      <w:r w:rsidRPr="007C7681">
        <w:rPr>
          <w:rFonts w:cs="Arial"/>
        </w:rPr>
        <w:t xml:space="preserve"> број: </w:t>
      </w:r>
      <w:r w:rsidRPr="007C7681">
        <w:rPr>
          <w:rFonts w:cs="Arial"/>
          <w:lang w:val="sr-Cyrl-RS"/>
        </w:rPr>
        <w:t>______________</w:t>
      </w:r>
      <w:r w:rsidRPr="007C7681">
        <w:rPr>
          <w:rFonts w:cs="Arial"/>
        </w:rPr>
        <w:t xml:space="preserve"> </w:t>
      </w:r>
      <w:r w:rsidRPr="007C7681">
        <w:rPr>
          <w:rFonts w:cs="Arial"/>
          <w:lang w:val="ru-RU"/>
        </w:rPr>
        <w:t xml:space="preserve">за јавну набавку добар </w:t>
      </w:r>
      <w:r w:rsidRPr="007C7681">
        <w:rPr>
          <w:rFonts w:cs="Arial"/>
          <w:lang w:val="sr-Latn-RS"/>
        </w:rPr>
        <w:t>„</w:t>
      </w:r>
      <w:r w:rsidRPr="007C7681">
        <w:rPr>
          <w:rFonts w:cs="Arial"/>
          <w:b/>
          <w:lang w:val="sr-Cyrl-RS"/>
        </w:rPr>
        <w:t xml:space="preserve">Набавка </w:t>
      </w:r>
      <w:r w:rsidR="00CB0136">
        <w:rPr>
          <w:rFonts w:cs="Arial"/>
          <w:b/>
          <w:lang w:val="sr-Cyrl-RS"/>
        </w:rPr>
        <w:t>утоварне лопате - точкаш</w:t>
      </w:r>
      <w:r w:rsidR="00FA4E47">
        <w:rPr>
          <w:rFonts w:cs="Arial"/>
          <w:lang w:val="sr-Cyrl-RS"/>
        </w:rPr>
        <w:t xml:space="preserve">“, </w:t>
      </w:r>
      <w:r w:rsidRPr="007C7681">
        <w:rPr>
          <w:rFonts w:cs="Arial"/>
          <w:lang w:val="sr-Cyrl-RS"/>
        </w:rPr>
        <w:t xml:space="preserve"> </w:t>
      </w:r>
      <w:r w:rsidRPr="007C7681">
        <w:rPr>
          <w:rFonts w:cs="Arial"/>
        </w:rPr>
        <w:t xml:space="preserve">у </w:t>
      </w:r>
      <w:r w:rsidRPr="007C7681">
        <w:rPr>
          <w:rFonts w:cs="Arial"/>
          <w:lang w:val="sr-Cyrl-RS"/>
        </w:rPr>
        <w:t xml:space="preserve">отвореном </w:t>
      </w:r>
      <w:r w:rsidRPr="007C7681">
        <w:rPr>
          <w:rFonts w:cs="Arial"/>
        </w:rPr>
        <w:t>поступку</w:t>
      </w:r>
      <w:r w:rsidRPr="007C7681">
        <w:rPr>
          <w:rFonts w:cs="Arial"/>
          <w:lang w:val="sr-Cyrl-RS"/>
        </w:rPr>
        <w:t xml:space="preserve"> </w:t>
      </w:r>
      <w:r w:rsidRPr="007C7681">
        <w:rPr>
          <w:rFonts w:cs="Arial"/>
          <w:lang w:val="ru-RU"/>
        </w:rPr>
        <w:t>јавне набавке ЈН бр.</w:t>
      </w:r>
      <w:r w:rsidRPr="007C7681">
        <w:rPr>
          <w:rFonts w:cs="Arial"/>
          <w:lang w:val="sr-Latn-RS"/>
        </w:rPr>
        <w:t xml:space="preserve"> </w:t>
      </w:r>
      <w:r w:rsidRPr="007C7681">
        <w:rPr>
          <w:rFonts w:cs="Arial"/>
          <w:b/>
          <w:lang w:val="sr-Latn-RS"/>
        </w:rPr>
        <w:t>J</w:t>
      </w:r>
      <w:r w:rsidRPr="007C7681">
        <w:rPr>
          <w:rFonts w:cs="Arial"/>
          <w:b/>
          <w:lang w:val="sr-Cyrl-RS"/>
        </w:rPr>
        <w:t>Н4000/041</w:t>
      </w:r>
      <w:r w:rsidR="00CB0136">
        <w:rPr>
          <w:rFonts w:cs="Arial"/>
          <w:b/>
          <w:lang w:val="sr-Cyrl-RS"/>
        </w:rPr>
        <w:t>2</w:t>
      </w:r>
      <w:r w:rsidRPr="007C7681">
        <w:rPr>
          <w:rFonts w:cs="Arial"/>
          <w:b/>
          <w:lang w:val="sr-Cyrl-RS"/>
        </w:rPr>
        <w:t>/2018</w:t>
      </w:r>
      <w:r w:rsidRPr="007C7681">
        <w:rPr>
          <w:rFonts w:cs="Arial"/>
          <w:lang w:val="sr-Cyrl-RS"/>
        </w:rPr>
        <w:t xml:space="preserve">, </w:t>
      </w:r>
      <w:r w:rsidRPr="007C7681">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7C7681">
        <w:rPr>
          <w:rFonts w:cs="Arial"/>
        </w:rPr>
        <w:t>,</w:t>
      </w:r>
      <w:r w:rsidRPr="007C7681">
        <w:rPr>
          <w:rFonts w:cs="Arial"/>
          <w:lang w:val="ru-RU"/>
        </w:rPr>
        <w:t xml:space="preserve"> као и да </w:t>
      </w:r>
      <w:r w:rsidRPr="007C7681">
        <w:rPr>
          <w:rFonts w:cs="Arial"/>
        </w:rPr>
        <w:t>немамо забрану обављања делатности која је на снази у време подношења Понуде.</w:t>
      </w:r>
    </w:p>
    <w:p w14:paraId="7D546381" w14:textId="77777777" w:rsidR="001023BD" w:rsidRPr="007C7681" w:rsidRDefault="001023BD" w:rsidP="00343A18">
      <w:pPr>
        <w:rPr>
          <w:rFonts w:cs="Arial"/>
        </w:rPr>
      </w:pPr>
    </w:p>
    <w:p w14:paraId="4F48A633" w14:textId="77777777" w:rsidR="001023BD" w:rsidRPr="007C7681" w:rsidRDefault="00343A18" w:rsidP="00343A18">
      <w:pPr>
        <w:rPr>
          <w:rFonts w:cs="Arial"/>
          <w:i/>
          <w:lang w:val="sr-Cyrl-CS"/>
        </w:rPr>
      </w:pPr>
      <w:r w:rsidRPr="007C7681">
        <w:rPr>
          <w:rFonts w:cs="Arial"/>
          <w:b/>
          <w:i/>
        </w:rPr>
        <w:t>Напомена:</w:t>
      </w:r>
      <w:r w:rsidRPr="007C7681">
        <w:rPr>
          <w:rFonts w:cs="Arial"/>
          <w:i/>
        </w:rPr>
        <w:t xml:space="preserve"> Уколико </w:t>
      </w:r>
      <w:r w:rsidRPr="007C7681">
        <w:rPr>
          <w:rFonts w:cs="Arial"/>
          <w:i/>
          <w:lang w:val="sr-Cyrl-CS"/>
        </w:rPr>
        <w:t xml:space="preserve">заједничку </w:t>
      </w:r>
      <w:r w:rsidRPr="007C7681">
        <w:rPr>
          <w:rFonts w:cs="Arial"/>
          <w:i/>
        </w:rPr>
        <w:t xml:space="preserve">понуду подноси група понуђача Изјава </w:t>
      </w:r>
      <w:r w:rsidRPr="007C7681">
        <w:rPr>
          <w:rFonts w:cs="Arial"/>
          <w:i/>
          <w:lang w:val="sr-Cyrl-CS"/>
        </w:rPr>
        <w:t xml:space="preserve">се доставља за сваког </w:t>
      </w:r>
    </w:p>
    <w:p w14:paraId="1128FA9F" w14:textId="77777777" w:rsidR="001023BD" w:rsidRPr="007C7681" w:rsidRDefault="001023BD" w:rsidP="00343A18">
      <w:pPr>
        <w:rPr>
          <w:rFonts w:cs="Arial"/>
          <w:i/>
          <w:lang w:val="sr-Cyrl-CS"/>
        </w:rPr>
      </w:pPr>
    </w:p>
    <w:p w14:paraId="6C236021" w14:textId="77777777" w:rsidR="001023BD" w:rsidRPr="007C7681" w:rsidRDefault="001023BD" w:rsidP="00343A18">
      <w:pPr>
        <w:rPr>
          <w:rFonts w:cs="Arial"/>
          <w:i/>
          <w:lang w:val="sr-Cyrl-CS"/>
        </w:rPr>
      </w:pPr>
    </w:p>
    <w:p w14:paraId="242BBEF0" w14:textId="77777777" w:rsidR="001023BD" w:rsidRPr="007C7681" w:rsidRDefault="001023BD" w:rsidP="00343A18">
      <w:pPr>
        <w:rPr>
          <w:rFonts w:cs="Arial"/>
          <w:i/>
          <w:lang w:val="sr-Cyrl-CS"/>
        </w:rPr>
      </w:pPr>
    </w:p>
    <w:tbl>
      <w:tblPr>
        <w:tblW w:w="10031" w:type="dxa"/>
        <w:jc w:val="center"/>
        <w:tblLayout w:type="fixed"/>
        <w:tblLook w:val="0000" w:firstRow="0" w:lastRow="0" w:firstColumn="0" w:lastColumn="0" w:noHBand="0" w:noVBand="0"/>
      </w:tblPr>
      <w:tblGrid>
        <w:gridCol w:w="3882"/>
        <w:gridCol w:w="2127"/>
        <w:gridCol w:w="4022"/>
      </w:tblGrid>
      <w:tr w:rsidR="001023BD" w:rsidRPr="007C7681" w14:paraId="04B0F7FC" w14:textId="77777777" w:rsidTr="001023BD">
        <w:trPr>
          <w:jc w:val="center"/>
        </w:trPr>
        <w:tc>
          <w:tcPr>
            <w:tcW w:w="3882" w:type="dxa"/>
          </w:tcPr>
          <w:p w14:paraId="311CC001" w14:textId="77777777" w:rsidR="001023BD" w:rsidRPr="007C7681" w:rsidRDefault="001023BD" w:rsidP="00601B1E">
            <w:pPr>
              <w:spacing w:before="0"/>
              <w:jc w:val="center"/>
              <w:rPr>
                <w:rFonts w:cs="Arial"/>
              </w:rPr>
            </w:pPr>
            <w:r w:rsidRPr="007C7681">
              <w:rPr>
                <w:rFonts w:cs="Arial"/>
              </w:rPr>
              <w:t>Датум:</w:t>
            </w:r>
          </w:p>
        </w:tc>
        <w:tc>
          <w:tcPr>
            <w:tcW w:w="2127" w:type="dxa"/>
          </w:tcPr>
          <w:p w14:paraId="36FEB929" w14:textId="77777777" w:rsidR="001023BD" w:rsidRPr="007C7681" w:rsidRDefault="001023BD" w:rsidP="00601B1E">
            <w:pPr>
              <w:spacing w:before="0"/>
              <w:jc w:val="center"/>
              <w:rPr>
                <w:rFonts w:cs="Arial"/>
                <w:lang w:val="ru-RU"/>
              </w:rPr>
            </w:pPr>
          </w:p>
        </w:tc>
        <w:tc>
          <w:tcPr>
            <w:tcW w:w="4022" w:type="dxa"/>
          </w:tcPr>
          <w:p w14:paraId="651228B8" w14:textId="056F01CE" w:rsidR="001023BD" w:rsidRPr="007C7681" w:rsidRDefault="001023BD" w:rsidP="00601B1E">
            <w:pPr>
              <w:spacing w:before="0"/>
              <w:jc w:val="center"/>
              <w:rPr>
                <w:rFonts w:cs="Arial"/>
                <w:lang w:val="sr-Cyrl-CS"/>
              </w:rPr>
            </w:pPr>
            <w:r w:rsidRPr="007C7681">
              <w:rPr>
                <w:rFonts w:cs="Arial"/>
                <w:lang w:val="sr-Cyrl-CS"/>
              </w:rPr>
              <w:t>П</w:t>
            </w:r>
            <w:r w:rsidRPr="007C7681">
              <w:rPr>
                <w:rFonts w:cs="Arial"/>
              </w:rPr>
              <w:t>онуђач</w:t>
            </w:r>
            <w:r w:rsidRPr="007C7681">
              <w:rPr>
                <w:rFonts w:cs="Arial"/>
                <w:lang w:val="sr-Cyrl-CS"/>
              </w:rPr>
              <w:t>/</w:t>
            </w:r>
            <w:r w:rsidR="001745C7">
              <w:rPr>
                <w:rFonts w:cs="Arial"/>
                <w:lang w:val="sr-Cyrl-CS"/>
              </w:rPr>
              <w:t>члан групе/</w:t>
            </w:r>
            <w:r w:rsidRPr="007C7681">
              <w:rPr>
                <w:rFonts w:cs="Arial"/>
                <w:lang w:val="sr-Cyrl-CS"/>
              </w:rPr>
              <w:t>подизвођач</w:t>
            </w:r>
          </w:p>
        </w:tc>
      </w:tr>
      <w:tr w:rsidR="001023BD" w:rsidRPr="007C7681" w14:paraId="20437ECF" w14:textId="77777777" w:rsidTr="001023BD">
        <w:trPr>
          <w:jc w:val="center"/>
        </w:trPr>
        <w:tc>
          <w:tcPr>
            <w:tcW w:w="3882" w:type="dxa"/>
          </w:tcPr>
          <w:p w14:paraId="1426298F" w14:textId="77777777" w:rsidR="001023BD" w:rsidRPr="007C7681" w:rsidRDefault="001023BD" w:rsidP="00601B1E">
            <w:pPr>
              <w:spacing w:before="0"/>
              <w:jc w:val="center"/>
              <w:rPr>
                <w:rFonts w:cs="Arial"/>
              </w:rPr>
            </w:pPr>
          </w:p>
        </w:tc>
        <w:tc>
          <w:tcPr>
            <w:tcW w:w="2127" w:type="dxa"/>
          </w:tcPr>
          <w:p w14:paraId="17151078" w14:textId="77777777" w:rsidR="001023BD" w:rsidRPr="007C7681" w:rsidRDefault="001023BD" w:rsidP="00601B1E">
            <w:pPr>
              <w:spacing w:before="0"/>
              <w:jc w:val="center"/>
              <w:rPr>
                <w:rFonts w:cs="Arial"/>
              </w:rPr>
            </w:pPr>
            <w:r w:rsidRPr="007C7681">
              <w:rPr>
                <w:rFonts w:cs="Arial"/>
              </w:rPr>
              <w:t>М.П.</w:t>
            </w:r>
          </w:p>
        </w:tc>
        <w:tc>
          <w:tcPr>
            <w:tcW w:w="4022" w:type="dxa"/>
          </w:tcPr>
          <w:p w14:paraId="1E2583F1" w14:textId="77777777" w:rsidR="001023BD" w:rsidRPr="007C7681" w:rsidRDefault="001023BD" w:rsidP="00601B1E">
            <w:pPr>
              <w:spacing w:before="0"/>
              <w:jc w:val="center"/>
              <w:rPr>
                <w:rFonts w:cs="Arial"/>
                <w:lang w:val="ru-RU"/>
              </w:rPr>
            </w:pPr>
          </w:p>
        </w:tc>
      </w:tr>
      <w:tr w:rsidR="001023BD" w:rsidRPr="007C7681" w14:paraId="2196CD97" w14:textId="77777777" w:rsidTr="001023BD">
        <w:trPr>
          <w:jc w:val="center"/>
        </w:trPr>
        <w:tc>
          <w:tcPr>
            <w:tcW w:w="3882" w:type="dxa"/>
          </w:tcPr>
          <w:p w14:paraId="58647EE6" w14:textId="77777777" w:rsidR="001023BD" w:rsidRPr="007C7681" w:rsidRDefault="001023BD" w:rsidP="00601B1E">
            <w:pPr>
              <w:spacing w:before="0"/>
              <w:jc w:val="center"/>
              <w:rPr>
                <w:rFonts w:cs="Arial"/>
              </w:rPr>
            </w:pPr>
          </w:p>
        </w:tc>
        <w:tc>
          <w:tcPr>
            <w:tcW w:w="2127" w:type="dxa"/>
          </w:tcPr>
          <w:p w14:paraId="22652422" w14:textId="77777777" w:rsidR="001023BD" w:rsidRPr="007C7681" w:rsidRDefault="001023BD" w:rsidP="00601B1E">
            <w:pPr>
              <w:spacing w:before="0"/>
              <w:jc w:val="center"/>
              <w:rPr>
                <w:rFonts w:cs="Arial"/>
                <w:lang w:val="ru-RU"/>
              </w:rPr>
            </w:pPr>
          </w:p>
        </w:tc>
        <w:tc>
          <w:tcPr>
            <w:tcW w:w="4022" w:type="dxa"/>
          </w:tcPr>
          <w:p w14:paraId="1D27F961" w14:textId="77777777" w:rsidR="001023BD" w:rsidRPr="007C7681" w:rsidRDefault="001023BD" w:rsidP="00601B1E">
            <w:pPr>
              <w:spacing w:before="0"/>
              <w:jc w:val="center"/>
              <w:rPr>
                <w:rFonts w:cs="Arial"/>
                <w:lang w:val="ru-RU"/>
              </w:rPr>
            </w:pPr>
          </w:p>
        </w:tc>
      </w:tr>
      <w:tr w:rsidR="001023BD" w:rsidRPr="007C7681" w14:paraId="165C189F" w14:textId="77777777" w:rsidTr="001023BD">
        <w:trPr>
          <w:trHeight w:val="389"/>
          <w:jc w:val="center"/>
        </w:trPr>
        <w:tc>
          <w:tcPr>
            <w:tcW w:w="3882" w:type="dxa"/>
          </w:tcPr>
          <w:p w14:paraId="3159DB0B" w14:textId="77777777" w:rsidR="001023BD" w:rsidRPr="007C7681" w:rsidRDefault="001023BD" w:rsidP="00601B1E">
            <w:pPr>
              <w:spacing w:before="0"/>
              <w:jc w:val="center"/>
              <w:rPr>
                <w:rFonts w:cs="Arial"/>
              </w:rPr>
            </w:pPr>
          </w:p>
          <w:p w14:paraId="5F350FE2" w14:textId="77777777" w:rsidR="001023BD" w:rsidRPr="007C7681" w:rsidRDefault="001023BD" w:rsidP="00601B1E">
            <w:pPr>
              <w:spacing w:before="0"/>
              <w:jc w:val="center"/>
              <w:rPr>
                <w:rFonts w:cs="Arial"/>
              </w:rPr>
            </w:pPr>
          </w:p>
        </w:tc>
        <w:tc>
          <w:tcPr>
            <w:tcW w:w="2127" w:type="dxa"/>
          </w:tcPr>
          <w:p w14:paraId="11AF379B" w14:textId="77777777" w:rsidR="001023BD" w:rsidRPr="007C7681" w:rsidRDefault="001023BD" w:rsidP="00601B1E">
            <w:pPr>
              <w:spacing w:before="0"/>
              <w:jc w:val="center"/>
              <w:rPr>
                <w:rFonts w:cs="Arial"/>
                <w:lang w:val="ru-RU"/>
              </w:rPr>
            </w:pPr>
          </w:p>
        </w:tc>
        <w:tc>
          <w:tcPr>
            <w:tcW w:w="4022" w:type="dxa"/>
          </w:tcPr>
          <w:p w14:paraId="09F4FB5F" w14:textId="77777777" w:rsidR="001023BD" w:rsidRPr="007C7681" w:rsidRDefault="001023BD" w:rsidP="00601B1E">
            <w:pPr>
              <w:spacing w:before="0"/>
              <w:jc w:val="center"/>
              <w:rPr>
                <w:rFonts w:cs="Arial"/>
                <w:lang w:val="ru-RU"/>
              </w:rPr>
            </w:pPr>
          </w:p>
        </w:tc>
      </w:tr>
      <w:tr w:rsidR="001023BD" w:rsidRPr="007C7681" w14:paraId="5E3918D0" w14:textId="77777777" w:rsidTr="00601B1E">
        <w:trPr>
          <w:jc w:val="center"/>
        </w:trPr>
        <w:tc>
          <w:tcPr>
            <w:tcW w:w="3882" w:type="dxa"/>
            <w:tcBorders>
              <w:bottom w:val="single" w:sz="4" w:space="0" w:color="auto"/>
            </w:tcBorders>
          </w:tcPr>
          <w:p w14:paraId="6F56B136" w14:textId="77777777" w:rsidR="001023BD" w:rsidRPr="007C7681" w:rsidRDefault="001023BD" w:rsidP="00601B1E">
            <w:pPr>
              <w:spacing w:before="0"/>
              <w:jc w:val="center"/>
              <w:rPr>
                <w:rFonts w:cs="Arial"/>
              </w:rPr>
            </w:pPr>
          </w:p>
        </w:tc>
        <w:tc>
          <w:tcPr>
            <w:tcW w:w="2127" w:type="dxa"/>
          </w:tcPr>
          <w:p w14:paraId="6BD948A5" w14:textId="77777777" w:rsidR="001023BD" w:rsidRPr="007C7681" w:rsidRDefault="001023BD" w:rsidP="00601B1E">
            <w:pPr>
              <w:spacing w:before="0"/>
              <w:jc w:val="center"/>
              <w:rPr>
                <w:rFonts w:cs="Arial"/>
                <w:lang w:val="ru-RU"/>
              </w:rPr>
            </w:pPr>
          </w:p>
        </w:tc>
        <w:tc>
          <w:tcPr>
            <w:tcW w:w="4022" w:type="dxa"/>
            <w:tcBorders>
              <w:bottom w:val="single" w:sz="4" w:space="0" w:color="auto"/>
            </w:tcBorders>
          </w:tcPr>
          <w:p w14:paraId="09C4CEAA" w14:textId="77777777" w:rsidR="001023BD" w:rsidRPr="007C7681" w:rsidRDefault="001023BD" w:rsidP="00601B1E">
            <w:pPr>
              <w:spacing w:before="0"/>
              <w:jc w:val="center"/>
              <w:rPr>
                <w:rFonts w:cs="Arial"/>
                <w:lang w:val="ru-RU"/>
              </w:rPr>
            </w:pPr>
          </w:p>
        </w:tc>
      </w:tr>
      <w:tr w:rsidR="001023BD" w:rsidRPr="007C7681" w14:paraId="5857489B" w14:textId="77777777" w:rsidTr="00601B1E">
        <w:trPr>
          <w:trHeight w:val="389"/>
          <w:jc w:val="center"/>
        </w:trPr>
        <w:tc>
          <w:tcPr>
            <w:tcW w:w="3882" w:type="dxa"/>
            <w:tcBorders>
              <w:top w:val="single" w:sz="4" w:space="0" w:color="auto"/>
            </w:tcBorders>
          </w:tcPr>
          <w:p w14:paraId="4F79C139" w14:textId="77777777" w:rsidR="001023BD" w:rsidRPr="007C7681" w:rsidRDefault="001023BD" w:rsidP="00601B1E">
            <w:pPr>
              <w:spacing w:before="0"/>
              <w:jc w:val="center"/>
              <w:rPr>
                <w:rFonts w:cs="Arial"/>
              </w:rPr>
            </w:pPr>
          </w:p>
          <w:p w14:paraId="0CF6837F" w14:textId="77777777" w:rsidR="001023BD" w:rsidRPr="007C7681" w:rsidRDefault="001023BD" w:rsidP="00601B1E">
            <w:pPr>
              <w:spacing w:before="0"/>
              <w:jc w:val="center"/>
              <w:rPr>
                <w:rFonts w:cs="Arial"/>
              </w:rPr>
            </w:pPr>
          </w:p>
        </w:tc>
        <w:tc>
          <w:tcPr>
            <w:tcW w:w="2127" w:type="dxa"/>
          </w:tcPr>
          <w:p w14:paraId="681F662B" w14:textId="77777777" w:rsidR="001023BD" w:rsidRPr="007C7681" w:rsidRDefault="001023BD" w:rsidP="00601B1E">
            <w:pPr>
              <w:spacing w:before="0"/>
              <w:jc w:val="center"/>
              <w:rPr>
                <w:rFonts w:cs="Arial"/>
                <w:lang w:val="ru-RU"/>
              </w:rPr>
            </w:pPr>
          </w:p>
        </w:tc>
        <w:tc>
          <w:tcPr>
            <w:tcW w:w="4022" w:type="dxa"/>
            <w:tcBorders>
              <w:top w:val="single" w:sz="4" w:space="0" w:color="auto"/>
            </w:tcBorders>
          </w:tcPr>
          <w:p w14:paraId="179F60F5" w14:textId="77777777" w:rsidR="001023BD" w:rsidRPr="007C7681" w:rsidRDefault="001023BD" w:rsidP="00601B1E">
            <w:pPr>
              <w:spacing w:before="0"/>
              <w:jc w:val="center"/>
              <w:rPr>
                <w:rFonts w:cs="Arial"/>
                <w:lang w:val="ru-RU"/>
              </w:rPr>
            </w:pPr>
          </w:p>
        </w:tc>
      </w:tr>
    </w:tbl>
    <w:p w14:paraId="47F18506" w14:textId="5C554BC5" w:rsidR="00343A18" w:rsidRPr="007C7681" w:rsidRDefault="00343A18" w:rsidP="00343A18">
      <w:pPr>
        <w:rPr>
          <w:rFonts w:cs="Arial"/>
          <w:i/>
          <w:lang w:val="sr-Cyrl-CS"/>
        </w:rPr>
      </w:pPr>
      <w:r w:rsidRPr="007C7681">
        <w:rPr>
          <w:rFonts w:cs="Arial"/>
          <w:i/>
          <w:lang w:val="sr-Cyrl-CS"/>
        </w:rPr>
        <w:t xml:space="preserve">члана групе понуђача. Изјава </w:t>
      </w:r>
      <w:r w:rsidRPr="007C7681">
        <w:rPr>
          <w:rFonts w:cs="Arial"/>
          <w:i/>
        </w:rPr>
        <w:t>мора бити попуњена, потписана од стране овлашћеног лица</w:t>
      </w:r>
      <w:r w:rsidRPr="007C7681">
        <w:rPr>
          <w:rFonts w:cs="Arial"/>
          <w:i/>
          <w:lang w:val="sr-Cyrl-CS"/>
        </w:rPr>
        <w:t xml:space="preserve"> за заступање</w:t>
      </w:r>
      <w:r w:rsidRPr="007C7681">
        <w:rPr>
          <w:rFonts w:cs="Arial"/>
          <w:i/>
        </w:rPr>
        <w:t xml:space="preserve"> понуђача из групе понуђача и оверена печатом. </w:t>
      </w:r>
    </w:p>
    <w:p w14:paraId="17891285" w14:textId="77777777" w:rsidR="00343A18" w:rsidRPr="007C7681" w:rsidRDefault="00343A18" w:rsidP="00343A18">
      <w:pPr>
        <w:rPr>
          <w:rFonts w:cs="Arial"/>
          <w:i/>
        </w:rPr>
      </w:pPr>
      <w:r w:rsidRPr="007C7681">
        <w:rPr>
          <w:rFonts w:eastAsia="Calibri" w:cs="Arial"/>
          <w:i/>
        </w:rPr>
        <w:t xml:space="preserve">У случају да понуђач подноси понуду са подизвођачем, Изјава </w:t>
      </w:r>
      <w:r w:rsidRPr="007C7681">
        <w:rPr>
          <w:rFonts w:eastAsia="Calibri" w:cs="Arial"/>
          <w:i/>
          <w:lang w:val="sr-Cyrl-CS"/>
        </w:rPr>
        <w:t xml:space="preserve">се доставља за понуђача и сваког подизвођача. Изјава </w:t>
      </w:r>
      <w:r w:rsidRPr="007C7681">
        <w:rPr>
          <w:rFonts w:eastAsia="Calibri" w:cs="Arial"/>
          <w:i/>
        </w:rPr>
        <w:t xml:space="preserve">мора бити </w:t>
      </w:r>
      <w:r w:rsidRPr="007C7681">
        <w:rPr>
          <w:rFonts w:eastAsia="Calibri" w:cs="Arial"/>
          <w:i/>
          <w:lang w:val="sr-Cyrl-CS"/>
        </w:rPr>
        <w:t>попуњена,</w:t>
      </w:r>
      <w:r w:rsidRPr="007C7681">
        <w:rPr>
          <w:rFonts w:eastAsia="Calibri" w:cs="Arial"/>
          <w:i/>
        </w:rPr>
        <w:t xml:space="preserve"> потписана</w:t>
      </w:r>
      <w:r w:rsidRPr="007C7681">
        <w:rPr>
          <w:rFonts w:eastAsia="Calibri" w:cs="Arial"/>
          <w:i/>
          <w:lang w:val="sr-Cyrl-CS"/>
        </w:rPr>
        <w:t xml:space="preserve"> и оверена</w:t>
      </w:r>
      <w:r w:rsidRPr="007C7681">
        <w:rPr>
          <w:rFonts w:eastAsia="Calibri" w:cs="Arial"/>
          <w:i/>
        </w:rPr>
        <w:t xml:space="preserve"> од стране овлашћеног лица за заступање </w:t>
      </w:r>
      <w:r w:rsidRPr="007C7681">
        <w:rPr>
          <w:rFonts w:eastAsia="Calibri" w:cs="Arial"/>
          <w:i/>
          <w:lang w:val="sr-Cyrl-CS"/>
        </w:rPr>
        <w:t>понуђача/подизво</w:t>
      </w:r>
      <w:r w:rsidRPr="007C7681">
        <w:rPr>
          <w:rFonts w:eastAsia="Calibri" w:cs="Arial"/>
          <w:i/>
        </w:rPr>
        <w:t>ђача</w:t>
      </w:r>
      <w:r w:rsidRPr="007C7681">
        <w:rPr>
          <w:rFonts w:eastAsia="Calibri" w:cs="Arial"/>
          <w:i/>
          <w:lang w:val="sr-Cyrl-CS"/>
        </w:rPr>
        <w:t xml:space="preserve"> и оверена печатом.</w:t>
      </w:r>
    </w:p>
    <w:p w14:paraId="00983BE8" w14:textId="77777777" w:rsidR="00343A18" w:rsidRPr="007C7681" w:rsidRDefault="00343A18" w:rsidP="00343A18">
      <w:pPr>
        <w:rPr>
          <w:rFonts w:cs="Arial"/>
          <w:lang w:val="sr-Cyrl-CS"/>
        </w:rPr>
      </w:pPr>
      <w:r w:rsidRPr="007C7681">
        <w:rPr>
          <w:rFonts w:cs="Arial"/>
          <w:i/>
        </w:rPr>
        <w:t>Приликом подношења понуде овај образац копирати у потребном броју примерака.</w:t>
      </w:r>
    </w:p>
    <w:p w14:paraId="6B3EE09C" w14:textId="77777777" w:rsidR="00343A18" w:rsidRPr="007C7681" w:rsidRDefault="00343A18" w:rsidP="00874F5B">
      <w:pPr>
        <w:rPr>
          <w:rFonts w:cs="Arial"/>
        </w:rPr>
      </w:pPr>
    </w:p>
    <w:p w14:paraId="663BBCC1" w14:textId="77777777" w:rsidR="000F683D" w:rsidRPr="007C7681" w:rsidRDefault="000F683D" w:rsidP="00874F5B">
      <w:pPr>
        <w:rPr>
          <w:rFonts w:cs="Arial"/>
        </w:rPr>
      </w:pPr>
    </w:p>
    <w:p w14:paraId="1CC515B4" w14:textId="77777777" w:rsidR="0042687E" w:rsidRPr="007C7681" w:rsidRDefault="0042687E" w:rsidP="00874F5B">
      <w:pPr>
        <w:rPr>
          <w:rFonts w:cs="Arial"/>
        </w:rPr>
      </w:pPr>
    </w:p>
    <w:p w14:paraId="4FDE48D8" w14:textId="77777777" w:rsidR="0042687E" w:rsidRPr="007C7681" w:rsidRDefault="0042687E" w:rsidP="00874F5B">
      <w:pPr>
        <w:rPr>
          <w:rFonts w:cs="Arial"/>
        </w:rPr>
      </w:pPr>
    </w:p>
    <w:p w14:paraId="1DF24CB3" w14:textId="77777777" w:rsidR="002523B2" w:rsidRDefault="002523B2" w:rsidP="00BE09E1">
      <w:pPr>
        <w:tabs>
          <w:tab w:val="left" w:pos="378"/>
        </w:tabs>
        <w:rPr>
          <w:rFonts w:cs="Arial"/>
        </w:rPr>
      </w:pPr>
    </w:p>
    <w:p w14:paraId="083DE1E7" w14:textId="77777777" w:rsidR="00B87F0C" w:rsidRPr="007C7681" w:rsidRDefault="00B87F0C" w:rsidP="00BE09E1">
      <w:pPr>
        <w:tabs>
          <w:tab w:val="left" w:pos="378"/>
        </w:tabs>
        <w:rPr>
          <w:rFonts w:cs="Arial"/>
        </w:rPr>
      </w:pPr>
    </w:p>
    <w:p w14:paraId="677990CB" w14:textId="77777777" w:rsidR="00343A18" w:rsidRPr="007C7681" w:rsidRDefault="00343A18" w:rsidP="00343A18">
      <w:pPr>
        <w:pStyle w:val="KDObrazac"/>
        <w:rPr>
          <w:lang w:val="sr-Cyrl-RS"/>
        </w:rPr>
      </w:pPr>
      <w:bookmarkStart w:id="246" w:name="_Toc442559940"/>
      <w:r w:rsidRPr="007C7681">
        <w:lastRenderedPageBreak/>
        <w:t xml:space="preserve">ОБРАЗАЦ </w:t>
      </w:r>
      <w:bookmarkEnd w:id="246"/>
      <w:r w:rsidR="005E3A83" w:rsidRPr="007C7681">
        <w:rPr>
          <w:lang w:val="sr-Cyrl-RS"/>
        </w:rPr>
        <w:t xml:space="preserve"> 5.</w:t>
      </w:r>
    </w:p>
    <w:p w14:paraId="3DB4B894" w14:textId="77777777" w:rsidR="00343A18" w:rsidRPr="007C7681" w:rsidRDefault="00343A18" w:rsidP="00343A18">
      <w:pPr>
        <w:spacing w:before="0"/>
        <w:rPr>
          <w:rFonts w:cs="Arial"/>
          <w:b/>
        </w:rPr>
      </w:pPr>
    </w:p>
    <w:p w14:paraId="5919D0C5" w14:textId="77777777" w:rsidR="00343A18" w:rsidRPr="007C7681" w:rsidRDefault="00343A18" w:rsidP="00343A18">
      <w:pPr>
        <w:spacing w:before="0"/>
        <w:jc w:val="center"/>
        <w:rPr>
          <w:rFonts w:cs="Arial"/>
          <w:b/>
        </w:rPr>
      </w:pPr>
    </w:p>
    <w:p w14:paraId="1C27369E" w14:textId="1B590D88" w:rsidR="00D41670" w:rsidRPr="007C7681" w:rsidRDefault="00343A18" w:rsidP="00D41670">
      <w:pPr>
        <w:pStyle w:val="Heading3"/>
        <w:rPr>
          <w:rFonts w:ascii="Arial" w:hAnsi="Arial" w:cs="Arial"/>
          <w:sz w:val="22"/>
          <w:szCs w:val="22"/>
          <w:lang w:val="sr-Cyrl-RS"/>
        </w:rPr>
      </w:pPr>
      <w:r w:rsidRPr="007C7681">
        <w:rPr>
          <w:rFonts w:ascii="Arial" w:hAnsi="Arial" w:cs="Arial"/>
          <w:sz w:val="22"/>
          <w:szCs w:val="22"/>
        </w:rPr>
        <w:t>СПИСАК ИСПОРУЧЕНИХ ДОБАРА– СТРУЧНЕ РЕФЕРЕНЦЕ</w:t>
      </w:r>
      <w:r w:rsidR="00ED00E6" w:rsidRPr="007C7681">
        <w:rPr>
          <w:rFonts w:ascii="Arial" w:hAnsi="Arial" w:cs="Arial"/>
          <w:sz w:val="22"/>
          <w:szCs w:val="22"/>
          <w:lang w:val="sr-Cyrl-RS"/>
        </w:rPr>
        <w:t xml:space="preserve"> ЗА ЈН/4000/041</w:t>
      </w:r>
      <w:r w:rsidR="00CB0136">
        <w:rPr>
          <w:rFonts w:ascii="Arial" w:hAnsi="Arial" w:cs="Arial"/>
          <w:sz w:val="22"/>
          <w:szCs w:val="22"/>
          <w:lang w:val="sr-Cyrl-RS"/>
        </w:rPr>
        <w:t>2</w:t>
      </w:r>
      <w:r w:rsidR="00ED00E6" w:rsidRPr="007C7681">
        <w:rPr>
          <w:rFonts w:ascii="Arial" w:hAnsi="Arial" w:cs="Arial"/>
          <w:sz w:val="22"/>
          <w:szCs w:val="22"/>
          <w:lang w:val="sr-Cyrl-RS"/>
        </w:rPr>
        <w:t>/2018</w:t>
      </w:r>
    </w:p>
    <w:p w14:paraId="7669A638" w14:textId="46F254E1" w:rsidR="00343A18" w:rsidRPr="007C7681" w:rsidRDefault="00D41670" w:rsidP="001F21DE">
      <w:pPr>
        <w:pStyle w:val="Heading3"/>
        <w:rPr>
          <w:rFonts w:ascii="Arial" w:eastAsiaTheme="minorHAnsi" w:hAnsi="Arial" w:cs="Arial"/>
          <w:bCs w:val="0"/>
          <w:smallCaps/>
          <w:sz w:val="22"/>
          <w:szCs w:val="22"/>
        </w:rPr>
      </w:pPr>
      <w:r w:rsidRPr="007C7681">
        <w:rPr>
          <w:rFonts w:ascii="Arial" w:eastAsiaTheme="minorHAnsi" w:hAnsi="Arial" w:cs="Arial"/>
          <w:bCs w:val="0"/>
          <w:smallCaps/>
          <w:sz w:val="22"/>
          <w:szCs w:val="22"/>
        </w:rPr>
        <w:t xml:space="preserve"> ЗА ПАРТИЈУ _____</w:t>
      </w:r>
    </w:p>
    <w:p w14:paraId="59AF1055" w14:textId="77777777" w:rsidR="001F21DE" w:rsidRPr="007C7681" w:rsidRDefault="001F21DE" w:rsidP="001F21DE">
      <w:pPr>
        <w:rPr>
          <w:rFonts w:cs="Arial"/>
          <w:lang w:val="sr-Cyrl-CS" w:eastAsia="ar-SA"/>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2"/>
        <w:gridCol w:w="1653"/>
        <w:gridCol w:w="1681"/>
        <w:gridCol w:w="1639"/>
        <w:gridCol w:w="2089"/>
      </w:tblGrid>
      <w:tr w:rsidR="00D41670" w:rsidRPr="007C7681" w14:paraId="760BB54E" w14:textId="77777777" w:rsidTr="00BC01DC">
        <w:tc>
          <w:tcPr>
            <w:tcW w:w="213" w:type="pct"/>
            <w:shd w:val="clear" w:color="auto" w:fill="auto"/>
          </w:tcPr>
          <w:p w14:paraId="4E1AA97B" w14:textId="77777777" w:rsidR="00343A18" w:rsidRPr="007C7681" w:rsidRDefault="00343A18" w:rsidP="00BC01DC">
            <w:pPr>
              <w:spacing w:before="0"/>
              <w:jc w:val="center"/>
              <w:rPr>
                <w:rFonts w:eastAsia="Calibri" w:cs="Arial"/>
                <w:b/>
                <w:bCs/>
                <w:iCs/>
              </w:rPr>
            </w:pPr>
          </w:p>
        </w:tc>
        <w:tc>
          <w:tcPr>
            <w:tcW w:w="951" w:type="pct"/>
            <w:shd w:val="clear" w:color="auto" w:fill="auto"/>
          </w:tcPr>
          <w:p w14:paraId="6FE4A654" w14:textId="77777777" w:rsidR="00343A18" w:rsidRPr="007C7681" w:rsidRDefault="00343A18" w:rsidP="00BC01DC">
            <w:pPr>
              <w:spacing w:before="0"/>
              <w:jc w:val="center"/>
              <w:rPr>
                <w:rFonts w:eastAsia="Calibri" w:cs="Arial"/>
                <w:bCs/>
                <w:iCs/>
              </w:rPr>
            </w:pPr>
          </w:p>
          <w:p w14:paraId="31CDCBC5" w14:textId="77777777" w:rsidR="00343A18" w:rsidRPr="007C7681" w:rsidRDefault="00343A18" w:rsidP="00BC01DC">
            <w:pPr>
              <w:spacing w:before="0"/>
              <w:jc w:val="center"/>
              <w:rPr>
                <w:rFonts w:eastAsia="Calibri" w:cs="Arial"/>
                <w:bCs/>
                <w:iCs/>
                <w:lang w:val="sr-Cyrl-RS"/>
              </w:rPr>
            </w:pPr>
            <w:r w:rsidRPr="007C7681">
              <w:rPr>
                <w:rFonts w:eastAsia="Calibri" w:cs="Arial"/>
                <w:bCs/>
                <w:iCs/>
              </w:rPr>
              <w:t>Референтни наручилац</w:t>
            </w:r>
            <w:r w:rsidR="000C67B2" w:rsidRPr="007C7681">
              <w:rPr>
                <w:rFonts w:eastAsia="Calibri" w:cs="Arial"/>
                <w:bCs/>
                <w:iCs/>
                <w:lang w:val="sr-Cyrl-RS"/>
              </w:rPr>
              <w:t xml:space="preserve"> односно купац</w:t>
            </w:r>
          </w:p>
        </w:tc>
        <w:tc>
          <w:tcPr>
            <w:tcW w:w="908" w:type="pct"/>
            <w:shd w:val="clear" w:color="auto" w:fill="auto"/>
          </w:tcPr>
          <w:p w14:paraId="3F0F03BB" w14:textId="77777777" w:rsidR="00343A18" w:rsidRPr="007C7681" w:rsidRDefault="00343A18" w:rsidP="00BC01DC">
            <w:pPr>
              <w:spacing w:before="0"/>
              <w:jc w:val="center"/>
              <w:rPr>
                <w:rFonts w:eastAsia="Calibri" w:cs="Arial"/>
                <w:bCs/>
                <w:iCs/>
              </w:rPr>
            </w:pPr>
          </w:p>
          <w:p w14:paraId="3E0EFB7E" w14:textId="77777777" w:rsidR="00343A18" w:rsidRPr="007C7681" w:rsidRDefault="00343A18" w:rsidP="00BC01DC">
            <w:pPr>
              <w:spacing w:before="0"/>
              <w:jc w:val="center"/>
              <w:rPr>
                <w:rFonts w:eastAsia="Calibri" w:cs="Arial"/>
                <w:b/>
                <w:bCs/>
                <w:iCs/>
              </w:rPr>
            </w:pPr>
            <w:r w:rsidRPr="007C7681">
              <w:rPr>
                <w:rFonts w:eastAsia="Calibri" w:cs="Arial"/>
                <w:bCs/>
                <w:iCs/>
                <w:lang w:val="ru-RU"/>
              </w:rPr>
              <w:t>Лице за контакт</w:t>
            </w:r>
            <w:r w:rsidRPr="007C7681">
              <w:rPr>
                <w:rFonts w:eastAsia="Calibri" w:cs="Arial"/>
                <w:bCs/>
                <w:iCs/>
              </w:rPr>
              <w:t xml:space="preserve"> и број телефона</w:t>
            </w:r>
          </w:p>
        </w:tc>
        <w:tc>
          <w:tcPr>
            <w:tcW w:w="923" w:type="pct"/>
            <w:shd w:val="clear" w:color="auto" w:fill="auto"/>
          </w:tcPr>
          <w:p w14:paraId="5FD2F374" w14:textId="77777777" w:rsidR="00343A18" w:rsidRPr="007C7681" w:rsidRDefault="00343A18" w:rsidP="00BC01DC">
            <w:pPr>
              <w:spacing w:before="0"/>
              <w:jc w:val="center"/>
              <w:rPr>
                <w:rFonts w:eastAsia="Calibri" w:cs="Arial"/>
                <w:bCs/>
                <w:iCs/>
              </w:rPr>
            </w:pPr>
          </w:p>
          <w:p w14:paraId="3AD28B72" w14:textId="77777777" w:rsidR="00343A18" w:rsidRPr="007C7681" w:rsidRDefault="00343A18" w:rsidP="00BC01DC">
            <w:pPr>
              <w:spacing w:before="0"/>
              <w:jc w:val="center"/>
              <w:rPr>
                <w:rFonts w:eastAsia="Calibri" w:cs="Arial"/>
                <w:b/>
                <w:bCs/>
                <w:iCs/>
              </w:rPr>
            </w:pPr>
            <w:r w:rsidRPr="007C7681">
              <w:rPr>
                <w:rFonts w:eastAsia="Calibri" w:cs="Arial"/>
                <w:bCs/>
                <w:iCs/>
              </w:rPr>
              <w:t>Број и датум закључења уговора</w:t>
            </w:r>
          </w:p>
        </w:tc>
        <w:tc>
          <w:tcPr>
            <w:tcW w:w="859" w:type="pct"/>
            <w:shd w:val="clear" w:color="auto" w:fill="auto"/>
            <w:vAlign w:val="center"/>
          </w:tcPr>
          <w:p w14:paraId="3A3C7A3E" w14:textId="77777777" w:rsidR="00343A18" w:rsidRPr="007C7681" w:rsidRDefault="00343A18" w:rsidP="00BC01DC">
            <w:pPr>
              <w:spacing w:before="0"/>
              <w:jc w:val="center"/>
              <w:rPr>
                <w:rFonts w:eastAsia="Calibri" w:cs="Arial"/>
                <w:bCs/>
                <w:iCs/>
                <w:lang w:val="sr-Cyrl-CS"/>
              </w:rPr>
            </w:pPr>
          </w:p>
          <w:p w14:paraId="3D2A7098" w14:textId="77777777" w:rsidR="00343A18" w:rsidRPr="007C7681" w:rsidRDefault="00343A18" w:rsidP="00BC01DC">
            <w:pPr>
              <w:spacing w:before="0"/>
              <w:jc w:val="center"/>
              <w:rPr>
                <w:rFonts w:eastAsia="Calibri" w:cs="Arial"/>
                <w:bCs/>
                <w:iCs/>
              </w:rPr>
            </w:pPr>
            <w:r w:rsidRPr="007C7681">
              <w:rPr>
                <w:rFonts w:eastAsia="Calibri" w:cs="Arial"/>
                <w:bCs/>
                <w:iCs/>
                <w:lang w:val="sr-Cyrl-CS"/>
              </w:rPr>
              <w:t xml:space="preserve">Датум </w:t>
            </w:r>
            <w:r w:rsidRPr="007C7681">
              <w:rPr>
                <w:rFonts w:eastAsia="Calibri" w:cs="Arial"/>
                <w:bCs/>
                <w:iCs/>
              </w:rPr>
              <w:t>реализације уговора</w:t>
            </w:r>
          </w:p>
          <w:p w14:paraId="202E496B" w14:textId="77777777" w:rsidR="00343A18" w:rsidRPr="007C7681" w:rsidRDefault="00343A18" w:rsidP="00BC01DC">
            <w:pPr>
              <w:spacing w:before="0"/>
              <w:jc w:val="center"/>
              <w:rPr>
                <w:rFonts w:eastAsia="Calibri" w:cs="Arial"/>
                <w:b/>
                <w:bCs/>
                <w:iCs/>
              </w:rPr>
            </w:pPr>
          </w:p>
        </w:tc>
        <w:tc>
          <w:tcPr>
            <w:tcW w:w="1145" w:type="pct"/>
          </w:tcPr>
          <w:p w14:paraId="2AC34B50" w14:textId="77777777" w:rsidR="00343A18" w:rsidRPr="007C7681" w:rsidRDefault="00343A18" w:rsidP="00BC01DC">
            <w:pPr>
              <w:spacing w:before="0"/>
              <w:jc w:val="center"/>
              <w:rPr>
                <w:rFonts w:eastAsia="Calibri" w:cs="Arial"/>
                <w:bCs/>
                <w:iCs/>
              </w:rPr>
            </w:pPr>
          </w:p>
          <w:p w14:paraId="212D13CE" w14:textId="77777777" w:rsidR="00343A18" w:rsidRPr="007C7681" w:rsidRDefault="00343A18" w:rsidP="00BC01DC">
            <w:pPr>
              <w:spacing w:before="0"/>
              <w:jc w:val="center"/>
              <w:rPr>
                <w:rFonts w:eastAsia="Calibri" w:cs="Arial"/>
                <w:bCs/>
                <w:iCs/>
              </w:rPr>
            </w:pPr>
            <w:r w:rsidRPr="007C7681">
              <w:rPr>
                <w:rFonts w:eastAsia="Calibri" w:cs="Arial"/>
                <w:bCs/>
                <w:iCs/>
              </w:rPr>
              <w:t>Вредност испоручених добара без ПДВ</w:t>
            </w:r>
          </w:p>
          <w:p w14:paraId="595D9436" w14:textId="77777777" w:rsidR="00657291" w:rsidRPr="007C7681" w:rsidRDefault="00657291" w:rsidP="000C67B2">
            <w:pPr>
              <w:spacing w:before="0"/>
              <w:jc w:val="center"/>
              <w:rPr>
                <w:rFonts w:eastAsia="Calibri" w:cs="Arial"/>
                <w:bCs/>
                <w:iCs/>
                <w:lang w:val="sr-Cyrl-RS"/>
              </w:rPr>
            </w:pPr>
            <w:r w:rsidRPr="007C7681">
              <w:rPr>
                <w:rFonts w:eastAsia="Calibri" w:cs="Arial"/>
                <w:bCs/>
                <w:iCs/>
                <w:lang w:val="sr-Cyrl-RS"/>
              </w:rPr>
              <w:t>Дин/</w:t>
            </w:r>
            <w:r w:rsidR="000C67B2" w:rsidRPr="007C7681">
              <w:rPr>
                <w:rFonts w:eastAsia="Calibri" w:cs="Arial"/>
                <w:bCs/>
                <w:iCs/>
                <w:lang w:val="sr-Cyrl-RS"/>
              </w:rPr>
              <w:t>Е</w:t>
            </w:r>
            <w:r w:rsidR="000C67B2" w:rsidRPr="007C7681">
              <w:rPr>
                <w:rFonts w:eastAsia="Calibri" w:cs="Arial"/>
                <w:bCs/>
                <w:iCs/>
              </w:rPr>
              <w:t>UR</w:t>
            </w:r>
          </w:p>
        </w:tc>
      </w:tr>
      <w:tr w:rsidR="00D41670" w:rsidRPr="007C7681" w14:paraId="6CE9951E" w14:textId="77777777" w:rsidTr="00BC01DC">
        <w:tc>
          <w:tcPr>
            <w:tcW w:w="213" w:type="pct"/>
            <w:shd w:val="clear" w:color="auto" w:fill="auto"/>
          </w:tcPr>
          <w:p w14:paraId="3A375B6F" w14:textId="77777777" w:rsidR="00343A18" w:rsidRPr="007C7681" w:rsidRDefault="00343A18" w:rsidP="00BC01DC">
            <w:pPr>
              <w:spacing w:before="0"/>
              <w:jc w:val="center"/>
              <w:rPr>
                <w:rFonts w:eastAsia="Calibri" w:cs="Arial"/>
                <w:bCs/>
                <w:iCs/>
              </w:rPr>
            </w:pPr>
          </w:p>
          <w:p w14:paraId="78BB92F4" w14:textId="77777777" w:rsidR="00343A18" w:rsidRPr="007C7681" w:rsidRDefault="00343A18" w:rsidP="00BC01DC">
            <w:pPr>
              <w:spacing w:before="0"/>
              <w:jc w:val="center"/>
              <w:rPr>
                <w:rFonts w:eastAsia="Calibri" w:cs="Arial"/>
                <w:bCs/>
                <w:iCs/>
              </w:rPr>
            </w:pPr>
            <w:r w:rsidRPr="007C7681">
              <w:rPr>
                <w:rFonts w:eastAsia="Calibri" w:cs="Arial"/>
                <w:bCs/>
                <w:iCs/>
              </w:rPr>
              <w:t>1.</w:t>
            </w:r>
          </w:p>
        </w:tc>
        <w:tc>
          <w:tcPr>
            <w:tcW w:w="951" w:type="pct"/>
            <w:shd w:val="clear" w:color="auto" w:fill="auto"/>
          </w:tcPr>
          <w:p w14:paraId="4F018E7B" w14:textId="77777777" w:rsidR="00343A18" w:rsidRPr="007C7681" w:rsidRDefault="00343A18" w:rsidP="00BC01DC">
            <w:pPr>
              <w:spacing w:before="0"/>
              <w:jc w:val="center"/>
              <w:rPr>
                <w:rFonts w:eastAsia="Calibri" w:cs="Arial"/>
                <w:b/>
                <w:bCs/>
                <w:iCs/>
              </w:rPr>
            </w:pPr>
          </w:p>
          <w:p w14:paraId="09C3D7A2" w14:textId="77777777" w:rsidR="00343A18" w:rsidRPr="007C7681" w:rsidRDefault="00343A18" w:rsidP="00BC01DC">
            <w:pPr>
              <w:spacing w:before="0"/>
              <w:jc w:val="center"/>
              <w:rPr>
                <w:rFonts w:eastAsia="Calibri" w:cs="Arial"/>
                <w:b/>
                <w:bCs/>
                <w:iCs/>
              </w:rPr>
            </w:pPr>
          </w:p>
          <w:p w14:paraId="39341840" w14:textId="77777777" w:rsidR="00343A18" w:rsidRPr="007C7681" w:rsidRDefault="00343A18" w:rsidP="00BC01DC">
            <w:pPr>
              <w:spacing w:before="0"/>
              <w:jc w:val="center"/>
              <w:rPr>
                <w:rFonts w:eastAsia="Calibri" w:cs="Arial"/>
                <w:b/>
                <w:bCs/>
                <w:iCs/>
              </w:rPr>
            </w:pPr>
          </w:p>
        </w:tc>
        <w:tc>
          <w:tcPr>
            <w:tcW w:w="908" w:type="pct"/>
            <w:shd w:val="clear" w:color="auto" w:fill="auto"/>
          </w:tcPr>
          <w:p w14:paraId="1E932425" w14:textId="77777777" w:rsidR="00343A18" w:rsidRPr="007C7681" w:rsidRDefault="00343A18" w:rsidP="00BC01DC">
            <w:pPr>
              <w:spacing w:before="0"/>
              <w:jc w:val="center"/>
              <w:rPr>
                <w:rFonts w:eastAsia="Calibri" w:cs="Arial"/>
                <w:b/>
                <w:bCs/>
                <w:iCs/>
              </w:rPr>
            </w:pPr>
          </w:p>
        </w:tc>
        <w:tc>
          <w:tcPr>
            <w:tcW w:w="923" w:type="pct"/>
            <w:shd w:val="clear" w:color="auto" w:fill="auto"/>
          </w:tcPr>
          <w:p w14:paraId="0DDE7191" w14:textId="77777777" w:rsidR="00343A18" w:rsidRPr="007C7681" w:rsidRDefault="00343A18" w:rsidP="00BC01DC">
            <w:pPr>
              <w:spacing w:before="0"/>
              <w:jc w:val="center"/>
              <w:rPr>
                <w:rFonts w:eastAsia="Calibri" w:cs="Arial"/>
                <w:b/>
                <w:bCs/>
                <w:iCs/>
              </w:rPr>
            </w:pPr>
          </w:p>
        </w:tc>
        <w:tc>
          <w:tcPr>
            <w:tcW w:w="859" w:type="pct"/>
            <w:shd w:val="clear" w:color="auto" w:fill="auto"/>
          </w:tcPr>
          <w:p w14:paraId="29B77E26" w14:textId="77777777" w:rsidR="00343A18" w:rsidRPr="007C7681" w:rsidRDefault="00343A18" w:rsidP="00BC01DC">
            <w:pPr>
              <w:spacing w:before="0"/>
              <w:jc w:val="center"/>
              <w:rPr>
                <w:rFonts w:eastAsia="Calibri" w:cs="Arial"/>
                <w:b/>
                <w:bCs/>
                <w:iCs/>
              </w:rPr>
            </w:pPr>
          </w:p>
        </w:tc>
        <w:tc>
          <w:tcPr>
            <w:tcW w:w="1145" w:type="pct"/>
          </w:tcPr>
          <w:p w14:paraId="7F6F53AA" w14:textId="77777777" w:rsidR="00343A18" w:rsidRPr="007C7681" w:rsidRDefault="00343A18" w:rsidP="00BC01DC">
            <w:pPr>
              <w:spacing w:before="0"/>
              <w:jc w:val="center"/>
              <w:rPr>
                <w:rFonts w:eastAsia="Calibri" w:cs="Arial"/>
                <w:b/>
                <w:bCs/>
                <w:iCs/>
              </w:rPr>
            </w:pPr>
          </w:p>
        </w:tc>
      </w:tr>
      <w:tr w:rsidR="00D41670" w:rsidRPr="007C7681" w14:paraId="4623E53E" w14:textId="77777777" w:rsidTr="00BC01DC">
        <w:tc>
          <w:tcPr>
            <w:tcW w:w="213" w:type="pct"/>
            <w:shd w:val="clear" w:color="auto" w:fill="auto"/>
          </w:tcPr>
          <w:p w14:paraId="580AA38C" w14:textId="77777777" w:rsidR="00343A18" w:rsidRPr="007C7681" w:rsidRDefault="00343A18" w:rsidP="00BC01DC">
            <w:pPr>
              <w:spacing w:before="0"/>
              <w:jc w:val="center"/>
              <w:rPr>
                <w:rFonts w:eastAsia="Calibri" w:cs="Arial"/>
                <w:bCs/>
                <w:iCs/>
              </w:rPr>
            </w:pPr>
          </w:p>
          <w:p w14:paraId="2B31113F" w14:textId="77777777" w:rsidR="00343A18" w:rsidRPr="007C7681" w:rsidRDefault="00343A18" w:rsidP="00BC01DC">
            <w:pPr>
              <w:spacing w:before="0"/>
              <w:jc w:val="center"/>
              <w:rPr>
                <w:rFonts w:eastAsia="Calibri" w:cs="Arial"/>
                <w:bCs/>
                <w:iCs/>
              </w:rPr>
            </w:pPr>
            <w:r w:rsidRPr="007C7681">
              <w:rPr>
                <w:rFonts w:eastAsia="Calibri" w:cs="Arial"/>
                <w:bCs/>
                <w:iCs/>
              </w:rPr>
              <w:t>2.</w:t>
            </w:r>
          </w:p>
        </w:tc>
        <w:tc>
          <w:tcPr>
            <w:tcW w:w="951" w:type="pct"/>
            <w:shd w:val="clear" w:color="auto" w:fill="auto"/>
          </w:tcPr>
          <w:p w14:paraId="146F5A22" w14:textId="77777777" w:rsidR="00343A18" w:rsidRPr="007C7681" w:rsidRDefault="00343A18" w:rsidP="00BC01DC">
            <w:pPr>
              <w:spacing w:before="0"/>
              <w:jc w:val="center"/>
              <w:rPr>
                <w:rFonts w:eastAsia="Calibri" w:cs="Arial"/>
                <w:b/>
                <w:bCs/>
                <w:iCs/>
              </w:rPr>
            </w:pPr>
          </w:p>
          <w:p w14:paraId="0EE17F54" w14:textId="77777777" w:rsidR="00343A18" w:rsidRPr="007C7681" w:rsidRDefault="00343A18" w:rsidP="00BC01DC">
            <w:pPr>
              <w:spacing w:before="0"/>
              <w:jc w:val="center"/>
              <w:rPr>
                <w:rFonts w:eastAsia="Calibri" w:cs="Arial"/>
                <w:b/>
                <w:bCs/>
                <w:iCs/>
              </w:rPr>
            </w:pPr>
          </w:p>
          <w:p w14:paraId="7BDE7D19" w14:textId="77777777" w:rsidR="00343A18" w:rsidRPr="007C7681" w:rsidRDefault="00343A18" w:rsidP="00BC01DC">
            <w:pPr>
              <w:spacing w:before="0"/>
              <w:jc w:val="center"/>
              <w:rPr>
                <w:rFonts w:eastAsia="Calibri" w:cs="Arial"/>
                <w:b/>
                <w:bCs/>
                <w:iCs/>
              </w:rPr>
            </w:pPr>
          </w:p>
        </w:tc>
        <w:tc>
          <w:tcPr>
            <w:tcW w:w="908" w:type="pct"/>
            <w:shd w:val="clear" w:color="auto" w:fill="auto"/>
          </w:tcPr>
          <w:p w14:paraId="21722224" w14:textId="77777777" w:rsidR="00343A18" w:rsidRPr="007C7681" w:rsidRDefault="00343A18" w:rsidP="00BC01DC">
            <w:pPr>
              <w:spacing w:before="0"/>
              <w:jc w:val="center"/>
              <w:rPr>
                <w:rFonts w:eastAsia="Calibri" w:cs="Arial"/>
                <w:b/>
                <w:bCs/>
                <w:iCs/>
              </w:rPr>
            </w:pPr>
          </w:p>
        </w:tc>
        <w:tc>
          <w:tcPr>
            <w:tcW w:w="923" w:type="pct"/>
            <w:shd w:val="clear" w:color="auto" w:fill="auto"/>
          </w:tcPr>
          <w:p w14:paraId="329494DF" w14:textId="77777777" w:rsidR="00343A18" w:rsidRPr="007C7681" w:rsidRDefault="00343A18" w:rsidP="00BC01DC">
            <w:pPr>
              <w:spacing w:before="0"/>
              <w:jc w:val="center"/>
              <w:rPr>
                <w:rFonts w:eastAsia="Calibri" w:cs="Arial"/>
                <w:b/>
                <w:bCs/>
                <w:iCs/>
              </w:rPr>
            </w:pPr>
          </w:p>
        </w:tc>
        <w:tc>
          <w:tcPr>
            <w:tcW w:w="859" w:type="pct"/>
            <w:shd w:val="clear" w:color="auto" w:fill="auto"/>
          </w:tcPr>
          <w:p w14:paraId="09200808" w14:textId="77777777" w:rsidR="00343A18" w:rsidRPr="007C7681" w:rsidRDefault="00343A18" w:rsidP="00BC01DC">
            <w:pPr>
              <w:spacing w:before="0"/>
              <w:jc w:val="center"/>
              <w:rPr>
                <w:rFonts w:eastAsia="Calibri" w:cs="Arial"/>
                <w:b/>
                <w:bCs/>
                <w:iCs/>
              </w:rPr>
            </w:pPr>
          </w:p>
        </w:tc>
        <w:tc>
          <w:tcPr>
            <w:tcW w:w="1145" w:type="pct"/>
          </w:tcPr>
          <w:p w14:paraId="2CE0C64B" w14:textId="77777777" w:rsidR="00343A18" w:rsidRPr="007C7681" w:rsidRDefault="00343A18" w:rsidP="00BC01DC">
            <w:pPr>
              <w:spacing w:before="0"/>
              <w:jc w:val="center"/>
              <w:rPr>
                <w:rFonts w:eastAsia="Calibri" w:cs="Arial"/>
                <w:b/>
                <w:bCs/>
                <w:iCs/>
              </w:rPr>
            </w:pPr>
          </w:p>
        </w:tc>
      </w:tr>
      <w:tr w:rsidR="00D41670" w:rsidRPr="007C7681" w14:paraId="7D0E7F52" w14:textId="77777777" w:rsidTr="00BC01DC">
        <w:tc>
          <w:tcPr>
            <w:tcW w:w="213" w:type="pct"/>
            <w:shd w:val="clear" w:color="auto" w:fill="auto"/>
          </w:tcPr>
          <w:p w14:paraId="6A1E45A0" w14:textId="77777777" w:rsidR="00343A18" w:rsidRPr="007C7681" w:rsidRDefault="00343A18" w:rsidP="00BC01DC">
            <w:pPr>
              <w:spacing w:before="0"/>
              <w:jc w:val="center"/>
              <w:rPr>
                <w:rFonts w:eastAsia="Calibri" w:cs="Arial"/>
                <w:bCs/>
                <w:iCs/>
              </w:rPr>
            </w:pPr>
          </w:p>
          <w:p w14:paraId="2661FD9E" w14:textId="77777777" w:rsidR="00343A18" w:rsidRPr="007C7681" w:rsidRDefault="00343A18" w:rsidP="00BC01DC">
            <w:pPr>
              <w:spacing w:before="0"/>
              <w:jc w:val="center"/>
              <w:rPr>
                <w:rFonts w:eastAsia="Calibri" w:cs="Arial"/>
                <w:bCs/>
                <w:iCs/>
              </w:rPr>
            </w:pPr>
            <w:r w:rsidRPr="007C7681">
              <w:rPr>
                <w:rFonts w:eastAsia="Calibri" w:cs="Arial"/>
                <w:bCs/>
                <w:iCs/>
              </w:rPr>
              <w:t>3.</w:t>
            </w:r>
          </w:p>
        </w:tc>
        <w:tc>
          <w:tcPr>
            <w:tcW w:w="951" w:type="pct"/>
            <w:shd w:val="clear" w:color="auto" w:fill="auto"/>
          </w:tcPr>
          <w:p w14:paraId="184B5EDB" w14:textId="77777777" w:rsidR="00343A18" w:rsidRPr="007C7681" w:rsidRDefault="00343A18" w:rsidP="00BC01DC">
            <w:pPr>
              <w:spacing w:before="0"/>
              <w:jc w:val="center"/>
              <w:rPr>
                <w:rFonts w:eastAsia="Calibri" w:cs="Arial"/>
                <w:b/>
                <w:bCs/>
                <w:iCs/>
              </w:rPr>
            </w:pPr>
          </w:p>
          <w:p w14:paraId="1E82C3D7" w14:textId="77777777" w:rsidR="00343A18" w:rsidRPr="007C7681" w:rsidRDefault="00343A18" w:rsidP="00BC01DC">
            <w:pPr>
              <w:spacing w:before="0"/>
              <w:jc w:val="center"/>
              <w:rPr>
                <w:rFonts w:eastAsia="Calibri" w:cs="Arial"/>
                <w:b/>
                <w:bCs/>
                <w:iCs/>
              </w:rPr>
            </w:pPr>
          </w:p>
          <w:p w14:paraId="199FBF23" w14:textId="77777777" w:rsidR="00343A18" w:rsidRPr="007C7681" w:rsidRDefault="00343A18" w:rsidP="00BC01DC">
            <w:pPr>
              <w:spacing w:before="0"/>
              <w:jc w:val="center"/>
              <w:rPr>
                <w:rFonts w:eastAsia="Calibri" w:cs="Arial"/>
                <w:b/>
                <w:bCs/>
                <w:iCs/>
              </w:rPr>
            </w:pPr>
          </w:p>
        </w:tc>
        <w:tc>
          <w:tcPr>
            <w:tcW w:w="908" w:type="pct"/>
            <w:shd w:val="clear" w:color="auto" w:fill="auto"/>
          </w:tcPr>
          <w:p w14:paraId="207465C1" w14:textId="77777777" w:rsidR="00343A18" w:rsidRPr="007C7681" w:rsidRDefault="00343A18" w:rsidP="00BC01DC">
            <w:pPr>
              <w:spacing w:before="0"/>
              <w:jc w:val="center"/>
              <w:rPr>
                <w:rFonts w:eastAsia="Calibri" w:cs="Arial"/>
                <w:b/>
                <w:bCs/>
                <w:iCs/>
              </w:rPr>
            </w:pPr>
          </w:p>
        </w:tc>
        <w:tc>
          <w:tcPr>
            <w:tcW w:w="923" w:type="pct"/>
            <w:shd w:val="clear" w:color="auto" w:fill="auto"/>
          </w:tcPr>
          <w:p w14:paraId="2C704DE5" w14:textId="77777777" w:rsidR="00343A18" w:rsidRPr="007C7681" w:rsidRDefault="00343A18" w:rsidP="00BC01DC">
            <w:pPr>
              <w:spacing w:before="0"/>
              <w:jc w:val="center"/>
              <w:rPr>
                <w:rFonts w:eastAsia="Calibri" w:cs="Arial"/>
                <w:b/>
                <w:bCs/>
                <w:iCs/>
              </w:rPr>
            </w:pPr>
          </w:p>
        </w:tc>
        <w:tc>
          <w:tcPr>
            <w:tcW w:w="859" w:type="pct"/>
            <w:shd w:val="clear" w:color="auto" w:fill="auto"/>
          </w:tcPr>
          <w:p w14:paraId="6B69072E" w14:textId="77777777" w:rsidR="00343A18" w:rsidRPr="007C7681" w:rsidRDefault="00343A18" w:rsidP="00BC01DC">
            <w:pPr>
              <w:spacing w:before="0"/>
              <w:jc w:val="center"/>
              <w:rPr>
                <w:rFonts w:eastAsia="Calibri" w:cs="Arial"/>
                <w:b/>
                <w:bCs/>
                <w:iCs/>
              </w:rPr>
            </w:pPr>
          </w:p>
        </w:tc>
        <w:tc>
          <w:tcPr>
            <w:tcW w:w="1145" w:type="pct"/>
          </w:tcPr>
          <w:p w14:paraId="37456A5F" w14:textId="77777777" w:rsidR="00343A18" w:rsidRPr="007C7681" w:rsidRDefault="00343A18" w:rsidP="00BC01DC">
            <w:pPr>
              <w:spacing w:before="0"/>
              <w:jc w:val="center"/>
              <w:rPr>
                <w:rFonts w:eastAsia="Calibri" w:cs="Arial"/>
                <w:b/>
                <w:bCs/>
                <w:iCs/>
              </w:rPr>
            </w:pPr>
          </w:p>
        </w:tc>
      </w:tr>
      <w:tr w:rsidR="00D41670" w:rsidRPr="007C7681" w14:paraId="28AF15B3" w14:textId="77777777" w:rsidTr="00BC01DC">
        <w:tc>
          <w:tcPr>
            <w:tcW w:w="213" w:type="pct"/>
            <w:shd w:val="clear" w:color="auto" w:fill="auto"/>
          </w:tcPr>
          <w:p w14:paraId="30377190" w14:textId="77777777" w:rsidR="00343A18" w:rsidRPr="007C7681" w:rsidRDefault="00343A18" w:rsidP="00BC01DC">
            <w:pPr>
              <w:spacing w:before="0"/>
              <w:jc w:val="center"/>
              <w:rPr>
                <w:rFonts w:eastAsia="Calibri" w:cs="Arial"/>
                <w:bCs/>
                <w:iCs/>
              </w:rPr>
            </w:pPr>
          </w:p>
          <w:p w14:paraId="5A0C760E" w14:textId="77777777" w:rsidR="00343A18" w:rsidRPr="007C7681" w:rsidRDefault="00343A18" w:rsidP="00BC01DC">
            <w:pPr>
              <w:spacing w:before="0"/>
              <w:jc w:val="center"/>
              <w:rPr>
                <w:rFonts w:eastAsia="Calibri" w:cs="Arial"/>
                <w:bCs/>
                <w:iCs/>
              </w:rPr>
            </w:pPr>
            <w:r w:rsidRPr="007C7681">
              <w:rPr>
                <w:rFonts w:eastAsia="Calibri" w:cs="Arial"/>
                <w:bCs/>
                <w:iCs/>
              </w:rPr>
              <w:t>4.</w:t>
            </w:r>
          </w:p>
        </w:tc>
        <w:tc>
          <w:tcPr>
            <w:tcW w:w="951" w:type="pct"/>
            <w:shd w:val="clear" w:color="auto" w:fill="auto"/>
          </w:tcPr>
          <w:p w14:paraId="2B19E1A3" w14:textId="77777777" w:rsidR="00343A18" w:rsidRPr="007C7681" w:rsidRDefault="00343A18" w:rsidP="00BC01DC">
            <w:pPr>
              <w:spacing w:before="0"/>
              <w:jc w:val="center"/>
              <w:rPr>
                <w:rFonts w:eastAsia="Calibri" w:cs="Arial"/>
                <w:b/>
                <w:bCs/>
                <w:iCs/>
              </w:rPr>
            </w:pPr>
          </w:p>
          <w:p w14:paraId="1AF1E8EF" w14:textId="77777777" w:rsidR="00343A18" w:rsidRPr="007C7681" w:rsidRDefault="00343A18" w:rsidP="00BC01DC">
            <w:pPr>
              <w:spacing w:before="0"/>
              <w:jc w:val="center"/>
              <w:rPr>
                <w:rFonts w:eastAsia="Calibri" w:cs="Arial"/>
                <w:b/>
                <w:bCs/>
                <w:iCs/>
              </w:rPr>
            </w:pPr>
          </w:p>
          <w:p w14:paraId="4D81CD93" w14:textId="77777777" w:rsidR="00343A18" w:rsidRPr="007C7681" w:rsidRDefault="00343A18" w:rsidP="00BC01DC">
            <w:pPr>
              <w:spacing w:before="0"/>
              <w:jc w:val="center"/>
              <w:rPr>
                <w:rFonts w:eastAsia="Calibri" w:cs="Arial"/>
                <w:b/>
                <w:bCs/>
                <w:iCs/>
              </w:rPr>
            </w:pPr>
          </w:p>
        </w:tc>
        <w:tc>
          <w:tcPr>
            <w:tcW w:w="908" w:type="pct"/>
            <w:shd w:val="clear" w:color="auto" w:fill="auto"/>
          </w:tcPr>
          <w:p w14:paraId="07B85573" w14:textId="77777777" w:rsidR="00343A18" w:rsidRPr="007C7681" w:rsidRDefault="00343A18" w:rsidP="00BC01DC">
            <w:pPr>
              <w:spacing w:before="0"/>
              <w:jc w:val="center"/>
              <w:rPr>
                <w:rFonts w:eastAsia="Calibri" w:cs="Arial"/>
                <w:b/>
                <w:bCs/>
                <w:iCs/>
              </w:rPr>
            </w:pPr>
          </w:p>
        </w:tc>
        <w:tc>
          <w:tcPr>
            <w:tcW w:w="923" w:type="pct"/>
            <w:shd w:val="clear" w:color="auto" w:fill="auto"/>
          </w:tcPr>
          <w:p w14:paraId="45B2D679" w14:textId="77777777" w:rsidR="00343A18" w:rsidRPr="007C7681" w:rsidRDefault="00343A18" w:rsidP="00BC01DC">
            <w:pPr>
              <w:spacing w:before="0"/>
              <w:jc w:val="center"/>
              <w:rPr>
                <w:rFonts w:eastAsia="Calibri" w:cs="Arial"/>
                <w:b/>
                <w:bCs/>
                <w:iCs/>
              </w:rPr>
            </w:pPr>
          </w:p>
        </w:tc>
        <w:tc>
          <w:tcPr>
            <w:tcW w:w="859" w:type="pct"/>
            <w:shd w:val="clear" w:color="auto" w:fill="auto"/>
          </w:tcPr>
          <w:p w14:paraId="78DAB48C" w14:textId="77777777" w:rsidR="00343A18" w:rsidRPr="007C7681" w:rsidRDefault="00343A18" w:rsidP="00BC01DC">
            <w:pPr>
              <w:spacing w:before="0"/>
              <w:jc w:val="center"/>
              <w:rPr>
                <w:rFonts w:eastAsia="Calibri" w:cs="Arial"/>
                <w:b/>
                <w:bCs/>
                <w:iCs/>
              </w:rPr>
            </w:pPr>
          </w:p>
        </w:tc>
        <w:tc>
          <w:tcPr>
            <w:tcW w:w="1145" w:type="pct"/>
          </w:tcPr>
          <w:p w14:paraId="794D61D5" w14:textId="77777777" w:rsidR="00343A18" w:rsidRPr="007C7681" w:rsidRDefault="00343A18" w:rsidP="00BC01DC">
            <w:pPr>
              <w:spacing w:before="0"/>
              <w:jc w:val="center"/>
              <w:rPr>
                <w:rFonts w:eastAsia="Calibri" w:cs="Arial"/>
                <w:b/>
                <w:bCs/>
                <w:iCs/>
              </w:rPr>
            </w:pPr>
          </w:p>
        </w:tc>
      </w:tr>
      <w:tr w:rsidR="00D41670" w:rsidRPr="007C7681" w14:paraId="78C88DE0" w14:textId="77777777" w:rsidTr="00BC01DC">
        <w:tc>
          <w:tcPr>
            <w:tcW w:w="213" w:type="pct"/>
            <w:shd w:val="clear" w:color="auto" w:fill="auto"/>
          </w:tcPr>
          <w:p w14:paraId="5FE04E77" w14:textId="77777777" w:rsidR="00343A18" w:rsidRPr="007C7681" w:rsidRDefault="00343A18" w:rsidP="00BC01DC">
            <w:pPr>
              <w:spacing w:before="0"/>
              <w:jc w:val="center"/>
              <w:rPr>
                <w:rFonts w:eastAsia="Calibri" w:cs="Arial"/>
                <w:bCs/>
                <w:iCs/>
              </w:rPr>
            </w:pPr>
          </w:p>
          <w:p w14:paraId="3B2F0E49" w14:textId="77777777" w:rsidR="00343A18" w:rsidRPr="007C7681" w:rsidRDefault="00343A18" w:rsidP="00BC01DC">
            <w:pPr>
              <w:spacing w:before="0"/>
              <w:jc w:val="center"/>
              <w:rPr>
                <w:rFonts w:eastAsia="Calibri" w:cs="Arial"/>
                <w:bCs/>
                <w:iCs/>
              </w:rPr>
            </w:pPr>
            <w:r w:rsidRPr="007C7681">
              <w:rPr>
                <w:rFonts w:eastAsia="Calibri" w:cs="Arial"/>
                <w:bCs/>
                <w:iCs/>
              </w:rPr>
              <w:t>5.</w:t>
            </w:r>
          </w:p>
        </w:tc>
        <w:tc>
          <w:tcPr>
            <w:tcW w:w="951" w:type="pct"/>
            <w:shd w:val="clear" w:color="auto" w:fill="auto"/>
          </w:tcPr>
          <w:p w14:paraId="1743E54E" w14:textId="77777777" w:rsidR="00343A18" w:rsidRPr="007C7681" w:rsidRDefault="00343A18" w:rsidP="00BC01DC">
            <w:pPr>
              <w:spacing w:before="0"/>
              <w:jc w:val="center"/>
              <w:rPr>
                <w:rFonts w:eastAsia="Calibri" w:cs="Arial"/>
                <w:b/>
                <w:bCs/>
                <w:iCs/>
              </w:rPr>
            </w:pPr>
          </w:p>
          <w:p w14:paraId="22C0B28F" w14:textId="77777777" w:rsidR="00343A18" w:rsidRPr="007C7681" w:rsidRDefault="00343A18" w:rsidP="00BC01DC">
            <w:pPr>
              <w:spacing w:before="0"/>
              <w:jc w:val="center"/>
              <w:rPr>
                <w:rFonts w:eastAsia="Calibri" w:cs="Arial"/>
                <w:b/>
                <w:bCs/>
                <w:iCs/>
              </w:rPr>
            </w:pPr>
          </w:p>
          <w:p w14:paraId="558EEDE4" w14:textId="77777777" w:rsidR="00343A18" w:rsidRPr="007C7681" w:rsidRDefault="00343A18" w:rsidP="00BC01DC">
            <w:pPr>
              <w:spacing w:before="0"/>
              <w:jc w:val="center"/>
              <w:rPr>
                <w:rFonts w:eastAsia="Calibri" w:cs="Arial"/>
                <w:b/>
                <w:bCs/>
                <w:iCs/>
              </w:rPr>
            </w:pPr>
          </w:p>
        </w:tc>
        <w:tc>
          <w:tcPr>
            <w:tcW w:w="908" w:type="pct"/>
            <w:shd w:val="clear" w:color="auto" w:fill="auto"/>
          </w:tcPr>
          <w:p w14:paraId="67492AC7" w14:textId="77777777" w:rsidR="00343A18" w:rsidRPr="007C7681" w:rsidRDefault="00343A18" w:rsidP="00BC01DC">
            <w:pPr>
              <w:spacing w:before="0"/>
              <w:jc w:val="center"/>
              <w:rPr>
                <w:rFonts w:eastAsia="Calibri" w:cs="Arial"/>
                <w:b/>
                <w:bCs/>
                <w:iCs/>
              </w:rPr>
            </w:pPr>
          </w:p>
        </w:tc>
        <w:tc>
          <w:tcPr>
            <w:tcW w:w="923" w:type="pct"/>
            <w:shd w:val="clear" w:color="auto" w:fill="auto"/>
          </w:tcPr>
          <w:p w14:paraId="7CFB0428" w14:textId="77777777" w:rsidR="00343A18" w:rsidRPr="007C7681" w:rsidRDefault="00343A18" w:rsidP="00BC01DC">
            <w:pPr>
              <w:spacing w:before="0"/>
              <w:jc w:val="center"/>
              <w:rPr>
                <w:rFonts w:eastAsia="Calibri" w:cs="Arial"/>
                <w:b/>
                <w:bCs/>
                <w:iCs/>
              </w:rPr>
            </w:pPr>
          </w:p>
        </w:tc>
        <w:tc>
          <w:tcPr>
            <w:tcW w:w="859" w:type="pct"/>
            <w:shd w:val="clear" w:color="auto" w:fill="auto"/>
          </w:tcPr>
          <w:p w14:paraId="44DB7A00" w14:textId="77777777" w:rsidR="00343A18" w:rsidRPr="007C7681" w:rsidRDefault="00343A18" w:rsidP="00BC01DC">
            <w:pPr>
              <w:spacing w:before="0"/>
              <w:jc w:val="center"/>
              <w:rPr>
                <w:rFonts w:eastAsia="Calibri" w:cs="Arial"/>
                <w:b/>
                <w:bCs/>
                <w:iCs/>
              </w:rPr>
            </w:pPr>
          </w:p>
        </w:tc>
        <w:tc>
          <w:tcPr>
            <w:tcW w:w="1145" w:type="pct"/>
          </w:tcPr>
          <w:p w14:paraId="32E43B6D" w14:textId="77777777" w:rsidR="00343A18" w:rsidRPr="007C7681" w:rsidRDefault="00343A18" w:rsidP="00BC01DC">
            <w:pPr>
              <w:spacing w:before="0"/>
              <w:jc w:val="center"/>
              <w:rPr>
                <w:rFonts w:eastAsia="Calibri" w:cs="Arial"/>
                <w:b/>
                <w:bCs/>
                <w:iCs/>
              </w:rPr>
            </w:pPr>
          </w:p>
        </w:tc>
      </w:tr>
      <w:tr w:rsidR="00D41670" w:rsidRPr="007C7681" w14:paraId="450397E6"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40F7BCF1" w14:textId="77777777" w:rsidR="00343A18" w:rsidRPr="007C7681" w:rsidRDefault="00343A18" w:rsidP="00BC01DC">
            <w:pPr>
              <w:spacing w:before="0"/>
              <w:jc w:val="center"/>
              <w:rPr>
                <w:rFonts w:eastAsia="Calibri" w:cs="Arial"/>
                <w:b/>
                <w:bCs/>
                <w:iCs/>
              </w:rPr>
            </w:pPr>
          </w:p>
        </w:tc>
        <w:tc>
          <w:tcPr>
            <w:tcW w:w="859" w:type="pct"/>
            <w:shd w:val="clear" w:color="auto" w:fill="auto"/>
          </w:tcPr>
          <w:p w14:paraId="7B18390C" w14:textId="77777777" w:rsidR="00343A18" w:rsidRPr="007C7681" w:rsidRDefault="00343A18" w:rsidP="000C67B2">
            <w:pPr>
              <w:spacing w:before="0"/>
              <w:jc w:val="center"/>
              <w:rPr>
                <w:rFonts w:eastAsia="Calibri" w:cs="Arial"/>
                <w:b/>
                <w:bCs/>
                <w:iCs/>
              </w:rPr>
            </w:pPr>
          </w:p>
          <w:p w14:paraId="6B5176D8" w14:textId="77777777" w:rsidR="00343A18" w:rsidRPr="007C7681" w:rsidRDefault="00343A18" w:rsidP="000C67B2">
            <w:pPr>
              <w:spacing w:before="0"/>
              <w:jc w:val="center"/>
              <w:rPr>
                <w:rFonts w:eastAsia="Calibri" w:cs="Arial"/>
                <w:b/>
                <w:bCs/>
                <w:iCs/>
              </w:rPr>
            </w:pPr>
            <w:r w:rsidRPr="007C7681">
              <w:rPr>
                <w:rFonts w:eastAsia="Calibri" w:cs="Arial"/>
                <w:b/>
                <w:bCs/>
                <w:iCs/>
              </w:rPr>
              <w:t>Укупна вредност</w:t>
            </w:r>
          </w:p>
          <w:p w14:paraId="2F49357B" w14:textId="77777777" w:rsidR="00343A18" w:rsidRPr="007C7681" w:rsidRDefault="00343A18" w:rsidP="000C67B2">
            <w:pPr>
              <w:spacing w:before="0"/>
              <w:jc w:val="center"/>
              <w:rPr>
                <w:rFonts w:eastAsia="Calibri" w:cs="Arial"/>
                <w:b/>
                <w:bCs/>
                <w:iCs/>
              </w:rPr>
            </w:pPr>
            <w:r w:rsidRPr="007C7681">
              <w:rPr>
                <w:rFonts w:eastAsia="Calibri" w:cs="Arial"/>
                <w:b/>
                <w:bCs/>
                <w:iCs/>
              </w:rPr>
              <w:t>испоручених добара без</w:t>
            </w:r>
          </w:p>
          <w:p w14:paraId="269570A6" w14:textId="77777777" w:rsidR="00343A18" w:rsidRPr="007C7681" w:rsidRDefault="00343A18" w:rsidP="000C67B2">
            <w:pPr>
              <w:spacing w:before="0"/>
              <w:jc w:val="center"/>
              <w:rPr>
                <w:rFonts w:eastAsia="Calibri" w:cs="Arial"/>
                <w:b/>
                <w:bCs/>
                <w:iCs/>
              </w:rPr>
            </w:pPr>
            <w:r w:rsidRPr="007C7681">
              <w:rPr>
                <w:rFonts w:eastAsia="Calibri" w:cs="Arial"/>
                <w:b/>
                <w:bCs/>
                <w:iCs/>
              </w:rPr>
              <w:t>ПДВ</w:t>
            </w:r>
          </w:p>
          <w:p w14:paraId="4E0F564A" w14:textId="77777777" w:rsidR="00343A18" w:rsidRPr="007C7681" w:rsidRDefault="000C67B2" w:rsidP="000C67B2">
            <w:pPr>
              <w:spacing w:before="0"/>
              <w:rPr>
                <w:rFonts w:eastAsia="Calibri" w:cs="Arial"/>
                <w:b/>
                <w:bCs/>
                <w:iCs/>
              </w:rPr>
            </w:pPr>
            <w:r w:rsidRPr="007C7681">
              <w:rPr>
                <w:rFonts w:eastAsia="Calibri" w:cs="Arial"/>
                <w:b/>
                <w:bCs/>
                <w:iCs/>
                <w:lang w:val="sr-Cyrl-RS"/>
              </w:rPr>
              <w:t xml:space="preserve">     Дин/Е</w:t>
            </w:r>
            <w:r w:rsidRPr="007C7681">
              <w:rPr>
                <w:rFonts w:eastAsia="Calibri" w:cs="Arial"/>
                <w:b/>
                <w:bCs/>
                <w:iCs/>
              </w:rPr>
              <w:t>UR</w:t>
            </w:r>
          </w:p>
        </w:tc>
        <w:tc>
          <w:tcPr>
            <w:tcW w:w="1145" w:type="pct"/>
          </w:tcPr>
          <w:p w14:paraId="3D6E2163" w14:textId="77777777" w:rsidR="00343A18" w:rsidRPr="007C7681" w:rsidRDefault="00343A18" w:rsidP="000C67B2">
            <w:pPr>
              <w:spacing w:before="0"/>
              <w:ind w:left="720"/>
              <w:jc w:val="center"/>
              <w:rPr>
                <w:rFonts w:eastAsia="Calibri" w:cs="Arial"/>
                <w:b/>
                <w:bCs/>
                <w:iCs/>
              </w:rPr>
            </w:pPr>
          </w:p>
        </w:tc>
      </w:tr>
    </w:tbl>
    <w:p w14:paraId="35E73097" w14:textId="77777777" w:rsidR="00343A18" w:rsidRPr="007C7681" w:rsidRDefault="00343A18" w:rsidP="00343A18">
      <w:pPr>
        <w:tabs>
          <w:tab w:val="left" w:pos="4999"/>
        </w:tabs>
        <w:spacing w:before="0"/>
        <w:rPr>
          <w:rFonts w:eastAsia="Calibri" w:cs="Arial"/>
        </w:rPr>
      </w:pPr>
    </w:p>
    <w:tbl>
      <w:tblPr>
        <w:tblW w:w="9122" w:type="dxa"/>
        <w:tblLook w:val="04A0" w:firstRow="1" w:lastRow="0" w:firstColumn="1" w:lastColumn="0" w:noHBand="0" w:noVBand="1"/>
      </w:tblPr>
      <w:tblGrid>
        <w:gridCol w:w="9324"/>
      </w:tblGrid>
      <w:tr w:rsidR="001023BD" w:rsidRPr="007C7681" w14:paraId="199C064C" w14:textId="77777777" w:rsidTr="001023BD">
        <w:trPr>
          <w:trHeight w:val="915"/>
        </w:trPr>
        <w:tc>
          <w:tcPr>
            <w:tcW w:w="9122" w:type="dxa"/>
          </w:tcPr>
          <w:tbl>
            <w:tblPr>
              <w:tblW w:w="9108" w:type="dxa"/>
              <w:jc w:val="center"/>
              <w:tblLook w:val="0000" w:firstRow="0" w:lastRow="0" w:firstColumn="0" w:lastColumn="0" w:noHBand="0" w:noVBand="0"/>
            </w:tblPr>
            <w:tblGrid>
              <w:gridCol w:w="3525"/>
              <w:gridCol w:w="1931"/>
              <w:gridCol w:w="3652"/>
            </w:tblGrid>
            <w:tr w:rsidR="001023BD" w:rsidRPr="007C7681" w14:paraId="3685BA73" w14:textId="77777777" w:rsidTr="001023BD">
              <w:trPr>
                <w:trHeight w:val="171"/>
                <w:jc w:val="center"/>
              </w:trPr>
              <w:tc>
                <w:tcPr>
                  <w:tcW w:w="3525" w:type="dxa"/>
                </w:tcPr>
                <w:p w14:paraId="2E6F8143" w14:textId="77777777" w:rsidR="001023BD" w:rsidRPr="007C7681" w:rsidRDefault="001023BD" w:rsidP="00601B1E">
                  <w:pPr>
                    <w:spacing w:before="0"/>
                    <w:jc w:val="center"/>
                    <w:rPr>
                      <w:rFonts w:cs="Arial"/>
                    </w:rPr>
                  </w:pPr>
                  <w:r w:rsidRPr="007C7681">
                    <w:rPr>
                      <w:rFonts w:cs="Arial"/>
                    </w:rPr>
                    <w:t>Датум:</w:t>
                  </w:r>
                </w:p>
              </w:tc>
              <w:tc>
                <w:tcPr>
                  <w:tcW w:w="1931" w:type="dxa"/>
                </w:tcPr>
                <w:p w14:paraId="06BEC65A" w14:textId="77777777" w:rsidR="001023BD" w:rsidRPr="007C7681" w:rsidRDefault="001023BD" w:rsidP="00601B1E">
                  <w:pPr>
                    <w:spacing w:before="0"/>
                    <w:jc w:val="center"/>
                    <w:rPr>
                      <w:rFonts w:cs="Arial"/>
                      <w:lang w:val="ru-RU"/>
                    </w:rPr>
                  </w:pPr>
                </w:p>
              </w:tc>
              <w:tc>
                <w:tcPr>
                  <w:tcW w:w="3652" w:type="dxa"/>
                </w:tcPr>
                <w:p w14:paraId="5FCC2A75" w14:textId="77777777" w:rsidR="001023BD" w:rsidRPr="007C7681" w:rsidRDefault="001023BD" w:rsidP="00601B1E">
                  <w:pPr>
                    <w:spacing w:before="0"/>
                    <w:jc w:val="center"/>
                    <w:rPr>
                      <w:rFonts w:cs="Arial"/>
                      <w:lang w:val="ru-RU"/>
                    </w:rPr>
                  </w:pPr>
                  <w:r w:rsidRPr="007C7681">
                    <w:rPr>
                      <w:rFonts w:cs="Arial"/>
                      <w:lang w:val="sr-Cyrl-CS"/>
                    </w:rPr>
                    <w:t>П</w:t>
                  </w:r>
                  <w:r w:rsidRPr="007C7681">
                    <w:rPr>
                      <w:rFonts w:cs="Arial"/>
                    </w:rPr>
                    <w:t>онуђач</w:t>
                  </w:r>
                  <w:r w:rsidRPr="007C7681">
                    <w:rPr>
                      <w:rFonts w:cs="Arial"/>
                      <w:lang w:val="ru-RU"/>
                    </w:rPr>
                    <w:t>:</w:t>
                  </w:r>
                </w:p>
              </w:tc>
            </w:tr>
            <w:tr w:rsidR="001023BD" w:rsidRPr="007C7681" w14:paraId="02E71066" w14:textId="77777777" w:rsidTr="001023BD">
              <w:trPr>
                <w:trHeight w:val="171"/>
                <w:jc w:val="center"/>
              </w:trPr>
              <w:tc>
                <w:tcPr>
                  <w:tcW w:w="3525" w:type="dxa"/>
                </w:tcPr>
                <w:p w14:paraId="434E8F7D" w14:textId="77777777" w:rsidR="001023BD" w:rsidRPr="007C7681" w:rsidRDefault="001023BD" w:rsidP="00601B1E">
                  <w:pPr>
                    <w:spacing w:before="0"/>
                    <w:jc w:val="center"/>
                    <w:rPr>
                      <w:rFonts w:cs="Arial"/>
                    </w:rPr>
                  </w:pPr>
                </w:p>
              </w:tc>
              <w:tc>
                <w:tcPr>
                  <w:tcW w:w="1931" w:type="dxa"/>
                </w:tcPr>
                <w:p w14:paraId="37E393B7" w14:textId="77777777" w:rsidR="001023BD" w:rsidRPr="007C7681" w:rsidRDefault="001023BD" w:rsidP="00601B1E">
                  <w:pPr>
                    <w:spacing w:before="0"/>
                    <w:jc w:val="center"/>
                    <w:rPr>
                      <w:rFonts w:cs="Arial"/>
                    </w:rPr>
                  </w:pPr>
                  <w:r w:rsidRPr="007C7681">
                    <w:rPr>
                      <w:rFonts w:cs="Arial"/>
                    </w:rPr>
                    <w:t>М.П.</w:t>
                  </w:r>
                </w:p>
              </w:tc>
              <w:tc>
                <w:tcPr>
                  <w:tcW w:w="3652" w:type="dxa"/>
                </w:tcPr>
                <w:p w14:paraId="30A69D23" w14:textId="77777777" w:rsidR="001023BD" w:rsidRPr="007C7681" w:rsidRDefault="001023BD" w:rsidP="00601B1E">
                  <w:pPr>
                    <w:spacing w:before="0"/>
                    <w:jc w:val="center"/>
                    <w:rPr>
                      <w:rFonts w:cs="Arial"/>
                      <w:lang w:val="ru-RU"/>
                    </w:rPr>
                  </w:pPr>
                </w:p>
              </w:tc>
            </w:tr>
            <w:tr w:rsidR="001023BD" w:rsidRPr="007C7681" w14:paraId="5BDB865E" w14:textId="77777777" w:rsidTr="00601B1E">
              <w:trPr>
                <w:trHeight w:val="171"/>
                <w:jc w:val="center"/>
              </w:trPr>
              <w:tc>
                <w:tcPr>
                  <w:tcW w:w="3525" w:type="dxa"/>
                  <w:tcBorders>
                    <w:bottom w:val="single" w:sz="4" w:space="0" w:color="auto"/>
                  </w:tcBorders>
                </w:tcPr>
                <w:p w14:paraId="756CD3DF" w14:textId="77777777" w:rsidR="001023BD" w:rsidRPr="007C7681" w:rsidRDefault="001023BD" w:rsidP="001023BD">
                  <w:pPr>
                    <w:spacing w:before="0"/>
                    <w:jc w:val="center"/>
                    <w:rPr>
                      <w:rFonts w:cs="Arial"/>
                    </w:rPr>
                  </w:pPr>
                </w:p>
              </w:tc>
              <w:tc>
                <w:tcPr>
                  <w:tcW w:w="1931" w:type="dxa"/>
                </w:tcPr>
                <w:p w14:paraId="6B090267" w14:textId="77777777" w:rsidR="001023BD" w:rsidRPr="007C7681" w:rsidRDefault="001023BD" w:rsidP="001023BD">
                  <w:pPr>
                    <w:spacing w:before="0"/>
                    <w:jc w:val="center"/>
                    <w:rPr>
                      <w:rFonts w:cs="Arial"/>
                      <w:lang w:val="ru-RU"/>
                    </w:rPr>
                  </w:pPr>
                </w:p>
              </w:tc>
              <w:tc>
                <w:tcPr>
                  <w:tcW w:w="3652" w:type="dxa"/>
                  <w:tcBorders>
                    <w:bottom w:val="single" w:sz="4" w:space="0" w:color="auto"/>
                  </w:tcBorders>
                </w:tcPr>
                <w:p w14:paraId="53AE2C04" w14:textId="77777777" w:rsidR="001023BD" w:rsidRPr="007C7681" w:rsidRDefault="001023BD" w:rsidP="001023BD">
                  <w:pPr>
                    <w:spacing w:before="0"/>
                    <w:jc w:val="center"/>
                    <w:rPr>
                      <w:rFonts w:cs="Arial"/>
                      <w:lang w:val="ru-RU"/>
                    </w:rPr>
                  </w:pPr>
                </w:p>
              </w:tc>
            </w:tr>
            <w:tr w:rsidR="001023BD" w:rsidRPr="007C7681" w14:paraId="78A47593" w14:textId="77777777" w:rsidTr="00601B1E">
              <w:trPr>
                <w:trHeight w:val="243"/>
                <w:jc w:val="center"/>
              </w:trPr>
              <w:tc>
                <w:tcPr>
                  <w:tcW w:w="3525" w:type="dxa"/>
                  <w:tcBorders>
                    <w:top w:val="single" w:sz="4" w:space="0" w:color="auto"/>
                  </w:tcBorders>
                </w:tcPr>
                <w:p w14:paraId="097BB438" w14:textId="77777777" w:rsidR="001023BD" w:rsidRPr="007C7681" w:rsidRDefault="001023BD" w:rsidP="001023BD">
                  <w:pPr>
                    <w:spacing w:before="0"/>
                    <w:jc w:val="center"/>
                    <w:rPr>
                      <w:rFonts w:cs="Arial"/>
                    </w:rPr>
                  </w:pPr>
                </w:p>
                <w:p w14:paraId="0FBEBA17" w14:textId="77777777" w:rsidR="001023BD" w:rsidRPr="007C7681" w:rsidRDefault="001023BD" w:rsidP="001023BD">
                  <w:pPr>
                    <w:spacing w:before="0"/>
                    <w:jc w:val="center"/>
                    <w:rPr>
                      <w:rFonts w:cs="Arial"/>
                    </w:rPr>
                  </w:pPr>
                </w:p>
              </w:tc>
              <w:tc>
                <w:tcPr>
                  <w:tcW w:w="1931" w:type="dxa"/>
                </w:tcPr>
                <w:p w14:paraId="22F5B416" w14:textId="77777777" w:rsidR="001023BD" w:rsidRPr="007C7681" w:rsidRDefault="001023BD" w:rsidP="001023BD">
                  <w:pPr>
                    <w:spacing w:before="0"/>
                    <w:jc w:val="center"/>
                    <w:rPr>
                      <w:rFonts w:cs="Arial"/>
                      <w:lang w:val="ru-RU"/>
                    </w:rPr>
                  </w:pPr>
                </w:p>
              </w:tc>
              <w:tc>
                <w:tcPr>
                  <w:tcW w:w="3652" w:type="dxa"/>
                  <w:tcBorders>
                    <w:top w:val="single" w:sz="4" w:space="0" w:color="auto"/>
                  </w:tcBorders>
                </w:tcPr>
                <w:p w14:paraId="470A7E84" w14:textId="77777777" w:rsidR="001023BD" w:rsidRPr="007C7681" w:rsidRDefault="001023BD" w:rsidP="001023BD">
                  <w:pPr>
                    <w:spacing w:before="0"/>
                    <w:jc w:val="center"/>
                    <w:rPr>
                      <w:rFonts w:cs="Arial"/>
                      <w:lang w:val="ru-RU"/>
                    </w:rPr>
                  </w:pPr>
                </w:p>
              </w:tc>
            </w:tr>
          </w:tbl>
          <w:p w14:paraId="583F909F" w14:textId="77777777" w:rsidR="001023BD" w:rsidRPr="007C7681" w:rsidRDefault="001023BD" w:rsidP="00343A18">
            <w:pPr>
              <w:rPr>
                <w:rFonts w:eastAsia="Symbol" w:cs="Arial"/>
                <w:b/>
                <w:bCs/>
                <w:i/>
                <w:kern w:val="28"/>
              </w:rPr>
            </w:pPr>
            <w:r w:rsidRPr="007C7681">
              <w:rPr>
                <w:rFonts w:eastAsia="Symbol" w:cs="Arial"/>
                <w:b/>
                <w:bCs/>
                <w:i/>
                <w:kern w:val="28"/>
              </w:rPr>
              <w:t xml:space="preserve">Напомена: </w:t>
            </w:r>
          </w:p>
        </w:tc>
      </w:tr>
    </w:tbl>
    <w:p w14:paraId="1B234C0E" w14:textId="77777777" w:rsidR="00D41670" w:rsidRPr="007C7681" w:rsidRDefault="00D41670" w:rsidP="00D41670">
      <w:pPr>
        <w:rPr>
          <w:rFonts w:eastAsia="TimesNewRomanPS-BoldMT" w:cs="Arial"/>
          <w:i/>
        </w:rPr>
      </w:pPr>
      <w:bookmarkStart w:id="247" w:name="_Toc442559941"/>
      <w:r w:rsidRPr="007C7681">
        <w:rPr>
          <w:rFonts w:eastAsia="TimesNewRomanPS-BoldMT" w:cs="Arial"/>
          <w:i/>
        </w:rPr>
        <w:t>Прерачун ЕУР-а у динаре врши се на дан закључења уговора.</w:t>
      </w:r>
    </w:p>
    <w:p w14:paraId="3429706E" w14:textId="77777777" w:rsidR="00D41670" w:rsidRPr="007C7681" w:rsidRDefault="00D41670" w:rsidP="00D41670">
      <w:pPr>
        <w:rPr>
          <w:rFonts w:eastAsia="TimesNewRomanPS-BoldMT" w:cs="Arial"/>
          <w:i/>
        </w:rPr>
      </w:pPr>
      <w:r w:rsidRPr="007C7681">
        <w:rPr>
          <w:rFonts w:eastAsia="TimesNewRomanPS-BoldMT" w:cs="Arial"/>
          <w:i/>
        </w:rPr>
        <w:t>Уколико група понуђача подноси заједничку понуду овај образац потписује и оверава Носилац посла испред групе понуђача.</w:t>
      </w:r>
    </w:p>
    <w:p w14:paraId="34CB0068" w14:textId="77777777" w:rsidR="00D41670" w:rsidRPr="007C7681" w:rsidRDefault="00D41670" w:rsidP="00D41670">
      <w:pPr>
        <w:rPr>
          <w:rFonts w:eastAsia="TimesNewRomanPS-BoldMT" w:cs="Arial"/>
          <w:i/>
        </w:rPr>
      </w:pPr>
      <w:r w:rsidRPr="007C7681">
        <w:rPr>
          <w:rFonts w:eastAsia="TimesNewRomanPS-BoldMT" w:cs="Arial"/>
          <w:i/>
        </w:rPr>
        <w:t>Приликом подношења понуде овај образац копирати у потребном броју примерака.</w:t>
      </w:r>
    </w:p>
    <w:p w14:paraId="6ADB6474" w14:textId="77777777" w:rsidR="00D41670" w:rsidRPr="007C7681" w:rsidRDefault="00D41670" w:rsidP="00D41670">
      <w:pPr>
        <w:rPr>
          <w:rFonts w:cs="Arial"/>
        </w:rPr>
      </w:pPr>
      <w:r w:rsidRPr="007C7681">
        <w:rPr>
          <w:rFonts w:eastAsia="TimesNewRomanPS-BoldMT" w:cs="Arial"/>
          <w:i/>
        </w:rPr>
        <w:t>Понуђач који даје нетачне податке у погледу стручних референци, чини прекршај по члану 170. став 1. тачка 3. Закона („Службени гласник РС“, бр.12412, 1415 и 6815). Давање неистинитих података у понуди је основ за негативну референцу у смислу члана 82. став 1. тачка 3) Закона</w:t>
      </w:r>
    </w:p>
    <w:p w14:paraId="2BB5D772" w14:textId="77777777" w:rsidR="006D0137" w:rsidRDefault="006D0137">
      <w:pPr>
        <w:spacing w:before="0"/>
        <w:jc w:val="left"/>
        <w:rPr>
          <w:rFonts w:cs="Arial"/>
          <w:b/>
        </w:rPr>
      </w:pPr>
      <w:r>
        <w:br w:type="page"/>
      </w:r>
    </w:p>
    <w:p w14:paraId="6EC58E96" w14:textId="6FC67650" w:rsidR="00343A18" w:rsidRPr="007C7681" w:rsidRDefault="00343A18" w:rsidP="000F683D">
      <w:pPr>
        <w:pStyle w:val="KDObrazac"/>
        <w:rPr>
          <w:lang w:val="sr-Cyrl-RS"/>
        </w:rPr>
      </w:pPr>
      <w:r w:rsidRPr="007C7681">
        <w:lastRenderedPageBreak/>
        <w:t xml:space="preserve">ОБРАЗАЦ </w:t>
      </w:r>
      <w:bookmarkEnd w:id="247"/>
      <w:r w:rsidR="005E3A83" w:rsidRPr="007C7681">
        <w:rPr>
          <w:lang w:val="sr-Cyrl-RS"/>
        </w:rPr>
        <w:t xml:space="preserve"> 6.</w:t>
      </w:r>
    </w:p>
    <w:p w14:paraId="664023A3" w14:textId="77777777" w:rsidR="001745C7" w:rsidRPr="007A219A" w:rsidRDefault="00343A18" w:rsidP="001745C7">
      <w:pPr>
        <w:jc w:val="center"/>
        <w:rPr>
          <w:rFonts w:cs="Arial"/>
          <w:b/>
          <w:lang w:val="sr-Cyrl-RS"/>
        </w:rPr>
      </w:pPr>
      <w:r w:rsidRPr="007A219A">
        <w:rPr>
          <w:rFonts w:cs="Arial"/>
          <w:b/>
        </w:rPr>
        <w:t>ПОТВРДА О РЕФЕРЕНТНИМ НАБАВКАМА</w:t>
      </w:r>
      <w:r w:rsidR="001745C7" w:rsidRPr="007A219A">
        <w:rPr>
          <w:rFonts w:cs="Arial"/>
          <w:b/>
          <w:lang w:val="sr-Cyrl-RS"/>
        </w:rPr>
        <w:t xml:space="preserve"> СТРУЧНЕ РЕФЕРЕНЦЕ ЗА ЈН/4000/0412/2018</w:t>
      </w:r>
    </w:p>
    <w:p w14:paraId="2BFBFA71" w14:textId="45A4015A" w:rsidR="00343A18" w:rsidRPr="001745C7" w:rsidRDefault="001745C7" w:rsidP="001745C7">
      <w:pPr>
        <w:jc w:val="center"/>
        <w:rPr>
          <w:rFonts w:cs="Arial"/>
          <w:b/>
          <w:lang w:val="sr-Cyrl-RS"/>
        </w:rPr>
      </w:pPr>
      <w:r w:rsidRPr="007A219A">
        <w:rPr>
          <w:rFonts w:cs="Arial"/>
          <w:b/>
          <w:lang w:val="sr-Cyrl-RS"/>
        </w:rPr>
        <w:t xml:space="preserve"> ЗА ПАРТИЈУ _____</w:t>
      </w:r>
    </w:p>
    <w:p w14:paraId="7CC394E4" w14:textId="77777777" w:rsidR="0042687E" w:rsidRPr="007C7681" w:rsidRDefault="0042687E" w:rsidP="000F683D">
      <w:pPr>
        <w:jc w:val="center"/>
        <w:rPr>
          <w:rFonts w:cs="Arial"/>
          <w:lang w:val="sr-Cyrl-RS"/>
        </w:rPr>
      </w:pPr>
    </w:p>
    <w:p w14:paraId="7633F8D8" w14:textId="77777777" w:rsidR="00343A18" w:rsidRPr="007C7681" w:rsidRDefault="00343A18" w:rsidP="00343A18">
      <w:pPr>
        <w:tabs>
          <w:tab w:val="left" w:pos="0"/>
          <w:tab w:val="left" w:pos="330"/>
          <w:tab w:val="left" w:pos="540"/>
        </w:tabs>
        <w:spacing w:before="0"/>
        <w:jc w:val="left"/>
        <w:rPr>
          <w:rFonts w:eastAsia="Calibri" w:cs="Arial"/>
        </w:rPr>
      </w:pPr>
      <w:r w:rsidRPr="007C7681">
        <w:rPr>
          <w:rFonts w:eastAsia="Calibri" w:cs="Arial"/>
          <w:lang w:val="ru-RU"/>
        </w:rPr>
        <w:t>Наручилац</w:t>
      </w:r>
      <w:r w:rsidR="000C67B2" w:rsidRPr="007C7681">
        <w:rPr>
          <w:rFonts w:eastAsia="Calibri" w:cs="Arial"/>
          <w:lang w:val="ru-RU"/>
        </w:rPr>
        <w:t xml:space="preserve"> односно купац</w:t>
      </w:r>
      <w:r w:rsidRPr="007C7681">
        <w:rPr>
          <w:rFonts w:eastAsia="Calibri" w:cs="Arial"/>
          <w:lang w:val="ru-RU"/>
        </w:rPr>
        <w:t xml:space="preserve"> предметних добара: </w:t>
      </w:r>
    </w:p>
    <w:p w14:paraId="42DE66C9" w14:textId="77777777" w:rsidR="00343A18" w:rsidRPr="007C7681" w:rsidRDefault="00343A18" w:rsidP="00343A18">
      <w:pPr>
        <w:tabs>
          <w:tab w:val="left" w:pos="0"/>
          <w:tab w:val="left" w:pos="330"/>
          <w:tab w:val="left" w:pos="540"/>
        </w:tabs>
        <w:spacing w:before="0"/>
        <w:ind w:left="6"/>
        <w:rPr>
          <w:rFonts w:eastAsia="Calibri" w:cs="Arial"/>
        </w:rPr>
      </w:pPr>
      <w:r w:rsidRPr="007C7681">
        <w:rPr>
          <w:rFonts w:eastAsia="Calibri" w:cs="Arial"/>
        </w:rPr>
        <w:t xml:space="preserve">                                                  _________________________________________</w:t>
      </w:r>
      <w:r w:rsidR="000F683D" w:rsidRPr="007C7681">
        <w:rPr>
          <w:rFonts w:eastAsia="Calibri" w:cs="Arial"/>
        </w:rPr>
        <w:t>_________________________</w:t>
      </w:r>
    </w:p>
    <w:p w14:paraId="691A11A5" w14:textId="77777777" w:rsidR="00343A18" w:rsidRPr="007C7681" w:rsidRDefault="00343A18" w:rsidP="00343A18">
      <w:pPr>
        <w:tabs>
          <w:tab w:val="left" w:pos="0"/>
          <w:tab w:val="left" w:pos="330"/>
          <w:tab w:val="left" w:pos="540"/>
        </w:tabs>
        <w:spacing w:before="0"/>
        <w:ind w:left="6"/>
        <w:jc w:val="center"/>
        <w:rPr>
          <w:rFonts w:eastAsia="Calibri" w:cs="Arial"/>
        </w:rPr>
      </w:pPr>
      <w:r w:rsidRPr="007C7681">
        <w:rPr>
          <w:rFonts w:cs="Arial"/>
          <w:bCs/>
          <w:kern w:val="28"/>
        </w:rPr>
        <w:t>(назив и седиште наручиоца)</w:t>
      </w:r>
    </w:p>
    <w:p w14:paraId="2823E4F9" w14:textId="77777777" w:rsidR="00343A18" w:rsidRPr="007C7681" w:rsidRDefault="00343A18" w:rsidP="00343A18">
      <w:pPr>
        <w:jc w:val="left"/>
        <w:rPr>
          <w:rFonts w:cs="Arial"/>
        </w:rPr>
      </w:pPr>
      <w:r w:rsidRPr="007C7681">
        <w:rPr>
          <w:rFonts w:cs="Arial"/>
        </w:rPr>
        <w:t>Лице за контакт:      _________________________________________</w:t>
      </w:r>
      <w:r w:rsidR="000F683D" w:rsidRPr="007C7681">
        <w:rPr>
          <w:rFonts w:cs="Arial"/>
        </w:rPr>
        <w:t>__________________________</w:t>
      </w:r>
    </w:p>
    <w:p w14:paraId="0413EBDE" w14:textId="77777777" w:rsidR="00343A18" w:rsidRPr="007C7681" w:rsidRDefault="00343A18" w:rsidP="00343A18">
      <w:pPr>
        <w:jc w:val="center"/>
        <w:rPr>
          <w:rFonts w:cs="Arial"/>
        </w:rPr>
      </w:pPr>
      <w:r w:rsidRPr="007C7681">
        <w:rPr>
          <w:rFonts w:cs="Arial"/>
        </w:rPr>
        <w:t>(име, презиме,  контакт телефон)</w:t>
      </w:r>
    </w:p>
    <w:p w14:paraId="0B4C5B19" w14:textId="77777777" w:rsidR="00343A18" w:rsidRPr="007C7681" w:rsidRDefault="00343A18" w:rsidP="00343A18">
      <w:pPr>
        <w:jc w:val="left"/>
        <w:rPr>
          <w:rFonts w:cs="Arial"/>
        </w:rPr>
      </w:pPr>
      <w:r w:rsidRPr="007C7681">
        <w:rPr>
          <w:rFonts w:cs="Arial"/>
        </w:rPr>
        <w:t>Овим путем потврђујем да је _________________________________________</w:t>
      </w:r>
      <w:r w:rsidR="000F683D" w:rsidRPr="007C7681">
        <w:rPr>
          <w:rFonts w:cs="Arial"/>
        </w:rPr>
        <w:t>_________________________</w:t>
      </w:r>
    </w:p>
    <w:p w14:paraId="0B4F9172" w14:textId="77777777" w:rsidR="00343A18" w:rsidRPr="007C7681" w:rsidRDefault="00343A18" w:rsidP="00343A18">
      <w:pPr>
        <w:jc w:val="center"/>
        <w:rPr>
          <w:rFonts w:cs="Arial"/>
        </w:rPr>
      </w:pPr>
      <w:r w:rsidRPr="007C7681">
        <w:rPr>
          <w:rFonts w:cs="Arial"/>
        </w:rPr>
        <w:t>(навести назив седиште  понуђача)</w:t>
      </w:r>
    </w:p>
    <w:p w14:paraId="068B8135" w14:textId="77777777" w:rsidR="00343A18" w:rsidRPr="007C7681" w:rsidRDefault="00343A18" w:rsidP="00343A18">
      <w:pPr>
        <w:rPr>
          <w:rFonts w:cs="Arial"/>
        </w:rPr>
      </w:pPr>
      <w:r w:rsidRPr="007C7681">
        <w:rPr>
          <w:rFonts w:cs="Arial"/>
        </w:rPr>
        <w:t xml:space="preserve">за наше потребе </w:t>
      </w:r>
      <w:r w:rsidR="00DD7B26" w:rsidRPr="007C7681">
        <w:rPr>
          <w:rFonts w:cs="Arial"/>
          <w:lang w:val="sr-Cyrl-RS"/>
        </w:rPr>
        <w:t>испоручио</w:t>
      </w:r>
      <w:r w:rsidRPr="007C7681">
        <w:rPr>
          <w:rFonts w:cs="Arial"/>
        </w:rPr>
        <w:t xml:space="preserve">: </w:t>
      </w:r>
    </w:p>
    <w:p w14:paraId="30E889F9" w14:textId="77777777" w:rsidR="00343A18" w:rsidRPr="007C7681" w:rsidRDefault="00343A18" w:rsidP="00343A18">
      <w:pPr>
        <w:rPr>
          <w:rFonts w:cs="Arial"/>
        </w:rPr>
      </w:pPr>
      <w:r w:rsidRPr="007C7681">
        <w:rPr>
          <w:rFonts w:cs="Arial"/>
        </w:rPr>
        <w:t>_________________________________________</w:t>
      </w:r>
      <w:r w:rsidR="000F683D" w:rsidRPr="007C7681">
        <w:rPr>
          <w:rFonts w:cs="Arial"/>
        </w:rPr>
        <w:t>_________________________</w:t>
      </w:r>
    </w:p>
    <w:p w14:paraId="6401E661" w14:textId="77777777" w:rsidR="00343A18" w:rsidRPr="007C7681" w:rsidRDefault="00343A18" w:rsidP="00343A18">
      <w:pPr>
        <w:rPr>
          <w:rFonts w:cs="Arial"/>
        </w:rPr>
      </w:pPr>
      <w:r w:rsidRPr="007C7681">
        <w:rPr>
          <w:rFonts w:cs="Arial"/>
        </w:rPr>
        <w:t xml:space="preserve">                                                  (навести </w:t>
      </w:r>
      <w:r w:rsidR="000C67B2" w:rsidRPr="007C7681">
        <w:rPr>
          <w:rFonts w:cs="Arial"/>
          <w:lang w:val="sr-Cyrl-RS"/>
        </w:rPr>
        <w:t>референтне испоруке/уговора</w:t>
      </w:r>
      <w:r w:rsidRPr="007C7681">
        <w:rPr>
          <w:rFonts w:cs="Arial"/>
        </w:rPr>
        <w:t xml:space="preserve">) </w:t>
      </w:r>
    </w:p>
    <w:p w14:paraId="37EFF7AC" w14:textId="77777777" w:rsidR="00343A18" w:rsidRPr="007C7681" w:rsidRDefault="00343A18" w:rsidP="00343A18">
      <w:pPr>
        <w:rPr>
          <w:rFonts w:cs="Arial"/>
          <w:lang w:val="sr-Cyrl-RS"/>
        </w:rPr>
      </w:pPr>
      <w:r w:rsidRPr="007C7681">
        <w:rPr>
          <w:rFonts w:cs="Arial"/>
        </w:rPr>
        <w:t xml:space="preserve">у уговореном року, обиму и квалитету и да </w:t>
      </w:r>
      <w:r w:rsidR="00290A84" w:rsidRPr="007C7681">
        <w:rPr>
          <w:rFonts w:cs="Arial"/>
          <w:lang w:val="sr-Cyrl-RS"/>
        </w:rPr>
        <w:t xml:space="preserve">до дана издавања ове Потврде </w:t>
      </w:r>
      <w:r w:rsidR="000C67B2" w:rsidRPr="007C7681">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9"/>
        <w:gridCol w:w="2385"/>
      </w:tblGrid>
      <w:tr w:rsidR="00D41670" w:rsidRPr="007C7681" w14:paraId="14A7E0CB"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0BFD528F" w14:textId="77777777" w:rsidR="00343A18" w:rsidRPr="007C7681" w:rsidRDefault="00343A18" w:rsidP="00BC01DC">
            <w:pPr>
              <w:jc w:val="center"/>
              <w:rPr>
                <w:rFonts w:eastAsia="Calibri" w:cs="Arial"/>
              </w:rPr>
            </w:pPr>
            <w:r w:rsidRPr="007C7681">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1054FFF5" w14:textId="77777777" w:rsidR="00343A18" w:rsidRPr="007C7681" w:rsidRDefault="00343A18" w:rsidP="00BC01DC">
            <w:pPr>
              <w:jc w:val="center"/>
              <w:rPr>
                <w:rFonts w:eastAsia="Calibri" w:cs="Arial"/>
              </w:rPr>
            </w:pPr>
            <w:r w:rsidRPr="007C7681">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27EC22D6" w14:textId="77777777" w:rsidR="00343A18" w:rsidRPr="007C7681" w:rsidRDefault="00343A18" w:rsidP="00BC01DC">
            <w:pPr>
              <w:jc w:val="center"/>
              <w:rPr>
                <w:rFonts w:eastAsia="Calibri" w:cs="Arial"/>
              </w:rPr>
            </w:pPr>
            <w:r w:rsidRPr="007C7681">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9013480" w14:textId="77777777" w:rsidR="00343A18" w:rsidRPr="007C7681" w:rsidRDefault="00343A18" w:rsidP="00BC01DC">
            <w:pPr>
              <w:jc w:val="center"/>
              <w:rPr>
                <w:rFonts w:eastAsia="Calibri" w:cs="Arial"/>
              </w:rPr>
            </w:pPr>
            <w:r w:rsidRPr="007C7681">
              <w:rPr>
                <w:rFonts w:eastAsia="Calibri" w:cs="Arial"/>
              </w:rPr>
              <w:t>Вредност испоручених добара без ПДВ</w:t>
            </w:r>
          </w:p>
          <w:p w14:paraId="2E47D44A" w14:textId="77777777" w:rsidR="00657291" w:rsidRPr="007C7681" w:rsidRDefault="00657291" w:rsidP="000C67B2">
            <w:pPr>
              <w:jc w:val="center"/>
              <w:rPr>
                <w:rFonts w:eastAsia="Calibri" w:cs="Arial"/>
                <w:lang w:val="sr-Cyrl-RS"/>
              </w:rPr>
            </w:pPr>
            <w:r w:rsidRPr="007C7681">
              <w:rPr>
                <w:rFonts w:eastAsia="Calibri" w:cs="Arial"/>
                <w:lang w:val="sr-Cyrl-RS"/>
              </w:rPr>
              <w:t>Дин/</w:t>
            </w:r>
            <w:r w:rsidR="000C67B2" w:rsidRPr="007C7681">
              <w:rPr>
                <w:rFonts w:eastAsia="Calibri" w:cs="Arial"/>
              </w:rPr>
              <w:t>EUR</w:t>
            </w:r>
          </w:p>
        </w:tc>
      </w:tr>
      <w:tr w:rsidR="00D41670" w:rsidRPr="007C7681" w14:paraId="690DDB2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7679149" w14:textId="77777777" w:rsidR="00343A18" w:rsidRPr="007C7681"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B3D4037" w14:textId="77777777" w:rsidR="00343A18" w:rsidRPr="007C7681"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7D53547" w14:textId="77777777" w:rsidR="00343A18" w:rsidRPr="007C7681"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969C094" w14:textId="77777777" w:rsidR="00343A18" w:rsidRPr="007C7681" w:rsidRDefault="00343A18" w:rsidP="00BC01DC">
            <w:pPr>
              <w:rPr>
                <w:rFonts w:eastAsia="Calibri" w:cs="Arial"/>
              </w:rPr>
            </w:pPr>
          </w:p>
        </w:tc>
      </w:tr>
      <w:tr w:rsidR="00D41670" w:rsidRPr="007C7681" w14:paraId="144FCA16"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39D953A" w14:textId="77777777" w:rsidR="00343A18" w:rsidRPr="007C7681"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F72AA09" w14:textId="77777777" w:rsidR="00343A18" w:rsidRPr="007C7681"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CF1FE8D" w14:textId="77777777" w:rsidR="00343A18" w:rsidRPr="007C7681"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ABF348C" w14:textId="77777777" w:rsidR="00343A18" w:rsidRPr="007C7681" w:rsidRDefault="00343A18" w:rsidP="00BC01DC">
            <w:pPr>
              <w:rPr>
                <w:rFonts w:eastAsia="Calibri" w:cs="Arial"/>
              </w:rPr>
            </w:pPr>
          </w:p>
        </w:tc>
      </w:tr>
      <w:tr w:rsidR="00D41670" w:rsidRPr="007C7681" w14:paraId="56C4E062"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4085EC5" w14:textId="77777777" w:rsidR="00343A18" w:rsidRPr="007C7681"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0288EEB" w14:textId="77777777" w:rsidR="00343A18" w:rsidRPr="007C7681"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EFFC808" w14:textId="77777777" w:rsidR="00343A18" w:rsidRPr="007C7681"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5A99BA6" w14:textId="77777777" w:rsidR="00343A18" w:rsidRPr="007C7681" w:rsidRDefault="00343A18" w:rsidP="00BC01DC">
            <w:pPr>
              <w:rPr>
                <w:rFonts w:eastAsia="Calibri" w:cs="Arial"/>
              </w:rPr>
            </w:pPr>
          </w:p>
        </w:tc>
      </w:tr>
      <w:tr w:rsidR="00D41670" w:rsidRPr="007C7681" w14:paraId="27546B2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9E0E877" w14:textId="77777777" w:rsidR="00343A18" w:rsidRPr="007C7681"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4430768" w14:textId="77777777" w:rsidR="00343A18" w:rsidRPr="007C7681"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A7FE305" w14:textId="77777777" w:rsidR="00343A18" w:rsidRPr="007C7681"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735002C" w14:textId="77777777" w:rsidR="00343A18" w:rsidRPr="007C7681" w:rsidRDefault="00343A18" w:rsidP="00BC01DC">
            <w:pPr>
              <w:rPr>
                <w:rFonts w:eastAsia="Calibri" w:cs="Arial"/>
              </w:rPr>
            </w:pPr>
          </w:p>
        </w:tc>
      </w:tr>
    </w:tbl>
    <w:p w14:paraId="33C127AA" w14:textId="141B759C" w:rsidR="001023BD" w:rsidRPr="007C7681" w:rsidRDefault="00343A18" w:rsidP="000F683D">
      <w:pPr>
        <w:rPr>
          <w:rFonts w:cs="Arial"/>
        </w:rPr>
      </w:pPr>
      <w:r w:rsidRPr="007C7681">
        <w:rPr>
          <w:rFonts w:cs="Arial"/>
        </w:rPr>
        <w:tab/>
      </w:r>
    </w:p>
    <w:p w14:paraId="2C074520" w14:textId="77777777" w:rsidR="001023BD" w:rsidRPr="007C7681" w:rsidRDefault="001023BD" w:rsidP="000F683D">
      <w:pPr>
        <w:rPr>
          <w:rFonts w:cs="Arial"/>
        </w:rPr>
      </w:pPr>
    </w:p>
    <w:p w14:paraId="2DF3A455" w14:textId="77777777" w:rsidR="001023BD" w:rsidRPr="007C7681" w:rsidRDefault="001023BD" w:rsidP="000F683D">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6D29A0" w:rsidRPr="007C7681" w14:paraId="0EFD06AD" w14:textId="77777777" w:rsidTr="00BC01DC">
        <w:trPr>
          <w:jc w:val="center"/>
        </w:trPr>
        <w:tc>
          <w:tcPr>
            <w:tcW w:w="3882" w:type="dxa"/>
          </w:tcPr>
          <w:p w14:paraId="441CE246" w14:textId="77777777" w:rsidR="00343A18" w:rsidRPr="007C7681" w:rsidRDefault="00343A18" w:rsidP="00BC01DC">
            <w:pPr>
              <w:spacing w:before="0"/>
              <w:jc w:val="center"/>
              <w:rPr>
                <w:rFonts w:cs="Arial"/>
              </w:rPr>
            </w:pPr>
            <w:r w:rsidRPr="007C7681">
              <w:rPr>
                <w:rFonts w:cs="Arial"/>
              </w:rPr>
              <w:t>Датум:</w:t>
            </w:r>
          </w:p>
        </w:tc>
        <w:tc>
          <w:tcPr>
            <w:tcW w:w="2127" w:type="dxa"/>
          </w:tcPr>
          <w:p w14:paraId="23216AAD" w14:textId="77777777" w:rsidR="00343A18" w:rsidRPr="007C7681" w:rsidRDefault="00343A18" w:rsidP="00BC01DC">
            <w:pPr>
              <w:spacing w:before="0"/>
              <w:jc w:val="center"/>
              <w:rPr>
                <w:rFonts w:cs="Arial"/>
                <w:lang w:val="ru-RU"/>
              </w:rPr>
            </w:pPr>
          </w:p>
        </w:tc>
        <w:tc>
          <w:tcPr>
            <w:tcW w:w="4022" w:type="dxa"/>
          </w:tcPr>
          <w:p w14:paraId="5406411E" w14:textId="77777777" w:rsidR="00343A18" w:rsidRPr="007C7681" w:rsidRDefault="00343A18" w:rsidP="00BC01DC">
            <w:pPr>
              <w:spacing w:before="0"/>
              <w:jc w:val="center"/>
              <w:rPr>
                <w:rFonts w:cs="Arial"/>
                <w:lang w:val="ru-RU"/>
              </w:rPr>
            </w:pPr>
            <w:r w:rsidRPr="007C7681">
              <w:rPr>
                <w:rFonts w:cs="Arial"/>
                <w:lang w:val="sr-Cyrl-CS"/>
              </w:rPr>
              <w:t>Наручилац</w:t>
            </w:r>
            <w:r w:rsidR="000C67B2" w:rsidRPr="007C7681">
              <w:rPr>
                <w:rFonts w:cs="Arial"/>
                <w:lang w:val="sr-Cyrl-CS"/>
              </w:rPr>
              <w:t>/купац</w:t>
            </w:r>
            <w:r w:rsidRPr="007C7681">
              <w:rPr>
                <w:rFonts w:cs="Arial"/>
                <w:lang w:val="sr-Cyrl-CS"/>
              </w:rPr>
              <w:t xml:space="preserve"> добара:</w:t>
            </w:r>
          </w:p>
        </w:tc>
      </w:tr>
      <w:tr w:rsidR="006D29A0" w:rsidRPr="007C7681" w14:paraId="4BD61A64" w14:textId="77777777" w:rsidTr="00BC01DC">
        <w:trPr>
          <w:jc w:val="center"/>
        </w:trPr>
        <w:tc>
          <w:tcPr>
            <w:tcW w:w="3882" w:type="dxa"/>
          </w:tcPr>
          <w:p w14:paraId="1BF5C81B" w14:textId="77777777" w:rsidR="00343A18" w:rsidRPr="007C7681" w:rsidRDefault="00343A18" w:rsidP="00BC01DC">
            <w:pPr>
              <w:spacing w:before="0"/>
              <w:jc w:val="center"/>
              <w:rPr>
                <w:rFonts w:cs="Arial"/>
              </w:rPr>
            </w:pPr>
          </w:p>
        </w:tc>
        <w:tc>
          <w:tcPr>
            <w:tcW w:w="2127" w:type="dxa"/>
          </w:tcPr>
          <w:p w14:paraId="3F0A828F" w14:textId="77777777" w:rsidR="00343A18" w:rsidRPr="007C7681" w:rsidRDefault="00343A18" w:rsidP="00BC01DC">
            <w:pPr>
              <w:spacing w:before="0"/>
              <w:jc w:val="center"/>
              <w:rPr>
                <w:rFonts w:cs="Arial"/>
              </w:rPr>
            </w:pPr>
            <w:r w:rsidRPr="007C7681">
              <w:rPr>
                <w:rFonts w:cs="Arial"/>
              </w:rPr>
              <w:t>М.П.</w:t>
            </w:r>
          </w:p>
        </w:tc>
        <w:tc>
          <w:tcPr>
            <w:tcW w:w="4022" w:type="dxa"/>
          </w:tcPr>
          <w:p w14:paraId="113F7E1F" w14:textId="77777777" w:rsidR="00343A18" w:rsidRPr="007C7681" w:rsidRDefault="00343A18" w:rsidP="00BC01DC">
            <w:pPr>
              <w:spacing w:before="0"/>
              <w:jc w:val="center"/>
              <w:rPr>
                <w:rFonts w:cs="Arial"/>
                <w:lang w:val="ru-RU"/>
              </w:rPr>
            </w:pPr>
          </w:p>
        </w:tc>
      </w:tr>
      <w:tr w:rsidR="006D29A0" w:rsidRPr="007C7681" w14:paraId="1E338678" w14:textId="77777777" w:rsidTr="00BC01DC">
        <w:trPr>
          <w:jc w:val="center"/>
        </w:trPr>
        <w:tc>
          <w:tcPr>
            <w:tcW w:w="3882" w:type="dxa"/>
            <w:tcBorders>
              <w:bottom w:val="single" w:sz="4" w:space="0" w:color="auto"/>
            </w:tcBorders>
          </w:tcPr>
          <w:p w14:paraId="6FBF51D5" w14:textId="77777777" w:rsidR="00343A18" w:rsidRPr="007C7681" w:rsidRDefault="00343A18" w:rsidP="00BC01DC">
            <w:pPr>
              <w:spacing w:before="0"/>
              <w:jc w:val="center"/>
              <w:rPr>
                <w:rFonts w:cs="Arial"/>
              </w:rPr>
            </w:pPr>
          </w:p>
        </w:tc>
        <w:tc>
          <w:tcPr>
            <w:tcW w:w="2127" w:type="dxa"/>
          </w:tcPr>
          <w:p w14:paraId="19B33A9D" w14:textId="77777777" w:rsidR="00343A18" w:rsidRPr="007C7681" w:rsidRDefault="00343A18" w:rsidP="00BC01DC">
            <w:pPr>
              <w:spacing w:before="0"/>
              <w:jc w:val="center"/>
              <w:rPr>
                <w:rFonts w:cs="Arial"/>
                <w:lang w:val="ru-RU"/>
              </w:rPr>
            </w:pPr>
          </w:p>
        </w:tc>
        <w:tc>
          <w:tcPr>
            <w:tcW w:w="4022" w:type="dxa"/>
            <w:tcBorders>
              <w:bottom w:val="single" w:sz="4" w:space="0" w:color="auto"/>
            </w:tcBorders>
          </w:tcPr>
          <w:p w14:paraId="0BDC519C" w14:textId="77777777" w:rsidR="00343A18" w:rsidRPr="007C7681" w:rsidRDefault="00343A18" w:rsidP="00BC01DC">
            <w:pPr>
              <w:spacing w:before="0"/>
              <w:jc w:val="center"/>
              <w:rPr>
                <w:rFonts w:cs="Arial"/>
                <w:lang w:val="ru-RU"/>
              </w:rPr>
            </w:pPr>
          </w:p>
        </w:tc>
      </w:tr>
      <w:tr w:rsidR="006D29A0" w:rsidRPr="007C7681" w14:paraId="1FB2C3EC" w14:textId="77777777" w:rsidTr="00BC01DC">
        <w:trPr>
          <w:trHeight w:val="389"/>
          <w:jc w:val="center"/>
        </w:trPr>
        <w:tc>
          <w:tcPr>
            <w:tcW w:w="3882" w:type="dxa"/>
            <w:tcBorders>
              <w:top w:val="single" w:sz="4" w:space="0" w:color="auto"/>
            </w:tcBorders>
          </w:tcPr>
          <w:p w14:paraId="39BA774C" w14:textId="77777777" w:rsidR="00343A18" w:rsidRPr="007C7681" w:rsidRDefault="00343A18" w:rsidP="00BC01DC">
            <w:pPr>
              <w:spacing w:before="0"/>
              <w:jc w:val="center"/>
              <w:rPr>
                <w:rFonts w:cs="Arial"/>
              </w:rPr>
            </w:pPr>
          </w:p>
        </w:tc>
        <w:tc>
          <w:tcPr>
            <w:tcW w:w="2127" w:type="dxa"/>
          </w:tcPr>
          <w:p w14:paraId="417F5FF2" w14:textId="77777777" w:rsidR="00343A18" w:rsidRPr="007C7681" w:rsidRDefault="00343A18" w:rsidP="00BC01DC">
            <w:pPr>
              <w:spacing w:before="0"/>
              <w:jc w:val="center"/>
              <w:rPr>
                <w:rFonts w:cs="Arial"/>
                <w:lang w:val="ru-RU"/>
              </w:rPr>
            </w:pPr>
          </w:p>
        </w:tc>
        <w:tc>
          <w:tcPr>
            <w:tcW w:w="4022" w:type="dxa"/>
            <w:tcBorders>
              <w:top w:val="single" w:sz="4" w:space="0" w:color="auto"/>
            </w:tcBorders>
          </w:tcPr>
          <w:p w14:paraId="4E90AFBD" w14:textId="77777777" w:rsidR="00343A18" w:rsidRPr="007C7681" w:rsidRDefault="00343A18" w:rsidP="00BC01DC">
            <w:pPr>
              <w:spacing w:before="0"/>
              <w:jc w:val="center"/>
              <w:rPr>
                <w:rFonts w:cs="Arial"/>
                <w:lang w:val="ru-RU"/>
              </w:rPr>
            </w:pPr>
          </w:p>
        </w:tc>
      </w:tr>
    </w:tbl>
    <w:p w14:paraId="2812FB8B" w14:textId="77777777" w:rsidR="00343A18" w:rsidRPr="007C7681" w:rsidRDefault="00343A18" w:rsidP="00343A18">
      <w:pPr>
        <w:tabs>
          <w:tab w:val="left" w:pos="4999"/>
        </w:tabs>
        <w:spacing w:before="0"/>
        <w:rPr>
          <w:rFonts w:eastAsia="TimesNewRomanPS-BoldMT" w:cs="Arial"/>
          <w:b/>
          <w:bCs/>
          <w:i/>
          <w:iCs/>
        </w:rPr>
      </w:pPr>
    </w:p>
    <w:p w14:paraId="06755711" w14:textId="5E99E73D" w:rsidR="00D41670" w:rsidRPr="007C7681" w:rsidRDefault="00343A18" w:rsidP="00343A18">
      <w:pPr>
        <w:rPr>
          <w:rFonts w:cs="Arial"/>
          <w:b/>
          <w:i/>
        </w:rPr>
      </w:pPr>
      <w:r w:rsidRPr="007C7681">
        <w:rPr>
          <w:rFonts w:cs="Arial"/>
          <w:b/>
          <w:i/>
        </w:rPr>
        <w:t>НАПОМЕНА:</w:t>
      </w:r>
    </w:p>
    <w:p w14:paraId="16A0008D" w14:textId="77777777" w:rsidR="00D41670" w:rsidRPr="007C7681" w:rsidRDefault="00D41670" w:rsidP="00D41670">
      <w:pPr>
        <w:suppressAutoHyphens/>
        <w:spacing w:before="0"/>
        <w:rPr>
          <w:rFonts w:eastAsia="Lucida Sans Unicode" w:cs="Arial"/>
          <w:i/>
          <w:kern w:val="1"/>
          <w:lang w:val="sr-Cyrl-RS" w:eastAsia="hi-IN" w:bidi="hi-IN"/>
        </w:rPr>
      </w:pPr>
      <w:r w:rsidRPr="007C7681">
        <w:rPr>
          <w:rFonts w:eastAsia="Lucida Sans Unicode" w:cs="Arial"/>
          <w:i/>
          <w:kern w:val="1"/>
          <w:lang w:eastAsia="hi-IN" w:bidi="hi-IN"/>
        </w:rPr>
        <w:t>Прерачун ЕУР-а у динаре врши се на дан закључења уговора</w:t>
      </w:r>
      <w:r w:rsidRPr="007C7681">
        <w:rPr>
          <w:rFonts w:eastAsia="Lucida Sans Unicode" w:cs="Arial"/>
          <w:i/>
          <w:kern w:val="1"/>
          <w:lang w:val="sr-Cyrl-RS" w:eastAsia="hi-IN" w:bidi="hi-IN"/>
        </w:rPr>
        <w:t>.</w:t>
      </w:r>
    </w:p>
    <w:p w14:paraId="1341D048" w14:textId="77777777" w:rsidR="00D41670" w:rsidRPr="007C7681" w:rsidRDefault="00D41670" w:rsidP="00D41670">
      <w:pPr>
        <w:rPr>
          <w:rFonts w:cs="Arial"/>
          <w:i/>
        </w:rPr>
      </w:pPr>
      <w:r w:rsidRPr="007C7681">
        <w:rPr>
          <w:rFonts w:cs="Arial"/>
          <w:i/>
        </w:rPr>
        <w:t>Приликом подношења понуде овај образац копирати у потребном броју примерака.</w:t>
      </w:r>
    </w:p>
    <w:p w14:paraId="1C59875D" w14:textId="77777777" w:rsidR="00EA00F0" w:rsidRDefault="00D41670" w:rsidP="00EA00F0">
      <w:pPr>
        <w:spacing w:before="0"/>
        <w:rPr>
          <w:rFonts w:cs="Arial"/>
          <w:i/>
        </w:rPr>
      </w:pPr>
      <w:r w:rsidRPr="007C7681">
        <w:rPr>
          <w:rFonts w:cs="Arial"/>
          <w:i/>
        </w:rPr>
        <w:t xml:space="preserve">Понуђач који даје нетачне податке у погледу стручних референци, чини прекршај по члану 170. став 1. тачка 3. Закона </w:t>
      </w:r>
      <w:r w:rsidRPr="007C7681">
        <w:rPr>
          <w:rFonts w:cs="Arial"/>
          <w:i/>
          <w:lang w:val="sr-Cyrl-RS"/>
        </w:rPr>
        <w:t>(„Службени гласник РС“, бр.12412, 1415 и 6815)</w:t>
      </w:r>
      <w:r w:rsidRPr="007C7681">
        <w:rPr>
          <w:rFonts w:cs="Arial"/>
          <w:i/>
        </w:rPr>
        <w:t>. Давање неистинитих података у понуди је основ за негативну референцу у смислу члана 82. став 1. тачка 3) Закона</w:t>
      </w:r>
    </w:p>
    <w:p w14:paraId="40A499DB" w14:textId="31AAB2AF" w:rsidR="007E7BB8" w:rsidRPr="00EA00F0" w:rsidRDefault="007E7BB8" w:rsidP="00EA00F0">
      <w:pPr>
        <w:spacing w:before="0"/>
        <w:ind w:left="7200"/>
        <w:rPr>
          <w:rFonts w:cs="Arial"/>
          <w:b/>
          <w:i/>
        </w:rPr>
      </w:pPr>
      <w:r w:rsidRPr="00EA00F0">
        <w:rPr>
          <w:b/>
        </w:rPr>
        <w:lastRenderedPageBreak/>
        <w:t xml:space="preserve">ОБРАЗАЦ </w:t>
      </w:r>
      <w:r w:rsidR="005E3A83" w:rsidRPr="00EA00F0">
        <w:rPr>
          <w:b/>
          <w:lang w:val="sr-Cyrl-RS"/>
        </w:rPr>
        <w:t xml:space="preserve"> 7.</w:t>
      </w:r>
    </w:p>
    <w:p w14:paraId="05AF2B7F" w14:textId="77777777" w:rsidR="007E7BB8" w:rsidRPr="007C7681" w:rsidRDefault="007E7BB8" w:rsidP="007E7BB8">
      <w:pPr>
        <w:spacing w:before="0"/>
        <w:jc w:val="center"/>
        <w:rPr>
          <w:rFonts w:cs="Arial"/>
          <w:b/>
        </w:rPr>
      </w:pPr>
      <w:r w:rsidRPr="007C7681">
        <w:rPr>
          <w:rFonts w:cs="Arial"/>
          <w:b/>
        </w:rPr>
        <w:t>ОБРАЗАЦ ТРОШКОВА ПРИПРЕМЕ ПОНУДЕ</w:t>
      </w:r>
    </w:p>
    <w:p w14:paraId="3B507D7B" w14:textId="77777777" w:rsidR="00CB0136" w:rsidRDefault="00D41670" w:rsidP="00D41670">
      <w:pPr>
        <w:spacing w:after="120"/>
        <w:jc w:val="center"/>
        <w:rPr>
          <w:rFonts w:cs="Arial"/>
        </w:rPr>
      </w:pPr>
      <w:r w:rsidRPr="007C7681">
        <w:rPr>
          <w:rFonts w:cs="Arial"/>
        </w:rPr>
        <w:tab/>
      </w:r>
      <w:r w:rsidR="007E7BB8" w:rsidRPr="007C7681">
        <w:rPr>
          <w:rFonts w:cs="Arial"/>
        </w:rPr>
        <w:t>за јавну набавку добара:</w:t>
      </w:r>
      <w:r w:rsidR="00411AC7" w:rsidRPr="007C7681">
        <w:rPr>
          <w:rFonts w:cs="Arial"/>
          <w:lang w:val="sr-Latn-RS"/>
        </w:rPr>
        <w:t xml:space="preserve"> </w:t>
      </w:r>
      <w:r w:rsidRPr="007C7681">
        <w:rPr>
          <w:rFonts w:cs="Arial"/>
          <w:lang w:val="sr-Cyrl-RS"/>
        </w:rPr>
        <w:t>„</w:t>
      </w:r>
      <w:r w:rsidRPr="007C7681">
        <w:rPr>
          <w:rFonts w:cs="Arial"/>
          <w:b/>
          <w:lang w:val="sr-Cyrl-RS"/>
        </w:rPr>
        <w:t xml:space="preserve">Набавка </w:t>
      </w:r>
      <w:r w:rsidR="00CB0136">
        <w:rPr>
          <w:rFonts w:cs="Arial"/>
          <w:b/>
          <w:lang w:val="sr-Cyrl-RS"/>
        </w:rPr>
        <w:t>утоварне лопате - точкаш</w:t>
      </w:r>
      <w:r w:rsidRPr="007C7681">
        <w:rPr>
          <w:rFonts w:cs="Arial"/>
          <w:b/>
          <w:lang w:val="sr-Cyrl-RS"/>
        </w:rPr>
        <w:t>“</w:t>
      </w:r>
      <w:r w:rsidRPr="007C7681">
        <w:rPr>
          <w:rFonts w:cs="Arial"/>
        </w:rPr>
        <w:t xml:space="preserve"> </w:t>
      </w:r>
    </w:p>
    <w:p w14:paraId="3F7C3197" w14:textId="7F42A8BE" w:rsidR="00D41670" w:rsidRPr="007C7681" w:rsidRDefault="00D41670" w:rsidP="00D41670">
      <w:pPr>
        <w:spacing w:after="120"/>
        <w:jc w:val="center"/>
        <w:rPr>
          <w:rFonts w:cs="Arial"/>
          <w:lang w:val="sr-Cyrl-RS"/>
        </w:rPr>
      </w:pPr>
      <w:r w:rsidRPr="007C7681">
        <w:rPr>
          <w:rFonts w:cs="Arial"/>
          <w:lang w:val="sr-Cyrl-RS"/>
        </w:rPr>
        <w:t>за Партију ______</w:t>
      </w:r>
    </w:p>
    <w:p w14:paraId="0A560378" w14:textId="720B7F0F" w:rsidR="007E7BB8" w:rsidRPr="007C7681" w:rsidRDefault="00D41670" w:rsidP="00D41670">
      <w:pPr>
        <w:spacing w:after="120"/>
        <w:rPr>
          <w:rFonts w:cs="Arial"/>
          <w:b/>
          <w:lang w:val="sr-Cyrl-RS"/>
        </w:rPr>
      </w:pPr>
      <w:r w:rsidRPr="007C7681">
        <w:rPr>
          <w:rFonts w:cs="Arial"/>
        </w:rPr>
        <w:t xml:space="preserve">                                             </w:t>
      </w:r>
      <w:r w:rsidR="00FD597F">
        <w:rPr>
          <w:rFonts w:cs="Arial"/>
          <w:lang w:val="sr-Cyrl-RS"/>
        </w:rPr>
        <w:t xml:space="preserve">         </w:t>
      </w:r>
      <w:r w:rsidR="007E7BB8" w:rsidRPr="007C7681">
        <w:rPr>
          <w:rFonts w:cs="Arial"/>
        </w:rPr>
        <w:t xml:space="preserve">бр. </w:t>
      </w:r>
      <w:r w:rsidR="00584B1A" w:rsidRPr="007C7681">
        <w:rPr>
          <w:rFonts w:cs="Arial"/>
          <w:b/>
          <w:lang w:val="sr-Cyrl-RS"/>
        </w:rPr>
        <w:t>ЈН/4000/</w:t>
      </w:r>
      <w:r w:rsidRPr="007C7681">
        <w:rPr>
          <w:rFonts w:cs="Arial"/>
          <w:b/>
          <w:lang w:val="sr-Cyrl-RS"/>
        </w:rPr>
        <w:t>041</w:t>
      </w:r>
      <w:r w:rsidR="00CB0136">
        <w:rPr>
          <w:rFonts w:cs="Arial"/>
          <w:b/>
          <w:lang w:val="sr-Cyrl-RS"/>
        </w:rPr>
        <w:t>2</w:t>
      </w:r>
      <w:r w:rsidRPr="007C7681">
        <w:rPr>
          <w:rFonts w:cs="Arial"/>
          <w:b/>
          <w:lang w:val="sr-Cyrl-RS"/>
        </w:rPr>
        <w:t>/2018</w:t>
      </w:r>
    </w:p>
    <w:p w14:paraId="20CFC506" w14:textId="77777777" w:rsidR="007E7BB8" w:rsidRPr="007C7681" w:rsidRDefault="007E7BB8" w:rsidP="007E7BB8">
      <w:pPr>
        <w:tabs>
          <w:tab w:val="left" w:pos="0"/>
        </w:tabs>
        <w:rPr>
          <w:rFonts w:cs="Arial"/>
          <w:lang w:val="ru-RU"/>
        </w:rPr>
      </w:pPr>
      <w:r w:rsidRPr="007C7681">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DC63405" w14:textId="77777777" w:rsidR="007E7BB8" w:rsidRPr="007C7681" w:rsidRDefault="007E7BB8" w:rsidP="007E7BB8">
      <w:pPr>
        <w:tabs>
          <w:tab w:val="left" w:pos="0"/>
        </w:tabs>
        <w:jc w:val="center"/>
        <w:rPr>
          <w:rFonts w:cs="Arial"/>
          <w:lang w:val="ru-RU"/>
        </w:rPr>
      </w:pPr>
      <w:r w:rsidRPr="007C768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6D29A0" w:rsidRPr="007C7681" w14:paraId="0FCFE2FB" w14:textId="77777777" w:rsidTr="00BE2EA9">
        <w:trPr>
          <w:trHeight w:val="734"/>
          <w:tblCellSpacing w:w="20" w:type="dxa"/>
        </w:trPr>
        <w:tc>
          <w:tcPr>
            <w:tcW w:w="5323" w:type="dxa"/>
            <w:shd w:val="clear" w:color="auto" w:fill="auto"/>
            <w:vAlign w:val="center"/>
          </w:tcPr>
          <w:p w14:paraId="17C6908A" w14:textId="77777777" w:rsidR="007E7BB8" w:rsidRPr="007C7681" w:rsidRDefault="007E7BB8" w:rsidP="00BE2EA9">
            <w:pPr>
              <w:rPr>
                <w:rFonts w:cs="Arial"/>
                <w:lang w:val="ru-RU"/>
              </w:rPr>
            </w:pPr>
            <w:r w:rsidRPr="007C7681">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37A3C71D" w14:textId="77777777" w:rsidR="007E7BB8" w:rsidRPr="007C7681" w:rsidRDefault="007E7BB8" w:rsidP="00BE2EA9">
            <w:pPr>
              <w:rPr>
                <w:rFonts w:cs="Arial"/>
                <w:lang w:val="ru-RU"/>
              </w:rPr>
            </w:pPr>
          </w:p>
          <w:p w14:paraId="211A7A3B" w14:textId="77777777" w:rsidR="007E7BB8" w:rsidRPr="007C7681" w:rsidRDefault="007E7BB8" w:rsidP="007E7BB8">
            <w:pPr>
              <w:rPr>
                <w:rFonts w:cs="Arial"/>
              </w:rPr>
            </w:pPr>
            <w:r w:rsidRPr="007C7681">
              <w:rPr>
                <w:rFonts w:cs="Arial"/>
              </w:rPr>
              <w:t xml:space="preserve">__________ динара </w:t>
            </w:r>
          </w:p>
        </w:tc>
      </w:tr>
      <w:tr w:rsidR="006D29A0" w:rsidRPr="007C7681" w14:paraId="2D6D8CE3" w14:textId="77777777" w:rsidTr="00BE2EA9">
        <w:trPr>
          <w:trHeight w:val="749"/>
          <w:tblCellSpacing w:w="20" w:type="dxa"/>
        </w:trPr>
        <w:tc>
          <w:tcPr>
            <w:tcW w:w="5323" w:type="dxa"/>
            <w:shd w:val="clear" w:color="auto" w:fill="auto"/>
            <w:vAlign w:val="center"/>
          </w:tcPr>
          <w:p w14:paraId="35437DD8" w14:textId="77777777" w:rsidR="007E7BB8" w:rsidRPr="007C7681" w:rsidRDefault="007E7BB8" w:rsidP="00BE2EA9">
            <w:pPr>
              <w:jc w:val="center"/>
              <w:rPr>
                <w:rFonts w:cs="Arial"/>
              </w:rPr>
            </w:pPr>
            <w:r w:rsidRPr="007C7681">
              <w:rPr>
                <w:rFonts w:cs="Arial"/>
              </w:rPr>
              <w:t>трошкови прибављања средстава обезбеђења</w:t>
            </w:r>
          </w:p>
        </w:tc>
        <w:tc>
          <w:tcPr>
            <w:tcW w:w="4260" w:type="dxa"/>
            <w:shd w:val="clear" w:color="auto" w:fill="auto"/>
          </w:tcPr>
          <w:p w14:paraId="793F85F5" w14:textId="77777777" w:rsidR="007E7BB8" w:rsidRPr="007C7681" w:rsidRDefault="007E7BB8" w:rsidP="00BE2EA9">
            <w:pPr>
              <w:rPr>
                <w:rFonts w:cs="Arial"/>
              </w:rPr>
            </w:pPr>
          </w:p>
          <w:p w14:paraId="1502F494" w14:textId="77777777" w:rsidR="007E7BB8" w:rsidRPr="007C7681" w:rsidRDefault="007E7BB8" w:rsidP="007E7BB8">
            <w:pPr>
              <w:rPr>
                <w:rFonts w:cs="Arial"/>
              </w:rPr>
            </w:pPr>
            <w:r w:rsidRPr="007C7681">
              <w:rPr>
                <w:rFonts w:cs="Arial"/>
              </w:rPr>
              <w:t xml:space="preserve">__________ динара </w:t>
            </w:r>
          </w:p>
        </w:tc>
      </w:tr>
      <w:tr w:rsidR="006D29A0" w:rsidRPr="007C7681" w14:paraId="022FD81B" w14:textId="77777777" w:rsidTr="00BE2EA9">
        <w:trPr>
          <w:trHeight w:val="307"/>
          <w:tblCellSpacing w:w="20" w:type="dxa"/>
        </w:trPr>
        <w:tc>
          <w:tcPr>
            <w:tcW w:w="5323" w:type="dxa"/>
            <w:shd w:val="clear" w:color="auto" w:fill="auto"/>
            <w:vAlign w:val="center"/>
          </w:tcPr>
          <w:p w14:paraId="5EC2A001" w14:textId="77777777" w:rsidR="007E7BB8" w:rsidRPr="007C7681" w:rsidRDefault="007E7BB8" w:rsidP="00BE2EA9">
            <w:pPr>
              <w:jc w:val="center"/>
              <w:rPr>
                <w:rFonts w:cs="Arial"/>
              </w:rPr>
            </w:pPr>
            <w:r w:rsidRPr="007C7681">
              <w:rPr>
                <w:rFonts w:cs="Arial"/>
              </w:rPr>
              <w:t>Укупни трошкови без ПДВ</w:t>
            </w:r>
          </w:p>
        </w:tc>
        <w:tc>
          <w:tcPr>
            <w:tcW w:w="4260" w:type="dxa"/>
            <w:shd w:val="clear" w:color="auto" w:fill="auto"/>
          </w:tcPr>
          <w:p w14:paraId="6B812166" w14:textId="77777777" w:rsidR="007E7BB8" w:rsidRPr="007C7681" w:rsidRDefault="007E7BB8" w:rsidP="00BE2EA9">
            <w:pPr>
              <w:rPr>
                <w:rFonts w:cs="Arial"/>
              </w:rPr>
            </w:pPr>
          </w:p>
          <w:p w14:paraId="53EB3A7E" w14:textId="77777777" w:rsidR="007E7BB8" w:rsidRPr="007C7681" w:rsidRDefault="007E7BB8" w:rsidP="00BE2EA9">
            <w:pPr>
              <w:rPr>
                <w:rFonts w:cs="Arial"/>
              </w:rPr>
            </w:pPr>
            <w:r w:rsidRPr="007C7681">
              <w:rPr>
                <w:rFonts w:cs="Arial"/>
              </w:rPr>
              <w:t>__________ динара</w:t>
            </w:r>
          </w:p>
        </w:tc>
      </w:tr>
      <w:tr w:rsidR="006D29A0" w:rsidRPr="007C7681" w14:paraId="029D5D54" w14:textId="77777777" w:rsidTr="00BE2EA9">
        <w:trPr>
          <w:trHeight w:val="433"/>
          <w:tblCellSpacing w:w="20" w:type="dxa"/>
        </w:trPr>
        <w:tc>
          <w:tcPr>
            <w:tcW w:w="5323" w:type="dxa"/>
            <w:shd w:val="clear" w:color="auto" w:fill="auto"/>
            <w:vAlign w:val="center"/>
          </w:tcPr>
          <w:p w14:paraId="00823F9B" w14:textId="77777777" w:rsidR="007E7BB8" w:rsidRPr="007C7681" w:rsidRDefault="007E7BB8" w:rsidP="00BE2EA9">
            <w:pPr>
              <w:autoSpaceDE w:val="0"/>
              <w:autoSpaceDN w:val="0"/>
              <w:adjustRightInd w:val="0"/>
              <w:jc w:val="center"/>
              <w:rPr>
                <w:rFonts w:cs="Arial"/>
              </w:rPr>
            </w:pPr>
            <w:r w:rsidRPr="007C7681">
              <w:rPr>
                <w:rFonts w:cs="Arial"/>
              </w:rPr>
              <w:t>ПДВ</w:t>
            </w:r>
          </w:p>
        </w:tc>
        <w:tc>
          <w:tcPr>
            <w:tcW w:w="4260" w:type="dxa"/>
            <w:shd w:val="clear" w:color="auto" w:fill="auto"/>
          </w:tcPr>
          <w:p w14:paraId="1FCECED7" w14:textId="77777777" w:rsidR="007E7BB8" w:rsidRPr="007C7681" w:rsidRDefault="007E7BB8" w:rsidP="00BE2EA9">
            <w:pPr>
              <w:rPr>
                <w:rFonts w:cs="Arial"/>
              </w:rPr>
            </w:pPr>
          </w:p>
          <w:p w14:paraId="5BE1DB0D" w14:textId="77777777" w:rsidR="007E7BB8" w:rsidRPr="007C7681" w:rsidRDefault="007E7BB8" w:rsidP="00BE2EA9">
            <w:pPr>
              <w:rPr>
                <w:rFonts w:cs="Arial"/>
              </w:rPr>
            </w:pPr>
            <w:r w:rsidRPr="007C7681">
              <w:rPr>
                <w:rFonts w:cs="Arial"/>
              </w:rPr>
              <w:t>__________ динара</w:t>
            </w:r>
          </w:p>
        </w:tc>
      </w:tr>
      <w:tr w:rsidR="006D29A0" w:rsidRPr="007C7681" w14:paraId="0B4C05BD" w14:textId="77777777" w:rsidTr="00BE2EA9">
        <w:trPr>
          <w:trHeight w:val="190"/>
          <w:tblCellSpacing w:w="20" w:type="dxa"/>
        </w:trPr>
        <w:tc>
          <w:tcPr>
            <w:tcW w:w="5323" w:type="dxa"/>
            <w:shd w:val="clear" w:color="auto" w:fill="auto"/>
          </w:tcPr>
          <w:p w14:paraId="6A1201FB" w14:textId="77777777" w:rsidR="007E7BB8" w:rsidRPr="007C7681" w:rsidRDefault="007E7BB8" w:rsidP="00BE2EA9">
            <w:pPr>
              <w:jc w:val="center"/>
              <w:rPr>
                <w:rFonts w:cs="Arial"/>
              </w:rPr>
            </w:pPr>
          </w:p>
          <w:p w14:paraId="4FE2E94E" w14:textId="77777777" w:rsidR="007E7BB8" w:rsidRPr="007C7681" w:rsidRDefault="007E7BB8" w:rsidP="00BE2EA9">
            <w:pPr>
              <w:jc w:val="center"/>
              <w:rPr>
                <w:rFonts w:cs="Arial"/>
              </w:rPr>
            </w:pPr>
            <w:r w:rsidRPr="007C7681">
              <w:rPr>
                <w:rFonts w:cs="Arial"/>
              </w:rPr>
              <w:t>Укупни  трошкови са ПДВ</w:t>
            </w:r>
          </w:p>
        </w:tc>
        <w:tc>
          <w:tcPr>
            <w:tcW w:w="4260" w:type="dxa"/>
            <w:shd w:val="clear" w:color="auto" w:fill="auto"/>
          </w:tcPr>
          <w:p w14:paraId="4F1D2E20" w14:textId="77777777" w:rsidR="007E7BB8" w:rsidRPr="007C7681" w:rsidRDefault="007E7BB8" w:rsidP="00BE2EA9">
            <w:pPr>
              <w:rPr>
                <w:rFonts w:cs="Arial"/>
              </w:rPr>
            </w:pPr>
          </w:p>
          <w:p w14:paraId="2D7F64D5" w14:textId="77777777" w:rsidR="007E7BB8" w:rsidRPr="007C7681" w:rsidRDefault="007E7BB8" w:rsidP="00BE2EA9">
            <w:pPr>
              <w:rPr>
                <w:rFonts w:cs="Arial"/>
              </w:rPr>
            </w:pPr>
            <w:r w:rsidRPr="007C7681">
              <w:rPr>
                <w:rFonts w:cs="Arial"/>
              </w:rPr>
              <w:t>__________ динара</w:t>
            </w:r>
          </w:p>
        </w:tc>
      </w:tr>
    </w:tbl>
    <w:p w14:paraId="7E84ECA3" w14:textId="77777777" w:rsidR="007E7BB8" w:rsidRPr="007C7681" w:rsidRDefault="007E7BB8" w:rsidP="007E7BB8">
      <w:pPr>
        <w:tabs>
          <w:tab w:val="left" w:pos="0"/>
        </w:tabs>
        <w:rPr>
          <w:rFonts w:cs="Arial"/>
          <w:lang w:val="ru-RU"/>
        </w:rPr>
      </w:pPr>
      <w:r w:rsidRPr="007C768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C772645" w14:textId="77777777" w:rsidR="007E7BB8" w:rsidRPr="007C7681"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6D29A0" w:rsidRPr="007C7681" w14:paraId="571026C2" w14:textId="77777777" w:rsidTr="00BE2EA9">
        <w:trPr>
          <w:jc w:val="center"/>
        </w:trPr>
        <w:tc>
          <w:tcPr>
            <w:tcW w:w="3882" w:type="dxa"/>
          </w:tcPr>
          <w:p w14:paraId="1204050D" w14:textId="77777777" w:rsidR="007E7BB8" w:rsidRPr="007C7681" w:rsidRDefault="007E7BB8" w:rsidP="00BE2EA9">
            <w:pPr>
              <w:spacing w:before="0"/>
              <w:jc w:val="center"/>
              <w:rPr>
                <w:rFonts w:cs="Arial"/>
              </w:rPr>
            </w:pPr>
            <w:r w:rsidRPr="007C7681">
              <w:rPr>
                <w:rFonts w:cs="Arial"/>
              </w:rPr>
              <w:t>Датум:</w:t>
            </w:r>
          </w:p>
        </w:tc>
        <w:tc>
          <w:tcPr>
            <w:tcW w:w="2127" w:type="dxa"/>
          </w:tcPr>
          <w:p w14:paraId="3F429159" w14:textId="77777777" w:rsidR="007E7BB8" w:rsidRPr="007C7681" w:rsidRDefault="007E7BB8" w:rsidP="00BE2EA9">
            <w:pPr>
              <w:spacing w:before="0"/>
              <w:jc w:val="center"/>
              <w:rPr>
                <w:rFonts w:cs="Arial"/>
                <w:lang w:val="ru-RU"/>
              </w:rPr>
            </w:pPr>
          </w:p>
        </w:tc>
        <w:tc>
          <w:tcPr>
            <w:tcW w:w="4022" w:type="dxa"/>
          </w:tcPr>
          <w:p w14:paraId="77CEE410" w14:textId="77777777" w:rsidR="007E7BB8" w:rsidRPr="007C7681" w:rsidRDefault="007E7BB8" w:rsidP="00BE2EA9">
            <w:pPr>
              <w:spacing w:before="0"/>
              <w:jc w:val="center"/>
              <w:rPr>
                <w:rFonts w:cs="Arial"/>
                <w:lang w:val="sr-Cyrl-CS"/>
              </w:rPr>
            </w:pPr>
            <w:r w:rsidRPr="007C7681">
              <w:rPr>
                <w:rFonts w:cs="Arial"/>
                <w:lang w:val="sr-Cyrl-CS"/>
              </w:rPr>
              <w:t>П</w:t>
            </w:r>
            <w:r w:rsidRPr="007C7681">
              <w:rPr>
                <w:rFonts w:cs="Arial"/>
              </w:rPr>
              <w:t>онуђач</w:t>
            </w:r>
          </w:p>
        </w:tc>
      </w:tr>
      <w:tr w:rsidR="006D29A0" w:rsidRPr="007C7681" w14:paraId="3D8BB28A" w14:textId="77777777" w:rsidTr="00BE2EA9">
        <w:trPr>
          <w:jc w:val="center"/>
        </w:trPr>
        <w:tc>
          <w:tcPr>
            <w:tcW w:w="3882" w:type="dxa"/>
          </w:tcPr>
          <w:p w14:paraId="21ABBE84" w14:textId="77777777" w:rsidR="007E7BB8" w:rsidRPr="007C7681" w:rsidRDefault="007E7BB8" w:rsidP="00BE2EA9">
            <w:pPr>
              <w:spacing w:before="0"/>
              <w:jc w:val="center"/>
              <w:rPr>
                <w:rFonts w:cs="Arial"/>
              </w:rPr>
            </w:pPr>
          </w:p>
        </w:tc>
        <w:tc>
          <w:tcPr>
            <w:tcW w:w="2127" w:type="dxa"/>
          </w:tcPr>
          <w:p w14:paraId="54B87FDB" w14:textId="77777777" w:rsidR="007E7BB8" w:rsidRPr="007C7681" w:rsidRDefault="007E7BB8" w:rsidP="00BE2EA9">
            <w:pPr>
              <w:spacing w:before="0"/>
              <w:jc w:val="center"/>
              <w:rPr>
                <w:rFonts w:cs="Arial"/>
              </w:rPr>
            </w:pPr>
            <w:r w:rsidRPr="007C7681">
              <w:rPr>
                <w:rFonts w:cs="Arial"/>
              </w:rPr>
              <w:t>М.П.</w:t>
            </w:r>
          </w:p>
        </w:tc>
        <w:tc>
          <w:tcPr>
            <w:tcW w:w="4022" w:type="dxa"/>
          </w:tcPr>
          <w:p w14:paraId="450DCD59" w14:textId="77777777" w:rsidR="007E7BB8" w:rsidRPr="007C7681" w:rsidRDefault="007E7BB8" w:rsidP="00BE2EA9">
            <w:pPr>
              <w:spacing w:before="0"/>
              <w:jc w:val="center"/>
              <w:rPr>
                <w:rFonts w:cs="Arial"/>
                <w:lang w:val="ru-RU"/>
              </w:rPr>
            </w:pPr>
          </w:p>
        </w:tc>
      </w:tr>
      <w:tr w:rsidR="006D29A0" w:rsidRPr="007C7681" w14:paraId="287348BF" w14:textId="77777777" w:rsidTr="00BE2EA9">
        <w:trPr>
          <w:jc w:val="center"/>
        </w:trPr>
        <w:tc>
          <w:tcPr>
            <w:tcW w:w="3882" w:type="dxa"/>
            <w:tcBorders>
              <w:bottom w:val="single" w:sz="4" w:space="0" w:color="auto"/>
            </w:tcBorders>
          </w:tcPr>
          <w:p w14:paraId="334D1E7E" w14:textId="77777777" w:rsidR="007E7BB8" w:rsidRPr="007C7681" w:rsidRDefault="007E7BB8" w:rsidP="00BE2EA9">
            <w:pPr>
              <w:spacing w:before="0"/>
              <w:jc w:val="center"/>
              <w:rPr>
                <w:rFonts w:cs="Arial"/>
              </w:rPr>
            </w:pPr>
          </w:p>
        </w:tc>
        <w:tc>
          <w:tcPr>
            <w:tcW w:w="2127" w:type="dxa"/>
          </w:tcPr>
          <w:p w14:paraId="309790C1" w14:textId="77777777" w:rsidR="007E7BB8" w:rsidRPr="007C7681" w:rsidRDefault="007E7BB8" w:rsidP="00BE2EA9">
            <w:pPr>
              <w:spacing w:before="0"/>
              <w:jc w:val="center"/>
              <w:rPr>
                <w:rFonts w:cs="Arial"/>
                <w:lang w:val="ru-RU"/>
              </w:rPr>
            </w:pPr>
          </w:p>
        </w:tc>
        <w:tc>
          <w:tcPr>
            <w:tcW w:w="4022" w:type="dxa"/>
            <w:tcBorders>
              <w:bottom w:val="single" w:sz="4" w:space="0" w:color="auto"/>
            </w:tcBorders>
          </w:tcPr>
          <w:p w14:paraId="419912CE" w14:textId="77777777" w:rsidR="007E7BB8" w:rsidRPr="007C7681" w:rsidRDefault="007E7BB8" w:rsidP="00BE2EA9">
            <w:pPr>
              <w:spacing w:before="0"/>
              <w:jc w:val="center"/>
              <w:rPr>
                <w:rFonts w:cs="Arial"/>
                <w:lang w:val="ru-RU"/>
              </w:rPr>
            </w:pPr>
          </w:p>
        </w:tc>
      </w:tr>
      <w:tr w:rsidR="006D29A0" w:rsidRPr="007C7681" w14:paraId="03457DD4" w14:textId="77777777" w:rsidTr="00BE2EA9">
        <w:trPr>
          <w:trHeight w:val="389"/>
          <w:jc w:val="center"/>
        </w:trPr>
        <w:tc>
          <w:tcPr>
            <w:tcW w:w="3882" w:type="dxa"/>
            <w:tcBorders>
              <w:top w:val="single" w:sz="4" w:space="0" w:color="auto"/>
            </w:tcBorders>
          </w:tcPr>
          <w:p w14:paraId="69BA8E0B" w14:textId="77777777" w:rsidR="007E7BB8" w:rsidRPr="007C7681" w:rsidRDefault="007E7BB8" w:rsidP="00BE2EA9">
            <w:pPr>
              <w:spacing w:before="0"/>
              <w:jc w:val="center"/>
              <w:rPr>
                <w:rFonts w:cs="Arial"/>
              </w:rPr>
            </w:pPr>
          </w:p>
        </w:tc>
        <w:tc>
          <w:tcPr>
            <w:tcW w:w="2127" w:type="dxa"/>
          </w:tcPr>
          <w:p w14:paraId="34E820DA" w14:textId="77777777" w:rsidR="007E7BB8" w:rsidRPr="007C7681" w:rsidRDefault="007E7BB8" w:rsidP="00BE2EA9">
            <w:pPr>
              <w:spacing w:before="0"/>
              <w:jc w:val="center"/>
              <w:rPr>
                <w:rFonts w:cs="Arial"/>
                <w:lang w:val="ru-RU"/>
              </w:rPr>
            </w:pPr>
          </w:p>
        </w:tc>
        <w:tc>
          <w:tcPr>
            <w:tcW w:w="4022" w:type="dxa"/>
            <w:tcBorders>
              <w:top w:val="single" w:sz="4" w:space="0" w:color="auto"/>
            </w:tcBorders>
          </w:tcPr>
          <w:p w14:paraId="48411167" w14:textId="77777777" w:rsidR="007E7BB8" w:rsidRPr="007C7681" w:rsidRDefault="007E7BB8" w:rsidP="00BE2EA9">
            <w:pPr>
              <w:spacing w:before="0"/>
              <w:jc w:val="center"/>
              <w:rPr>
                <w:rFonts w:cs="Arial"/>
                <w:lang w:val="ru-RU"/>
              </w:rPr>
            </w:pPr>
          </w:p>
        </w:tc>
      </w:tr>
    </w:tbl>
    <w:p w14:paraId="1BF8E697" w14:textId="77777777" w:rsidR="007E7BB8" w:rsidRPr="007C7681" w:rsidRDefault="007E7BB8" w:rsidP="007E7BB8">
      <w:pPr>
        <w:tabs>
          <w:tab w:val="left" w:pos="0"/>
        </w:tabs>
        <w:spacing w:before="0"/>
        <w:rPr>
          <w:rFonts w:cs="Arial"/>
          <w:b/>
          <w:i/>
          <w:lang w:val="ru-RU"/>
        </w:rPr>
      </w:pPr>
      <w:r w:rsidRPr="007C7681">
        <w:rPr>
          <w:rFonts w:cs="Arial"/>
          <w:b/>
          <w:i/>
          <w:lang w:val="ru-RU"/>
        </w:rPr>
        <w:t>Напомена:</w:t>
      </w:r>
    </w:p>
    <w:p w14:paraId="31DFCB87" w14:textId="77777777" w:rsidR="00D41670" w:rsidRPr="007C7681" w:rsidRDefault="00D41670" w:rsidP="00D41670">
      <w:pPr>
        <w:spacing w:before="0"/>
        <w:rPr>
          <w:rFonts w:cs="Arial"/>
          <w:i/>
          <w:lang w:val="ru-RU"/>
        </w:rPr>
      </w:pPr>
      <w:r w:rsidRPr="007C768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18FC86A" w14:textId="77777777" w:rsidR="00D41670" w:rsidRPr="007C7681" w:rsidRDefault="00D41670" w:rsidP="00D41670">
      <w:pPr>
        <w:tabs>
          <w:tab w:val="left" w:pos="0"/>
        </w:tabs>
        <w:spacing w:before="0"/>
        <w:rPr>
          <w:rFonts w:cs="Arial"/>
          <w:i/>
          <w:strike/>
          <w:lang w:val="ru-RU"/>
        </w:rPr>
      </w:pPr>
      <w:r w:rsidRPr="007C7681">
        <w:rPr>
          <w:rFonts w:cs="Arial"/>
          <w:i/>
        </w:rPr>
        <w:t>-</w:t>
      </w:r>
      <w:r w:rsidRPr="007C7681">
        <w:rPr>
          <w:rFonts w:cs="Arial"/>
          <w:i/>
          <w:lang w:val="sr-Latn-CS"/>
        </w:rPr>
        <w:t>остале трошкове припреме и подношења понуде</w:t>
      </w:r>
      <w:r w:rsidRPr="007C7681">
        <w:rPr>
          <w:rFonts w:cs="Arial"/>
          <w:i/>
          <w:lang w:val="ru-RU"/>
        </w:rPr>
        <w:t xml:space="preserve"> сноси искључиво понуђач и не може тражити од наручиоца накнаду трошкова (члан 88. став 2. Закона)</w:t>
      </w:r>
    </w:p>
    <w:p w14:paraId="34088A90" w14:textId="77777777" w:rsidR="00D41670" w:rsidRPr="007C7681" w:rsidRDefault="00D41670" w:rsidP="00D41670">
      <w:pPr>
        <w:spacing w:before="0"/>
        <w:rPr>
          <w:rFonts w:cs="Arial"/>
          <w:i/>
          <w:lang w:val="ru-RU"/>
        </w:rPr>
      </w:pPr>
      <w:r w:rsidRPr="007C768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6B87A1F" w14:textId="77777777" w:rsidR="00D41670" w:rsidRPr="007C7681" w:rsidRDefault="00D41670" w:rsidP="00D41670">
      <w:pPr>
        <w:tabs>
          <w:tab w:val="left" w:pos="1134"/>
        </w:tabs>
        <w:spacing w:before="0"/>
        <w:rPr>
          <w:rFonts w:eastAsia="TimesNewRomanPS-BoldMT" w:cs="Arial"/>
          <w:i/>
          <w:lang w:val="ru-RU"/>
        </w:rPr>
      </w:pPr>
      <w:r w:rsidRPr="007C7681">
        <w:rPr>
          <w:rFonts w:eastAsia="TimesNewRomanPS-BoldMT" w:cs="Arial"/>
          <w:i/>
          <w:lang w:val="ru-RU"/>
        </w:rPr>
        <w:t xml:space="preserve">-Уколико </w:t>
      </w:r>
      <w:r w:rsidRPr="007C7681">
        <w:rPr>
          <w:rFonts w:eastAsia="TimesNewRomanPS-BoldMT" w:cs="Arial"/>
          <w:i/>
          <w:lang w:val="sr-Cyrl-CS"/>
        </w:rPr>
        <w:t>група понуђача подноси заједничку понуду овај образац потписује и оверава Носилац посла</w:t>
      </w:r>
      <w:r w:rsidRPr="007C768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35D37C42" w14:textId="096C4D12" w:rsidR="002523B2" w:rsidRDefault="002523B2" w:rsidP="00D41670">
      <w:pPr>
        <w:spacing w:before="0"/>
        <w:jc w:val="left"/>
        <w:rPr>
          <w:rFonts w:cs="Arial"/>
          <w:b/>
        </w:rPr>
      </w:pPr>
    </w:p>
    <w:p w14:paraId="0D52B2BE" w14:textId="77777777" w:rsidR="002523B2" w:rsidRPr="007C7681" w:rsidRDefault="002523B2" w:rsidP="00D41670">
      <w:pPr>
        <w:spacing w:before="0"/>
        <w:jc w:val="left"/>
        <w:rPr>
          <w:rFonts w:cs="Arial"/>
          <w:b/>
        </w:rPr>
      </w:pPr>
    </w:p>
    <w:p w14:paraId="79AF32B0" w14:textId="6300D45C" w:rsidR="00925E05" w:rsidRPr="007C7681" w:rsidRDefault="00925E05" w:rsidP="00925E05">
      <w:pPr>
        <w:pStyle w:val="KDObrazac"/>
        <w:spacing w:before="0"/>
        <w:rPr>
          <w:lang w:val="sr-Cyrl-RS"/>
        </w:rPr>
      </w:pPr>
      <w:r w:rsidRPr="007C7681">
        <w:rPr>
          <w:lang w:val="sr-Cyrl-RS"/>
        </w:rPr>
        <w:t xml:space="preserve">ПРИЛОГ </w:t>
      </w:r>
      <w:r w:rsidRPr="007C7681">
        <w:t xml:space="preserve"> </w:t>
      </w:r>
      <w:r w:rsidR="005E3A83" w:rsidRPr="007C7681">
        <w:rPr>
          <w:lang w:val="sr-Cyrl-RS"/>
        </w:rPr>
        <w:t>1.</w:t>
      </w:r>
    </w:p>
    <w:p w14:paraId="51387E13" w14:textId="77777777" w:rsidR="00932668" w:rsidRPr="007C7681" w:rsidRDefault="00932668" w:rsidP="00932668">
      <w:pPr>
        <w:pStyle w:val="NoSpacing"/>
        <w:suppressAutoHyphens w:val="0"/>
        <w:spacing w:before="0"/>
        <w:jc w:val="center"/>
        <w:rPr>
          <w:rFonts w:cs="Arial"/>
          <w:sz w:val="22"/>
          <w:szCs w:val="22"/>
          <w:lang w:val="sr-Latn-CS"/>
        </w:rPr>
      </w:pPr>
    </w:p>
    <w:p w14:paraId="7F498DB8" w14:textId="77777777" w:rsidR="00932668" w:rsidRPr="007C7681" w:rsidRDefault="00932668" w:rsidP="00932668">
      <w:pPr>
        <w:pStyle w:val="NoSpacing"/>
        <w:suppressAutoHyphens w:val="0"/>
        <w:spacing w:before="0"/>
        <w:jc w:val="center"/>
        <w:rPr>
          <w:rFonts w:cs="Arial"/>
          <w:sz w:val="22"/>
          <w:szCs w:val="22"/>
          <w:lang w:val="sr-Latn-CS"/>
        </w:rPr>
      </w:pPr>
    </w:p>
    <w:p w14:paraId="58C539A7" w14:textId="77777777" w:rsidR="00233E01" w:rsidRPr="00233E01" w:rsidRDefault="00932668" w:rsidP="00233E01">
      <w:pPr>
        <w:pStyle w:val="NoSpacing"/>
        <w:spacing w:before="0"/>
        <w:jc w:val="center"/>
        <w:rPr>
          <w:rFonts w:cs="Arial"/>
          <w:b/>
          <w:sz w:val="22"/>
          <w:szCs w:val="22"/>
          <w:lang w:val="sr-Cyrl-RS"/>
        </w:rPr>
      </w:pPr>
      <w:r w:rsidRPr="007C7681">
        <w:rPr>
          <w:rFonts w:cs="Arial"/>
          <w:b/>
          <w:sz w:val="22"/>
          <w:szCs w:val="22"/>
        </w:rPr>
        <w:t>СПОРАЗУМ  УЧЕСНИКА ЗАЈЕДНИЧКЕ ПОНУДЕ</w:t>
      </w:r>
      <w:r w:rsidR="00233E01">
        <w:rPr>
          <w:rFonts w:cs="Arial"/>
          <w:b/>
          <w:sz w:val="22"/>
          <w:szCs w:val="22"/>
          <w:lang w:val="sr-Cyrl-RS"/>
        </w:rPr>
        <w:t xml:space="preserve"> </w:t>
      </w:r>
      <w:r w:rsidR="00233E01" w:rsidRPr="00233E01">
        <w:rPr>
          <w:rFonts w:cs="Arial"/>
          <w:b/>
          <w:sz w:val="22"/>
          <w:szCs w:val="22"/>
          <w:lang w:val="sr-Cyrl-RS"/>
        </w:rPr>
        <w:t>СТРУЧНЕ РЕФЕРЕНЦЕ ЗА ЈН/4000/0412/2018</w:t>
      </w:r>
    </w:p>
    <w:p w14:paraId="43CEBE7C" w14:textId="6C8468B9" w:rsidR="00932668" w:rsidRPr="00233E01" w:rsidRDefault="00233E01" w:rsidP="00233E01">
      <w:pPr>
        <w:pStyle w:val="NoSpacing"/>
        <w:suppressAutoHyphens w:val="0"/>
        <w:spacing w:before="0"/>
        <w:jc w:val="center"/>
        <w:rPr>
          <w:rFonts w:cs="Arial"/>
          <w:b/>
          <w:sz w:val="22"/>
          <w:szCs w:val="22"/>
          <w:lang w:val="sr-Cyrl-RS"/>
        </w:rPr>
      </w:pPr>
      <w:r w:rsidRPr="00233E01">
        <w:rPr>
          <w:rFonts w:cs="Arial"/>
          <w:b/>
          <w:sz w:val="22"/>
          <w:szCs w:val="22"/>
          <w:lang w:val="sr-Cyrl-RS"/>
        </w:rPr>
        <w:t xml:space="preserve"> ЗА ПАРТИЈУ _____</w:t>
      </w:r>
      <w:r>
        <w:rPr>
          <w:rFonts w:cs="Arial"/>
          <w:b/>
          <w:sz w:val="22"/>
          <w:szCs w:val="22"/>
          <w:lang w:val="sr-Cyrl-RS"/>
        </w:rPr>
        <w:t xml:space="preserve"> </w:t>
      </w:r>
    </w:p>
    <w:p w14:paraId="6D6E7196" w14:textId="77777777" w:rsidR="00932668" w:rsidRPr="007C7681" w:rsidRDefault="00932668" w:rsidP="00932668">
      <w:pPr>
        <w:pStyle w:val="NoSpacing"/>
        <w:suppressAutoHyphens w:val="0"/>
        <w:spacing w:before="0"/>
        <w:jc w:val="center"/>
        <w:rPr>
          <w:rFonts w:cs="Arial"/>
          <w:b/>
          <w:sz w:val="22"/>
          <w:szCs w:val="22"/>
        </w:rPr>
      </w:pPr>
    </w:p>
    <w:p w14:paraId="41087FD4" w14:textId="77777777" w:rsidR="00932668" w:rsidRPr="007C7681" w:rsidRDefault="00932668" w:rsidP="00932668">
      <w:pPr>
        <w:pStyle w:val="NoSpacing"/>
        <w:rPr>
          <w:rFonts w:cs="Arial"/>
          <w:i/>
          <w:sz w:val="22"/>
          <w:szCs w:val="22"/>
        </w:rPr>
      </w:pPr>
      <w:r w:rsidRPr="007C7681">
        <w:rPr>
          <w:rFonts w:cs="Arial"/>
          <w:i/>
          <w:sz w:val="22"/>
          <w:szCs w:val="22"/>
        </w:rPr>
        <w:t xml:space="preserve">На основу члана 81. Закона о јавним набавкама </w:t>
      </w:r>
      <w:r w:rsidRPr="007C7681">
        <w:rPr>
          <w:rFonts w:eastAsia="TimesNewRomanPSMT" w:cs="Arial"/>
          <w:i/>
          <w:sz w:val="22"/>
          <w:szCs w:val="22"/>
          <w:lang w:val="ru-RU" w:eastAsia="en-US"/>
        </w:rPr>
        <w:t xml:space="preserve">(„Сл. </w:t>
      </w:r>
      <w:r w:rsidRPr="007C7681">
        <w:rPr>
          <w:rFonts w:eastAsia="TimesNewRomanPSMT" w:cs="Arial"/>
          <w:i/>
          <w:sz w:val="22"/>
          <w:szCs w:val="22"/>
          <w:lang w:val="sr-Cyrl-RS" w:eastAsia="en-US"/>
        </w:rPr>
        <w:t>г</w:t>
      </w:r>
      <w:r w:rsidRPr="007C7681">
        <w:rPr>
          <w:rFonts w:eastAsia="TimesNewRomanPSMT" w:cs="Arial"/>
          <w:i/>
          <w:sz w:val="22"/>
          <w:szCs w:val="22"/>
          <w:lang w:val="ru-RU" w:eastAsia="en-US"/>
        </w:rPr>
        <w:t>ласник РС” бр. 1</w:t>
      </w:r>
      <w:r w:rsidRPr="007C7681">
        <w:rPr>
          <w:rFonts w:eastAsia="TimesNewRomanPSMT" w:cs="Arial"/>
          <w:i/>
          <w:sz w:val="22"/>
          <w:szCs w:val="22"/>
          <w:lang w:val="sr-Cyrl-RS" w:eastAsia="en-US"/>
        </w:rPr>
        <w:t>24</w:t>
      </w:r>
      <w:r w:rsidRPr="007C7681">
        <w:rPr>
          <w:rFonts w:eastAsia="TimesNewRomanPSMT" w:cs="Arial"/>
          <w:i/>
          <w:sz w:val="22"/>
          <w:szCs w:val="22"/>
          <w:lang w:val="ru-RU" w:eastAsia="en-US"/>
        </w:rPr>
        <w:t>/20</w:t>
      </w:r>
      <w:r w:rsidRPr="007C7681">
        <w:rPr>
          <w:rFonts w:eastAsia="TimesNewRomanPSMT" w:cs="Arial"/>
          <w:i/>
          <w:sz w:val="22"/>
          <w:szCs w:val="22"/>
          <w:lang w:val="sr-Cyrl-RS" w:eastAsia="en-US"/>
        </w:rPr>
        <w:t>12</w:t>
      </w:r>
      <w:r w:rsidRPr="007C7681">
        <w:rPr>
          <w:rFonts w:eastAsia="TimesNewRomanPSMT" w:cs="Arial"/>
          <w:i/>
          <w:sz w:val="22"/>
          <w:szCs w:val="22"/>
          <w:lang w:val="ru-RU" w:eastAsia="en-US"/>
        </w:rPr>
        <w:t>, 14/15, 68/15</w:t>
      </w:r>
      <w:r w:rsidRPr="007C768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D29A0" w:rsidRPr="007C7681" w14:paraId="74C9BF6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E1CB710" w14:textId="77777777" w:rsidR="00932668" w:rsidRPr="007C7681" w:rsidRDefault="0006005E" w:rsidP="00BE2EA9">
            <w:pPr>
              <w:pStyle w:val="NoSpacing"/>
              <w:rPr>
                <w:rFonts w:cs="Arial"/>
                <w:sz w:val="22"/>
                <w:szCs w:val="22"/>
              </w:rPr>
            </w:pPr>
            <w:r w:rsidRPr="007C7681">
              <w:rPr>
                <w:rFonts w:cs="Arial"/>
                <w:sz w:val="22"/>
                <w:szCs w:val="22"/>
              </w:rPr>
              <w:t xml:space="preserve">ПОДАТАК </w:t>
            </w:r>
          </w:p>
        </w:tc>
        <w:tc>
          <w:tcPr>
            <w:tcW w:w="5637" w:type="dxa"/>
            <w:tcBorders>
              <w:top w:val="single" w:sz="4" w:space="0" w:color="auto"/>
              <w:left w:val="single" w:sz="4" w:space="0" w:color="auto"/>
              <w:bottom w:val="single" w:sz="4" w:space="0" w:color="auto"/>
              <w:right w:val="single" w:sz="4" w:space="0" w:color="auto"/>
            </w:tcBorders>
            <w:vAlign w:val="center"/>
          </w:tcPr>
          <w:p w14:paraId="2EA7D2DB" w14:textId="77777777" w:rsidR="00932668" w:rsidRPr="007C7681" w:rsidRDefault="00932668" w:rsidP="00BE2EA9">
            <w:pPr>
              <w:pStyle w:val="NoSpacing"/>
              <w:rPr>
                <w:rFonts w:cs="Arial"/>
                <w:sz w:val="22"/>
                <w:szCs w:val="22"/>
              </w:rPr>
            </w:pPr>
            <w:r w:rsidRPr="007C7681">
              <w:rPr>
                <w:rFonts w:cs="Arial"/>
                <w:sz w:val="22"/>
                <w:szCs w:val="22"/>
              </w:rPr>
              <w:t>НАЗИВ И СЕДИШТЕ ЧЛАНА ГРУПЕ ПОНУЂАЧА</w:t>
            </w:r>
          </w:p>
          <w:p w14:paraId="7750E0B7" w14:textId="77777777" w:rsidR="00932668" w:rsidRPr="007C7681" w:rsidRDefault="00932668" w:rsidP="00BE2EA9">
            <w:pPr>
              <w:pStyle w:val="NoSpacing"/>
              <w:rPr>
                <w:rFonts w:cs="Arial"/>
                <w:sz w:val="22"/>
                <w:szCs w:val="22"/>
              </w:rPr>
            </w:pPr>
          </w:p>
        </w:tc>
      </w:tr>
      <w:tr w:rsidR="00D41670" w:rsidRPr="007C7681" w14:paraId="431032DB" w14:textId="77777777" w:rsidTr="00D41670">
        <w:trPr>
          <w:trHeight w:val="1727"/>
        </w:trPr>
        <w:tc>
          <w:tcPr>
            <w:tcW w:w="3651" w:type="dxa"/>
            <w:tcBorders>
              <w:top w:val="single" w:sz="4" w:space="0" w:color="auto"/>
              <w:left w:val="single" w:sz="4" w:space="0" w:color="auto"/>
              <w:bottom w:val="single" w:sz="4" w:space="0" w:color="auto"/>
              <w:right w:val="single" w:sz="4" w:space="0" w:color="auto"/>
            </w:tcBorders>
          </w:tcPr>
          <w:p w14:paraId="7AC15E49" w14:textId="77777777" w:rsidR="00932668" w:rsidRPr="007C7681" w:rsidRDefault="00932668" w:rsidP="00BE2EA9">
            <w:pPr>
              <w:pStyle w:val="NoSpacing"/>
              <w:rPr>
                <w:rFonts w:cs="Arial"/>
                <w:i/>
                <w:sz w:val="22"/>
                <w:szCs w:val="22"/>
              </w:rPr>
            </w:pPr>
            <w:r w:rsidRPr="007C7681">
              <w:rPr>
                <w:rFonts w:cs="Arial"/>
                <w:i/>
                <w:sz w:val="22"/>
                <w:szCs w:val="22"/>
              </w:rPr>
              <w:t>1. Члан</w:t>
            </w:r>
            <w:r w:rsidRPr="007C7681">
              <w:rPr>
                <w:rFonts w:cs="Arial"/>
                <w:i/>
                <w:sz w:val="22"/>
                <w:szCs w:val="22"/>
                <w:lang w:val="sr-Cyrl-RS"/>
              </w:rPr>
              <w:t>у</w:t>
            </w:r>
            <w:r w:rsidRPr="007C768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74AFE71" w14:textId="77777777" w:rsidR="00932668" w:rsidRPr="007C7681" w:rsidRDefault="00932668" w:rsidP="00BE2EA9">
            <w:pPr>
              <w:pStyle w:val="NoSpacing"/>
              <w:rPr>
                <w:rFonts w:cs="Arial"/>
                <w:sz w:val="22"/>
                <w:szCs w:val="22"/>
              </w:rPr>
            </w:pPr>
          </w:p>
        </w:tc>
      </w:tr>
      <w:tr w:rsidR="006D29A0" w:rsidRPr="007C7681" w14:paraId="77DA06C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F7BD46C" w14:textId="77777777" w:rsidR="00932668" w:rsidRPr="007C7681" w:rsidRDefault="00932668" w:rsidP="00BE2EA9">
            <w:pPr>
              <w:pStyle w:val="NoSpacing"/>
              <w:rPr>
                <w:rFonts w:cs="Arial"/>
                <w:i/>
                <w:sz w:val="22"/>
                <w:szCs w:val="22"/>
              </w:rPr>
            </w:pPr>
            <w:r w:rsidRPr="007C7681">
              <w:rPr>
                <w:rFonts w:cs="Arial"/>
                <w:i/>
                <w:sz w:val="22"/>
                <w:szCs w:val="22"/>
                <w:lang w:val="sr-Cyrl-RS"/>
              </w:rPr>
              <w:t>2.</w:t>
            </w:r>
            <w:r w:rsidRPr="007C7681">
              <w:rPr>
                <w:rFonts w:cs="Arial"/>
                <w:i/>
                <w:sz w:val="22"/>
                <w:szCs w:val="22"/>
              </w:rPr>
              <w:t xml:space="preserve"> O</w:t>
            </w:r>
            <w:r w:rsidRPr="007C7681">
              <w:rPr>
                <w:rFonts w:cs="Arial"/>
                <w:i/>
                <w:sz w:val="22"/>
                <w:szCs w:val="22"/>
                <w:lang w:val="sr-Cyrl-RS"/>
              </w:rPr>
              <w:t>пис послова</w:t>
            </w:r>
            <w:r w:rsidRPr="007C7681">
              <w:rPr>
                <w:rFonts w:cs="Arial"/>
                <w:i/>
                <w:sz w:val="22"/>
                <w:szCs w:val="22"/>
              </w:rPr>
              <w:t xml:space="preserve"> сваког од понуђача из групе понуђача </w:t>
            </w:r>
            <w:r w:rsidRPr="007C7681">
              <w:rPr>
                <w:rFonts w:cs="Arial"/>
                <w:i/>
                <w:sz w:val="22"/>
                <w:szCs w:val="22"/>
                <w:lang w:val="sr-Cyrl-RS"/>
              </w:rPr>
              <w:t>у</w:t>
            </w:r>
            <w:r w:rsidRPr="007C7681">
              <w:rPr>
                <w:rFonts w:cs="Arial"/>
                <w:i/>
                <w:sz w:val="22"/>
                <w:szCs w:val="22"/>
              </w:rPr>
              <w:t xml:space="preserve"> извршењ</w:t>
            </w:r>
            <w:r w:rsidRPr="007C7681">
              <w:rPr>
                <w:rFonts w:cs="Arial"/>
                <w:i/>
                <w:sz w:val="22"/>
                <w:szCs w:val="22"/>
                <w:lang w:val="sr-Cyrl-RS"/>
              </w:rPr>
              <w:t>у</w:t>
            </w:r>
            <w:r w:rsidRPr="007C7681">
              <w:rPr>
                <w:rFonts w:cs="Arial"/>
                <w:i/>
                <w:sz w:val="22"/>
                <w:szCs w:val="22"/>
              </w:rPr>
              <w:t xml:space="preserve"> уговора:</w:t>
            </w:r>
          </w:p>
          <w:p w14:paraId="2C911D69" w14:textId="77777777" w:rsidR="00932668" w:rsidRPr="007C7681" w:rsidRDefault="00932668" w:rsidP="00BE2EA9">
            <w:pPr>
              <w:pStyle w:val="NoSpacing"/>
              <w:rPr>
                <w:rFonts w:cs="Arial"/>
                <w:i/>
                <w:sz w:val="22"/>
                <w:szCs w:val="22"/>
                <w:lang w:val="sr-Cyrl-RS"/>
              </w:rPr>
            </w:pPr>
          </w:p>
          <w:p w14:paraId="56220761" w14:textId="77777777" w:rsidR="00932668" w:rsidRPr="007C7681" w:rsidRDefault="00932668" w:rsidP="00BE2EA9">
            <w:pPr>
              <w:pStyle w:val="NoSpacing"/>
              <w:rPr>
                <w:rFonts w:cs="Arial"/>
                <w:i/>
                <w:sz w:val="22"/>
                <w:szCs w:val="22"/>
                <w:lang w:val="sr-Cyrl-RS"/>
              </w:rPr>
            </w:pPr>
          </w:p>
          <w:p w14:paraId="728203F4" w14:textId="77777777" w:rsidR="00932668" w:rsidRPr="007C768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0DEA12E" w14:textId="77777777" w:rsidR="00932668" w:rsidRPr="007C7681" w:rsidRDefault="00932668" w:rsidP="00BE2EA9">
            <w:pPr>
              <w:pStyle w:val="NoSpacing"/>
              <w:rPr>
                <w:rFonts w:cs="Arial"/>
                <w:sz w:val="22"/>
                <w:szCs w:val="22"/>
              </w:rPr>
            </w:pPr>
          </w:p>
        </w:tc>
      </w:tr>
      <w:tr w:rsidR="006D29A0" w:rsidRPr="007C7681" w14:paraId="3C14F3DE"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0243BCF2" w14:textId="77777777" w:rsidR="00932668" w:rsidRPr="007C7681" w:rsidRDefault="00932668" w:rsidP="00BE2EA9">
            <w:pPr>
              <w:pStyle w:val="NoSpacing"/>
              <w:rPr>
                <w:rFonts w:cs="Arial"/>
                <w:i/>
                <w:sz w:val="22"/>
                <w:szCs w:val="22"/>
                <w:lang w:val="sr-Cyrl-RS"/>
              </w:rPr>
            </w:pPr>
            <w:r w:rsidRPr="007C7681">
              <w:rPr>
                <w:rFonts w:cs="Arial"/>
                <w:i/>
                <w:sz w:val="22"/>
                <w:szCs w:val="22"/>
                <w:lang w:val="sr-Cyrl-RS"/>
              </w:rPr>
              <w:t>3.Друго:</w:t>
            </w:r>
          </w:p>
          <w:p w14:paraId="7BB44017" w14:textId="77777777" w:rsidR="00932668" w:rsidRPr="007C7681" w:rsidRDefault="00932668" w:rsidP="00BE2EA9">
            <w:pPr>
              <w:pStyle w:val="NoSpacing"/>
              <w:rPr>
                <w:rFonts w:cs="Arial"/>
                <w:i/>
                <w:sz w:val="22"/>
                <w:szCs w:val="22"/>
                <w:lang w:val="sr-Cyrl-RS"/>
              </w:rPr>
            </w:pPr>
          </w:p>
          <w:p w14:paraId="4D0BAAB1" w14:textId="77777777" w:rsidR="00932668" w:rsidRPr="007C7681" w:rsidRDefault="00932668" w:rsidP="00BE2EA9">
            <w:pPr>
              <w:pStyle w:val="NoSpacing"/>
              <w:rPr>
                <w:rFonts w:cs="Arial"/>
                <w:i/>
                <w:sz w:val="22"/>
                <w:szCs w:val="22"/>
                <w:lang w:val="sr-Cyrl-RS"/>
              </w:rPr>
            </w:pPr>
          </w:p>
          <w:p w14:paraId="53A02E47" w14:textId="77777777" w:rsidR="00932668" w:rsidRPr="007C7681" w:rsidRDefault="00932668" w:rsidP="00BE2EA9">
            <w:pPr>
              <w:pStyle w:val="NoSpacing"/>
              <w:rPr>
                <w:rFonts w:cs="Arial"/>
                <w:i/>
                <w:sz w:val="22"/>
                <w:szCs w:val="22"/>
                <w:lang w:val="sr-Cyrl-RS"/>
              </w:rPr>
            </w:pPr>
          </w:p>
          <w:p w14:paraId="431C3BCD" w14:textId="77777777" w:rsidR="00932668" w:rsidRPr="007C7681" w:rsidRDefault="00932668" w:rsidP="00BE2EA9">
            <w:pPr>
              <w:pStyle w:val="NoSpacing"/>
              <w:rPr>
                <w:rFonts w:cs="Arial"/>
                <w:i/>
                <w:sz w:val="22"/>
                <w:szCs w:val="22"/>
                <w:lang w:val="sr-Cyrl-RS"/>
              </w:rPr>
            </w:pPr>
          </w:p>
          <w:p w14:paraId="2D2EF16E" w14:textId="77777777" w:rsidR="00932668" w:rsidRPr="007C768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CF0C726" w14:textId="77777777" w:rsidR="00932668" w:rsidRPr="007C7681" w:rsidRDefault="00932668" w:rsidP="00BE2EA9">
            <w:pPr>
              <w:pStyle w:val="NoSpacing"/>
              <w:rPr>
                <w:rFonts w:cs="Arial"/>
                <w:sz w:val="22"/>
                <w:szCs w:val="22"/>
              </w:rPr>
            </w:pPr>
          </w:p>
        </w:tc>
      </w:tr>
    </w:tbl>
    <w:p w14:paraId="0ADC5741" w14:textId="77777777" w:rsidR="00932668" w:rsidRPr="007C7681" w:rsidRDefault="00932668" w:rsidP="00932668">
      <w:pPr>
        <w:tabs>
          <w:tab w:val="num" w:pos="360"/>
        </w:tabs>
        <w:rPr>
          <w:rFonts w:cs="Arial"/>
          <w:i/>
          <w:spacing w:val="2"/>
          <w:lang w:val="sr-Cyrl-RS"/>
        </w:rPr>
      </w:pPr>
    </w:p>
    <w:p w14:paraId="420C16A7" w14:textId="77777777" w:rsidR="00932668" w:rsidRPr="007C7681" w:rsidRDefault="00932668" w:rsidP="00932668">
      <w:pPr>
        <w:pStyle w:val="NoSpacing"/>
        <w:framePr w:hSpace="180" w:wrap="around" w:vAnchor="text" w:hAnchor="margin" w:y="194"/>
        <w:rPr>
          <w:rFonts w:cs="Arial"/>
          <w:i/>
          <w:sz w:val="22"/>
          <w:szCs w:val="22"/>
        </w:rPr>
      </w:pPr>
      <w:r w:rsidRPr="007C7681">
        <w:rPr>
          <w:rFonts w:cs="Arial"/>
          <w:i/>
          <w:sz w:val="22"/>
          <w:szCs w:val="22"/>
        </w:rPr>
        <w:t>Потпис одговорног лица члана групе понуђача:</w:t>
      </w:r>
    </w:p>
    <w:p w14:paraId="64CDEDCA" w14:textId="77777777" w:rsidR="00932668" w:rsidRPr="007C7681" w:rsidRDefault="00932668" w:rsidP="00932668">
      <w:pPr>
        <w:pStyle w:val="NoSpacing"/>
        <w:framePr w:hSpace="180" w:wrap="around" w:vAnchor="text" w:hAnchor="margin" w:y="194"/>
        <w:rPr>
          <w:rFonts w:cs="Arial"/>
          <w:i/>
          <w:sz w:val="22"/>
          <w:szCs w:val="22"/>
        </w:rPr>
      </w:pPr>
      <w:r w:rsidRPr="007C7681">
        <w:rPr>
          <w:rFonts w:cs="Arial"/>
          <w:i/>
          <w:sz w:val="22"/>
          <w:szCs w:val="22"/>
        </w:rPr>
        <w:t>______________________</w:t>
      </w:r>
    </w:p>
    <w:p w14:paraId="4B285884" w14:textId="77777777" w:rsidR="00932668" w:rsidRPr="007C7681" w:rsidRDefault="00932668" w:rsidP="00932668">
      <w:pPr>
        <w:tabs>
          <w:tab w:val="num" w:pos="360"/>
        </w:tabs>
        <w:rPr>
          <w:rFonts w:cs="Arial"/>
          <w:i/>
          <w:lang w:val="sr-Cyrl-CS"/>
        </w:rPr>
      </w:pPr>
      <w:r w:rsidRPr="007C7681">
        <w:rPr>
          <w:rFonts w:cs="Arial"/>
          <w:i/>
          <w:lang w:val="sr-Cyrl-CS"/>
        </w:rPr>
        <w:t xml:space="preserve">                                       м.п.</w:t>
      </w:r>
    </w:p>
    <w:p w14:paraId="65D89CA3" w14:textId="77777777" w:rsidR="00932668" w:rsidRPr="007C7681" w:rsidRDefault="00932668" w:rsidP="00932668">
      <w:pPr>
        <w:pStyle w:val="NoSpacing"/>
        <w:framePr w:hSpace="180" w:wrap="around" w:vAnchor="text" w:hAnchor="margin" w:y="194"/>
        <w:rPr>
          <w:rFonts w:cs="Arial"/>
          <w:i/>
          <w:sz w:val="22"/>
          <w:szCs w:val="22"/>
        </w:rPr>
      </w:pPr>
      <w:r w:rsidRPr="007C7681">
        <w:rPr>
          <w:rFonts w:cs="Arial"/>
          <w:i/>
          <w:sz w:val="22"/>
          <w:szCs w:val="22"/>
        </w:rPr>
        <w:t>Потпис одговорног лица члана групе понуђача:</w:t>
      </w:r>
    </w:p>
    <w:p w14:paraId="41FE0D81" w14:textId="77777777" w:rsidR="00932668" w:rsidRPr="007C7681" w:rsidRDefault="00932668" w:rsidP="00932668">
      <w:pPr>
        <w:pStyle w:val="NoSpacing"/>
        <w:framePr w:hSpace="180" w:wrap="around" w:vAnchor="text" w:hAnchor="margin" w:y="194"/>
        <w:rPr>
          <w:rFonts w:cs="Arial"/>
          <w:i/>
          <w:sz w:val="22"/>
          <w:szCs w:val="22"/>
        </w:rPr>
      </w:pPr>
      <w:r w:rsidRPr="007C7681">
        <w:rPr>
          <w:rFonts w:cs="Arial"/>
          <w:i/>
          <w:sz w:val="22"/>
          <w:szCs w:val="22"/>
        </w:rPr>
        <w:t>______________________</w:t>
      </w:r>
    </w:p>
    <w:p w14:paraId="4A58E41B" w14:textId="77777777" w:rsidR="00932668" w:rsidRPr="007C7681" w:rsidRDefault="00932668" w:rsidP="00932668">
      <w:pPr>
        <w:tabs>
          <w:tab w:val="num" w:pos="360"/>
        </w:tabs>
        <w:rPr>
          <w:rFonts w:cs="Arial"/>
          <w:i/>
          <w:lang w:val="sr-Cyrl-CS"/>
        </w:rPr>
      </w:pPr>
      <w:r w:rsidRPr="007C7681">
        <w:rPr>
          <w:rFonts w:cs="Arial"/>
          <w:i/>
          <w:lang w:val="sr-Cyrl-CS"/>
        </w:rPr>
        <w:t xml:space="preserve">                                       м.п.</w:t>
      </w:r>
    </w:p>
    <w:p w14:paraId="4F33BC45" w14:textId="77777777" w:rsidR="00932668" w:rsidRPr="007C7681" w:rsidRDefault="00932668" w:rsidP="00932668">
      <w:pPr>
        <w:spacing w:after="120"/>
        <w:rPr>
          <w:rFonts w:cs="Arial"/>
          <w:spacing w:val="2"/>
          <w:lang w:val="sr-Latn-CS"/>
        </w:rPr>
      </w:pPr>
      <w:r w:rsidRPr="007C7681">
        <w:rPr>
          <w:rFonts w:cs="Arial"/>
          <w:lang w:val="sr-Cyrl-CS"/>
        </w:rPr>
        <w:t xml:space="preserve">        </w:t>
      </w:r>
      <w:r w:rsidRPr="007C7681">
        <w:rPr>
          <w:rFonts w:cs="Arial"/>
          <w:spacing w:val="4"/>
          <w:lang w:val="sr-Cyrl-CS"/>
        </w:rPr>
        <w:t xml:space="preserve">Датум:                                                                                                  </w:t>
      </w:r>
      <w:r w:rsidRPr="007C7681">
        <w:rPr>
          <w:rFonts w:cs="Arial"/>
          <w:spacing w:val="2"/>
          <w:lang w:val="sr-Latn-CS"/>
        </w:rPr>
        <w:t xml:space="preserve">    </w:t>
      </w:r>
    </w:p>
    <w:p w14:paraId="47E1B2F8" w14:textId="77777777" w:rsidR="00D41670" w:rsidRPr="007C7681" w:rsidRDefault="00D41670" w:rsidP="00932668">
      <w:pPr>
        <w:spacing w:after="120"/>
        <w:rPr>
          <w:rFonts w:cs="Arial"/>
          <w:spacing w:val="4"/>
          <w:lang w:val="sr-Cyrl-RS"/>
        </w:rPr>
      </w:pPr>
    </w:p>
    <w:p w14:paraId="660BE8A5" w14:textId="07759DF7" w:rsidR="002523B2" w:rsidRDefault="00932668" w:rsidP="00411AC7">
      <w:pPr>
        <w:tabs>
          <w:tab w:val="num" w:pos="360"/>
        </w:tabs>
        <w:rPr>
          <w:rFonts w:cs="Arial"/>
          <w:spacing w:val="2"/>
          <w:lang w:val="sr-Latn-CS"/>
        </w:rPr>
      </w:pPr>
      <w:r w:rsidRPr="007C7681">
        <w:rPr>
          <w:rFonts w:cs="Arial"/>
          <w:spacing w:val="2"/>
          <w:lang w:val="sr-Cyrl-CS"/>
        </w:rPr>
        <w:t>____</w:t>
      </w:r>
      <w:r w:rsidR="00D41670" w:rsidRPr="007C7681">
        <w:rPr>
          <w:rFonts w:cs="Arial"/>
          <w:spacing w:val="2"/>
          <w:lang w:val="sr-Cyrl-CS"/>
        </w:rPr>
        <w:t>__________</w:t>
      </w:r>
      <w:r w:rsidRPr="007C7681">
        <w:rPr>
          <w:rFonts w:cs="Arial"/>
          <w:spacing w:val="2"/>
          <w:lang w:val="sr-Cyrl-CS"/>
        </w:rPr>
        <w:t xml:space="preserve">_______                                     </w:t>
      </w:r>
      <w:r w:rsidR="00B87F0C">
        <w:rPr>
          <w:rFonts w:cs="Arial"/>
          <w:spacing w:val="2"/>
          <w:lang w:val="sr-Latn-CS"/>
        </w:rPr>
        <w:t xml:space="preserve">       </w:t>
      </w:r>
    </w:p>
    <w:p w14:paraId="7E68D1BD" w14:textId="77777777" w:rsidR="00F40B6E" w:rsidRPr="00B87F0C" w:rsidRDefault="00F40B6E" w:rsidP="00411AC7">
      <w:pPr>
        <w:tabs>
          <w:tab w:val="num" w:pos="360"/>
        </w:tabs>
        <w:rPr>
          <w:rFonts w:cs="Arial"/>
          <w:spacing w:val="2"/>
          <w:lang w:val="sr-Latn-CS"/>
        </w:rPr>
      </w:pPr>
    </w:p>
    <w:p w14:paraId="09FB5863" w14:textId="77777777" w:rsidR="00964D68" w:rsidRPr="007C7681" w:rsidRDefault="005E3A83" w:rsidP="000B1653">
      <w:pPr>
        <w:pStyle w:val="KDObrazac"/>
        <w:rPr>
          <w:lang w:val="sr-Cyrl-RS"/>
        </w:rPr>
      </w:pPr>
      <w:bookmarkStart w:id="248" w:name="_Toc442559938"/>
      <w:r w:rsidRPr="007C7681">
        <w:t>ОБРАЗАЦ  8</w:t>
      </w:r>
      <w:r w:rsidR="00964D68" w:rsidRPr="007C7681">
        <w:t>.</w:t>
      </w:r>
      <w:bookmarkEnd w:id="248"/>
    </w:p>
    <w:p w14:paraId="0A7A82F1" w14:textId="16F0EBF9" w:rsidR="00964D68" w:rsidRPr="00EA00F0" w:rsidRDefault="00964D68" w:rsidP="00ED00E6">
      <w:pPr>
        <w:pStyle w:val="TOC1"/>
        <w:rPr>
          <w:rFonts w:cs="Arial"/>
          <w:sz w:val="22"/>
        </w:rPr>
      </w:pPr>
      <w:r w:rsidRPr="00EA00F0">
        <w:rPr>
          <w:rFonts w:cs="Arial"/>
          <w:sz w:val="22"/>
        </w:rPr>
        <w:t>ИЗЈАВА ПОНУЂАЧА</w:t>
      </w:r>
      <w:r w:rsidRPr="00EA00F0">
        <w:rPr>
          <w:rFonts w:cs="Arial"/>
          <w:sz w:val="22"/>
          <w:lang w:val="sr-Cyrl-RS"/>
        </w:rPr>
        <w:t xml:space="preserve"> </w:t>
      </w:r>
      <w:r w:rsidRPr="00EA00F0">
        <w:rPr>
          <w:rFonts w:cs="Arial"/>
          <w:sz w:val="22"/>
        </w:rPr>
        <w:t>О НАМЕРИ ДОСТАВЉАЊА БАНКАРСКЕ ГАРАНЦИЈЕ ЗА ДОБРО ИЗВРШЕЊЕ ПОСЛА</w:t>
      </w:r>
      <w:r w:rsidR="00ED00E6" w:rsidRPr="00EA00F0">
        <w:rPr>
          <w:rFonts w:cs="Arial"/>
          <w:sz w:val="22"/>
        </w:rPr>
        <w:t xml:space="preserve"> У ПОСТУПКУ ЗАКЉУЧЕЊА УГОВОРА</w:t>
      </w:r>
    </w:p>
    <w:p w14:paraId="18FE1B24" w14:textId="77777777" w:rsidR="00964D68" w:rsidRPr="007C7681" w:rsidRDefault="00964D68" w:rsidP="00ED00E6">
      <w:pPr>
        <w:pStyle w:val="TOC1"/>
        <w:rPr>
          <w:rFonts w:cs="Arial"/>
          <w:sz w:val="22"/>
          <w:lang w:val="sr-Cyrl-RS"/>
        </w:rPr>
      </w:pPr>
    </w:p>
    <w:p w14:paraId="62B5A278" w14:textId="59FA06C0" w:rsidR="00D41670" w:rsidRPr="007C7681" w:rsidRDefault="00D41670" w:rsidP="00D41670">
      <w:pPr>
        <w:suppressLineNumbers/>
        <w:spacing w:after="120"/>
        <w:rPr>
          <w:rFonts w:cs="Arial"/>
          <w:iCs/>
        </w:rPr>
      </w:pPr>
      <w:r w:rsidRPr="007C7681">
        <w:rPr>
          <w:rFonts w:cs="Arial"/>
          <w:iCs/>
        </w:rPr>
        <w:t xml:space="preserve">Овим изјављујемо да ћемо, уколико нам се  Одлуком Наручиоца додели Уговор по јавној набавци, </w:t>
      </w:r>
      <w:r w:rsidR="00ED00E6" w:rsidRPr="007C7681">
        <w:rPr>
          <w:rFonts w:cs="Arial"/>
          <w:iCs/>
          <w:lang w:val="sr-Cyrl-RS"/>
        </w:rPr>
        <w:t>ЈН/4000/041</w:t>
      </w:r>
      <w:r w:rsidR="00CB0136">
        <w:rPr>
          <w:rFonts w:cs="Arial"/>
          <w:iCs/>
          <w:lang w:val="sr-Cyrl-RS"/>
        </w:rPr>
        <w:t>2</w:t>
      </w:r>
      <w:r w:rsidR="00ED00E6" w:rsidRPr="007C7681">
        <w:rPr>
          <w:rFonts w:cs="Arial"/>
          <w:iCs/>
          <w:lang w:val="sr-Cyrl-RS"/>
        </w:rPr>
        <w:t xml:space="preserve">/2018 </w:t>
      </w:r>
      <w:r w:rsidRPr="007C7681">
        <w:rPr>
          <w:rFonts w:cs="Arial"/>
          <w:iCs/>
          <w:lang w:val="sr-Cyrl-RS"/>
        </w:rPr>
        <w:t xml:space="preserve">за Партију ______ </w:t>
      </w:r>
      <w:r w:rsidRPr="007C7681">
        <w:rPr>
          <w:rFonts w:cs="Arial"/>
          <w:iCs/>
        </w:rPr>
        <w:t xml:space="preserve"> у року од 10 (</w:t>
      </w:r>
      <w:r w:rsidRPr="007C7681">
        <w:rPr>
          <w:rFonts w:cs="Arial"/>
          <w:iCs/>
          <w:lang w:val="sr-Cyrl-RS"/>
        </w:rPr>
        <w:t xml:space="preserve">словима: </w:t>
      </w:r>
      <w:r w:rsidRPr="007C7681">
        <w:rPr>
          <w:rFonts w:cs="Arial"/>
          <w:iCs/>
        </w:rPr>
        <w:t xml:space="preserve">десет) </w:t>
      </w:r>
      <w:r w:rsidRPr="007C7681">
        <w:rPr>
          <w:rFonts w:cs="Arial"/>
          <w:iCs/>
          <w:lang w:val="sr-Cyrl-RS"/>
        </w:rPr>
        <w:t xml:space="preserve">календарских </w:t>
      </w:r>
      <w:r w:rsidRPr="007C7681">
        <w:rPr>
          <w:rFonts w:cs="Arial"/>
          <w:iCs/>
        </w:rPr>
        <w:t xml:space="preserve">дана од дана </w:t>
      </w:r>
      <w:r w:rsidRPr="007C7681">
        <w:rPr>
          <w:rFonts w:cs="Arial"/>
          <w:iCs/>
          <w:lang w:val="sr-Cyrl-RS"/>
        </w:rPr>
        <w:t xml:space="preserve">обостраног </w:t>
      </w:r>
      <w:r w:rsidRPr="007C7681">
        <w:rPr>
          <w:rFonts w:cs="Arial"/>
          <w:iCs/>
        </w:rPr>
        <w:t>потписивања Уговора</w:t>
      </w:r>
      <w:r w:rsidRPr="007C7681">
        <w:rPr>
          <w:rFonts w:cs="Arial"/>
          <w:iCs/>
          <w:lang w:val="sr-Cyrl-RS"/>
        </w:rPr>
        <w:t xml:space="preserve"> од законских заступника уговорних страна</w:t>
      </w:r>
      <w:r w:rsidRPr="007C7681">
        <w:rPr>
          <w:rFonts w:cs="Arial"/>
          <w:iCs/>
        </w:rPr>
        <w:t xml:space="preserve">,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Наручиоцу предати </w:t>
      </w:r>
      <w:r w:rsidRPr="007C7681">
        <w:rPr>
          <w:rFonts w:cs="Arial"/>
          <w:iCs/>
          <w:lang w:val="sr-Cyrl-CS"/>
        </w:rPr>
        <w:t xml:space="preserve">неопозиву, безусловну, без права протеста и наплативу на први позив банкарску гаранцију за добро извршење посла, на износ од 10% (процената) укупне вредности уговора без ПДВ-а са роком важности 30 (словима:тридесет) календарских дана дуже од дана истека рока за коначно извршење посла. </w:t>
      </w:r>
    </w:p>
    <w:p w14:paraId="6D26B99F" w14:textId="77777777" w:rsidR="00D41670" w:rsidRPr="007C7681" w:rsidRDefault="00D41670" w:rsidP="00D41670">
      <w:pPr>
        <w:suppressLineNumbers/>
        <w:spacing w:after="120"/>
        <w:rPr>
          <w:rFonts w:cs="Arial"/>
          <w:i/>
          <w:iCs/>
          <w:lang w:val="sr-Cyrl-RS"/>
        </w:rPr>
      </w:pPr>
      <w:r w:rsidRPr="007C7681">
        <w:rPr>
          <w:rFonts w:cs="Arial"/>
          <w:i/>
          <w:iCs/>
          <w:lang w:val="sr-Cyrl-CS"/>
        </w:rPr>
        <w:t xml:space="preserve"> </w:t>
      </w:r>
    </w:p>
    <w:p w14:paraId="01ABF569" w14:textId="77777777" w:rsidR="00D41670" w:rsidRPr="007C7681" w:rsidRDefault="00D41670" w:rsidP="00D41670">
      <w:pPr>
        <w:suppressLineNumbers/>
        <w:spacing w:after="120"/>
        <w:rPr>
          <w:rFonts w:cs="Arial"/>
          <w:b/>
          <w:iCs/>
          <w:lang w:val="ru-RU"/>
        </w:rPr>
      </w:pPr>
      <w:r w:rsidRPr="007C7681">
        <w:rPr>
          <w:rFonts w:cs="Arial"/>
          <w:iCs/>
          <w:lang w:val="ru-RU"/>
        </w:rPr>
        <w:t>Такође изјављујемо да ћемо уколико  се за време трајања Уговора промене рокови за извршење уговорне обавезе, важност достављеног инструмента као гаранција за добро извршење посла продужити за период који одреди Наручилац.</w:t>
      </w:r>
    </w:p>
    <w:p w14:paraId="3CF27F4F" w14:textId="77777777" w:rsidR="00D41670" w:rsidRPr="007C7681" w:rsidRDefault="00D41670" w:rsidP="00D41670">
      <w:pPr>
        <w:suppressLineNumbers/>
        <w:spacing w:after="120"/>
        <w:rPr>
          <w:rFonts w:cs="Arial"/>
          <w:i/>
          <w:iCs/>
          <w:lang w:val="sr-Cyrl-RS"/>
        </w:rPr>
      </w:pPr>
      <w:r w:rsidRPr="007C7681">
        <w:rPr>
          <w:rFonts w:cs="Arial"/>
          <w:i/>
          <w:iCs/>
        </w:rPr>
        <w:t xml:space="preserve">  </w:t>
      </w:r>
    </w:p>
    <w:p w14:paraId="3E0ABC17" w14:textId="77777777" w:rsidR="00D41670" w:rsidRPr="007C7681" w:rsidRDefault="00D41670" w:rsidP="00D41670">
      <w:pPr>
        <w:suppressLineNumbers/>
        <w:spacing w:after="120"/>
        <w:rPr>
          <w:rFonts w:cs="Arial"/>
          <w:b/>
          <w:iCs/>
        </w:rPr>
      </w:pPr>
      <w:r w:rsidRPr="007C7681">
        <w:rPr>
          <w:rFonts w:cs="Arial"/>
          <w:b/>
          <w:iCs/>
          <w:lang w:val="sr-Latn-CS"/>
        </w:rPr>
        <w:t>Датум,</w:t>
      </w:r>
      <w:r w:rsidRPr="007C7681">
        <w:rPr>
          <w:rFonts w:cs="Arial"/>
          <w:b/>
          <w:iCs/>
        </w:rPr>
        <w:t xml:space="preserve"> </w:t>
      </w:r>
      <w:r w:rsidRPr="007C7681">
        <w:rPr>
          <w:rFonts w:cs="Arial"/>
          <w:b/>
          <w:iCs/>
          <w:lang w:val="sr-Latn-CS"/>
        </w:rPr>
        <w:t xml:space="preserve">___________                                              </w:t>
      </w:r>
      <w:r w:rsidRPr="007C7681">
        <w:rPr>
          <w:rFonts w:cs="Arial"/>
          <w:b/>
          <w:iCs/>
        </w:rPr>
        <w:t xml:space="preserve">Понуђач или овлашћени        </w:t>
      </w:r>
    </w:p>
    <w:p w14:paraId="3CDE864A" w14:textId="77777777" w:rsidR="00D41670" w:rsidRPr="007C7681" w:rsidRDefault="00D41670" w:rsidP="00D41670">
      <w:pPr>
        <w:suppressLineNumbers/>
        <w:spacing w:after="120"/>
        <w:rPr>
          <w:rFonts w:cs="Arial"/>
          <w:b/>
          <w:iCs/>
          <w:lang w:val="sr-Cyrl-CS"/>
        </w:rPr>
      </w:pPr>
      <w:r w:rsidRPr="007C7681">
        <w:rPr>
          <w:rFonts w:cs="Arial"/>
          <w:b/>
          <w:iCs/>
        </w:rPr>
        <w:t xml:space="preserve">                                                                               представник групе понуђача</w:t>
      </w:r>
    </w:p>
    <w:p w14:paraId="3FD286BF" w14:textId="77777777" w:rsidR="00D41670" w:rsidRPr="007C7681" w:rsidRDefault="00D41670" w:rsidP="00D41670">
      <w:pPr>
        <w:suppressLineNumbers/>
        <w:spacing w:after="120"/>
        <w:rPr>
          <w:rFonts w:cs="Arial"/>
          <w:b/>
          <w:iCs/>
          <w:lang w:val="sr-Latn-CS"/>
        </w:rPr>
      </w:pPr>
      <w:r w:rsidRPr="007C7681">
        <w:rPr>
          <w:rFonts w:cs="Arial"/>
          <w:b/>
          <w:iCs/>
        </w:rPr>
        <w:t>Место,</w:t>
      </w:r>
      <w:r w:rsidRPr="007C7681">
        <w:rPr>
          <w:rFonts w:cs="Arial"/>
          <w:b/>
          <w:iCs/>
          <w:lang w:val="sr-Latn-CS"/>
        </w:rPr>
        <w:t xml:space="preserve"> _______________                                         _______________</w:t>
      </w:r>
      <w:r w:rsidRPr="007C7681">
        <w:rPr>
          <w:rFonts w:cs="Arial"/>
          <w:b/>
          <w:iCs/>
        </w:rPr>
        <w:t>______</w:t>
      </w:r>
    </w:p>
    <w:p w14:paraId="0A881A44" w14:textId="77777777" w:rsidR="00D41670" w:rsidRPr="007C7681" w:rsidRDefault="00D41670" w:rsidP="00D41670">
      <w:pPr>
        <w:suppressLineNumbers/>
        <w:spacing w:after="120"/>
        <w:rPr>
          <w:rFonts w:cs="Arial"/>
          <w:i/>
          <w:iCs/>
          <w:lang w:val="sr-Latn-CS"/>
        </w:rPr>
      </w:pPr>
      <w:r w:rsidRPr="007C7681">
        <w:rPr>
          <w:rFonts w:cs="Arial"/>
          <w:i/>
          <w:iCs/>
        </w:rPr>
        <w:t xml:space="preserve">                                                         М. П.       </w:t>
      </w:r>
      <w:r w:rsidRPr="007C7681">
        <w:rPr>
          <w:rFonts w:cs="Arial"/>
          <w:i/>
          <w:iCs/>
          <w:lang w:val="sr-Cyrl-RS"/>
        </w:rPr>
        <w:t xml:space="preserve">        </w:t>
      </w:r>
      <w:r w:rsidRPr="007C7681">
        <w:rPr>
          <w:rFonts w:cs="Arial"/>
          <w:i/>
          <w:iCs/>
        </w:rPr>
        <w:t>(Потпис овлашћеног лица)</w:t>
      </w:r>
    </w:p>
    <w:p w14:paraId="7E103916" w14:textId="77777777" w:rsidR="00964D68" w:rsidRPr="007C7681" w:rsidRDefault="00964D68" w:rsidP="000B1653">
      <w:pPr>
        <w:pStyle w:val="Caption"/>
        <w:rPr>
          <w:rFonts w:cs="Arial"/>
          <w:sz w:val="22"/>
        </w:rPr>
      </w:pPr>
    </w:p>
    <w:p w14:paraId="4F6AF8CD" w14:textId="77777777" w:rsidR="0006005E" w:rsidRPr="007C7681" w:rsidRDefault="0006005E" w:rsidP="000B1653">
      <w:pPr>
        <w:pStyle w:val="Caption"/>
        <w:rPr>
          <w:rFonts w:cs="Arial"/>
          <w:sz w:val="22"/>
        </w:rPr>
      </w:pPr>
    </w:p>
    <w:p w14:paraId="55D7BB65" w14:textId="77777777" w:rsidR="0006005E" w:rsidRPr="007C7681" w:rsidRDefault="0006005E" w:rsidP="000B1653">
      <w:pPr>
        <w:pStyle w:val="Caption"/>
        <w:rPr>
          <w:rFonts w:cs="Arial"/>
          <w:sz w:val="22"/>
        </w:rPr>
      </w:pPr>
    </w:p>
    <w:p w14:paraId="503CF33F" w14:textId="77777777" w:rsidR="0006005E" w:rsidRPr="007C7681" w:rsidRDefault="0006005E" w:rsidP="000B1653">
      <w:pPr>
        <w:pStyle w:val="Caption"/>
        <w:rPr>
          <w:rFonts w:cs="Arial"/>
          <w:sz w:val="22"/>
        </w:rPr>
      </w:pPr>
    </w:p>
    <w:p w14:paraId="4D4CA4C2" w14:textId="77777777" w:rsidR="0006005E" w:rsidRPr="007C7681" w:rsidRDefault="0006005E" w:rsidP="000B1653">
      <w:pPr>
        <w:pStyle w:val="Caption"/>
        <w:rPr>
          <w:rFonts w:cs="Arial"/>
          <w:sz w:val="22"/>
        </w:rPr>
      </w:pPr>
    </w:p>
    <w:p w14:paraId="10597D66" w14:textId="77777777" w:rsidR="00964D68" w:rsidRPr="007C7681" w:rsidRDefault="00964D68" w:rsidP="000B1653">
      <w:pPr>
        <w:pStyle w:val="Caption"/>
        <w:rPr>
          <w:rFonts w:cs="Arial"/>
          <w:sz w:val="22"/>
          <w:lang w:val="sr-Cyrl-RS"/>
        </w:rPr>
      </w:pPr>
    </w:p>
    <w:p w14:paraId="542C5A24" w14:textId="77777777" w:rsidR="00964D68" w:rsidRPr="007C7681" w:rsidRDefault="00964D68" w:rsidP="000B1653">
      <w:pPr>
        <w:pStyle w:val="Caption"/>
        <w:rPr>
          <w:rFonts w:cs="Arial"/>
          <w:sz w:val="22"/>
        </w:rPr>
      </w:pPr>
    </w:p>
    <w:p w14:paraId="448AF7BC" w14:textId="77777777" w:rsidR="00964D68" w:rsidRPr="007C7681" w:rsidRDefault="00964D68" w:rsidP="000B1653">
      <w:pPr>
        <w:pStyle w:val="Caption"/>
        <w:rPr>
          <w:rFonts w:cs="Arial"/>
          <w:sz w:val="22"/>
          <w:lang w:val="sr-Cyrl-CS"/>
        </w:rPr>
      </w:pPr>
      <w:r w:rsidRPr="007C7681">
        <w:rPr>
          <w:rFonts w:cs="Arial"/>
          <w:sz w:val="22"/>
          <w:lang w:val="sr-Cyrl-CS"/>
        </w:rPr>
        <w:t>Напомена:</w:t>
      </w:r>
    </w:p>
    <w:p w14:paraId="224ECD47" w14:textId="1D2FB39E" w:rsidR="00964D68" w:rsidRPr="007C7681" w:rsidRDefault="00964D68" w:rsidP="000B1653">
      <w:pPr>
        <w:pStyle w:val="Caption"/>
        <w:rPr>
          <w:rFonts w:cs="Arial"/>
          <w:sz w:val="22"/>
          <w:lang w:val="sr-Cyrl-CS"/>
        </w:rPr>
      </w:pPr>
      <w:r w:rsidRPr="007C7681">
        <w:rPr>
          <w:rFonts w:cs="Arial"/>
          <w:sz w:val="22"/>
          <w:lang w:val="ru-RU"/>
        </w:rPr>
        <w:t xml:space="preserve">-Уколико </w:t>
      </w:r>
      <w:r w:rsidR="00081064">
        <w:rPr>
          <w:rFonts w:cs="Arial"/>
          <w:sz w:val="22"/>
          <w:lang w:val="sr-Cyrl-CS"/>
        </w:rPr>
        <w:t xml:space="preserve">група </w:t>
      </w:r>
      <w:r w:rsidR="00081064">
        <w:rPr>
          <w:rFonts w:cs="Arial"/>
          <w:sz w:val="22"/>
          <w:lang w:val="sr-Cyrl-RS"/>
        </w:rPr>
        <w:t>П</w:t>
      </w:r>
      <w:r w:rsidRPr="007C7681">
        <w:rPr>
          <w:rFonts w:cs="Arial"/>
          <w:sz w:val="22"/>
          <w:lang w:val="sr-Cyrl-CS"/>
        </w:rPr>
        <w:t>онуђача подноси заједничку понуду овај образац потписује и оверава члан групе понуђача који ће доставити тражено средство обезбеђења.</w:t>
      </w:r>
    </w:p>
    <w:p w14:paraId="4425D870" w14:textId="1002C2BA" w:rsidR="00964D68" w:rsidRPr="007C7681" w:rsidRDefault="00081064" w:rsidP="000B1653">
      <w:pPr>
        <w:pStyle w:val="Caption"/>
        <w:rPr>
          <w:rFonts w:cs="Arial"/>
          <w:sz w:val="22"/>
        </w:rPr>
      </w:pPr>
      <w:r>
        <w:rPr>
          <w:rFonts w:cs="Arial"/>
          <w:sz w:val="22"/>
        </w:rPr>
        <w:t>-Уколико П</w:t>
      </w:r>
      <w:r w:rsidR="00964D68" w:rsidRPr="007C7681">
        <w:rPr>
          <w:rFonts w:cs="Arial"/>
          <w:sz w:val="22"/>
        </w:rPr>
        <w:t>онуђач подноси понуду са подизвођачем овај образац потписује и оверава печатом понуђач.</w:t>
      </w:r>
    </w:p>
    <w:p w14:paraId="7AED0AA3" w14:textId="77777777" w:rsidR="00964D68" w:rsidRPr="007C7681" w:rsidRDefault="00964D68" w:rsidP="000B1653">
      <w:pPr>
        <w:pStyle w:val="Caption"/>
        <w:rPr>
          <w:rFonts w:cs="Arial"/>
          <w:sz w:val="22"/>
        </w:rPr>
      </w:pPr>
    </w:p>
    <w:p w14:paraId="72BE1A21" w14:textId="77777777" w:rsidR="0006005E" w:rsidRPr="007C7681" w:rsidRDefault="000B1653" w:rsidP="000B1653">
      <w:pPr>
        <w:ind w:left="5760" w:firstLine="720"/>
        <w:jc w:val="center"/>
        <w:rPr>
          <w:rFonts w:cs="Arial"/>
          <w:b/>
        </w:rPr>
      </w:pPr>
      <w:r w:rsidRPr="007C7681">
        <w:rPr>
          <w:rFonts w:cs="Arial"/>
          <w:b/>
        </w:rPr>
        <w:t xml:space="preserve">  </w:t>
      </w:r>
    </w:p>
    <w:p w14:paraId="01FD5B34" w14:textId="77777777" w:rsidR="00964D68" w:rsidRPr="007C7681" w:rsidRDefault="00964D68" w:rsidP="00DF3B39">
      <w:pPr>
        <w:ind w:left="5760" w:firstLine="720"/>
        <w:jc w:val="center"/>
        <w:rPr>
          <w:rFonts w:cs="Arial"/>
          <w:b/>
        </w:rPr>
      </w:pPr>
    </w:p>
    <w:p w14:paraId="6FA08D10" w14:textId="77777777" w:rsidR="002246F7" w:rsidRPr="007C7681" w:rsidRDefault="002246F7" w:rsidP="00CF2BF2">
      <w:pPr>
        <w:jc w:val="center"/>
        <w:rPr>
          <w:rFonts w:cs="Arial"/>
          <w:b/>
          <w:lang w:val="sr-Cyrl-CS"/>
        </w:rPr>
      </w:pPr>
      <w:bookmarkStart w:id="249" w:name="_Toc442559948"/>
    </w:p>
    <w:p w14:paraId="2264641E" w14:textId="77777777" w:rsidR="00D41670" w:rsidRPr="007C7681" w:rsidRDefault="00D41670" w:rsidP="00CF2BF2">
      <w:pPr>
        <w:jc w:val="center"/>
        <w:rPr>
          <w:rFonts w:cs="Arial"/>
          <w:b/>
          <w:lang w:val="sr-Cyrl-CS"/>
        </w:rPr>
      </w:pPr>
    </w:p>
    <w:p w14:paraId="7EEC981F" w14:textId="77777777" w:rsidR="002523B2" w:rsidRDefault="002523B2" w:rsidP="00B87F0C">
      <w:pPr>
        <w:rPr>
          <w:rFonts w:cs="Arial"/>
          <w:b/>
          <w:lang w:val="sr-Cyrl-CS"/>
        </w:rPr>
      </w:pPr>
    </w:p>
    <w:p w14:paraId="3327850D" w14:textId="77777777" w:rsidR="00B87F0C" w:rsidRPr="007C7681" w:rsidRDefault="00B87F0C" w:rsidP="00B87F0C">
      <w:pPr>
        <w:rPr>
          <w:rFonts w:cs="Arial"/>
          <w:b/>
          <w:lang w:val="sr-Cyrl-CS"/>
        </w:rPr>
      </w:pPr>
    </w:p>
    <w:p w14:paraId="7D50A156" w14:textId="77777777" w:rsidR="002246F7" w:rsidRPr="007C7681" w:rsidRDefault="005E3A83" w:rsidP="002246F7">
      <w:pPr>
        <w:pStyle w:val="KDObrazac"/>
      </w:pPr>
      <w:r w:rsidRPr="007C7681">
        <w:t>ОБРАЗАЦ  9</w:t>
      </w:r>
      <w:r w:rsidR="002246F7" w:rsidRPr="007C7681">
        <w:t>.</w:t>
      </w:r>
    </w:p>
    <w:p w14:paraId="194A6132" w14:textId="77777777" w:rsidR="002246F7" w:rsidRPr="007C7681" w:rsidRDefault="002246F7" w:rsidP="002246F7">
      <w:pPr>
        <w:pStyle w:val="KDObrazac"/>
        <w:jc w:val="center"/>
        <w:rPr>
          <w:u w:val="single"/>
          <w:lang w:val="sr-Cyrl-RS"/>
        </w:rPr>
      </w:pPr>
      <w:r w:rsidRPr="007C7681">
        <w:rPr>
          <w:u w:val="single"/>
        </w:rPr>
        <w:t>ИЗЈАВА ПОНУЂАЧА</w:t>
      </w:r>
      <w:r w:rsidRPr="007C7681">
        <w:rPr>
          <w:u w:val="single"/>
          <w:lang w:val="sr-Cyrl-RS"/>
        </w:rPr>
        <w:t xml:space="preserve"> </w:t>
      </w:r>
      <w:r w:rsidRPr="007C7681">
        <w:rPr>
          <w:u w:val="single"/>
        </w:rPr>
        <w:t xml:space="preserve">О НАМЕРИ ДОСТАВЉАЊА БАНКАРСКЕ ГАРАНЦИЈЕ ЗА </w:t>
      </w:r>
      <w:r w:rsidRPr="007C7681">
        <w:rPr>
          <w:u w:val="single"/>
          <w:lang w:val="sr-Cyrl-RS"/>
        </w:rPr>
        <w:t>ОТКЛАЊАЊЕ НЕДОСТАТАКА У ГАРАНТНОМ ПЕРИОДУ</w:t>
      </w:r>
    </w:p>
    <w:p w14:paraId="557F85DE" w14:textId="77777777" w:rsidR="002246F7" w:rsidRPr="007C7681" w:rsidRDefault="002246F7" w:rsidP="000B1653">
      <w:pPr>
        <w:pStyle w:val="Caption"/>
        <w:rPr>
          <w:rFonts w:cs="Arial"/>
          <w:sz w:val="22"/>
          <w:lang w:val="sr-Cyrl-RS"/>
        </w:rPr>
      </w:pPr>
    </w:p>
    <w:p w14:paraId="592216BA" w14:textId="77777777" w:rsidR="00133282" w:rsidRPr="007C7681" w:rsidRDefault="00133282" w:rsidP="000B1653">
      <w:pPr>
        <w:pStyle w:val="Caption"/>
        <w:rPr>
          <w:rFonts w:cs="Arial"/>
          <w:sz w:val="22"/>
          <w:lang w:val="sr-Cyrl-RS"/>
        </w:rPr>
      </w:pPr>
    </w:p>
    <w:p w14:paraId="0BCEC6A0" w14:textId="77777777" w:rsidR="00133282" w:rsidRPr="007C7681" w:rsidRDefault="00133282" w:rsidP="000B1653">
      <w:pPr>
        <w:pStyle w:val="Caption"/>
        <w:rPr>
          <w:rFonts w:cs="Arial"/>
          <w:sz w:val="22"/>
          <w:lang w:val="sr-Cyrl-RS"/>
        </w:rPr>
      </w:pPr>
    </w:p>
    <w:p w14:paraId="24CEB847" w14:textId="5D2E64CD" w:rsidR="00D41670" w:rsidRPr="007C7681" w:rsidRDefault="00D41670" w:rsidP="00D41670">
      <w:pPr>
        <w:suppressLineNumbers/>
        <w:spacing w:after="120"/>
        <w:rPr>
          <w:rFonts w:cs="Arial"/>
          <w:iCs/>
        </w:rPr>
      </w:pPr>
      <w:r w:rsidRPr="007C7681">
        <w:rPr>
          <w:rFonts w:cs="Arial"/>
          <w:iCs/>
        </w:rPr>
        <w:t>Овим изјављујемо да ћемо, уколико нам се  Одлуком Наручиоца додели Уговор по јавној набавци</w:t>
      </w:r>
      <w:r w:rsidR="00ED00E6" w:rsidRPr="007C7681">
        <w:rPr>
          <w:rFonts w:cs="Arial"/>
          <w:iCs/>
          <w:lang w:val="sr-Cyrl-RS"/>
        </w:rPr>
        <w:t xml:space="preserve"> број ЈН/4000/041</w:t>
      </w:r>
      <w:r w:rsidR="00CB0136">
        <w:rPr>
          <w:rFonts w:cs="Arial"/>
          <w:iCs/>
          <w:lang w:val="sr-Cyrl-RS"/>
        </w:rPr>
        <w:t>2</w:t>
      </w:r>
      <w:r w:rsidR="00ED00E6" w:rsidRPr="007C7681">
        <w:rPr>
          <w:rFonts w:cs="Arial"/>
          <w:iCs/>
          <w:lang w:val="sr-Cyrl-RS"/>
        </w:rPr>
        <w:t>/2018,</w:t>
      </w:r>
      <w:r w:rsidRPr="007C7681">
        <w:rPr>
          <w:rFonts w:cs="Arial"/>
          <w:iCs/>
          <w:lang w:val="sr-Cyrl-RS"/>
        </w:rPr>
        <w:t xml:space="preserve"> за Партију _______</w:t>
      </w:r>
      <w:r w:rsidRPr="007C7681">
        <w:rPr>
          <w:rFonts w:cs="Arial"/>
          <w:iCs/>
        </w:rPr>
        <w:t xml:space="preserve"> у тренутку испоруке предмета уговора, Наручиоцу предати </w:t>
      </w:r>
      <w:r w:rsidRPr="007C7681">
        <w:rPr>
          <w:rFonts w:cs="Arial"/>
          <w:iCs/>
          <w:lang w:val="sr-Cyrl-CS"/>
        </w:rPr>
        <w:t xml:space="preserve">неопозиву, безусловну, без права протеста и наплативу на први позив банкарску гаранцију за отклањање недостатака у гарантном року, на износ од </w:t>
      </w:r>
      <w:r w:rsidRPr="007C7681">
        <w:rPr>
          <w:rFonts w:cs="Arial"/>
          <w:iCs/>
        </w:rPr>
        <w:t>10</w:t>
      </w:r>
      <w:r w:rsidRPr="007C7681">
        <w:rPr>
          <w:rFonts w:cs="Arial"/>
          <w:iCs/>
          <w:lang w:val="sr-Cyrl-CS"/>
        </w:rPr>
        <w:t xml:space="preserve">% (процената) укупне вредности уговора без ПДВ-а са роком важности 30 (словима: тридесет) календарских дана дужим од гарантног рока. </w:t>
      </w:r>
    </w:p>
    <w:p w14:paraId="29803830" w14:textId="77777777" w:rsidR="00D41670" w:rsidRPr="007C7681" w:rsidRDefault="00D41670" w:rsidP="00D41670">
      <w:pPr>
        <w:suppressLineNumbers/>
        <w:spacing w:after="120"/>
        <w:rPr>
          <w:rFonts w:cs="Arial"/>
          <w:iCs/>
          <w:lang w:val="ru-RU"/>
        </w:rPr>
      </w:pPr>
      <w:r w:rsidRPr="007C7681">
        <w:rPr>
          <w:rFonts w:cs="Arial"/>
          <w:iCs/>
          <w:lang w:val="ru-RU"/>
        </w:rPr>
        <w:t>Такође изјављујемо да ћемо уколико се за време трајања Уговора промене рокови за извршење уговорне обавезе, важност достављеног инструмента као гаранција за отклањање недостатака у гарантном року продужити за период који одреди Наручилац.</w:t>
      </w:r>
    </w:p>
    <w:p w14:paraId="36F84C59" w14:textId="77777777" w:rsidR="00D41670" w:rsidRPr="007C7681" w:rsidRDefault="00D41670" w:rsidP="00D41670">
      <w:pPr>
        <w:suppressLineNumbers/>
        <w:spacing w:after="120"/>
        <w:rPr>
          <w:rFonts w:cs="Arial"/>
          <w:iCs/>
          <w:lang w:val="sr-Cyrl-RS"/>
        </w:rPr>
      </w:pPr>
      <w:r w:rsidRPr="007C7681">
        <w:rPr>
          <w:rFonts w:cs="Arial"/>
          <w:iCs/>
        </w:rPr>
        <w:t xml:space="preserve">  </w:t>
      </w:r>
    </w:p>
    <w:p w14:paraId="6E95D409" w14:textId="77777777" w:rsidR="00D41670" w:rsidRPr="007C7681" w:rsidRDefault="00D41670" w:rsidP="00D41670">
      <w:pPr>
        <w:suppressLineNumbers/>
        <w:spacing w:after="120"/>
        <w:rPr>
          <w:rFonts w:cs="Arial"/>
          <w:b/>
          <w:iCs/>
        </w:rPr>
      </w:pPr>
      <w:r w:rsidRPr="007C7681">
        <w:rPr>
          <w:rFonts w:cs="Arial"/>
          <w:b/>
          <w:iCs/>
          <w:lang w:val="sr-Latn-CS"/>
        </w:rPr>
        <w:t>Датум,</w:t>
      </w:r>
      <w:r w:rsidRPr="007C7681">
        <w:rPr>
          <w:rFonts w:cs="Arial"/>
          <w:b/>
          <w:iCs/>
        </w:rPr>
        <w:t xml:space="preserve"> </w:t>
      </w:r>
      <w:r w:rsidRPr="007C7681">
        <w:rPr>
          <w:rFonts w:cs="Arial"/>
          <w:b/>
          <w:iCs/>
          <w:lang w:val="sr-Latn-CS"/>
        </w:rPr>
        <w:t xml:space="preserve">___________                                                    </w:t>
      </w:r>
      <w:r w:rsidRPr="007C7681">
        <w:rPr>
          <w:rFonts w:cs="Arial"/>
          <w:b/>
          <w:iCs/>
        </w:rPr>
        <w:t xml:space="preserve">Понуђач или овлашћени        </w:t>
      </w:r>
    </w:p>
    <w:p w14:paraId="04F45815" w14:textId="343768E4" w:rsidR="00D41670" w:rsidRPr="007C7681" w:rsidRDefault="00D41670" w:rsidP="00D41670">
      <w:pPr>
        <w:suppressLineNumbers/>
        <w:spacing w:after="120"/>
        <w:rPr>
          <w:rFonts w:cs="Arial"/>
          <w:b/>
          <w:iCs/>
          <w:lang w:val="sr-Cyrl-CS"/>
        </w:rPr>
      </w:pPr>
      <w:r w:rsidRPr="007C7681">
        <w:rPr>
          <w:rFonts w:cs="Arial"/>
          <w:b/>
          <w:iCs/>
        </w:rPr>
        <w:t xml:space="preserve">                                                                      </w:t>
      </w:r>
      <w:r w:rsidR="00BB5775">
        <w:rPr>
          <w:rFonts w:cs="Arial"/>
          <w:b/>
          <w:iCs/>
        </w:rPr>
        <w:t xml:space="preserve">             представник групе П</w:t>
      </w:r>
      <w:r w:rsidRPr="007C7681">
        <w:rPr>
          <w:rFonts w:cs="Arial"/>
          <w:b/>
          <w:iCs/>
        </w:rPr>
        <w:t>онуђача</w:t>
      </w:r>
    </w:p>
    <w:p w14:paraId="2CE3C604" w14:textId="77777777" w:rsidR="00D41670" w:rsidRPr="007C7681" w:rsidRDefault="00D41670" w:rsidP="00D41670">
      <w:pPr>
        <w:suppressLineNumbers/>
        <w:spacing w:after="120"/>
        <w:rPr>
          <w:rFonts w:cs="Arial"/>
          <w:b/>
          <w:iCs/>
          <w:lang w:val="sr-Latn-CS"/>
        </w:rPr>
      </w:pPr>
      <w:r w:rsidRPr="007C7681">
        <w:rPr>
          <w:rFonts w:cs="Arial"/>
          <w:b/>
          <w:iCs/>
        </w:rPr>
        <w:t>Место,</w:t>
      </w:r>
      <w:r w:rsidRPr="007C7681">
        <w:rPr>
          <w:rFonts w:cs="Arial"/>
          <w:b/>
          <w:iCs/>
          <w:lang w:val="sr-Latn-CS"/>
        </w:rPr>
        <w:t xml:space="preserve"> _______________                                             _______________</w:t>
      </w:r>
      <w:r w:rsidRPr="007C7681">
        <w:rPr>
          <w:rFonts w:cs="Arial"/>
          <w:b/>
          <w:iCs/>
        </w:rPr>
        <w:t>______</w:t>
      </w:r>
    </w:p>
    <w:p w14:paraId="39305D9F" w14:textId="77777777" w:rsidR="00D41670" w:rsidRPr="007C7681" w:rsidRDefault="00D41670" w:rsidP="00D41670">
      <w:pPr>
        <w:suppressLineNumbers/>
        <w:spacing w:after="120"/>
        <w:rPr>
          <w:rFonts w:cs="Arial"/>
          <w:b/>
          <w:iCs/>
          <w:lang w:val="sr-Latn-CS"/>
        </w:rPr>
      </w:pPr>
      <w:r w:rsidRPr="007C7681">
        <w:rPr>
          <w:rFonts w:cs="Arial"/>
          <w:b/>
          <w:iCs/>
        </w:rPr>
        <w:t xml:space="preserve">                                                         М. П.       </w:t>
      </w:r>
      <w:r w:rsidRPr="007C7681">
        <w:rPr>
          <w:rFonts w:cs="Arial"/>
          <w:b/>
          <w:iCs/>
          <w:lang w:val="sr-Cyrl-RS"/>
        </w:rPr>
        <w:t xml:space="preserve">              </w:t>
      </w:r>
      <w:r w:rsidRPr="007C7681">
        <w:rPr>
          <w:rFonts w:cs="Arial"/>
          <w:b/>
          <w:iCs/>
        </w:rPr>
        <w:t>(Потпис овлашћеног лица)</w:t>
      </w:r>
    </w:p>
    <w:p w14:paraId="0F847242" w14:textId="77777777" w:rsidR="00D41670" w:rsidRPr="007C7681" w:rsidRDefault="00D41670" w:rsidP="00D41670">
      <w:pPr>
        <w:suppressLineNumbers/>
        <w:spacing w:after="120"/>
        <w:rPr>
          <w:rFonts w:cs="Arial"/>
          <w:i/>
          <w:iCs/>
        </w:rPr>
      </w:pPr>
    </w:p>
    <w:p w14:paraId="11E162EA" w14:textId="77777777" w:rsidR="002246F7" w:rsidRPr="007C7681" w:rsidRDefault="002246F7" w:rsidP="000B1653">
      <w:pPr>
        <w:pStyle w:val="Caption"/>
        <w:rPr>
          <w:rFonts w:cs="Arial"/>
          <w:sz w:val="22"/>
        </w:rPr>
      </w:pPr>
    </w:p>
    <w:p w14:paraId="0E9C7591" w14:textId="77777777" w:rsidR="002246F7" w:rsidRPr="007C7681" w:rsidRDefault="002246F7" w:rsidP="000B1653">
      <w:pPr>
        <w:pStyle w:val="Caption"/>
        <w:rPr>
          <w:rFonts w:cs="Arial"/>
          <w:sz w:val="22"/>
        </w:rPr>
      </w:pPr>
    </w:p>
    <w:p w14:paraId="2356E4E3" w14:textId="77777777" w:rsidR="002246F7" w:rsidRPr="007C7681" w:rsidRDefault="002246F7" w:rsidP="000B1653">
      <w:pPr>
        <w:pStyle w:val="Caption"/>
        <w:rPr>
          <w:rFonts w:cs="Arial"/>
          <w:sz w:val="22"/>
          <w:lang w:val="sr-Cyrl-RS"/>
        </w:rPr>
      </w:pPr>
    </w:p>
    <w:p w14:paraId="5797AE8E" w14:textId="77777777" w:rsidR="002246F7" w:rsidRPr="007C7681" w:rsidRDefault="002246F7" w:rsidP="000B1653">
      <w:pPr>
        <w:pStyle w:val="Caption"/>
        <w:rPr>
          <w:rFonts w:cs="Arial"/>
          <w:sz w:val="22"/>
        </w:rPr>
      </w:pPr>
    </w:p>
    <w:p w14:paraId="71107279" w14:textId="77777777" w:rsidR="002246F7" w:rsidRPr="007C7681" w:rsidRDefault="002246F7" w:rsidP="000B1653">
      <w:pPr>
        <w:pStyle w:val="Caption"/>
        <w:rPr>
          <w:rFonts w:cs="Arial"/>
          <w:i w:val="0"/>
          <w:sz w:val="22"/>
          <w:lang w:val="sr-Cyrl-CS"/>
        </w:rPr>
      </w:pPr>
      <w:r w:rsidRPr="007C7681">
        <w:rPr>
          <w:rFonts w:cs="Arial"/>
          <w:i w:val="0"/>
          <w:sz w:val="22"/>
          <w:lang w:val="sr-Cyrl-CS"/>
        </w:rPr>
        <w:t>Напомена:</w:t>
      </w:r>
    </w:p>
    <w:p w14:paraId="1F047396" w14:textId="77777777" w:rsidR="002246F7" w:rsidRPr="007C7681" w:rsidRDefault="002246F7" w:rsidP="000B1653">
      <w:pPr>
        <w:pStyle w:val="Caption"/>
        <w:rPr>
          <w:rFonts w:cs="Arial"/>
          <w:i w:val="0"/>
          <w:sz w:val="22"/>
          <w:lang w:val="sr-Cyrl-CS"/>
        </w:rPr>
      </w:pPr>
      <w:r w:rsidRPr="007C7681">
        <w:rPr>
          <w:rFonts w:cs="Arial"/>
          <w:i w:val="0"/>
          <w:sz w:val="22"/>
          <w:lang w:val="ru-RU"/>
        </w:rPr>
        <w:t xml:space="preserve">-Уколико </w:t>
      </w:r>
      <w:r w:rsidRPr="007C7681">
        <w:rPr>
          <w:rFonts w:cs="Arial"/>
          <w:i w:val="0"/>
          <w:sz w:val="22"/>
          <w:lang w:val="sr-Cyrl-CS"/>
        </w:rPr>
        <w:t>група понуђача подноси заједничку понуду овај образац потписује и оверава члан групе понуђача који ће доставити тражено средство обезбеђења.</w:t>
      </w:r>
    </w:p>
    <w:p w14:paraId="602DEDE1" w14:textId="2FFD74C7" w:rsidR="001F21DE" w:rsidRPr="00345365" w:rsidRDefault="002246F7" w:rsidP="00345365">
      <w:pPr>
        <w:pStyle w:val="Caption"/>
        <w:rPr>
          <w:rFonts w:cs="Arial"/>
          <w:i w:val="0"/>
          <w:sz w:val="22"/>
        </w:rPr>
        <w:sectPr w:rsidR="001F21DE" w:rsidRPr="00345365" w:rsidSect="00345365">
          <w:footnotePr>
            <w:pos w:val="beneathText"/>
          </w:footnotePr>
          <w:pgSz w:w="11909" w:h="16834" w:code="9"/>
          <w:pgMar w:top="1418" w:right="1418" w:bottom="1418" w:left="1418" w:header="142" w:footer="437" w:gutter="0"/>
          <w:cols w:space="708"/>
          <w:titlePg/>
          <w:docGrid w:linePitch="360"/>
        </w:sectPr>
      </w:pPr>
      <w:r w:rsidRPr="007C7681">
        <w:rPr>
          <w:rFonts w:cs="Arial"/>
          <w:i w:val="0"/>
          <w:sz w:val="22"/>
        </w:rPr>
        <w:t>-Уколико понуђач подноси понуду са подизвођачем овај образац потписује и оверава печатом понуђач.</w:t>
      </w:r>
    </w:p>
    <w:p w14:paraId="5CCDAD33" w14:textId="682EC9D2" w:rsidR="001F21DE" w:rsidRPr="007C7681" w:rsidRDefault="00081064" w:rsidP="00081064">
      <w:pPr>
        <w:spacing w:before="0"/>
        <w:jc w:val="right"/>
        <w:outlineLvl w:val="1"/>
        <w:rPr>
          <w:rFonts w:cs="Arial"/>
          <w:b/>
        </w:rPr>
      </w:pPr>
      <w:r w:rsidRPr="00081064">
        <w:rPr>
          <w:rFonts w:cs="Arial"/>
          <w:b/>
        </w:rPr>
        <w:lastRenderedPageBreak/>
        <w:t xml:space="preserve">ОБРАЗАЦ </w:t>
      </w:r>
      <w:r>
        <w:rPr>
          <w:rFonts w:cs="Arial"/>
          <w:b/>
        </w:rPr>
        <w:t>10</w:t>
      </w:r>
    </w:p>
    <w:tbl>
      <w:tblPr>
        <w:tblW w:w="148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186"/>
        <w:gridCol w:w="2776"/>
        <w:gridCol w:w="9070"/>
        <w:gridCol w:w="2852"/>
      </w:tblGrid>
      <w:tr w:rsidR="001F21DE" w:rsidRPr="007C7681" w14:paraId="27B2CDC8" w14:textId="77777777" w:rsidTr="00F054F0">
        <w:trPr>
          <w:cantSplit/>
          <w:trHeight w:val="390"/>
          <w:jc w:val="center"/>
        </w:trPr>
        <w:tc>
          <w:tcPr>
            <w:tcW w:w="186" w:type="dxa"/>
            <w:vMerge w:val="restart"/>
            <w:tcBorders>
              <w:top w:val="single" w:sz="12" w:space="0" w:color="auto"/>
              <w:left w:val="single" w:sz="12" w:space="0" w:color="auto"/>
              <w:bottom w:val="single" w:sz="12" w:space="0" w:color="auto"/>
              <w:right w:val="nil"/>
            </w:tcBorders>
            <w:vAlign w:val="center"/>
          </w:tcPr>
          <w:p w14:paraId="597A539E" w14:textId="77777777" w:rsidR="001F21DE" w:rsidRPr="007C7681" w:rsidRDefault="001F21DE" w:rsidP="001F21DE">
            <w:pPr>
              <w:ind w:left="714"/>
              <w:jc w:val="left"/>
              <w:rPr>
                <w:rFonts w:cs="Arial"/>
                <w:b/>
                <w:lang w:val="sr-Cyrl-CS"/>
              </w:rPr>
            </w:pPr>
            <w:r w:rsidRPr="007C7681">
              <w:rPr>
                <w:rFonts w:cs="Arial"/>
                <w:noProof/>
              </w:rPr>
              <w:drawing>
                <wp:anchor distT="0" distB="0" distL="114300" distR="114300" simplePos="0" relativeHeight="251661312" behindDoc="0" locked="0" layoutInCell="1" allowOverlap="1" wp14:anchorId="7C72A814" wp14:editId="55A6F230">
                  <wp:simplePos x="0" y="0"/>
                  <wp:positionH relativeFrom="column">
                    <wp:posOffset>57150</wp:posOffset>
                  </wp:positionH>
                  <wp:positionV relativeFrom="paragraph">
                    <wp:posOffset>95250</wp:posOffset>
                  </wp:positionV>
                  <wp:extent cx="1649095" cy="3238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6C949" w14:textId="77777777" w:rsidR="001F21DE" w:rsidRPr="007C7681" w:rsidRDefault="001F21DE" w:rsidP="001F21DE">
            <w:pPr>
              <w:ind w:right="141"/>
              <w:jc w:val="left"/>
              <w:rPr>
                <w:rFonts w:cs="Arial"/>
                <w:lang w:val="sr-Cyrl-CS"/>
              </w:rPr>
            </w:pPr>
          </w:p>
        </w:tc>
        <w:tc>
          <w:tcPr>
            <w:tcW w:w="2776" w:type="dxa"/>
            <w:vMerge w:val="restart"/>
            <w:tcBorders>
              <w:top w:val="single" w:sz="12" w:space="0" w:color="auto"/>
              <w:left w:val="nil"/>
              <w:bottom w:val="single" w:sz="12" w:space="0" w:color="auto"/>
              <w:right w:val="single" w:sz="12" w:space="0" w:color="auto"/>
            </w:tcBorders>
            <w:vAlign w:val="center"/>
            <w:hideMark/>
          </w:tcPr>
          <w:p w14:paraId="64C4DD25" w14:textId="77777777" w:rsidR="001F21DE" w:rsidRPr="007C7681" w:rsidRDefault="001F21DE" w:rsidP="001F21DE">
            <w:pPr>
              <w:ind w:left="28" w:right="141"/>
              <w:jc w:val="left"/>
              <w:rPr>
                <w:rFonts w:cs="Arial"/>
                <w:lang w:val="sr-Cyrl-CS"/>
              </w:rPr>
            </w:pPr>
          </w:p>
        </w:tc>
        <w:tc>
          <w:tcPr>
            <w:tcW w:w="9070" w:type="dxa"/>
            <w:vMerge w:val="restart"/>
            <w:tcBorders>
              <w:top w:val="single" w:sz="12" w:space="0" w:color="auto"/>
              <w:left w:val="single" w:sz="12" w:space="0" w:color="auto"/>
              <w:bottom w:val="single" w:sz="12" w:space="0" w:color="auto"/>
              <w:right w:val="single" w:sz="12" w:space="0" w:color="auto"/>
            </w:tcBorders>
            <w:vAlign w:val="center"/>
            <w:hideMark/>
          </w:tcPr>
          <w:p w14:paraId="6F64B64C" w14:textId="77777777" w:rsidR="001F21DE" w:rsidRPr="007C7681" w:rsidRDefault="001F21DE" w:rsidP="001F21DE">
            <w:pPr>
              <w:keepNext/>
              <w:widowControl w:val="0"/>
              <w:jc w:val="center"/>
              <w:outlineLvl w:val="2"/>
              <w:rPr>
                <w:rFonts w:eastAsiaTheme="minorHAnsi" w:cs="Arial"/>
                <w:b/>
                <w:smallCaps/>
                <w:lang w:val="sr-Cyrl-RS" w:eastAsia="ar-SA"/>
              </w:rPr>
            </w:pPr>
            <w:r w:rsidRPr="007C7681">
              <w:rPr>
                <w:rFonts w:eastAsiaTheme="minorHAnsi" w:cs="Arial"/>
                <w:b/>
                <w:smallCaps/>
                <w:lang w:val="sr-Cyrl-CS" w:eastAsia="ar-SA"/>
              </w:rPr>
              <w:t>НАЈАВА ИСПОРУКЕ ДОБАРА</w:t>
            </w:r>
          </w:p>
        </w:tc>
        <w:tc>
          <w:tcPr>
            <w:tcW w:w="2852" w:type="dxa"/>
            <w:tcBorders>
              <w:top w:val="single" w:sz="12" w:space="0" w:color="auto"/>
              <w:left w:val="single" w:sz="12" w:space="0" w:color="auto"/>
              <w:bottom w:val="single" w:sz="12" w:space="0" w:color="auto"/>
              <w:right w:val="single" w:sz="12" w:space="0" w:color="auto"/>
            </w:tcBorders>
            <w:vAlign w:val="center"/>
            <w:hideMark/>
          </w:tcPr>
          <w:p w14:paraId="05B263FE" w14:textId="77777777" w:rsidR="001F21DE" w:rsidRPr="007C7681" w:rsidRDefault="001F21DE" w:rsidP="001F21DE">
            <w:pPr>
              <w:spacing w:before="0"/>
              <w:jc w:val="center"/>
              <w:rPr>
                <w:rFonts w:cs="Arial"/>
                <w:b/>
                <w:lang w:val="sr-Cyrl-RS"/>
              </w:rPr>
            </w:pPr>
            <w:r w:rsidRPr="007C7681">
              <w:rPr>
                <w:rFonts w:cs="Arial"/>
                <w:b/>
                <w:lang w:val="sr-Cyrl-CS"/>
              </w:rPr>
              <w:t>ФК.</w:t>
            </w:r>
            <w:r w:rsidRPr="007C7681">
              <w:rPr>
                <w:rFonts w:cs="Arial"/>
                <w:b/>
              </w:rPr>
              <w:t>7.4.4.1.</w:t>
            </w:r>
            <w:r w:rsidRPr="007C7681">
              <w:rPr>
                <w:rFonts w:cs="Arial"/>
                <w:b/>
                <w:lang w:val="sr-Cyrl-RS"/>
              </w:rPr>
              <w:t>4</w:t>
            </w:r>
          </w:p>
        </w:tc>
      </w:tr>
      <w:tr w:rsidR="001F21DE" w:rsidRPr="007C7681" w14:paraId="44E99FE1" w14:textId="77777777" w:rsidTr="00F054F0">
        <w:trPr>
          <w:cantSplit/>
          <w:trHeight w:val="716"/>
          <w:jc w:val="center"/>
        </w:trPr>
        <w:tc>
          <w:tcPr>
            <w:tcW w:w="186" w:type="dxa"/>
            <w:vMerge/>
            <w:tcBorders>
              <w:top w:val="single" w:sz="12" w:space="0" w:color="auto"/>
              <w:left w:val="single" w:sz="12" w:space="0" w:color="auto"/>
              <w:bottom w:val="single" w:sz="12" w:space="0" w:color="auto"/>
              <w:right w:val="nil"/>
            </w:tcBorders>
            <w:vAlign w:val="center"/>
            <w:hideMark/>
          </w:tcPr>
          <w:p w14:paraId="118D4894" w14:textId="77777777" w:rsidR="001F21DE" w:rsidRPr="007C7681" w:rsidRDefault="001F21DE" w:rsidP="001F21DE">
            <w:pPr>
              <w:jc w:val="left"/>
              <w:rPr>
                <w:rFonts w:cs="Arial"/>
              </w:rPr>
            </w:pPr>
          </w:p>
        </w:tc>
        <w:tc>
          <w:tcPr>
            <w:tcW w:w="2776" w:type="dxa"/>
            <w:vMerge/>
            <w:tcBorders>
              <w:top w:val="single" w:sz="12" w:space="0" w:color="auto"/>
              <w:left w:val="nil"/>
              <w:bottom w:val="single" w:sz="12" w:space="0" w:color="auto"/>
              <w:right w:val="single" w:sz="12" w:space="0" w:color="auto"/>
            </w:tcBorders>
            <w:vAlign w:val="center"/>
            <w:hideMark/>
          </w:tcPr>
          <w:p w14:paraId="7425FDD9" w14:textId="77777777" w:rsidR="001F21DE" w:rsidRPr="007C7681" w:rsidRDefault="001F21DE" w:rsidP="001F21DE">
            <w:pPr>
              <w:jc w:val="left"/>
              <w:rPr>
                <w:rFonts w:cs="Arial"/>
              </w:rPr>
            </w:pPr>
          </w:p>
        </w:tc>
        <w:tc>
          <w:tcPr>
            <w:tcW w:w="9070" w:type="dxa"/>
            <w:vMerge/>
            <w:tcBorders>
              <w:top w:val="single" w:sz="12" w:space="0" w:color="auto"/>
              <w:left w:val="single" w:sz="12" w:space="0" w:color="auto"/>
              <w:bottom w:val="single" w:sz="12" w:space="0" w:color="auto"/>
              <w:right w:val="single" w:sz="12" w:space="0" w:color="auto"/>
            </w:tcBorders>
            <w:vAlign w:val="center"/>
            <w:hideMark/>
          </w:tcPr>
          <w:p w14:paraId="708874DA" w14:textId="77777777" w:rsidR="001F21DE" w:rsidRPr="007C7681" w:rsidRDefault="001F21DE" w:rsidP="001F21DE">
            <w:pPr>
              <w:jc w:val="left"/>
              <w:rPr>
                <w:rFonts w:cs="Arial"/>
                <w:b/>
                <w:lang w:val="sr-Cyrl-RS"/>
              </w:rPr>
            </w:pPr>
          </w:p>
        </w:tc>
        <w:tc>
          <w:tcPr>
            <w:tcW w:w="2852" w:type="dxa"/>
            <w:tcBorders>
              <w:top w:val="single" w:sz="12" w:space="0" w:color="auto"/>
              <w:left w:val="single" w:sz="12" w:space="0" w:color="auto"/>
              <w:bottom w:val="single" w:sz="12" w:space="0" w:color="auto"/>
              <w:right w:val="single" w:sz="12" w:space="0" w:color="auto"/>
            </w:tcBorders>
            <w:vAlign w:val="center"/>
            <w:hideMark/>
          </w:tcPr>
          <w:p w14:paraId="3DF7B553" w14:textId="77777777" w:rsidR="001F21DE" w:rsidRPr="007C7681" w:rsidRDefault="001F21DE" w:rsidP="001F21DE">
            <w:pPr>
              <w:spacing w:after="120"/>
              <w:jc w:val="left"/>
              <w:rPr>
                <w:rFonts w:cs="Arial"/>
                <w:lang w:val="sr-Cyrl-CS"/>
              </w:rPr>
            </w:pPr>
            <w:r w:rsidRPr="007C7681">
              <w:rPr>
                <w:rFonts w:cs="Arial"/>
                <w:lang w:val="sr-Cyrl-CS"/>
              </w:rPr>
              <w:t>Број:</w:t>
            </w:r>
          </w:p>
          <w:p w14:paraId="62F3FACE" w14:textId="77777777" w:rsidR="001F21DE" w:rsidRPr="007C7681" w:rsidRDefault="001F21DE" w:rsidP="001F21DE">
            <w:pPr>
              <w:jc w:val="left"/>
              <w:rPr>
                <w:rFonts w:cs="Arial"/>
                <w:lang w:val="sr-Cyrl-CS"/>
              </w:rPr>
            </w:pPr>
            <w:r w:rsidRPr="007C7681">
              <w:rPr>
                <w:rFonts w:cs="Arial"/>
                <w:lang w:val="sr-Cyrl-CS"/>
              </w:rPr>
              <w:t>Д</w:t>
            </w:r>
            <w:r w:rsidRPr="007C7681">
              <w:rPr>
                <w:rFonts w:cs="Arial"/>
              </w:rPr>
              <w:t>а</w:t>
            </w:r>
            <w:r w:rsidRPr="007C7681">
              <w:rPr>
                <w:rFonts w:cs="Arial"/>
                <w:lang w:val="sr-Cyrl-CS"/>
              </w:rPr>
              <w:t>тум</w:t>
            </w:r>
            <w:r w:rsidRPr="007C7681">
              <w:rPr>
                <w:rFonts w:cs="Arial"/>
                <w:lang w:val="sr-Latn-CS"/>
              </w:rPr>
              <w:t>:</w:t>
            </w:r>
          </w:p>
        </w:tc>
      </w:tr>
    </w:tbl>
    <w:p w14:paraId="615B61AB" w14:textId="77777777" w:rsidR="001F21DE" w:rsidRPr="007C7681" w:rsidRDefault="001F21DE" w:rsidP="001F21DE">
      <w:pPr>
        <w:spacing w:before="0"/>
        <w:jc w:val="left"/>
        <w:rPr>
          <w:rFonts w:cs="Arial"/>
          <w:b/>
          <w:bCs/>
          <w:i/>
          <w:iCs/>
          <w:u w:val="single"/>
        </w:rPr>
      </w:pPr>
    </w:p>
    <w:tbl>
      <w:tblPr>
        <w:tblpPr w:leftFromText="180" w:rightFromText="180" w:vertAnchor="text" w:horzAnchor="page" w:tblpX="1066" w:tblpY="107"/>
        <w:tblW w:w="5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1321"/>
        <w:gridCol w:w="1455"/>
        <w:gridCol w:w="1321"/>
        <w:gridCol w:w="3142"/>
        <w:gridCol w:w="568"/>
        <w:gridCol w:w="982"/>
        <w:gridCol w:w="1256"/>
        <w:gridCol w:w="1223"/>
        <w:gridCol w:w="1169"/>
        <w:gridCol w:w="1515"/>
      </w:tblGrid>
      <w:tr w:rsidR="00F40B6E" w:rsidRPr="007C7681" w14:paraId="76C6C4D6" w14:textId="77777777" w:rsidTr="00F40B6E">
        <w:trPr>
          <w:trHeight w:val="1025"/>
        </w:trPr>
        <w:tc>
          <w:tcPr>
            <w:tcW w:w="311" w:type="pct"/>
            <w:shd w:val="clear" w:color="auto" w:fill="F3F3F3"/>
            <w:tcMar>
              <w:left w:w="57" w:type="dxa"/>
              <w:right w:w="57" w:type="dxa"/>
            </w:tcMar>
            <w:vAlign w:val="center"/>
          </w:tcPr>
          <w:p w14:paraId="08FCCE6A" w14:textId="77777777" w:rsidR="001F21DE" w:rsidRPr="007C7681" w:rsidRDefault="001F21DE" w:rsidP="001F21DE">
            <w:pPr>
              <w:tabs>
                <w:tab w:val="left" w:pos="-135"/>
                <w:tab w:val="left" w:pos="10620"/>
              </w:tabs>
              <w:spacing w:before="0"/>
              <w:ind w:firstLine="9"/>
              <w:jc w:val="center"/>
              <w:rPr>
                <w:rFonts w:cs="Arial"/>
                <w:b/>
                <w:lang w:val="sr-Cyrl-CS"/>
              </w:rPr>
            </w:pPr>
            <w:r w:rsidRPr="007C7681">
              <w:rPr>
                <w:rFonts w:cs="Arial"/>
                <w:b/>
                <w:lang w:val="sr-Cyrl-CS"/>
              </w:rPr>
              <w:t>Ред</w:t>
            </w:r>
            <w:r w:rsidRPr="007C7681">
              <w:rPr>
                <w:rFonts w:cs="Arial"/>
                <w:b/>
              </w:rPr>
              <w:t>.</w:t>
            </w:r>
            <w:r w:rsidRPr="007C7681">
              <w:rPr>
                <w:rFonts w:cs="Arial"/>
                <w:b/>
                <w:lang w:val="sr-Cyrl-CS"/>
              </w:rPr>
              <w:t xml:space="preserve"> број  из Уговора</w:t>
            </w:r>
          </w:p>
        </w:tc>
        <w:tc>
          <w:tcPr>
            <w:tcW w:w="444" w:type="pct"/>
            <w:shd w:val="clear" w:color="auto" w:fill="F3F3F3"/>
            <w:tcMar>
              <w:left w:w="57" w:type="dxa"/>
              <w:right w:w="57" w:type="dxa"/>
            </w:tcMar>
            <w:vAlign w:val="center"/>
          </w:tcPr>
          <w:p w14:paraId="658774F9" w14:textId="77777777" w:rsidR="001F21DE" w:rsidRPr="007C7681" w:rsidRDefault="001F21DE" w:rsidP="001F21DE">
            <w:pPr>
              <w:tabs>
                <w:tab w:val="left" w:pos="-135"/>
                <w:tab w:val="left" w:pos="10620"/>
              </w:tabs>
              <w:spacing w:before="0"/>
              <w:ind w:firstLine="15"/>
              <w:jc w:val="center"/>
              <w:rPr>
                <w:rFonts w:cs="Arial"/>
                <w:b/>
                <w:lang w:val="sr-Cyrl-CS"/>
              </w:rPr>
            </w:pPr>
            <w:r w:rsidRPr="007C7681">
              <w:rPr>
                <w:rFonts w:cs="Arial"/>
                <w:b/>
                <w:lang w:val="sr-Cyrl-CS"/>
              </w:rPr>
              <w:t>Број јавне набавке</w:t>
            </w:r>
          </w:p>
        </w:tc>
        <w:tc>
          <w:tcPr>
            <w:tcW w:w="489" w:type="pct"/>
            <w:shd w:val="clear" w:color="auto" w:fill="F3F3F3"/>
            <w:tcMar>
              <w:left w:w="57" w:type="dxa"/>
              <w:right w:w="57" w:type="dxa"/>
            </w:tcMar>
            <w:vAlign w:val="center"/>
          </w:tcPr>
          <w:p w14:paraId="189F64B4" w14:textId="77777777" w:rsidR="001F21DE" w:rsidRPr="007C7681" w:rsidRDefault="001F21DE" w:rsidP="001F21DE">
            <w:pPr>
              <w:tabs>
                <w:tab w:val="left" w:pos="-135"/>
                <w:tab w:val="left" w:pos="10620"/>
              </w:tabs>
              <w:spacing w:before="0"/>
              <w:jc w:val="center"/>
              <w:rPr>
                <w:rFonts w:cs="Arial"/>
                <w:b/>
                <w:lang w:val="sr-Cyrl-CS"/>
              </w:rPr>
            </w:pPr>
            <w:r w:rsidRPr="007C7681">
              <w:rPr>
                <w:rFonts w:cs="Arial"/>
                <w:b/>
                <w:lang w:val="sr-Cyrl-CS"/>
              </w:rPr>
              <w:t>Датум и број Уговора</w:t>
            </w:r>
          </w:p>
        </w:tc>
        <w:tc>
          <w:tcPr>
            <w:tcW w:w="444" w:type="pct"/>
            <w:shd w:val="clear" w:color="auto" w:fill="F3F3F3"/>
            <w:tcMar>
              <w:left w:w="57" w:type="dxa"/>
              <w:right w:w="57" w:type="dxa"/>
            </w:tcMar>
            <w:vAlign w:val="center"/>
          </w:tcPr>
          <w:p w14:paraId="35E7049D" w14:textId="77777777" w:rsidR="001F21DE" w:rsidRPr="007C7681" w:rsidRDefault="001F21DE" w:rsidP="001F21DE">
            <w:pPr>
              <w:tabs>
                <w:tab w:val="left" w:pos="-135"/>
                <w:tab w:val="left" w:pos="10620"/>
              </w:tabs>
              <w:spacing w:before="0"/>
              <w:ind w:firstLine="21"/>
              <w:jc w:val="center"/>
              <w:rPr>
                <w:rFonts w:cs="Arial"/>
                <w:b/>
                <w:lang w:val="sr-Cyrl-CS"/>
              </w:rPr>
            </w:pPr>
            <w:r w:rsidRPr="007C7681">
              <w:rPr>
                <w:rFonts w:cs="Arial"/>
                <w:b/>
                <w:lang w:val="sr-Cyrl-CS"/>
              </w:rPr>
              <w:t>Шифра ЕРЦ</w:t>
            </w:r>
          </w:p>
        </w:tc>
        <w:tc>
          <w:tcPr>
            <w:tcW w:w="1056" w:type="pct"/>
            <w:shd w:val="clear" w:color="auto" w:fill="F3F3F3"/>
            <w:tcMar>
              <w:left w:w="57" w:type="dxa"/>
              <w:right w:w="57" w:type="dxa"/>
            </w:tcMar>
            <w:vAlign w:val="center"/>
          </w:tcPr>
          <w:p w14:paraId="7AA8CFDA" w14:textId="77777777" w:rsidR="001F21DE" w:rsidRPr="007C7681" w:rsidRDefault="001F21DE" w:rsidP="001F21DE">
            <w:pPr>
              <w:tabs>
                <w:tab w:val="left" w:pos="-135"/>
                <w:tab w:val="left" w:pos="10620"/>
              </w:tabs>
              <w:spacing w:before="0"/>
              <w:jc w:val="center"/>
              <w:rPr>
                <w:rFonts w:cs="Arial"/>
                <w:b/>
                <w:lang w:val="sr-Cyrl-CS"/>
              </w:rPr>
            </w:pPr>
            <w:r w:rsidRPr="007C7681">
              <w:rPr>
                <w:rFonts w:cs="Arial"/>
                <w:b/>
                <w:lang w:val="sr-Cyrl-CS"/>
              </w:rPr>
              <w:t>Називи атрибути</w:t>
            </w:r>
          </w:p>
        </w:tc>
        <w:tc>
          <w:tcPr>
            <w:tcW w:w="191" w:type="pct"/>
            <w:shd w:val="clear" w:color="auto" w:fill="F3F3F3"/>
            <w:tcMar>
              <w:left w:w="57" w:type="dxa"/>
              <w:right w:w="57" w:type="dxa"/>
            </w:tcMar>
            <w:vAlign w:val="center"/>
          </w:tcPr>
          <w:p w14:paraId="393ACFB6" w14:textId="77777777" w:rsidR="001F21DE" w:rsidRPr="007C7681" w:rsidRDefault="001F21DE" w:rsidP="001F21DE">
            <w:pPr>
              <w:tabs>
                <w:tab w:val="left" w:pos="-135"/>
                <w:tab w:val="left" w:pos="10620"/>
              </w:tabs>
              <w:spacing w:before="0"/>
              <w:jc w:val="center"/>
              <w:rPr>
                <w:rFonts w:cs="Arial"/>
                <w:b/>
                <w:lang w:val="sr-Cyrl-CS"/>
              </w:rPr>
            </w:pPr>
            <w:r w:rsidRPr="007C7681">
              <w:rPr>
                <w:rFonts w:cs="Arial"/>
                <w:b/>
                <w:lang w:val="sr-Cyrl-CS"/>
              </w:rPr>
              <w:t>ЈМ</w:t>
            </w:r>
          </w:p>
        </w:tc>
        <w:tc>
          <w:tcPr>
            <w:tcW w:w="330" w:type="pct"/>
            <w:shd w:val="clear" w:color="auto" w:fill="F3F3F3"/>
            <w:tcMar>
              <w:left w:w="57" w:type="dxa"/>
              <w:right w:w="57" w:type="dxa"/>
            </w:tcMar>
            <w:vAlign w:val="center"/>
          </w:tcPr>
          <w:p w14:paraId="203F5A27" w14:textId="77777777" w:rsidR="001F21DE" w:rsidRPr="007C7681" w:rsidRDefault="001F21DE" w:rsidP="001F21DE">
            <w:pPr>
              <w:tabs>
                <w:tab w:val="left" w:pos="-135"/>
                <w:tab w:val="left" w:pos="10620"/>
              </w:tabs>
              <w:spacing w:before="0"/>
              <w:jc w:val="center"/>
              <w:rPr>
                <w:rFonts w:cs="Arial"/>
                <w:b/>
                <w:lang w:val="sr-Cyrl-CS"/>
              </w:rPr>
            </w:pPr>
            <w:r w:rsidRPr="007C7681">
              <w:rPr>
                <w:rFonts w:cs="Arial"/>
                <w:b/>
                <w:lang w:val="sr-Cyrl-CS"/>
              </w:rPr>
              <w:t>Маса (</w:t>
            </w:r>
            <w:r w:rsidRPr="007C7681">
              <w:rPr>
                <w:rFonts w:cs="Arial"/>
                <w:b/>
              </w:rPr>
              <w:t>kgkom</w:t>
            </w:r>
            <w:r w:rsidRPr="007C7681">
              <w:rPr>
                <w:rFonts w:cs="Arial"/>
                <w:b/>
                <w:lang w:val="sr-Cyrl-CS"/>
              </w:rPr>
              <w:t>)</w:t>
            </w:r>
          </w:p>
        </w:tc>
        <w:tc>
          <w:tcPr>
            <w:tcW w:w="422" w:type="pct"/>
            <w:shd w:val="clear" w:color="auto" w:fill="F3F3F3"/>
            <w:tcMar>
              <w:left w:w="57" w:type="dxa"/>
              <w:right w:w="57" w:type="dxa"/>
            </w:tcMar>
            <w:vAlign w:val="center"/>
          </w:tcPr>
          <w:p w14:paraId="39724643" w14:textId="77777777" w:rsidR="001F21DE" w:rsidRPr="007C7681" w:rsidRDefault="001F21DE" w:rsidP="001F21DE">
            <w:pPr>
              <w:tabs>
                <w:tab w:val="left" w:pos="-135"/>
                <w:tab w:val="left" w:pos="10620"/>
              </w:tabs>
              <w:spacing w:before="0"/>
              <w:ind w:firstLine="5"/>
              <w:jc w:val="center"/>
              <w:rPr>
                <w:rFonts w:cs="Arial"/>
                <w:b/>
                <w:lang w:val="sr-Cyrl-CS"/>
              </w:rPr>
            </w:pPr>
            <w:r w:rsidRPr="007C7681">
              <w:rPr>
                <w:rFonts w:cs="Arial"/>
                <w:b/>
                <w:lang w:val="sr-Cyrl-CS"/>
              </w:rPr>
              <w:t>Ознака материјала</w:t>
            </w:r>
          </w:p>
        </w:tc>
        <w:tc>
          <w:tcPr>
            <w:tcW w:w="411" w:type="pct"/>
            <w:shd w:val="clear" w:color="auto" w:fill="F3F3F3"/>
            <w:tcMar>
              <w:left w:w="57" w:type="dxa"/>
              <w:right w:w="57" w:type="dxa"/>
            </w:tcMar>
            <w:vAlign w:val="center"/>
          </w:tcPr>
          <w:p w14:paraId="6FFE45BD" w14:textId="77777777" w:rsidR="001F21DE" w:rsidRPr="007C7681" w:rsidRDefault="001F21DE" w:rsidP="001F21DE">
            <w:pPr>
              <w:tabs>
                <w:tab w:val="left" w:pos="-135"/>
                <w:tab w:val="left" w:pos="10620"/>
              </w:tabs>
              <w:spacing w:before="0"/>
              <w:jc w:val="center"/>
              <w:rPr>
                <w:rFonts w:cs="Arial"/>
                <w:b/>
                <w:lang w:val="sr-Cyrl-CS"/>
              </w:rPr>
            </w:pPr>
            <w:r w:rsidRPr="007C7681">
              <w:rPr>
                <w:rFonts w:cs="Arial"/>
                <w:b/>
                <w:lang w:val="sr-Cyrl-CS"/>
              </w:rPr>
              <w:t>Шаржа</w:t>
            </w:r>
          </w:p>
        </w:tc>
        <w:tc>
          <w:tcPr>
            <w:tcW w:w="393" w:type="pct"/>
            <w:shd w:val="clear" w:color="auto" w:fill="F3F3F3"/>
            <w:tcMar>
              <w:left w:w="57" w:type="dxa"/>
              <w:right w:w="57" w:type="dxa"/>
            </w:tcMar>
            <w:vAlign w:val="center"/>
          </w:tcPr>
          <w:p w14:paraId="08C655DB" w14:textId="77777777" w:rsidR="001F21DE" w:rsidRPr="007C7681" w:rsidRDefault="001F21DE" w:rsidP="001F21DE">
            <w:pPr>
              <w:tabs>
                <w:tab w:val="left" w:pos="-135"/>
                <w:tab w:val="left" w:pos="10620"/>
              </w:tabs>
              <w:spacing w:before="0"/>
              <w:jc w:val="center"/>
              <w:rPr>
                <w:rFonts w:cs="Arial"/>
                <w:b/>
                <w:lang w:val="sr-Cyrl-CS"/>
              </w:rPr>
            </w:pPr>
            <w:r w:rsidRPr="007C7681">
              <w:rPr>
                <w:rFonts w:cs="Arial"/>
                <w:b/>
                <w:lang w:val="sr-Cyrl-CS"/>
              </w:rPr>
              <w:t>Отпремница број</w:t>
            </w:r>
          </w:p>
        </w:tc>
        <w:tc>
          <w:tcPr>
            <w:tcW w:w="510" w:type="pct"/>
            <w:shd w:val="clear" w:color="auto" w:fill="F3F3F3"/>
            <w:tcMar>
              <w:left w:w="57" w:type="dxa"/>
              <w:right w:w="57" w:type="dxa"/>
            </w:tcMar>
            <w:vAlign w:val="center"/>
          </w:tcPr>
          <w:p w14:paraId="3BD85F24" w14:textId="77777777" w:rsidR="001F21DE" w:rsidRPr="007C7681" w:rsidRDefault="001F21DE" w:rsidP="001F21DE">
            <w:pPr>
              <w:tabs>
                <w:tab w:val="left" w:pos="-135"/>
                <w:tab w:val="left" w:pos="10620"/>
              </w:tabs>
              <w:spacing w:before="0"/>
              <w:jc w:val="center"/>
              <w:rPr>
                <w:rFonts w:cs="Arial"/>
                <w:b/>
                <w:lang w:val="sr-Cyrl-CS"/>
              </w:rPr>
            </w:pPr>
            <w:r w:rsidRPr="007C7681">
              <w:rPr>
                <w:rFonts w:cs="Arial"/>
                <w:b/>
                <w:lang w:val="sr-Cyrl-CS"/>
              </w:rPr>
              <w:t>Атест број</w:t>
            </w:r>
          </w:p>
        </w:tc>
      </w:tr>
      <w:tr w:rsidR="00F40B6E" w:rsidRPr="007C7681" w14:paraId="4E50A765" w14:textId="77777777" w:rsidTr="00F40B6E">
        <w:trPr>
          <w:trHeight w:val="418"/>
        </w:trPr>
        <w:tc>
          <w:tcPr>
            <w:tcW w:w="311" w:type="pct"/>
            <w:shd w:val="clear" w:color="auto" w:fill="auto"/>
            <w:tcMar>
              <w:left w:w="57" w:type="dxa"/>
              <w:right w:w="57" w:type="dxa"/>
            </w:tcMar>
            <w:vAlign w:val="center"/>
          </w:tcPr>
          <w:p w14:paraId="427A4100"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671C6F32" w14:textId="77777777" w:rsidR="001F21DE" w:rsidRPr="007C7681" w:rsidRDefault="001F21DE" w:rsidP="001F21DE">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14:paraId="48E2B4F8"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3C4565D6" w14:textId="77777777" w:rsidR="001F21DE" w:rsidRPr="007C7681" w:rsidRDefault="001F21DE" w:rsidP="001F21DE">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14:paraId="4D60911E" w14:textId="77777777" w:rsidR="001F21DE" w:rsidRPr="007C7681" w:rsidRDefault="001F21DE" w:rsidP="001F21DE">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14:paraId="0CAC0597" w14:textId="77777777" w:rsidR="001F21DE" w:rsidRPr="007C7681" w:rsidRDefault="001F21DE" w:rsidP="001F21DE">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14:paraId="3E5F3597" w14:textId="77777777" w:rsidR="001F21DE" w:rsidRPr="007C7681" w:rsidRDefault="001F21DE" w:rsidP="001F21DE">
            <w:pPr>
              <w:tabs>
                <w:tab w:val="left" w:pos="-135"/>
                <w:tab w:val="left" w:pos="10620"/>
              </w:tabs>
              <w:spacing w:before="0"/>
              <w:jc w:val="center"/>
              <w:rPr>
                <w:rFonts w:cs="Arial"/>
                <w:lang w:val="sr-Cyrl-RS"/>
              </w:rPr>
            </w:pPr>
          </w:p>
        </w:tc>
        <w:tc>
          <w:tcPr>
            <w:tcW w:w="422" w:type="pct"/>
            <w:shd w:val="clear" w:color="auto" w:fill="auto"/>
            <w:tcMar>
              <w:left w:w="57" w:type="dxa"/>
              <w:right w:w="57" w:type="dxa"/>
            </w:tcMar>
            <w:vAlign w:val="center"/>
          </w:tcPr>
          <w:p w14:paraId="6597C37C" w14:textId="77777777" w:rsidR="001F21DE" w:rsidRPr="007C7681" w:rsidRDefault="001F21DE" w:rsidP="001F21DE">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14:paraId="0A335FE4" w14:textId="77777777" w:rsidR="001F21DE" w:rsidRPr="007C7681" w:rsidRDefault="001F21DE" w:rsidP="001F21DE">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14:paraId="6FF25A42" w14:textId="77777777" w:rsidR="001F21DE" w:rsidRPr="007C7681" w:rsidRDefault="001F21DE" w:rsidP="001F21DE">
            <w:pPr>
              <w:tabs>
                <w:tab w:val="left" w:pos="-135"/>
                <w:tab w:val="left" w:pos="10620"/>
              </w:tabs>
              <w:spacing w:before="0"/>
              <w:jc w:val="center"/>
              <w:rPr>
                <w:rFonts w:cs="Arial"/>
                <w:lang w:val="sr-Cyrl-CS"/>
              </w:rPr>
            </w:pPr>
          </w:p>
        </w:tc>
        <w:tc>
          <w:tcPr>
            <w:tcW w:w="510" w:type="pct"/>
            <w:shd w:val="clear" w:color="auto" w:fill="auto"/>
            <w:tcMar>
              <w:left w:w="57" w:type="dxa"/>
              <w:right w:w="57" w:type="dxa"/>
            </w:tcMar>
            <w:vAlign w:val="center"/>
          </w:tcPr>
          <w:p w14:paraId="3F7D8B2A" w14:textId="77777777" w:rsidR="001F21DE" w:rsidRPr="007C7681" w:rsidRDefault="001F21DE" w:rsidP="001F21DE">
            <w:pPr>
              <w:tabs>
                <w:tab w:val="left" w:pos="-135"/>
                <w:tab w:val="left" w:pos="10620"/>
              </w:tabs>
              <w:spacing w:before="0"/>
              <w:jc w:val="center"/>
              <w:rPr>
                <w:rFonts w:cs="Arial"/>
                <w:lang w:val="sr-Cyrl-CS"/>
              </w:rPr>
            </w:pPr>
          </w:p>
        </w:tc>
      </w:tr>
      <w:tr w:rsidR="00F40B6E" w:rsidRPr="007C7681" w14:paraId="2D1350F0" w14:textId="77777777" w:rsidTr="00F40B6E">
        <w:trPr>
          <w:trHeight w:val="418"/>
        </w:trPr>
        <w:tc>
          <w:tcPr>
            <w:tcW w:w="311" w:type="pct"/>
            <w:shd w:val="clear" w:color="auto" w:fill="auto"/>
            <w:tcMar>
              <w:left w:w="57" w:type="dxa"/>
              <w:right w:w="57" w:type="dxa"/>
            </w:tcMar>
            <w:vAlign w:val="center"/>
          </w:tcPr>
          <w:p w14:paraId="07329F11"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3C0D0CB1" w14:textId="77777777" w:rsidR="001F21DE" w:rsidRPr="007C7681" w:rsidRDefault="001F21DE" w:rsidP="001F21DE">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14:paraId="5BACC102"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0D755A59" w14:textId="77777777" w:rsidR="001F21DE" w:rsidRPr="007C7681" w:rsidRDefault="001F21DE" w:rsidP="001F21DE">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14:paraId="6A17BC08" w14:textId="77777777" w:rsidR="001F21DE" w:rsidRPr="007C7681" w:rsidRDefault="001F21DE" w:rsidP="001F21DE">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14:paraId="2B95657C" w14:textId="77777777" w:rsidR="001F21DE" w:rsidRPr="007C7681" w:rsidRDefault="001F21DE" w:rsidP="001F21DE">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14:paraId="1D631313" w14:textId="77777777" w:rsidR="001F21DE" w:rsidRPr="007C7681" w:rsidRDefault="001F21DE" w:rsidP="001F21DE">
            <w:pPr>
              <w:tabs>
                <w:tab w:val="left" w:pos="-135"/>
                <w:tab w:val="left" w:pos="10620"/>
              </w:tabs>
              <w:spacing w:before="0"/>
              <w:jc w:val="center"/>
              <w:rPr>
                <w:rFonts w:cs="Arial"/>
                <w:lang w:val="sr-Cyrl-CS"/>
              </w:rPr>
            </w:pPr>
          </w:p>
        </w:tc>
        <w:tc>
          <w:tcPr>
            <w:tcW w:w="422" w:type="pct"/>
            <w:shd w:val="clear" w:color="auto" w:fill="auto"/>
            <w:tcMar>
              <w:left w:w="57" w:type="dxa"/>
              <w:right w:w="57" w:type="dxa"/>
            </w:tcMar>
            <w:vAlign w:val="center"/>
          </w:tcPr>
          <w:p w14:paraId="7CDF8F3F" w14:textId="77777777" w:rsidR="001F21DE" w:rsidRPr="007C7681" w:rsidRDefault="001F21DE" w:rsidP="001F21DE">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14:paraId="278771CD" w14:textId="77777777" w:rsidR="001F21DE" w:rsidRPr="007C7681" w:rsidRDefault="001F21DE" w:rsidP="001F21DE">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14:paraId="1225A083" w14:textId="77777777" w:rsidR="001F21DE" w:rsidRPr="007C7681" w:rsidRDefault="001F21DE" w:rsidP="001F21DE">
            <w:pPr>
              <w:tabs>
                <w:tab w:val="left" w:pos="-135"/>
                <w:tab w:val="left" w:pos="10620"/>
              </w:tabs>
              <w:spacing w:before="0"/>
              <w:jc w:val="center"/>
              <w:rPr>
                <w:rFonts w:cs="Arial"/>
                <w:lang w:val="sr-Cyrl-CS"/>
              </w:rPr>
            </w:pPr>
          </w:p>
        </w:tc>
        <w:tc>
          <w:tcPr>
            <w:tcW w:w="510" w:type="pct"/>
            <w:shd w:val="clear" w:color="auto" w:fill="auto"/>
            <w:tcMar>
              <w:left w:w="57" w:type="dxa"/>
              <w:right w:w="57" w:type="dxa"/>
            </w:tcMar>
            <w:vAlign w:val="center"/>
          </w:tcPr>
          <w:p w14:paraId="488B8FAA" w14:textId="77777777" w:rsidR="001F21DE" w:rsidRPr="007C7681" w:rsidRDefault="001F21DE" w:rsidP="001F21DE">
            <w:pPr>
              <w:tabs>
                <w:tab w:val="left" w:pos="-135"/>
                <w:tab w:val="left" w:pos="10620"/>
              </w:tabs>
              <w:spacing w:before="0"/>
              <w:jc w:val="center"/>
              <w:rPr>
                <w:rFonts w:cs="Arial"/>
                <w:lang w:val="sr-Cyrl-CS"/>
              </w:rPr>
            </w:pPr>
          </w:p>
        </w:tc>
      </w:tr>
      <w:tr w:rsidR="00F40B6E" w:rsidRPr="007C7681" w14:paraId="2A16F292" w14:textId="77777777" w:rsidTr="00F40B6E">
        <w:trPr>
          <w:trHeight w:val="418"/>
        </w:trPr>
        <w:tc>
          <w:tcPr>
            <w:tcW w:w="311" w:type="pct"/>
            <w:shd w:val="clear" w:color="auto" w:fill="auto"/>
            <w:tcMar>
              <w:left w:w="57" w:type="dxa"/>
              <w:right w:w="57" w:type="dxa"/>
            </w:tcMar>
            <w:vAlign w:val="center"/>
          </w:tcPr>
          <w:p w14:paraId="5914DB68"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103204EB" w14:textId="77777777" w:rsidR="001F21DE" w:rsidRPr="007C7681" w:rsidRDefault="001F21DE" w:rsidP="001F21DE">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14:paraId="69F36091"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38CC9988" w14:textId="77777777" w:rsidR="001F21DE" w:rsidRPr="007C7681" w:rsidRDefault="001F21DE" w:rsidP="001F21DE">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14:paraId="1C2ABDBE" w14:textId="77777777" w:rsidR="001F21DE" w:rsidRPr="007C7681" w:rsidRDefault="001F21DE" w:rsidP="001F21DE">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14:paraId="2EBDD281" w14:textId="77777777" w:rsidR="001F21DE" w:rsidRPr="007C7681" w:rsidRDefault="001F21DE" w:rsidP="001F21DE">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14:paraId="43416658" w14:textId="77777777" w:rsidR="001F21DE" w:rsidRPr="007C7681" w:rsidRDefault="001F21DE" w:rsidP="001F21DE">
            <w:pPr>
              <w:tabs>
                <w:tab w:val="left" w:pos="-135"/>
                <w:tab w:val="left" w:pos="10620"/>
              </w:tabs>
              <w:spacing w:before="0"/>
              <w:jc w:val="center"/>
              <w:rPr>
                <w:rFonts w:cs="Arial"/>
                <w:lang w:val="sr-Cyrl-CS"/>
              </w:rPr>
            </w:pPr>
          </w:p>
        </w:tc>
        <w:tc>
          <w:tcPr>
            <w:tcW w:w="422" w:type="pct"/>
            <w:shd w:val="clear" w:color="auto" w:fill="auto"/>
            <w:tcMar>
              <w:left w:w="57" w:type="dxa"/>
              <w:right w:w="57" w:type="dxa"/>
            </w:tcMar>
            <w:vAlign w:val="center"/>
          </w:tcPr>
          <w:p w14:paraId="3F0022BF" w14:textId="77777777" w:rsidR="001F21DE" w:rsidRPr="007C7681" w:rsidRDefault="001F21DE" w:rsidP="001F21DE">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14:paraId="0341DEFE" w14:textId="77777777" w:rsidR="001F21DE" w:rsidRPr="007C7681" w:rsidRDefault="001F21DE" w:rsidP="001F21DE">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14:paraId="11147571" w14:textId="77777777" w:rsidR="001F21DE" w:rsidRPr="007C7681" w:rsidRDefault="001F21DE" w:rsidP="001F21DE">
            <w:pPr>
              <w:tabs>
                <w:tab w:val="left" w:pos="-135"/>
                <w:tab w:val="left" w:pos="10620"/>
              </w:tabs>
              <w:spacing w:before="0"/>
              <w:jc w:val="center"/>
              <w:rPr>
                <w:rFonts w:cs="Arial"/>
                <w:lang w:val="sr-Cyrl-CS"/>
              </w:rPr>
            </w:pPr>
          </w:p>
        </w:tc>
        <w:tc>
          <w:tcPr>
            <w:tcW w:w="510" w:type="pct"/>
            <w:shd w:val="clear" w:color="auto" w:fill="auto"/>
            <w:tcMar>
              <w:left w:w="57" w:type="dxa"/>
              <w:right w:w="57" w:type="dxa"/>
            </w:tcMar>
            <w:vAlign w:val="center"/>
          </w:tcPr>
          <w:p w14:paraId="58EA2840" w14:textId="77777777" w:rsidR="001F21DE" w:rsidRPr="007C7681" w:rsidRDefault="001F21DE" w:rsidP="001F21DE">
            <w:pPr>
              <w:tabs>
                <w:tab w:val="left" w:pos="-135"/>
                <w:tab w:val="left" w:pos="10620"/>
              </w:tabs>
              <w:spacing w:before="0"/>
              <w:jc w:val="center"/>
              <w:rPr>
                <w:rFonts w:cs="Arial"/>
                <w:lang w:val="sr-Cyrl-CS"/>
              </w:rPr>
            </w:pPr>
          </w:p>
        </w:tc>
      </w:tr>
      <w:tr w:rsidR="00F40B6E" w:rsidRPr="007C7681" w14:paraId="407AC068" w14:textId="77777777" w:rsidTr="00F40B6E">
        <w:trPr>
          <w:trHeight w:val="418"/>
        </w:trPr>
        <w:tc>
          <w:tcPr>
            <w:tcW w:w="311" w:type="pct"/>
            <w:shd w:val="clear" w:color="auto" w:fill="auto"/>
            <w:tcMar>
              <w:left w:w="57" w:type="dxa"/>
              <w:right w:w="57" w:type="dxa"/>
            </w:tcMar>
            <w:vAlign w:val="center"/>
          </w:tcPr>
          <w:p w14:paraId="4D64A447"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28FF1E72" w14:textId="77777777" w:rsidR="001F21DE" w:rsidRPr="007C7681" w:rsidRDefault="001F21DE" w:rsidP="001F21DE">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14:paraId="5E3FCF68"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5104BA5F" w14:textId="77777777" w:rsidR="001F21DE" w:rsidRPr="007C7681" w:rsidRDefault="001F21DE" w:rsidP="001F21DE">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14:paraId="3D6EB670" w14:textId="77777777" w:rsidR="001F21DE" w:rsidRPr="007C7681" w:rsidRDefault="001F21DE" w:rsidP="001F21DE">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14:paraId="5B59BE0D" w14:textId="77777777" w:rsidR="001F21DE" w:rsidRPr="007C7681" w:rsidRDefault="001F21DE" w:rsidP="001F21DE">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14:paraId="1CDCF0FC" w14:textId="77777777" w:rsidR="001F21DE" w:rsidRPr="007C7681" w:rsidRDefault="001F21DE" w:rsidP="001F21DE">
            <w:pPr>
              <w:tabs>
                <w:tab w:val="left" w:pos="-135"/>
                <w:tab w:val="left" w:pos="10620"/>
              </w:tabs>
              <w:spacing w:before="0"/>
              <w:jc w:val="center"/>
              <w:rPr>
                <w:rFonts w:cs="Arial"/>
                <w:lang w:val="sr-Cyrl-CS"/>
              </w:rPr>
            </w:pPr>
          </w:p>
        </w:tc>
        <w:tc>
          <w:tcPr>
            <w:tcW w:w="422" w:type="pct"/>
            <w:shd w:val="clear" w:color="auto" w:fill="auto"/>
            <w:tcMar>
              <w:left w:w="57" w:type="dxa"/>
              <w:right w:w="57" w:type="dxa"/>
            </w:tcMar>
            <w:vAlign w:val="center"/>
          </w:tcPr>
          <w:p w14:paraId="6315BB7A" w14:textId="77777777" w:rsidR="001F21DE" w:rsidRPr="007C7681" w:rsidRDefault="001F21DE" w:rsidP="001F21DE">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14:paraId="53C61F8B" w14:textId="77777777" w:rsidR="001F21DE" w:rsidRPr="007C7681" w:rsidRDefault="001F21DE" w:rsidP="001F21DE">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14:paraId="72B50ABC" w14:textId="77777777" w:rsidR="001F21DE" w:rsidRPr="007C7681" w:rsidRDefault="001F21DE" w:rsidP="001F21DE">
            <w:pPr>
              <w:tabs>
                <w:tab w:val="left" w:pos="-135"/>
                <w:tab w:val="left" w:pos="10620"/>
              </w:tabs>
              <w:spacing w:before="0"/>
              <w:jc w:val="center"/>
              <w:rPr>
                <w:rFonts w:cs="Arial"/>
                <w:lang w:val="sr-Cyrl-CS"/>
              </w:rPr>
            </w:pPr>
          </w:p>
        </w:tc>
        <w:tc>
          <w:tcPr>
            <w:tcW w:w="510" w:type="pct"/>
            <w:shd w:val="clear" w:color="auto" w:fill="auto"/>
            <w:tcMar>
              <w:left w:w="57" w:type="dxa"/>
              <w:right w:w="57" w:type="dxa"/>
            </w:tcMar>
            <w:vAlign w:val="center"/>
          </w:tcPr>
          <w:p w14:paraId="2669B613" w14:textId="77777777" w:rsidR="001F21DE" w:rsidRPr="007C7681" w:rsidRDefault="001F21DE" w:rsidP="001F21DE">
            <w:pPr>
              <w:tabs>
                <w:tab w:val="left" w:pos="-135"/>
                <w:tab w:val="left" w:pos="10620"/>
              </w:tabs>
              <w:spacing w:before="0"/>
              <w:jc w:val="center"/>
              <w:rPr>
                <w:rFonts w:cs="Arial"/>
                <w:lang w:val="sr-Cyrl-CS"/>
              </w:rPr>
            </w:pPr>
          </w:p>
        </w:tc>
      </w:tr>
      <w:tr w:rsidR="00F40B6E" w:rsidRPr="007C7681" w14:paraId="7BA95C32" w14:textId="77777777" w:rsidTr="00F40B6E">
        <w:trPr>
          <w:trHeight w:val="418"/>
        </w:trPr>
        <w:tc>
          <w:tcPr>
            <w:tcW w:w="311" w:type="pct"/>
            <w:shd w:val="clear" w:color="auto" w:fill="auto"/>
            <w:tcMar>
              <w:left w:w="57" w:type="dxa"/>
              <w:right w:w="57" w:type="dxa"/>
            </w:tcMar>
            <w:vAlign w:val="center"/>
          </w:tcPr>
          <w:p w14:paraId="403436E3"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2E2A8BE4" w14:textId="77777777" w:rsidR="001F21DE" w:rsidRPr="007C7681" w:rsidRDefault="001F21DE" w:rsidP="001F21DE">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14:paraId="3145731C"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505DC560" w14:textId="77777777" w:rsidR="001F21DE" w:rsidRPr="007C7681" w:rsidRDefault="001F21DE" w:rsidP="001F21DE">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14:paraId="3869C34D" w14:textId="77777777" w:rsidR="001F21DE" w:rsidRPr="007C7681" w:rsidRDefault="001F21DE" w:rsidP="001F21DE">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14:paraId="4C762921" w14:textId="77777777" w:rsidR="001F21DE" w:rsidRPr="007C7681" w:rsidRDefault="001F21DE" w:rsidP="001F21DE">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14:paraId="6C14ADC1" w14:textId="77777777" w:rsidR="001F21DE" w:rsidRPr="007C7681" w:rsidRDefault="001F21DE" w:rsidP="001F21DE">
            <w:pPr>
              <w:tabs>
                <w:tab w:val="left" w:pos="-135"/>
                <w:tab w:val="left" w:pos="10620"/>
              </w:tabs>
              <w:spacing w:before="0"/>
              <w:jc w:val="center"/>
              <w:rPr>
                <w:rFonts w:cs="Arial"/>
                <w:lang w:val="sr-Cyrl-CS"/>
              </w:rPr>
            </w:pPr>
          </w:p>
        </w:tc>
        <w:tc>
          <w:tcPr>
            <w:tcW w:w="422" w:type="pct"/>
            <w:shd w:val="clear" w:color="auto" w:fill="auto"/>
            <w:tcMar>
              <w:left w:w="57" w:type="dxa"/>
              <w:right w:w="57" w:type="dxa"/>
            </w:tcMar>
            <w:vAlign w:val="center"/>
          </w:tcPr>
          <w:p w14:paraId="705AABFD" w14:textId="77777777" w:rsidR="001F21DE" w:rsidRPr="007C7681" w:rsidRDefault="001F21DE" w:rsidP="001F21DE">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14:paraId="6184F1E2" w14:textId="77777777" w:rsidR="001F21DE" w:rsidRPr="007C7681" w:rsidRDefault="001F21DE" w:rsidP="001F21DE">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14:paraId="4440575F" w14:textId="77777777" w:rsidR="001F21DE" w:rsidRPr="007C7681" w:rsidRDefault="001F21DE" w:rsidP="001F21DE">
            <w:pPr>
              <w:tabs>
                <w:tab w:val="left" w:pos="-135"/>
                <w:tab w:val="left" w:pos="10620"/>
              </w:tabs>
              <w:spacing w:before="0"/>
              <w:jc w:val="center"/>
              <w:rPr>
                <w:rFonts w:cs="Arial"/>
                <w:lang w:val="sr-Cyrl-CS"/>
              </w:rPr>
            </w:pPr>
          </w:p>
        </w:tc>
        <w:tc>
          <w:tcPr>
            <w:tcW w:w="510" w:type="pct"/>
            <w:shd w:val="clear" w:color="auto" w:fill="auto"/>
            <w:tcMar>
              <w:left w:w="57" w:type="dxa"/>
              <w:right w:w="57" w:type="dxa"/>
            </w:tcMar>
            <w:vAlign w:val="center"/>
          </w:tcPr>
          <w:p w14:paraId="7364C368" w14:textId="77777777" w:rsidR="001F21DE" w:rsidRPr="007C7681" w:rsidRDefault="001F21DE" w:rsidP="001F21DE">
            <w:pPr>
              <w:tabs>
                <w:tab w:val="left" w:pos="-135"/>
                <w:tab w:val="left" w:pos="10620"/>
              </w:tabs>
              <w:spacing w:before="0"/>
              <w:jc w:val="center"/>
              <w:rPr>
                <w:rFonts w:cs="Arial"/>
                <w:lang w:val="sr-Cyrl-CS"/>
              </w:rPr>
            </w:pPr>
          </w:p>
        </w:tc>
      </w:tr>
      <w:tr w:rsidR="00F40B6E" w:rsidRPr="007C7681" w14:paraId="03B8592F" w14:textId="77777777" w:rsidTr="00F40B6E">
        <w:trPr>
          <w:trHeight w:val="418"/>
        </w:trPr>
        <w:tc>
          <w:tcPr>
            <w:tcW w:w="311" w:type="pct"/>
            <w:shd w:val="clear" w:color="auto" w:fill="auto"/>
            <w:tcMar>
              <w:left w:w="57" w:type="dxa"/>
              <w:right w:w="57" w:type="dxa"/>
            </w:tcMar>
            <w:vAlign w:val="center"/>
          </w:tcPr>
          <w:p w14:paraId="2B42EE44"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41BB632C" w14:textId="77777777" w:rsidR="001F21DE" w:rsidRPr="007C7681" w:rsidRDefault="001F21DE" w:rsidP="001F21DE">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14:paraId="4CD858DD"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22D5F3DF" w14:textId="77777777" w:rsidR="001F21DE" w:rsidRPr="007C7681" w:rsidRDefault="001F21DE" w:rsidP="001F21DE">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14:paraId="04F986D6" w14:textId="77777777" w:rsidR="001F21DE" w:rsidRPr="007C7681" w:rsidRDefault="001F21DE" w:rsidP="001F21DE">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14:paraId="73B66487" w14:textId="77777777" w:rsidR="001F21DE" w:rsidRPr="007C7681" w:rsidRDefault="001F21DE" w:rsidP="001F21DE">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14:paraId="373B965D" w14:textId="77777777" w:rsidR="001F21DE" w:rsidRPr="007C7681" w:rsidRDefault="001F21DE" w:rsidP="001F21DE">
            <w:pPr>
              <w:tabs>
                <w:tab w:val="left" w:pos="-135"/>
                <w:tab w:val="left" w:pos="10620"/>
              </w:tabs>
              <w:spacing w:before="0"/>
              <w:jc w:val="center"/>
              <w:rPr>
                <w:rFonts w:cs="Arial"/>
                <w:lang w:val="sr-Cyrl-CS"/>
              </w:rPr>
            </w:pPr>
          </w:p>
        </w:tc>
        <w:tc>
          <w:tcPr>
            <w:tcW w:w="422" w:type="pct"/>
            <w:shd w:val="clear" w:color="auto" w:fill="auto"/>
            <w:tcMar>
              <w:left w:w="57" w:type="dxa"/>
              <w:right w:w="57" w:type="dxa"/>
            </w:tcMar>
            <w:vAlign w:val="center"/>
          </w:tcPr>
          <w:p w14:paraId="0404496D" w14:textId="77777777" w:rsidR="001F21DE" w:rsidRPr="007C7681" w:rsidRDefault="001F21DE" w:rsidP="001F21DE">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14:paraId="338193B2" w14:textId="77777777" w:rsidR="001F21DE" w:rsidRPr="007C7681" w:rsidRDefault="001F21DE" w:rsidP="001F21DE">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14:paraId="0D0BD6E1" w14:textId="77777777" w:rsidR="001F21DE" w:rsidRPr="007C7681" w:rsidRDefault="001F21DE" w:rsidP="001F21DE">
            <w:pPr>
              <w:tabs>
                <w:tab w:val="left" w:pos="-135"/>
                <w:tab w:val="left" w:pos="10620"/>
              </w:tabs>
              <w:spacing w:before="0"/>
              <w:jc w:val="center"/>
              <w:rPr>
                <w:rFonts w:cs="Arial"/>
                <w:lang w:val="sr-Cyrl-CS"/>
              </w:rPr>
            </w:pPr>
          </w:p>
        </w:tc>
        <w:tc>
          <w:tcPr>
            <w:tcW w:w="510" w:type="pct"/>
            <w:shd w:val="clear" w:color="auto" w:fill="auto"/>
            <w:tcMar>
              <w:left w:w="57" w:type="dxa"/>
              <w:right w:w="57" w:type="dxa"/>
            </w:tcMar>
            <w:vAlign w:val="center"/>
          </w:tcPr>
          <w:p w14:paraId="1A3F2698" w14:textId="77777777" w:rsidR="001F21DE" w:rsidRPr="007C7681" w:rsidRDefault="001F21DE" w:rsidP="001F21DE">
            <w:pPr>
              <w:tabs>
                <w:tab w:val="left" w:pos="-135"/>
                <w:tab w:val="left" w:pos="10620"/>
              </w:tabs>
              <w:spacing w:before="0"/>
              <w:jc w:val="center"/>
              <w:rPr>
                <w:rFonts w:cs="Arial"/>
                <w:lang w:val="sr-Cyrl-CS"/>
              </w:rPr>
            </w:pPr>
          </w:p>
        </w:tc>
      </w:tr>
      <w:tr w:rsidR="00F40B6E" w:rsidRPr="007C7681" w14:paraId="7F824689" w14:textId="77777777" w:rsidTr="00F40B6E">
        <w:trPr>
          <w:trHeight w:val="418"/>
        </w:trPr>
        <w:tc>
          <w:tcPr>
            <w:tcW w:w="311" w:type="pct"/>
            <w:shd w:val="clear" w:color="auto" w:fill="auto"/>
            <w:tcMar>
              <w:left w:w="57" w:type="dxa"/>
              <w:right w:w="57" w:type="dxa"/>
            </w:tcMar>
            <w:vAlign w:val="center"/>
          </w:tcPr>
          <w:p w14:paraId="524209E2"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4A820A94" w14:textId="77777777" w:rsidR="001F21DE" w:rsidRPr="007C7681" w:rsidRDefault="001F21DE" w:rsidP="001F21DE">
            <w:pPr>
              <w:tabs>
                <w:tab w:val="left" w:pos="-135"/>
                <w:tab w:val="left" w:pos="10620"/>
              </w:tabs>
              <w:spacing w:before="0"/>
              <w:jc w:val="center"/>
              <w:rPr>
                <w:rFonts w:cs="Arial"/>
                <w:lang w:val="sr-Cyrl-CS"/>
              </w:rPr>
            </w:pPr>
          </w:p>
        </w:tc>
        <w:tc>
          <w:tcPr>
            <w:tcW w:w="489" w:type="pct"/>
            <w:shd w:val="clear" w:color="auto" w:fill="auto"/>
            <w:tcMar>
              <w:left w:w="57" w:type="dxa"/>
              <w:right w:w="57" w:type="dxa"/>
            </w:tcMar>
            <w:vAlign w:val="center"/>
          </w:tcPr>
          <w:p w14:paraId="79DCA3AF" w14:textId="77777777" w:rsidR="001F21DE" w:rsidRPr="007C7681" w:rsidRDefault="001F21DE" w:rsidP="001F21DE">
            <w:pPr>
              <w:tabs>
                <w:tab w:val="left" w:pos="-135"/>
                <w:tab w:val="left" w:pos="10620"/>
              </w:tabs>
              <w:spacing w:before="0"/>
              <w:jc w:val="center"/>
              <w:rPr>
                <w:rFonts w:cs="Arial"/>
                <w:lang w:val="sr-Cyrl-CS"/>
              </w:rPr>
            </w:pPr>
          </w:p>
        </w:tc>
        <w:tc>
          <w:tcPr>
            <w:tcW w:w="444" w:type="pct"/>
            <w:shd w:val="clear" w:color="auto" w:fill="auto"/>
            <w:tcMar>
              <w:left w:w="57" w:type="dxa"/>
              <w:right w:w="57" w:type="dxa"/>
            </w:tcMar>
            <w:vAlign w:val="center"/>
          </w:tcPr>
          <w:p w14:paraId="20805B33" w14:textId="77777777" w:rsidR="001F21DE" w:rsidRPr="007C7681" w:rsidRDefault="001F21DE" w:rsidP="001F21DE">
            <w:pPr>
              <w:tabs>
                <w:tab w:val="left" w:pos="-135"/>
                <w:tab w:val="left" w:pos="10620"/>
              </w:tabs>
              <w:spacing w:before="0"/>
              <w:jc w:val="center"/>
              <w:rPr>
                <w:rFonts w:cs="Arial"/>
                <w:lang w:val="sr-Cyrl-CS"/>
              </w:rPr>
            </w:pPr>
          </w:p>
        </w:tc>
        <w:tc>
          <w:tcPr>
            <w:tcW w:w="1056" w:type="pct"/>
            <w:shd w:val="clear" w:color="auto" w:fill="auto"/>
            <w:tcMar>
              <w:left w:w="57" w:type="dxa"/>
              <w:right w:w="57" w:type="dxa"/>
            </w:tcMar>
            <w:vAlign w:val="center"/>
          </w:tcPr>
          <w:p w14:paraId="77377948" w14:textId="77777777" w:rsidR="001F21DE" w:rsidRPr="007C7681" w:rsidRDefault="001F21DE" w:rsidP="001F21DE">
            <w:pPr>
              <w:tabs>
                <w:tab w:val="left" w:pos="-135"/>
                <w:tab w:val="left" w:pos="10620"/>
              </w:tabs>
              <w:spacing w:before="0"/>
              <w:jc w:val="center"/>
              <w:rPr>
                <w:rFonts w:cs="Arial"/>
                <w:lang w:val="sr-Cyrl-CS"/>
              </w:rPr>
            </w:pPr>
          </w:p>
        </w:tc>
        <w:tc>
          <w:tcPr>
            <w:tcW w:w="191" w:type="pct"/>
            <w:shd w:val="clear" w:color="auto" w:fill="auto"/>
            <w:tcMar>
              <w:left w:w="57" w:type="dxa"/>
              <w:right w:w="57" w:type="dxa"/>
            </w:tcMar>
            <w:vAlign w:val="center"/>
          </w:tcPr>
          <w:p w14:paraId="2634C37B" w14:textId="77777777" w:rsidR="001F21DE" w:rsidRPr="007C7681" w:rsidRDefault="001F21DE" w:rsidP="001F21DE">
            <w:pPr>
              <w:tabs>
                <w:tab w:val="left" w:pos="-135"/>
                <w:tab w:val="left" w:pos="10620"/>
              </w:tabs>
              <w:spacing w:before="0"/>
              <w:jc w:val="center"/>
              <w:rPr>
                <w:rFonts w:cs="Arial"/>
                <w:lang w:val="sr-Cyrl-CS"/>
              </w:rPr>
            </w:pPr>
          </w:p>
        </w:tc>
        <w:tc>
          <w:tcPr>
            <w:tcW w:w="330" w:type="pct"/>
            <w:shd w:val="clear" w:color="auto" w:fill="auto"/>
            <w:tcMar>
              <w:left w:w="57" w:type="dxa"/>
              <w:right w:w="57" w:type="dxa"/>
            </w:tcMar>
            <w:vAlign w:val="center"/>
          </w:tcPr>
          <w:p w14:paraId="513C1721" w14:textId="77777777" w:rsidR="001F21DE" w:rsidRPr="007C7681" w:rsidRDefault="001F21DE" w:rsidP="001F21DE">
            <w:pPr>
              <w:tabs>
                <w:tab w:val="left" w:pos="-135"/>
                <w:tab w:val="left" w:pos="10620"/>
              </w:tabs>
              <w:spacing w:before="0"/>
              <w:jc w:val="center"/>
              <w:rPr>
                <w:rFonts w:cs="Arial"/>
                <w:lang w:val="sr-Cyrl-CS"/>
              </w:rPr>
            </w:pPr>
          </w:p>
        </w:tc>
        <w:tc>
          <w:tcPr>
            <w:tcW w:w="422" w:type="pct"/>
            <w:shd w:val="clear" w:color="auto" w:fill="auto"/>
            <w:tcMar>
              <w:left w:w="57" w:type="dxa"/>
              <w:right w:w="57" w:type="dxa"/>
            </w:tcMar>
            <w:vAlign w:val="center"/>
          </w:tcPr>
          <w:p w14:paraId="095037D7" w14:textId="77777777" w:rsidR="001F21DE" w:rsidRPr="007C7681" w:rsidRDefault="001F21DE" w:rsidP="001F21DE">
            <w:pPr>
              <w:tabs>
                <w:tab w:val="left" w:pos="-135"/>
                <w:tab w:val="left" w:pos="10620"/>
              </w:tabs>
              <w:spacing w:before="0"/>
              <w:jc w:val="center"/>
              <w:rPr>
                <w:rFonts w:cs="Arial"/>
                <w:lang w:val="sr-Cyrl-CS"/>
              </w:rPr>
            </w:pPr>
          </w:p>
        </w:tc>
        <w:tc>
          <w:tcPr>
            <w:tcW w:w="411" w:type="pct"/>
            <w:shd w:val="clear" w:color="auto" w:fill="auto"/>
            <w:tcMar>
              <w:left w:w="57" w:type="dxa"/>
              <w:right w:w="57" w:type="dxa"/>
            </w:tcMar>
            <w:vAlign w:val="center"/>
          </w:tcPr>
          <w:p w14:paraId="657AE754" w14:textId="77777777" w:rsidR="001F21DE" w:rsidRPr="007C7681" w:rsidRDefault="001F21DE" w:rsidP="001F21DE">
            <w:pPr>
              <w:tabs>
                <w:tab w:val="left" w:pos="-135"/>
                <w:tab w:val="left" w:pos="10620"/>
              </w:tabs>
              <w:spacing w:before="0"/>
              <w:jc w:val="center"/>
              <w:rPr>
                <w:rFonts w:cs="Arial"/>
                <w:lang w:val="sr-Cyrl-CS"/>
              </w:rPr>
            </w:pPr>
          </w:p>
        </w:tc>
        <w:tc>
          <w:tcPr>
            <w:tcW w:w="393" w:type="pct"/>
            <w:shd w:val="clear" w:color="auto" w:fill="auto"/>
            <w:tcMar>
              <w:left w:w="57" w:type="dxa"/>
              <w:right w:w="57" w:type="dxa"/>
            </w:tcMar>
            <w:vAlign w:val="center"/>
          </w:tcPr>
          <w:p w14:paraId="37097282" w14:textId="77777777" w:rsidR="001F21DE" w:rsidRPr="007C7681" w:rsidRDefault="001F21DE" w:rsidP="001F21DE">
            <w:pPr>
              <w:tabs>
                <w:tab w:val="left" w:pos="-135"/>
                <w:tab w:val="left" w:pos="10620"/>
              </w:tabs>
              <w:spacing w:before="0"/>
              <w:jc w:val="center"/>
              <w:rPr>
                <w:rFonts w:cs="Arial"/>
                <w:lang w:val="sr-Cyrl-CS"/>
              </w:rPr>
            </w:pPr>
          </w:p>
        </w:tc>
        <w:tc>
          <w:tcPr>
            <w:tcW w:w="510" w:type="pct"/>
            <w:shd w:val="clear" w:color="auto" w:fill="auto"/>
            <w:tcMar>
              <w:left w:w="57" w:type="dxa"/>
              <w:right w:w="57" w:type="dxa"/>
            </w:tcMar>
            <w:vAlign w:val="center"/>
          </w:tcPr>
          <w:p w14:paraId="007ABBC6" w14:textId="77777777" w:rsidR="001F21DE" w:rsidRPr="007C7681" w:rsidRDefault="001F21DE" w:rsidP="001F21DE">
            <w:pPr>
              <w:tabs>
                <w:tab w:val="left" w:pos="-135"/>
                <w:tab w:val="left" w:pos="10620"/>
              </w:tabs>
              <w:spacing w:before="0"/>
              <w:jc w:val="center"/>
              <w:rPr>
                <w:rFonts w:cs="Arial"/>
                <w:lang w:val="sr-Cyrl-CS"/>
              </w:rPr>
            </w:pPr>
          </w:p>
        </w:tc>
      </w:tr>
    </w:tbl>
    <w:p w14:paraId="09BEBF81" w14:textId="77777777" w:rsidR="001F21DE" w:rsidRPr="007C7681" w:rsidRDefault="001F21DE" w:rsidP="001F21DE">
      <w:pPr>
        <w:spacing w:before="0"/>
        <w:jc w:val="left"/>
        <w:rPr>
          <w:rFonts w:cs="Arial"/>
          <w:b/>
          <w:bCs/>
          <w:i/>
          <w:iCs/>
          <w:u w:val="single"/>
        </w:rPr>
      </w:pPr>
    </w:p>
    <w:p w14:paraId="75C57E4B" w14:textId="77777777" w:rsidR="001F21DE" w:rsidRPr="007C7681" w:rsidRDefault="001F21DE" w:rsidP="001F21DE">
      <w:pPr>
        <w:spacing w:before="0"/>
        <w:jc w:val="left"/>
        <w:rPr>
          <w:rFonts w:cs="Arial"/>
          <w:b/>
          <w:bCs/>
          <w:i/>
          <w:iCs/>
          <w:u w:val="single"/>
        </w:rPr>
      </w:pPr>
      <w:r w:rsidRPr="007C7681">
        <w:rPr>
          <w:rFonts w:cs="Arial"/>
          <w:noProof/>
        </w:rPr>
        <mc:AlternateContent>
          <mc:Choice Requires="wpg">
            <w:drawing>
              <wp:inline distT="0" distB="0" distL="0" distR="0" wp14:anchorId="00A5FD13" wp14:editId="7AEA6903">
                <wp:extent cx="8859600" cy="622800"/>
                <wp:effectExtent l="0" t="0" r="0" b="6350"/>
                <wp:docPr id="7" name="Group 7"/>
                <wp:cNvGraphicFramePr/>
                <a:graphic xmlns:a="http://schemas.openxmlformats.org/drawingml/2006/main">
                  <a:graphicData uri="http://schemas.microsoft.com/office/word/2010/wordprocessingGroup">
                    <wpg:wgp>
                      <wpg:cNvGrpSpPr/>
                      <wpg:grpSpPr>
                        <a:xfrm>
                          <a:off x="0" y="0"/>
                          <a:ext cx="8859600" cy="622800"/>
                          <a:chOff x="0" y="0"/>
                          <a:chExt cx="8858250" cy="873100"/>
                        </a:xfrm>
                      </wpg:grpSpPr>
                      <wps:wsp>
                        <wps:cNvPr id="4" name="Text Box 4"/>
                        <wps:cNvSpPr txBox="1">
                          <a:spLocks noChangeArrowheads="1"/>
                        </wps:cNvSpPr>
                        <wps:spPr bwMode="auto">
                          <a:xfrm>
                            <a:off x="0" y="0"/>
                            <a:ext cx="3067200" cy="8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3C14A" w14:textId="77777777" w:rsidR="00FA1302" w:rsidRDefault="00FA1302" w:rsidP="001F21DE">
                              <w:pPr>
                                <w:spacing w:before="60"/>
                                <w:ind w:right="227"/>
                                <w:jc w:val="center"/>
                                <w:rPr>
                                  <w:rFonts w:cs="Arial"/>
                                  <w:b/>
                                  <w:lang w:val="sr-Cyrl-CS"/>
                                </w:rPr>
                              </w:pPr>
                              <w:r w:rsidRPr="00D71ABF">
                                <w:rPr>
                                  <w:rFonts w:cs="Arial"/>
                                  <w:b/>
                                  <w:lang w:val="sr-Cyrl-CS"/>
                                </w:rPr>
                                <w:t>Место и датум</w:t>
                              </w:r>
                              <w:r>
                                <w:rPr>
                                  <w:rFonts w:cs="Arial"/>
                                  <w:b/>
                                  <w:lang w:val="sr-Cyrl-CS"/>
                                </w:rPr>
                                <w:t>:</w:t>
                              </w:r>
                            </w:p>
                            <w:p w14:paraId="7D3B12F7" w14:textId="77777777" w:rsidR="00FA1302" w:rsidRPr="009E7388" w:rsidRDefault="00FA1302" w:rsidP="001F21DE">
                              <w:pPr>
                                <w:spacing w:before="240"/>
                                <w:ind w:right="227"/>
                                <w:jc w:val="center"/>
                              </w:pPr>
                              <w:r>
                                <w:rPr>
                                  <w:rFonts w:cs="Arial"/>
                                  <w:b/>
                                  <w:lang w:val="sr-Cyrl-CS"/>
                                </w:rPr>
                                <w:t>__________________</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2895600" y="12700"/>
                            <a:ext cx="3067200" cy="8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BDC79" w14:textId="77777777" w:rsidR="00FA1302" w:rsidRPr="009E7388" w:rsidRDefault="00FA1302" w:rsidP="001F21DE">
                              <w:pPr>
                                <w:spacing w:before="480"/>
                                <w:ind w:right="227"/>
                                <w:jc w:val="center"/>
                              </w:pPr>
                              <w:r>
                                <w:rPr>
                                  <w:rFonts w:cs="Arial"/>
                                  <w:b/>
                                  <w:lang w:val="sr-Cyrl-CS"/>
                                </w:rPr>
                                <w:t>М.П.</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5791200" y="12700"/>
                            <a:ext cx="3067050" cy="859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AD590" w14:textId="77777777" w:rsidR="00FA1302" w:rsidRDefault="00FA1302" w:rsidP="001F21DE">
                              <w:pPr>
                                <w:spacing w:before="60"/>
                                <w:ind w:right="227"/>
                                <w:jc w:val="center"/>
                                <w:rPr>
                                  <w:rFonts w:cs="Arial"/>
                                  <w:b/>
                                  <w:lang w:val="sr-Cyrl-CS"/>
                                </w:rPr>
                              </w:pPr>
                              <w:r>
                                <w:rPr>
                                  <w:rFonts w:cs="Arial"/>
                                  <w:b/>
                                  <w:lang w:val="sr-Cyrl-CS"/>
                                </w:rPr>
                                <w:t>Потпис овлашћеног лица:</w:t>
                              </w:r>
                            </w:p>
                            <w:p w14:paraId="43CFD0BA" w14:textId="77777777" w:rsidR="00FA1302" w:rsidRPr="009E7388" w:rsidRDefault="00FA1302" w:rsidP="001F21DE">
                              <w:pPr>
                                <w:spacing w:before="240"/>
                                <w:ind w:right="227"/>
                                <w:jc w:val="center"/>
                              </w:pPr>
                              <w:r>
                                <w:rPr>
                                  <w:rFonts w:cs="Arial"/>
                                  <w:b/>
                                  <w:lang w:val="sr-Cyrl-CS"/>
                                </w:rPr>
                                <w:t>__________________</w:t>
                              </w:r>
                            </w:p>
                          </w:txbxContent>
                        </wps:txbx>
                        <wps:bodyPr rot="0" vert="horz" wrap="square" lIns="91440" tIns="45720" rIns="91440" bIns="45720" anchor="t" anchorCtr="0" upright="1">
                          <a:noAutofit/>
                        </wps:bodyPr>
                      </wps:wsp>
                    </wpg:wgp>
                  </a:graphicData>
                </a:graphic>
              </wp:inline>
            </w:drawing>
          </mc:Choice>
          <mc:Fallback>
            <w:pict>
              <v:group w14:anchorId="00A5FD13" id="Group 7" o:spid="_x0000_s1026" style="width:697.6pt;height:49.05pt;mso-position-horizontal-relative:char;mso-position-vertical-relative:line" coordsize="88582,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">
                <v:shapetype id="_x0000_t202" coordsize="21600,21600" o:spt="202" path="m,l,21600r21600,l21600,xe">
                  <v:stroke joinstyle="miter"/>
                  <v:path gradientshapeok="t" o:connecttype="rect"/>
                </v:shapetype>
                <v:shape id="Text Box 4" o:spid="_x0000_s1027" type="#_x0000_t202" style="position:absolute;width:30672;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8A3C14A" w14:textId="77777777" w:rsidR="00FA1302" w:rsidRDefault="00FA1302" w:rsidP="001F21DE">
                        <w:pPr>
                          <w:spacing w:before="60"/>
                          <w:ind w:right="227"/>
                          <w:jc w:val="center"/>
                          <w:rPr>
                            <w:rFonts w:cs="Arial"/>
                            <w:b/>
                            <w:lang w:val="sr-Cyrl-CS"/>
                          </w:rPr>
                        </w:pPr>
                        <w:r w:rsidRPr="00D71ABF">
                          <w:rPr>
                            <w:rFonts w:cs="Arial"/>
                            <w:b/>
                            <w:lang w:val="sr-Cyrl-CS"/>
                          </w:rPr>
                          <w:t>Место и датум</w:t>
                        </w:r>
                        <w:r>
                          <w:rPr>
                            <w:rFonts w:cs="Arial"/>
                            <w:b/>
                            <w:lang w:val="sr-Cyrl-CS"/>
                          </w:rPr>
                          <w:t>:</w:t>
                        </w:r>
                      </w:p>
                      <w:p w14:paraId="7D3B12F7" w14:textId="77777777" w:rsidR="00FA1302" w:rsidRPr="009E7388" w:rsidRDefault="00FA1302" w:rsidP="001F21DE">
                        <w:pPr>
                          <w:spacing w:before="240"/>
                          <w:ind w:right="227"/>
                          <w:jc w:val="center"/>
                        </w:pPr>
                        <w:r>
                          <w:rPr>
                            <w:rFonts w:cs="Arial"/>
                            <w:b/>
                            <w:lang w:val="sr-Cyrl-CS"/>
                          </w:rPr>
                          <w:t>__________________</w:t>
                        </w:r>
                      </w:p>
                    </w:txbxContent>
                  </v:textbox>
                </v:shape>
                <v:shape id="Text Box 5" o:spid="_x0000_s1028" type="#_x0000_t202" style="position:absolute;left:28956;top:127;width:30672;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39BDC79" w14:textId="77777777" w:rsidR="00FA1302" w:rsidRPr="009E7388" w:rsidRDefault="00FA1302" w:rsidP="001F21DE">
                        <w:pPr>
                          <w:spacing w:before="480"/>
                          <w:ind w:right="227"/>
                          <w:jc w:val="center"/>
                        </w:pPr>
                        <w:r>
                          <w:rPr>
                            <w:rFonts w:cs="Arial"/>
                            <w:b/>
                            <w:lang w:val="sr-Cyrl-CS"/>
                          </w:rPr>
                          <w:t>М.П.</w:t>
                        </w:r>
                      </w:p>
                    </w:txbxContent>
                  </v:textbox>
                </v:shape>
                <v:shape id="Text Box 6" o:spid="_x0000_s1029" type="#_x0000_t202" style="position:absolute;left:57912;top:127;width:30670;height:8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BAAD590" w14:textId="77777777" w:rsidR="00FA1302" w:rsidRDefault="00FA1302" w:rsidP="001F21DE">
                        <w:pPr>
                          <w:spacing w:before="60"/>
                          <w:ind w:right="227"/>
                          <w:jc w:val="center"/>
                          <w:rPr>
                            <w:rFonts w:cs="Arial"/>
                            <w:b/>
                            <w:lang w:val="sr-Cyrl-CS"/>
                          </w:rPr>
                        </w:pPr>
                        <w:r>
                          <w:rPr>
                            <w:rFonts w:cs="Arial"/>
                            <w:b/>
                            <w:lang w:val="sr-Cyrl-CS"/>
                          </w:rPr>
                          <w:t>Потпис овлашћеног лица:</w:t>
                        </w:r>
                      </w:p>
                      <w:p w14:paraId="43CFD0BA" w14:textId="77777777" w:rsidR="00FA1302" w:rsidRPr="009E7388" w:rsidRDefault="00FA1302" w:rsidP="001F21DE">
                        <w:pPr>
                          <w:spacing w:before="240"/>
                          <w:ind w:right="227"/>
                          <w:jc w:val="center"/>
                        </w:pPr>
                        <w:r>
                          <w:rPr>
                            <w:rFonts w:cs="Arial"/>
                            <w:b/>
                            <w:lang w:val="sr-Cyrl-CS"/>
                          </w:rPr>
                          <w:t>__________________</w:t>
                        </w:r>
                      </w:p>
                    </w:txbxContent>
                  </v:textbox>
                </v:shape>
                <w10:anchorlock/>
              </v:group>
            </w:pict>
          </mc:Fallback>
        </mc:AlternateContent>
      </w:r>
      <w:r w:rsidRPr="007C7681">
        <w:rPr>
          <w:rFonts w:cs="Arial"/>
          <w:b/>
          <w:bCs/>
          <w:i/>
          <w:iCs/>
          <w:u w:val="single"/>
        </w:rPr>
        <w:t>Напомене:</w:t>
      </w:r>
    </w:p>
    <w:p w14:paraId="348AF98F" w14:textId="77777777" w:rsidR="001F21DE" w:rsidRPr="007C7681" w:rsidRDefault="001F21DE" w:rsidP="001F21DE">
      <w:pPr>
        <w:spacing w:before="60"/>
        <w:rPr>
          <w:rFonts w:cs="Arial"/>
          <w:i/>
        </w:rPr>
      </w:pPr>
      <w:r w:rsidRPr="007C7681">
        <w:rPr>
          <w:rFonts w:cs="Arial"/>
          <w:i/>
        </w:rPr>
        <w:t>Образац „Најава испоруке добара“ попуња</w:t>
      </w:r>
      <w:r w:rsidRPr="007C7681">
        <w:rPr>
          <w:rFonts w:cs="Arial"/>
          <w:i/>
          <w:lang w:val="sr-Cyrl-RS"/>
        </w:rPr>
        <w:t>ва</w:t>
      </w:r>
      <w:r w:rsidRPr="007C7681">
        <w:rPr>
          <w:rFonts w:cs="Arial"/>
          <w:i/>
        </w:rPr>
        <w:t xml:space="preserve"> продавац пре испоруке добара. </w:t>
      </w:r>
    </w:p>
    <w:p w14:paraId="5294B598" w14:textId="77777777" w:rsidR="001F21DE" w:rsidRPr="007C7681" w:rsidRDefault="001F21DE" w:rsidP="001F21DE">
      <w:pPr>
        <w:spacing w:before="60"/>
        <w:rPr>
          <w:rFonts w:cs="Arial"/>
          <w:i/>
        </w:rPr>
      </w:pPr>
      <w:r w:rsidRPr="007C7681">
        <w:rPr>
          <w:rFonts w:cs="Arial"/>
          <w:i/>
        </w:rPr>
        <w:t>У случају већег броја позиција у уговору, формулар копирати.</w:t>
      </w:r>
    </w:p>
    <w:p w14:paraId="28250D31" w14:textId="355C6B93" w:rsidR="001F21DE" w:rsidRPr="00F40B6E" w:rsidRDefault="001F21DE" w:rsidP="00F40B6E">
      <w:pPr>
        <w:spacing w:before="60"/>
        <w:rPr>
          <w:rFonts w:eastAsia="Arial" w:cs="Arial"/>
          <w:color w:val="FF0000"/>
          <w:lang w:val="sr-Cyrl-RS"/>
        </w:rPr>
        <w:sectPr w:rsidR="001F21DE" w:rsidRPr="00F40B6E" w:rsidSect="00345365">
          <w:footnotePr>
            <w:pos w:val="beneathText"/>
          </w:footnotePr>
          <w:pgSz w:w="16834" w:h="11909" w:orient="landscape" w:code="9"/>
          <w:pgMar w:top="1418" w:right="1418" w:bottom="1418" w:left="1418" w:header="142" w:footer="437" w:gutter="0"/>
          <w:cols w:space="708"/>
          <w:titlePg/>
          <w:docGrid w:linePitch="360"/>
        </w:sectPr>
      </w:pPr>
      <w:r w:rsidRPr="007C7681">
        <w:rPr>
          <w:rFonts w:cs="Arial"/>
          <w:i/>
        </w:rPr>
        <w:t>Приликом достављања понуде довољно је да Понуђач потпише и овери наведени образац (односи се само на конкурсну документацију).</w:t>
      </w:r>
      <w:r w:rsidR="00505CDF" w:rsidRPr="007C7681">
        <w:rPr>
          <w:color w:val="FF0000"/>
          <w:lang w:val="sr-Cyrl-RS"/>
        </w:rPr>
        <w:tab/>
      </w:r>
    </w:p>
    <w:p w14:paraId="69561C28" w14:textId="598B7CBF" w:rsidR="00CF2BF2" w:rsidRPr="007C7681" w:rsidRDefault="00CF2BF2" w:rsidP="000B1653">
      <w:pPr>
        <w:pStyle w:val="KDObrazac"/>
        <w:rPr>
          <w:bCs/>
          <w:lang w:val="sr-Cyrl-RS"/>
        </w:rPr>
      </w:pPr>
      <w:r w:rsidRPr="007C7681">
        <w:lastRenderedPageBreak/>
        <w:t>ПРИЛОГ</w:t>
      </w:r>
      <w:r w:rsidR="005E3A83" w:rsidRPr="007C7681">
        <w:rPr>
          <w:spacing w:val="1"/>
        </w:rPr>
        <w:t xml:space="preserve"> </w:t>
      </w:r>
      <w:r w:rsidR="001F21DE" w:rsidRPr="007C7681">
        <w:rPr>
          <w:spacing w:val="1"/>
        </w:rPr>
        <w:t>3</w:t>
      </w:r>
      <w:r w:rsidR="005E3A83" w:rsidRPr="007C7681">
        <w:rPr>
          <w:spacing w:val="1"/>
        </w:rPr>
        <w:t>.</w:t>
      </w:r>
    </w:p>
    <w:tbl>
      <w:tblPr>
        <w:tblStyle w:val="TableNormal1"/>
        <w:tblW w:w="9784" w:type="dxa"/>
        <w:tblInd w:w="89" w:type="dxa"/>
        <w:tblLayout w:type="fixed"/>
        <w:tblLook w:val="01E0" w:firstRow="1" w:lastRow="1" w:firstColumn="1" w:lastColumn="1" w:noHBand="0" w:noVBand="0"/>
      </w:tblPr>
      <w:tblGrid>
        <w:gridCol w:w="2979"/>
        <w:gridCol w:w="4820"/>
        <w:gridCol w:w="1985"/>
      </w:tblGrid>
      <w:tr w:rsidR="006D29A0" w:rsidRPr="007C7681" w14:paraId="5659A9D6" w14:textId="77777777" w:rsidTr="00F40B6E">
        <w:trPr>
          <w:trHeight w:hRule="exact" w:val="320"/>
        </w:trPr>
        <w:tc>
          <w:tcPr>
            <w:tcW w:w="2979" w:type="dxa"/>
            <w:vMerge w:val="restart"/>
            <w:tcBorders>
              <w:top w:val="single" w:sz="13" w:space="0" w:color="000000"/>
              <w:left w:val="single" w:sz="12" w:space="0" w:color="000000"/>
              <w:right w:val="single" w:sz="12" w:space="0" w:color="000000"/>
            </w:tcBorders>
          </w:tcPr>
          <w:p w14:paraId="6DFA00BE" w14:textId="77777777" w:rsidR="00CF2BF2" w:rsidRPr="007C7681" w:rsidRDefault="00CF2BF2" w:rsidP="000B6370">
            <w:pPr>
              <w:pStyle w:val="TableParagraph"/>
              <w:spacing w:before="155" w:line="275" w:lineRule="auto"/>
              <w:ind w:right="123"/>
              <w:rPr>
                <w:rFonts w:ascii="Arial" w:eastAsia="Arial" w:hAnsi="Arial" w:cs="Arial"/>
                <w:lang w:val="sr-Cyrl-RS"/>
              </w:rPr>
            </w:pPr>
            <w:r w:rsidRPr="007C7681">
              <w:rPr>
                <w:rFonts w:ascii="Arial" w:eastAsia="Arial" w:hAnsi="Arial" w:cs="Arial"/>
                <w:noProof/>
              </w:rPr>
              <w:drawing>
                <wp:anchor distT="0" distB="0" distL="114300" distR="114300" simplePos="0" relativeHeight="251659264" behindDoc="0" locked="0" layoutInCell="1" allowOverlap="1" wp14:anchorId="72D16A90" wp14:editId="66F1FB2A">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tcBorders>
              <w:top w:val="single" w:sz="13" w:space="0" w:color="000000"/>
              <w:left w:val="single" w:sz="12" w:space="0" w:color="000000"/>
              <w:right w:val="single" w:sz="12" w:space="0" w:color="000000"/>
            </w:tcBorders>
            <w:vAlign w:val="center"/>
          </w:tcPr>
          <w:p w14:paraId="2AFB6B24" w14:textId="77777777" w:rsidR="00CF2BF2" w:rsidRPr="007C7681" w:rsidRDefault="00CF2BF2" w:rsidP="000B6370">
            <w:pPr>
              <w:pStyle w:val="TableParagraph"/>
              <w:spacing w:before="122" w:line="277" w:lineRule="auto"/>
              <w:ind w:left="178" w:right="106"/>
              <w:jc w:val="center"/>
              <w:rPr>
                <w:rFonts w:ascii="Arial" w:eastAsia="Arial" w:hAnsi="Arial" w:cs="Arial"/>
                <w:b/>
                <w:lang w:val="sr-Cyrl-RS"/>
              </w:rPr>
            </w:pPr>
            <w:r w:rsidRPr="007C7681">
              <w:rPr>
                <w:rFonts w:ascii="Arial" w:hAnsi="Arial" w:cs="Arial"/>
                <w:b/>
                <w:spacing w:val="-1"/>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0A4A1022" w14:textId="77777777" w:rsidR="00CF2BF2" w:rsidRPr="007C7681" w:rsidRDefault="00CF2BF2" w:rsidP="000B6370">
            <w:pPr>
              <w:pStyle w:val="TableParagraph"/>
              <w:spacing w:line="245" w:lineRule="exact"/>
              <w:ind w:left="354"/>
              <w:rPr>
                <w:rFonts w:ascii="Arial" w:eastAsia="Arial" w:hAnsi="Arial" w:cs="Arial"/>
              </w:rPr>
            </w:pPr>
            <w:r w:rsidRPr="007C7681">
              <w:rPr>
                <w:rFonts w:ascii="Arial" w:hAnsi="Arial" w:cs="Arial"/>
                <w:b/>
                <w:spacing w:val="-1"/>
              </w:rPr>
              <w:t>ФK.6.2.4.0.2</w:t>
            </w:r>
          </w:p>
        </w:tc>
      </w:tr>
      <w:tr w:rsidR="006D29A0" w:rsidRPr="007C7681" w14:paraId="492C24C7" w14:textId="77777777" w:rsidTr="00F40B6E">
        <w:trPr>
          <w:trHeight w:hRule="exact" w:val="560"/>
        </w:trPr>
        <w:tc>
          <w:tcPr>
            <w:tcW w:w="2979" w:type="dxa"/>
            <w:vMerge/>
            <w:tcBorders>
              <w:left w:val="single" w:sz="12" w:space="0" w:color="000000"/>
              <w:bottom w:val="single" w:sz="12" w:space="0" w:color="000000"/>
              <w:right w:val="single" w:sz="12" w:space="0" w:color="000000"/>
            </w:tcBorders>
          </w:tcPr>
          <w:p w14:paraId="48D56D81" w14:textId="77777777" w:rsidR="00CF2BF2" w:rsidRPr="007C7681" w:rsidRDefault="00CF2BF2" w:rsidP="000B6370">
            <w:pPr>
              <w:rPr>
                <w:rFonts w:ascii="Arial" w:hAnsi="Arial" w:cs="Arial"/>
              </w:rPr>
            </w:pPr>
          </w:p>
        </w:tc>
        <w:tc>
          <w:tcPr>
            <w:tcW w:w="4820" w:type="dxa"/>
            <w:vMerge/>
            <w:tcBorders>
              <w:left w:val="single" w:sz="12" w:space="0" w:color="000000"/>
              <w:bottom w:val="single" w:sz="12" w:space="0" w:color="000000"/>
              <w:right w:val="single" w:sz="12" w:space="0" w:color="000000"/>
            </w:tcBorders>
          </w:tcPr>
          <w:p w14:paraId="3ED6C3E2" w14:textId="77777777" w:rsidR="00CF2BF2" w:rsidRPr="007C7681" w:rsidRDefault="00CF2BF2" w:rsidP="000B6370">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50257CA8" w14:textId="77777777" w:rsidR="00CF2BF2" w:rsidRPr="007C7681" w:rsidRDefault="00CF2BF2" w:rsidP="000B6370">
            <w:pPr>
              <w:pStyle w:val="TableParagraph"/>
              <w:spacing w:line="275" w:lineRule="auto"/>
              <w:ind w:left="11"/>
              <w:rPr>
                <w:rFonts w:ascii="Arial" w:eastAsia="Arial" w:hAnsi="Arial" w:cs="Arial"/>
              </w:rPr>
            </w:pPr>
            <w:r w:rsidRPr="007C7681">
              <w:rPr>
                <w:rFonts w:ascii="Arial" w:hAnsi="Arial" w:cs="Arial"/>
                <w:spacing w:val="-1"/>
              </w:rPr>
              <w:t>Датум: ___________</w:t>
            </w:r>
          </w:p>
        </w:tc>
      </w:tr>
    </w:tbl>
    <w:p w14:paraId="3D8BC7C6" w14:textId="77777777" w:rsidR="00CF2BF2" w:rsidRPr="007C7681" w:rsidRDefault="00CF2BF2" w:rsidP="00CF2BF2">
      <w:pPr>
        <w:spacing w:before="7"/>
        <w:rPr>
          <w:rFonts w:eastAsia="Arial" w:cs="Arial"/>
          <w:b/>
          <w:bCs/>
        </w:rPr>
      </w:pPr>
    </w:p>
    <w:p w14:paraId="367BDCD5" w14:textId="77777777" w:rsidR="00CF2BF2" w:rsidRPr="007C7681" w:rsidRDefault="00CF2BF2" w:rsidP="00CF2BF2">
      <w:pPr>
        <w:spacing w:after="240"/>
        <w:rPr>
          <w:rFonts w:eastAsia="Arial" w:cs="Arial"/>
          <w:b/>
          <w:bCs/>
          <w:lang w:val="sr-Cyrl-RS"/>
        </w:rPr>
      </w:pPr>
      <w:r w:rsidRPr="007C7681">
        <w:rPr>
          <w:rFonts w:eastAsia="Arial" w:cs="Arial"/>
          <w:b/>
          <w:bCs/>
        </w:rPr>
        <w:tab/>
      </w:r>
      <w:r w:rsidRPr="007C7681">
        <w:rPr>
          <w:rFonts w:eastAsia="Arial" w:cs="Arial"/>
          <w:b/>
          <w:bCs/>
          <w:lang w:val="sr-Cyrl-RS"/>
        </w:rPr>
        <w:t xml:space="preserve">НАПОМЕНА: Доставити најмање </w:t>
      </w:r>
      <w:r w:rsidR="00EC1712" w:rsidRPr="007C7681">
        <w:rPr>
          <w:rFonts w:eastAsia="Arial" w:cs="Arial"/>
          <w:b/>
          <w:bCs/>
          <w:lang w:val="sr-Cyrl-RS"/>
        </w:rPr>
        <w:t>24</w:t>
      </w:r>
      <w:r w:rsidR="00EC1712" w:rsidRPr="007C7681">
        <w:rPr>
          <w:rFonts w:eastAsia="Arial" w:cs="Arial"/>
          <w:b/>
          <w:bCs/>
        </w:rPr>
        <w:t>h</w:t>
      </w:r>
      <w:r w:rsidRPr="007C7681">
        <w:rPr>
          <w:rFonts w:eastAsia="Arial" w:cs="Arial"/>
          <w:b/>
          <w:bCs/>
          <w:lang w:val="sr-Cyrl-RS"/>
        </w:rPr>
        <w:t xml:space="preserve"> пре испоруке.</w:t>
      </w:r>
    </w:p>
    <w:p w14:paraId="48D3B26B" w14:textId="77777777" w:rsidR="00CF2BF2" w:rsidRPr="007C7681" w:rsidRDefault="00CF2BF2" w:rsidP="008C7694">
      <w:pPr>
        <w:widowControl w:val="0"/>
        <w:numPr>
          <w:ilvl w:val="0"/>
          <w:numId w:val="19"/>
        </w:numPr>
        <w:spacing w:before="0"/>
        <w:ind w:left="426"/>
        <w:jc w:val="left"/>
        <w:rPr>
          <w:rFonts w:eastAsia="Arial" w:cs="Arial"/>
        </w:rPr>
      </w:pPr>
      <w:r w:rsidRPr="007C7681">
        <w:rPr>
          <w:rFonts w:cs="Arial"/>
          <w:spacing w:val="-1"/>
          <w:lang w:val="sr-Cyrl-RS"/>
        </w:rPr>
        <w:t>Добављач _________________________________________________________</w:t>
      </w:r>
      <w:r w:rsidRPr="007C7681">
        <w:rPr>
          <w:rFonts w:cs="Arial"/>
          <w:spacing w:val="-1"/>
          <w:lang w:val="sr-Latn-RS"/>
        </w:rPr>
        <w:t>__________</w:t>
      </w:r>
    </w:p>
    <w:p w14:paraId="7C7080F1" w14:textId="77777777" w:rsidR="00CF2BF2" w:rsidRPr="007C7681" w:rsidRDefault="00CF2BF2" w:rsidP="00CF2BF2">
      <w:pPr>
        <w:spacing w:before="1"/>
        <w:ind w:left="426"/>
        <w:rPr>
          <w:rFonts w:eastAsia="Arial" w:cs="Arial"/>
        </w:rPr>
      </w:pPr>
    </w:p>
    <w:p w14:paraId="030FA819" w14:textId="77777777" w:rsidR="00CF2BF2" w:rsidRPr="007C7681" w:rsidRDefault="00CF2BF2" w:rsidP="008C7694">
      <w:pPr>
        <w:widowControl w:val="0"/>
        <w:numPr>
          <w:ilvl w:val="0"/>
          <w:numId w:val="19"/>
        </w:numPr>
        <w:spacing w:before="72" w:after="120"/>
        <w:ind w:left="425" w:hanging="357"/>
        <w:jc w:val="left"/>
        <w:rPr>
          <w:rFonts w:eastAsia="Arial" w:cs="Arial"/>
        </w:rPr>
      </w:pPr>
      <w:r w:rsidRPr="007C7681">
        <w:rPr>
          <w:rFonts w:cs="Arial"/>
          <w:spacing w:val="-1"/>
          <w:lang w:val="sr-Cyrl-RS"/>
        </w:rPr>
        <w:t xml:space="preserve">Основ испоруке (назив документа, број, датум) </w:t>
      </w:r>
    </w:p>
    <w:p w14:paraId="0AB07504" w14:textId="77777777" w:rsidR="00CF2BF2" w:rsidRPr="007C7681" w:rsidRDefault="00CF2BF2" w:rsidP="00CF2BF2">
      <w:pPr>
        <w:ind w:left="426"/>
        <w:rPr>
          <w:rFonts w:eastAsia="Arial" w:cs="Arial"/>
          <w:lang w:val="sr-Latn-RS"/>
        </w:rPr>
      </w:pPr>
      <w:r w:rsidRPr="007C7681">
        <w:rPr>
          <w:rFonts w:eastAsia="Arial" w:cs="Arial"/>
          <w:lang w:val="sr-Cyrl-RS"/>
        </w:rPr>
        <w:t>______________________________________________________________________</w:t>
      </w:r>
    </w:p>
    <w:p w14:paraId="2E85DB32" w14:textId="77777777" w:rsidR="00CF2BF2" w:rsidRPr="007C7681" w:rsidRDefault="00CF2BF2" w:rsidP="008C7694">
      <w:pPr>
        <w:widowControl w:val="0"/>
        <w:numPr>
          <w:ilvl w:val="0"/>
          <w:numId w:val="19"/>
        </w:numPr>
        <w:spacing w:before="72" w:after="120"/>
        <w:ind w:left="425" w:hanging="357"/>
        <w:jc w:val="left"/>
        <w:rPr>
          <w:rFonts w:eastAsia="Arial" w:cs="Arial"/>
        </w:rPr>
      </w:pPr>
      <w:r w:rsidRPr="007C7681">
        <w:rPr>
          <w:rFonts w:eastAsia="Arial" w:cs="Arial"/>
          <w:lang w:val="sr-Cyrl-RS"/>
        </w:rPr>
        <w:t>Предмет испоруке (кратак опис)</w:t>
      </w:r>
    </w:p>
    <w:p w14:paraId="6036D53C" w14:textId="77777777" w:rsidR="00CF2BF2" w:rsidRPr="007C7681" w:rsidRDefault="00CF2BF2" w:rsidP="00CF2BF2">
      <w:pPr>
        <w:spacing w:before="72"/>
        <w:ind w:left="426"/>
        <w:rPr>
          <w:rFonts w:eastAsia="Arial" w:cs="Arial"/>
          <w:lang w:val="sr-Cyrl-RS"/>
        </w:rPr>
      </w:pPr>
      <w:r w:rsidRPr="007C7681">
        <w:rPr>
          <w:rFonts w:eastAsia="Arial" w:cs="Arial"/>
          <w:lang w:val="sr-Cyrl-RS"/>
        </w:rPr>
        <w:t>_____________________________________________________________________</w:t>
      </w:r>
    </w:p>
    <w:p w14:paraId="329F45B6" w14:textId="77777777" w:rsidR="00CF2BF2" w:rsidRPr="007C7681" w:rsidRDefault="00CF2BF2" w:rsidP="00CF2BF2">
      <w:pPr>
        <w:spacing w:before="72"/>
        <w:ind w:left="426"/>
        <w:rPr>
          <w:rFonts w:eastAsia="Arial" w:cs="Arial"/>
        </w:rPr>
      </w:pPr>
    </w:p>
    <w:p w14:paraId="23423049" w14:textId="77777777" w:rsidR="00CF2BF2" w:rsidRPr="007C7681" w:rsidRDefault="00CF2BF2" w:rsidP="008C7694">
      <w:pPr>
        <w:widowControl w:val="0"/>
        <w:numPr>
          <w:ilvl w:val="0"/>
          <w:numId w:val="19"/>
        </w:numPr>
        <w:spacing w:before="72"/>
        <w:ind w:left="426"/>
        <w:jc w:val="left"/>
        <w:rPr>
          <w:rFonts w:eastAsia="Arial" w:cs="Arial"/>
        </w:rPr>
      </w:pPr>
      <w:r w:rsidRPr="007C7681">
        <w:rPr>
          <w:rFonts w:cs="Arial"/>
          <w:spacing w:val="-1"/>
          <w:lang w:val="sr-Cyrl-RS"/>
        </w:rPr>
        <w:t>Датум, време и место испоруке добара (магацин, погон, радилиште и сл.)</w:t>
      </w:r>
    </w:p>
    <w:p w14:paraId="3D4319D7" w14:textId="77777777" w:rsidR="00CF2BF2" w:rsidRPr="007C7681" w:rsidRDefault="00CF2BF2" w:rsidP="00CF2BF2">
      <w:pPr>
        <w:ind w:left="426"/>
        <w:rPr>
          <w:rFonts w:eastAsia="Arial" w:cs="Arial"/>
          <w:lang w:val="sr-Cyrl-RS"/>
        </w:rPr>
      </w:pPr>
      <w:r w:rsidRPr="007C7681">
        <w:rPr>
          <w:rFonts w:eastAsia="Arial" w:cs="Arial"/>
          <w:lang w:val="sr-Cyrl-RS"/>
        </w:rPr>
        <w:t>_____________________________________________________________________</w:t>
      </w:r>
    </w:p>
    <w:p w14:paraId="52432538" w14:textId="77777777" w:rsidR="00CF2BF2" w:rsidRPr="007C7681" w:rsidRDefault="00CF2BF2" w:rsidP="008C7694">
      <w:pPr>
        <w:widowControl w:val="0"/>
        <w:numPr>
          <w:ilvl w:val="0"/>
          <w:numId w:val="19"/>
        </w:numPr>
        <w:spacing w:before="72"/>
        <w:ind w:left="426"/>
        <w:jc w:val="left"/>
        <w:rPr>
          <w:rFonts w:eastAsia="Arial" w:cs="Arial"/>
        </w:rPr>
      </w:pPr>
      <w:r w:rsidRPr="007C7681">
        <w:rPr>
          <w:rFonts w:eastAsia="Arial" w:cs="Arial"/>
          <w:lang w:val="sr-Cyrl-RS"/>
        </w:rPr>
        <w:t xml:space="preserve">Превозник (заокружити): </w:t>
      </w:r>
    </w:p>
    <w:p w14:paraId="74F7C68F" w14:textId="77777777" w:rsidR="00CF2BF2" w:rsidRPr="007C7681" w:rsidRDefault="00CF2BF2" w:rsidP="008C7694">
      <w:pPr>
        <w:pStyle w:val="ListParagraph"/>
        <w:widowControl w:val="0"/>
        <w:numPr>
          <w:ilvl w:val="0"/>
          <w:numId w:val="20"/>
        </w:numPr>
        <w:spacing w:before="72" w:after="0" w:line="240" w:lineRule="auto"/>
        <w:ind w:left="426"/>
        <w:jc w:val="left"/>
        <w:rPr>
          <w:rFonts w:ascii="Arial" w:eastAsia="Arial" w:hAnsi="Arial" w:cs="Arial"/>
        </w:rPr>
      </w:pPr>
      <w:r w:rsidRPr="007C7681">
        <w:rPr>
          <w:rFonts w:ascii="Arial" w:eastAsia="Arial" w:hAnsi="Arial" w:cs="Arial"/>
          <w:lang w:val="sr-Cyrl-RS"/>
        </w:rPr>
        <w:t>Сопствени</w:t>
      </w:r>
    </w:p>
    <w:p w14:paraId="60894765" w14:textId="77777777" w:rsidR="00CF2BF2" w:rsidRPr="007C7681" w:rsidRDefault="00CF2BF2" w:rsidP="008C7694">
      <w:pPr>
        <w:pStyle w:val="ListParagraph"/>
        <w:widowControl w:val="0"/>
        <w:numPr>
          <w:ilvl w:val="0"/>
          <w:numId w:val="20"/>
        </w:numPr>
        <w:spacing w:before="72" w:after="0" w:line="240" w:lineRule="auto"/>
        <w:ind w:left="426"/>
        <w:jc w:val="left"/>
        <w:rPr>
          <w:rFonts w:ascii="Arial" w:eastAsia="Arial" w:hAnsi="Arial" w:cs="Arial"/>
        </w:rPr>
      </w:pPr>
      <w:r w:rsidRPr="007C7681">
        <w:rPr>
          <w:rFonts w:ascii="Arial" w:eastAsia="Arial" w:hAnsi="Arial" w:cs="Arial"/>
          <w:lang w:val="sr-Cyrl-RS"/>
        </w:rPr>
        <w:t>Услужни превоз (назив превозника):_________________________________</w:t>
      </w:r>
      <w:r w:rsidRPr="007C7681">
        <w:rPr>
          <w:rFonts w:ascii="Arial" w:eastAsia="Arial" w:hAnsi="Arial" w:cs="Arial"/>
          <w:lang w:val="sr-Latn-RS"/>
        </w:rPr>
        <w:t>_________</w:t>
      </w:r>
      <w:r w:rsidRPr="007C7681">
        <w:rPr>
          <w:rFonts w:ascii="Arial" w:eastAsia="Arial" w:hAnsi="Arial" w:cs="Arial"/>
          <w:lang w:val="sr-Cyrl-RS"/>
        </w:rPr>
        <w:t>_</w:t>
      </w:r>
    </w:p>
    <w:p w14:paraId="0D84D9D1" w14:textId="77777777" w:rsidR="00CF2BF2" w:rsidRPr="007C7681" w:rsidRDefault="00CF2BF2" w:rsidP="00CF2BF2">
      <w:pPr>
        <w:spacing w:before="72"/>
        <w:ind w:left="426"/>
        <w:rPr>
          <w:rFonts w:eastAsia="Arial" w:cs="Arial"/>
          <w:lang w:val="sr-Cyrl-RS"/>
        </w:rPr>
      </w:pPr>
      <w:r w:rsidRPr="007C7681">
        <w:rPr>
          <w:rFonts w:eastAsia="Arial" w:cs="Arial"/>
          <w:lang w:val="sr-Cyrl-RS"/>
        </w:rPr>
        <w:t>_____________________________________________________________________</w:t>
      </w:r>
    </w:p>
    <w:p w14:paraId="3CA4DE86" w14:textId="77777777" w:rsidR="00CF2BF2" w:rsidRPr="007C7681" w:rsidRDefault="00CF2BF2" w:rsidP="008C7694">
      <w:pPr>
        <w:widowControl w:val="0"/>
        <w:numPr>
          <w:ilvl w:val="0"/>
          <w:numId w:val="19"/>
        </w:numPr>
        <w:spacing w:before="72"/>
        <w:ind w:left="426"/>
        <w:jc w:val="left"/>
        <w:rPr>
          <w:rFonts w:eastAsia="Arial" w:cs="Arial"/>
        </w:rPr>
      </w:pPr>
      <w:r w:rsidRPr="007C7681">
        <w:rPr>
          <w:rFonts w:cs="Arial"/>
          <w:spacing w:val="-1"/>
          <w:lang w:val="sr-Cyrl-RS"/>
        </w:rPr>
        <w:t>Превозно средство за доставу (марка, тип возила, регистарска ознака за возило и вучено возило)</w:t>
      </w:r>
      <w:r w:rsidRPr="007C7681">
        <w:rPr>
          <w:rFonts w:cs="Arial"/>
        </w:rPr>
        <w:t xml:space="preserve"> </w:t>
      </w:r>
      <w:r w:rsidRPr="007C7681">
        <w:rPr>
          <w:rFonts w:cs="Arial"/>
          <w:u w:val="single" w:color="000000"/>
        </w:rPr>
        <w:t xml:space="preserve"> </w:t>
      </w:r>
    </w:p>
    <w:p w14:paraId="1BF98BFB" w14:textId="77777777" w:rsidR="00CF2BF2" w:rsidRPr="007C7681" w:rsidRDefault="00CF2BF2" w:rsidP="00CF2BF2">
      <w:pPr>
        <w:spacing w:after="120"/>
        <w:ind w:left="425"/>
        <w:rPr>
          <w:rFonts w:eastAsia="Arial" w:cs="Arial"/>
          <w:lang w:val="sr-Cyrl-RS"/>
        </w:rPr>
      </w:pPr>
      <w:r w:rsidRPr="007C7681">
        <w:rPr>
          <w:rFonts w:eastAsia="Arial" w:cs="Arial"/>
          <w:lang w:val="sr-Cyrl-RS"/>
        </w:rPr>
        <w:t>______________________________________________________________________</w:t>
      </w:r>
    </w:p>
    <w:p w14:paraId="4F7BD2BB" w14:textId="77777777" w:rsidR="00CF2BF2" w:rsidRPr="007C7681" w:rsidRDefault="00CF2BF2" w:rsidP="00CF2BF2">
      <w:pPr>
        <w:spacing w:after="120"/>
        <w:ind w:left="425"/>
        <w:rPr>
          <w:rFonts w:eastAsia="Arial" w:cs="Arial"/>
          <w:lang w:val="sr-Cyrl-RS"/>
        </w:rPr>
      </w:pPr>
      <w:r w:rsidRPr="007C7681">
        <w:rPr>
          <w:rFonts w:eastAsia="Arial" w:cs="Arial"/>
          <w:lang w:val="sr-Cyrl-RS"/>
        </w:rPr>
        <w:t>______________________________________________________________________</w:t>
      </w:r>
    </w:p>
    <w:p w14:paraId="5C5032C3" w14:textId="77777777" w:rsidR="00CF2BF2" w:rsidRPr="007C7681" w:rsidRDefault="00CF2BF2" w:rsidP="008C7694">
      <w:pPr>
        <w:widowControl w:val="0"/>
        <w:numPr>
          <w:ilvl w:val="0"/>
          <w:numId w:val="19"/>
        </w:numPr>
        <w:tabs>
          <w:tab w:val="left" w:pos="9555"/>
        </w:tabs>
        <w:spacing w:before="72"/>
        <w:ind w:left="426"/>
        <w:jc w:val="left"/>
        <w:rPr>
          <w:rFonts w:eastAsia="Arial" w:cs="Arial"/>
        </w:rPr>
      </w:pPr>
      <w:r w:rsidRPr="007C7681">
        <w:rPr>
          <w:rFonts w:cs="Arial"/>
          <w:spacing w:val="-1"/>
          <w:lang w:val="sr-Cyrl-RS"/>
        </w:rPr>
        <w:t>Подаци о возачу и пратиоцима (име, презиме, бр. личне карте/пасоша)</w:t>
      </w:r>
    </w:p>
    <w:p w14:paraId="0BB85316" w14:textId="77777777" w:rsidR="00CF2BF2" w:rsidRPr="007C7681" w:rsidRDefault="00CF2BF2" w:rsidP="00CF2BF2">
      <w:pPr>
        <w:spacing w:before="1"/>
        <w:rPr>
          <w:rFonts w:eastAsia="Arial" w:cs="Arial"/>
        </w:rPr>
      </w:pPr>
    </w:p>
    <w:tbl>
      <w:tblPr>
        <w:tblStyle w:val="TableGrid"/>
        <w:tblW w:w="0" w:type="auto"/>
        <w:tblLook w:val="04A0" w:firstRow="1" w:lastRow="0" w:firstColumn="1" w:lastColumn="0" w:noHBand="0" w:noVBand="1"/>
      </w:tblPr>
      <w:tblGrid>
        <w:gridCol w:w="407"/>
        <w:gridCol w:w="4798"/>
        <w:gridCol w:w="2161"/>
        <w:gridCol w:w="1697"/>
      </w:tblGrid>
      <w:tr w:rsidR="006D29A0" w:rsidRPr="007C7681" w14:paraId="7F300F1D" w14:textId="77777777" w:rsidTr="000B6370">
        <w:tc>
          <w:tcPr>
            <w:tcW w:w="421" w:type="dxa"/>
          </w:tcPr>
          <w:p w14:paraId="39582A37" w14:textId="77777777" w:rsidR="00CF2BF2" w:rsidRPr="007C7681" w:rsidRDefault="00CF2BF2" w:rsidP="000B6370">
            <w:pPr>
              <w:spacing w:before="72"/>
              <w:rPr>
                <w:rFonts w:eastAsia="Arial" w:cs="Arial"/>
              </w:rPr>
            </w:pPr>
          </w:p>
        </w:tc>
        <w:tc>
          <w:tcPr>
            <w:tcW w:w="5528" w:type="dxa"/>
          </w:tcPr>
          <w:p w14:paraId="065854CE" w14:textId="77777777" w:rsidR="00CF2BF2" w:rsidRPr="007C7681" w:rsidRDefault="00CF2BF2" w:rsidP="000B6370">
            <w:pPr>
              <w:spacing w:before="72"/>
              <w:rPr>
                <w:rFonts w:eastAsia="Arial" w:cs="Arial"/>
                <w:lang w:val="sr-Cyrl-RS"/>
              </w:rPr>
            </w:pPr>
            <w:r w:rsidRPr="007C7681">
              <w:rPr>
                <w:rFonts w:eastAsia="Arial" w:cs="Arial"/>
                <w:lang w:val="sr-Cyrl-RS"/>
              </w:rPr>
              <w:t>Име и презиме</w:t>
            </w:r>
          </w:p>
        </w:tc>
        <w:tc>
          <w:tcPr>
            <w:tcW w:w="2268" w:type="dxa"/>
          </w:tcPr>
          <w:p w14:paraId="05BA07A1" w14:textId="77777777" w:rsidR="00CF2BF2" w:rsidRPr="007C7681" w:rsidRDefault="00CF2BF2" w:rsidP="000B6370">
            <w:pPr>
              <w:spacing w:before="72"/>
              <w:rPr>
                <w:rFonts w:eastAsia="Arial" w:cs="Arial"/>
                <w:lang w:val="sr-Latn-RS"/>
              </w:rPr>
            </w:pPr>
            <w:r w:rsidRPr="007C7681">
              <w:rPr>
                <w:rFonts w:eastAsia="Arial" w:cs="Arial"/>
                <w:lang w:val="sr-Cyrl-RS"/>
              </w:rPr>
              <w:t>Бр.личне карте/пасош</w:t>
            </w:r>
            <w:r w:rsidRPr="007C7681">
              <w:rPr>
                <w:rFonts w:eastAsia="Arial" w:cs="Arial"/>
                <w:lang w:val="sr-Latn-RS"/>
              </w:rPr>
              <w:t>a</w:t>
            </w:r>
          </w:p>
        </w:tc>
        <w:tc>
          <w:tcPr>
            <w:tcW w:w="1783" w:type="dxa"/>
          </w:tcPr>
          <w:p w14:paraId="4CC36615" w14:textId="77777777" w:rsidR="00CF2BF2" w:rsidRPr="007C7681" w:rsidRDefault="00CF2BF2" w:rsidP="000B6370">
            <w:pPr>
              <w:spacing w:before="72"/>
              <w:rPr>
                <w:rFonts w:eastAsia="Arial" w:cs="Arial"/>
                <w:lang w:val="sr-Cyrl-RS"/>
              </w:rPr>
            </w:pPr>
            <w:r w:rsidRPr="007C7681">
              <w:rPr>
                <w:rFonts w:eastAsia="Arial" w:cs="Arial"/>
                <w:lang w:val="sr-Cyrl-RS"/>
              </w:rPr>
              <w:t>Напомена</w:t>
            </w:r>
          </w:p>
        </w:tc>
      </w:tr>
      <w:tr w:rsidR="006D29A0" w:rsidRPr="007C7681" w14:paraId="2D5CB6EF" w14:textId="77777777" w:rsidTr="000B6370">
        <w:tc>
          <w:tcPr>
            <w:tcW w:w="421" w:type="dxa"/>
          </w:tcPr>
          <w:p w14:paraId="71C0C36B" w14:textId="77777777" w:rsidR="00CF2BF2" w:rsidRPr="007C7681" w:rsidRDefault="00CF2BF2" w:rsidP="000B6370">
            <w:pPr>
              <w:spacing w:before="72"/>
              <w:rPr>
                <w:rFonts w:eastAsia="Arial" w:cs="Arial"/>
                <w:lang w:val="sr-Cyrl-RS"/>
              </w:rPr>
            </w:pPr>
            <w:r w:rsidRPr="007C7681">
              <w:rPr>
                <w:rFonts w:eastAsia="Arial" w:cs="Arial"/>
                <w:lang w:val="sr-Cyrl-RS"/>
              </w:rPr>
              <w:t>1</w:t>
            </w:r>
          </w:p>
        </w:tc>
        <w:tc>
          <w:tcPr>
            <w:tcW w:w="5528" w:type="dxa"/>
          </w:tcPr>
          <w:p w14:paraId="0B15D1B1" w14:textId="77777777" w:rsidR="00CF2BF2" w:rsidRPr="007C7681" w:rsidRDefault="00CF2BF2" w:rsidP="000B6370">
            <w:pPr>
              <w:spacing w:before="72"/>
              <w:rPr>
                <w:rFonts w:eastAsia="Arial" w:cs="Arial"/>
              </w:rPr>
            </w:pPr>
          </w:p>
        </w:tc>
        <w:tc>
          <w:tcPr>
            <w:tcW w:w="2268" w:type="dxa"/>
          </w:tcPr>
          <w:p w14:paraId="5F1A237A" w14:textId="77777777" w:rsidR="00CF2BF2" w:rsidRPr="007C7681" w:rsidRDefault="00CF2BF2" w:rsidP="000B6370">
            <w:pPr>
              <w:spacing w:before="72"/>
              <w:rPr>
                <w:rFonts w:eastAsia="Arial" w:cs="Arial"/>
              </w:rPr>
            </w:pPr>
          </w:p>
        </w:tc>
        <w:tc>
          <w:tcPr>
            <w:tcW w:w="1783" w:type="dxa"/>
          </w:tcPr>
          <w:p w14:paraId="08CFF7A9" w14:textId="77777777" w:rsidR="00CF2BF2" w:rsidRPr="007C7681" w:rsidRDefault="00CF2BF2" w:rsidP="000B6370">
            <w:pPr>
              <w:spacing w:before="72"/>
              <w:rPr>
                <w:rFonts w:eastAsia="Arial" w:cs="Arial"/>
              </w:rPr>
            </w:pPr>
          </w:p>
        </w:tc>
      </w:tr>
      <w:tr w:rsidR="006D29A0" w:rsidRPr="007C7681" w14:paraId="14DB0C1E" w14:textId="77777777" w:rsidTr="000B6370">
        <w:tc>
          <w:tcPr>
            <w:tcW w:w="421" w:type="dxa"/>
          </w:tcPr>
          <w:p w14:paraId="58E2AC90" w14:textId="77777777" w:rsidR="00CF2BF2" w:rsidRPr="007C7681" w:rsidRDefault="00CF2BF2" w:rsidP="000B6370">
            <w:pPr>
              <w:spacing w:before="72"/>
              <w:rPr>
                <w:rFonts w:eastAsia="Arial" w:cs="Arial"/>
                <w:lang w:val="sr-Cyrl-RS"/>
              </w:rPr>
            </w:pPr>
            <w:r w:rsidRPr="007C7681">
              <w:rPr>
                <w:rFonts w:eastAsia="Arial" w:cs="Arial"/>
                <w:lang w:val="sr-Cyrl-RS"/>
              </w:rPr>
              <w:t>2</w:t>
            </w:r>
          </w:p>
        </w:tc>
        <w:tc>
          <w:tcPr>
            <w:tcW w:w="5528" w:type="dxa"/>
          </w:tcPr>
          <w:p w14:paraId="0B0303EE" w14:textId="77777777" w:rsidR="00CF2BF2" w:rsidRPr="007C7681" w:rsidRDefault="00CF2BF2" w:rsidP="000B6370">
            <w:pPr>
              <w:spacing w:before="72"/>
              <w:rPr>
                <w:rFonts w:eastAsia="Arial" w:cs="Arial"/>
              </w:rPr>
            </w:pPr>
          </w:p>
        </w:tc>
        <w:tc>
          <w:tcPr>
            <w:tcW w:w="2268" w:type="dxa"/>
          </w:tcPr>
          <w:p w14:paraId="0DBA7F5B" w14:textId="77777777" w:rsidR="00CF2BF2" w:rsidRPr="007C7681" w:rsidRDefault="00CF2BF2" w:rsidP="000B6370">
            <w:pPr>
              <w:spacing w:before="72"/>
              <w:rPr>
                <w:rFonts w:eastAsia="Arial" w:cs="Arial"/>
              </w:rPr>
            </w:pPr>
          </w:p>
        </w:tc>
        <w:tc>
          <w:tcPr>
            <w:tcW w:w="1783" w:type="dxa"/>
          </w:tcPr>
          <w:p w14:paraId="46B47AE2" w14:textId="77777777" w:rsidR="00CF2BF2" w:rsidRPr="007C7681" w:rsidRDefault="00CF2BF2" w:rsidP="000B6370">
            <w:pPr>
              <w:spacing w:before="72"/>
              <w:rPr>
                <w:rFonts w:eastAsia="Arial" w:cs="Arial"/>
              </w:rPr>
            </w:pPr>
          </w:p>
        </w:tc>
      </w:tr>
      <w:tr w:rsidR="006D29A0" w:rsidRPr="007C7681" w14:paraId="2DD4B968" w14:textId="77777777" w:rsidTr="000B6370">
        <w:tc>
          <w:tcPr>
            <w:tcW w:w="421" w:type="dxa"/>
          </w:tcPr>
          <w:p w14:paraId="326C9079" w14:textId="77777777" w:rsidR="00CF2BF2" w:rsidRPr="007C7681" w:rsidRDefault="00CF2BF2" w:rsidP="000B6370">
            <w:pPr>
              <w:spacing w:before="72"/>
              <w:rPr>
                <w:rFonts w:eastAsia="Arial" w:cs="Arial"/>
                <w:lang w:val="sr-Cyrl-RS"/>
              </w:rPr>
            </w:pPr>
            <w:r w:rsidRPr="007C7681">
              <w:rPr>
                <w:rFonts w:eastAsia="Arial" w:cs="Arial"/>
                <w:lang w:val="sr-Cyrl-RS"/>
              </w:rPr>
              <w:t>3</w:t>
            </w:r>
          </w:p>
        </w:tc>
        <w:tc>
          <w:tcPr>
            <w:tcW w:w="5528" w:type="dxa"/>
          </w:tcPr>
          <w:p w14:paraId="09EF46EE" w14:textId="77777777" w:rsidR="00CF2BF2" w:rsidRPr="007C7681" w:rsidRDefault="00CF2BF2" w:rsidP="000B6370">
            <w:pPr>
              <w:spacing w:before="72"/>
              <w:rPr>
                <w:rFonts w:eastAsia="Arial" w:cs="Arial"/>
              </w:rPr>
            </w:pPr>
          </w:p>
        </w:tc>
        <w:tc>
          <w:tcPr>
            <w:tcW w:w="2268" w:type="dxa"/>
          </w:tcPr>
          <w:p w14:paraId="3B80CB30" w14:textId="77777777" w:rsidR="00CF2BF2" w:rsidRPr="007C7681" w:rsidRDefault="00CF2BF2" w:rsidP="000B6370">
            <w:pPr>
              <w:spacing w:before="72"/>
              <w:rPr>
                <w:rFonts w:eastAsia="Arial" w:cs="Arial"/>
              </w:rPr>
            </w:pPr>
          </w:p>
        </w:tc>
        <w:tc>
          <w:tcPr>
            <w:tcW w:w="1783" w:type="dxa"/>
          </w:tcPr>
          <w:p w14:paraId="56FFC927" w14:textId="77777777" w:rsidR="00CF2BF2" w:rsidRPr="007C7681" w:rsidRDefault="00CF2BF2" w:rsidP="000B6370">
            <w:pPr>
              <w:spacing w:before="72"/>
              <w:rPr>
                <w:rFonts w:eastAsia="Arial" w:cs="Arial"/>
              </w:rPr>
            </w:pPr>
          </w:p>
        </w:tc>
      </w:tr>
    </w:tbl>
    <w:p w14:paraId="54D99542" w14:textId="77777777" w:rsidR="00CF2BF2" w:rsidRPr="007C7681" w:rsidRDefault="00CF2BF2" w:rsidP="00CF2BF2">
      <w:pPr>
        <w:spacing w:before="1"/>
        <w:rPr>
          <w:rFonts w:eastAsia="Arial" w:cs="Arial"/>
        </w:rPr>
      </w:pPr>
    </w:p>
    <w:p w14:paraId="3A3FF3F2" w14:textId="77777777" w:rsidR="00CF2BF2" w:rsidRPr="007C7681" w:rsidRDefault="00CF2BF2" w:rsidP="008C7694">
      <w:pPr>
        <w:widowControl w:val="0"/>
        <w:numPr>
          <w:ilvl w:val="0"/>
          <w:numId w:val="19"/>
        </w:numPr>
        <w:spacing w:before="0" w:line="359" w:lineRule="auto"/>
        <w:ind w:left="426" w:right="-2"/>
        <w:jc w:val="left"/>
        <w:rPr>
          <w:rFonts w:eastAsia="Arial" w:cs="Arial"/>
        </w:rPr>
      </w:pPr>
      <w:r w:rsidRPr="007C7681">
        <w:rPr>
          <w:rFonts w:eastAsia="Arial" w:cs="Arial"/>
          <w:spacing w:val="-1"/>
        </w:rPr>
        <w:t>Име</w:t>
      </w:r>
      <w:r w:rsidRPr="007C7681">
        <w:rPr>
          <w:rFonts w:eastAsia="Arial" w:cs="Arial"/>
        </w:rPr>
        <w:t>,</w:t>
      </w:r>
      <w:r w:rsidRPr="007C7681">
        <w:rPr>
          <w:rFonts w:eastAsia="Arial" w:cs="Arial"/>
          <w:spacing w:val="-2"/>
        </w:rPr>
        <w:t xml:space="preserve"> </w:t>
      </w:r>
      <w:r w:rsidRPr="007C7681">
        <w:rPr>
          <w:rFonts w:eastAsia="Arial" w:cs="Arial"/>
          <w:spacing w:val="-1"/>
        </w:rPr>
        <w:t>презиме</w:t>
      </w:r>
      <w:r w:rsidRPr="007C7681">
        <w:rPr>
          <w:rFonts w:eastAsia="Arial" w:cs="Arial"/>
        </w:rPr>
        <w:t xml:space="preserve"> и</w:t>
      </w:r>
      <w:r w:rsidRPr="007C7681">
        <w:rPr>
          <w:rFonts w:eastAsia="Arial" w:cs="Arial"/>
          <w:spacing w:val="51"/>
        </w:rPr>
        <w:t xml:space="preserve"> </w:t>
      </w:r>
      <w:r w:rsidRPr="007C7681">
        <w:rPr>
          <w:rFonts w:eastAsia="Arial" w:cs="Arial"/>
          <w:spacing w:val="-1"/>
        </w:rPr>
        <w:t>број</w:t>
      </w:r>
      <w:r w:rsidRPr="007C7681">
        <w:rPr>
          <w:rFonts w:eastAsia="Arial" w:cs="Arial"/>
        </w:rPr>
        <w:t xml:space="preserve"> </w:t>
      </w:r>
      <w:r w:rsidRPr="007C7681">
        <w:rPr>
          <w:rFonts w:eastAsia="Arial" w:cs="Arial"/>
          <w:spacing w:val="-1"/>
        </w:rPr>
        <w:t>телефона</w:t>
      </w:r>
      <w:r w:rsidRPr="007C7681">
        <w:rPr>
          <w:rFonts w:eastAsia="Arial" w:cs="Arial"/>
          <w:lang w:val="sr-Cyrl-RS"/>
        </w:rPr>
        <w:t xml:space="preserve"> лица у огранку РБ Колубара коме се добављач јавља:</w:t>
      </w:r>
    </w:p>
    <w:p w14:paraId="427E6521" w14:textId="77777777" w:rsidR="00CF2BF2" w:rsidRPr="007C7681" w:rsidRDefault="00CF2BF2" w:rsidP="00CF2BF2">
      <w:pPr>
        <w:widowControl w:val="0"/>
        <w:spacing w:before="0" w:line="359" w:lineRule="auto"/>
        <w:ind w:right="-2"/>
        <w:jc w:val="left"/>
        <w:rPr>
          <w:rFonts w:eastAsia="Arial" w:cs="Arial"/>
        </w:rPr>
      </w:pPr>
      <w:r w:rsidRPr="007C7681">
        <w:rPr>
          <w:rFonts w:eastAsia="Arial" w:cs="Arial"/>
          <w:lang w:val="sr-Cyrl-RS"/>
        </w:rPr>
        <w:t xml:space="preserve">________________________________________________________________________ </w:t>
      </w:r>
    </w:p>
    <w:p w14:paraId="05FA7124" w14:textId="77777777" w:rsidR="00CF2BF2" w:rsidRPr="007C7681" w:rsidRDefault="00CF2BF2" w:rsidP="00CF2BF2">
      <w:pPr>
        <w:spacing w:before="0"/>
        <w:rPr>
          <w:rFonts w:eastAsia="Arial" w:cs="Arial"/>
          <w:lang w:val="sr-Cyrl-RS"/>
        </w:rPr>
      </w:pPr>
      <w:r w:rsidRPr="007C7681">
        <w:rPr>
          <w:rFonts w:eastAsia="Arial" w:cs="Arial"/>
          <w:lang w:val="sr-Cyrl-RS"/>
        </w:rPr>
        <w:t xml:space="preserve">_________________________________________________________________________ </w:t>
      </w:r>
    </w:p>
    <w:p w14:paraId="73D336DC" w14:textId="77777777" w:rsidR="00CF2BF2" w:rsidRPr="007C7681" w:rsidRDefault="00CF2BF2" w:rsidP="00CF2BF2">
      <w:pPr>
        <w:jc w:val="right"/>
        <w:rPr>
          <w:rFonts w:eastAsia="Arial" w:cs="Arial"/>
          <w:lang w:val="sr-Cyrl-RS"/>
        </w:rPr>
      </w:pPr>
      <w:r w:rsidRPr="007C7681">
        <w:rPr>
          <w:rFonts w:eastAsia="Arial" w:cs="Arial"/>
          <w:lang w:val="sr-Cyrl-RS"/>
        </w:rPr>
        <w:t>Име и презиме одговорног лица добављача:</w:t>
      </w:r>
    </w:p>
    <w:p w14:paraId="08EC8C63" w14:textId="77777777" w:rsidR="00CF2BF2" w:rsidRPr="007C7681" w:rsidRDefault="00CF2BF2" w:rsidP="00CF2BF2">
      <w:pPr>
        <w:spacing w:before="240"/>
        <w:jc w:val="right"/>
        <w:rPr>
          <w:rFonts w:eastAsia="Arial" w:cs="Arial"/>
          <w:lang w:val="sr-Cyrl-RS"/>
        </w:rPr>
      </w:pPr>
      <w:r w:rsidRPr="007C7681">
        <w:rPr>
          <w:rFonts w:eastAsia="Arial" w:cs="Arial"/>
          <w:lang w:val="sr-Cyrl-RS"/>
        </w:rPr>
        <w:t>___________________________________________</w:t>
      </w:r>
    </w:p>
    <w:p w14:paraId="75D26C2E" w14:textId="77777777" w:rsidR="00CF2BF2" w:rsidRPr="007C7681" w:rsidRDefault="00CF2BF2" w:rsidP="00505CDF">
      <w:pPr>
        <w:pStyle w:val="Caption"/>
        <w:rPr>
          <w:rFonts w:cs="Arial"/>
          <w:sz w:val="22"/>
          <w:highlight w:val="yellow"/>
          <w:lang w:val="sr-Cyrl-RS"/>
        </w:rPr>
      </w:pPr>
    </w:p>
    <w:p w14:paraId="5458C67C" w14:textId="77777777" w:rsidR="00D41670" w:rsidRPr="007C7681" w:rsidRDefault="00D41670" w:rsidP="00505CDF">
      <w:pPr>
        <w:pStyle w:val="Caption"/>
        <w:rPr>
          <w:rFonts w:cs="Arial"/>
          <w:color w:val="FF0000"/>
          <w:sz w:val="22"/>
          <w:highlight w:val="yellow"/>
          <w:lang w:val="sr-Cyrl-RS"/>
        </w:rPr>
      </w:pPr>
    </w:p>
    <w:p w14:paraId="248D2616" w14:textId="77777777" w:rsidR="00343A18" w:rsidRPr="007C7681" w:rsidRDefault="00343A18" w:rsidP="008C7694">
      <w:pPr>
        <w:pStyle w:val="KDPodnaslov1"/>
        <w:numPr>
          <w:ilvl w:val="0"/>
          <w:numId w:val="16"/>
        </w:numPr>
        <w:spacing w:before="0"/>
        <w:rPr>
          <w:rFonts w:cs="Arial"/>
        </w:rPr>
      </w:pPr>
      <w:r w:rsidRPr="007C7681">
        <w:rPr>
          <w:rFonts w:cs="Arial"/>
        </w:rPr>
        <w:lastRenderedPageBreak/>
        <w:t>МОДЕЛ УГОВОРА</w:t>
      </w:r>
      <w:bookmarkEnd w:id="249"/>
    </w:p>
    <w:p w14:paraId="55FAD9C1" w14:textId="77777777" w:rsidR="00343A18" w:rsidRPr="007C7681" w:rsidRDefault="00343A18" w:rsidP="00343A18">
      <w:pPr>
        <w:pStyle w:val="KDParagraf"/>
        <w:spacing w:before="0"/>
        <w:rPr>
          <w:rFonts w:cs="Arial"/>
          <w:lang w:val="sr-Cyrl-RS"/>
        </w:rPr>
      </w:pPr>
    </w:p>
    <w:p w14:paraId="0B646033" w14:textId="77777777" w:rsidR="00343A18" w:rsidRPr="007C7681" w:rsidRDefault="00343A18" w:rsidP="00343A18">
      <w:pPr>
        <w:pStyle w:val="KDParagraf"/>
        <w:spacing w:before="0"/>
        <w:rPr>
          <w:rFonts w:cs="Arial"/>
          <w:b/>
        </w:rPr>
      </w:pPr>
      <w:r w:rsidRPr="007C7681">
        <w:rPr>
          <w:rFonts w:cs="Arial"/>
          <w:b/>
        </w:rPr>
        <w:t>УГОВОРНЕ СТРАНЕ:</w:t>
      </w:r>
    </w:p>
    <w:p w14:paraId="24CB4E2F" w14:textId="77777777" w:rsidR="00343A18" w:rsidRPr="007C7681" w:rsidRDefault="00343A18" w:rsidP="00343A18">
      <w:pPr>
        <w:pStyle w:val="KDParagraf"/>
        <w:spacing w:before="0"/>
        <w:rPr>
          <w:rFonts w:cs="Arial"/>
          <w:b/>
        </w:rPr>
      </w:pPr>
    </w:p>
    <w:p w14:paraId="707B1ECD" w14:textId="77777777" w:rsidR="001B0A0A" w:rsidRPr="007C7681" w:rsidRDefault="001B0A0A" w:rsidP="001B0A0A">
      <w:pPr>
        <w:tabs>
          <w:tab w:val="left" w:pos="567"/>
        </w:tabs>
        <w:spacing w:before="0"/>
        <w:rPr>
          <w:rFonts w:cs="Arial"/>
          <w:noProof/>
          <w:lang w:val="sr-Cyrl-CS"/>
        </w:rPr>
      </w:pPr>
      <w:r w:rsidRPr="007C7681">
        <w:rPr>
          <w:rFonts w:cs="Arial"/>
          <w:noProof/>
          <w:lang w:val="sr-Cyrl-C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E599948" w14:textId="77777777" w:rsidR="001B0A0A" w:rsidRPr="007C7681" w:rsidRDefault="001B0A0A" w:rsidP="001B0A0A">
      <w:pPr>
        <w:tabs>
          <w:tab w:val="left" w:pos="567"/>
        </w:tabs>
        <w:spacing w:before="0"/>
        <w:rPr>
          <w:rFonts w:cs="Arial"/>
          <w:noProof/>
          <w:lang w:val="sr-Cyrl-CS"/>
        </w:rPr>
      </w:pPr>
    </w:p>
    <w:p w14:paraId="0E5A2DE9" w14:textId="77777777" w:rsidR="001B0A0A" w:rsidRPr="007C7681" w:rsidRDefault="001B0A0A" w:rsidP="001B0A0A">
      <w:pPr>
        <w:tabs>
          <w:tab w:val="left" w:pos="567"/>
        </w:tabs>
        <w:spacing w:before="0"/>
        <w:rPr>
          <w:rFonts w:cs="Arial"/>
          <w:b/>
        </w:rPr>
      </w:pPr>
      <w:r w:rsidRPr="007C7681">
        <w:rPr>
          <w:rFonts w:cs="Arial"/>
          <w:b/>
        </w:rPr>
        <w:t>УГОВОРНЕ СТРАНЕ:</w:t>
      </w:r>
    </w:p>
    <w:p w14:paraId="349FF373" w14:textId="77777777" w:rsidR="001B0A0A" w:rsidRPr="007C7681" w:rsidRDefault="001B0A0A" w:rsidP="001B0A0A">
      <w:pPr>
        <w:tabs>
          <w:tab w:val="left" w:pos="567"/>
        </w:tabs>
        <w:spacing w:before="0"/>
        <w:rPr>
          <w:rFonts w:cs="Arial"/>
          <w:b/>
        </w:rPr>
      </w:pPr>
    </w:p>
    <w:p w14:paraId="774B5844" w14:textId="0B5D458D" w:rsidR="001B0A0A" w:rsidRPr="007C7681" w:rsidRDefault="001B0A0A" w:rsidP="001B0A0A">
      <w:pPr>
        <w:numPr>
          <w:ilvl w:val="0"/>
          <w:numId w:val="7"/>
        </w:numPr>
        <w:spacing w:before="0"/>
        <w:ind w:left="0" w:firstLine="0"/>
        <w:contextualSpacing/>
        <w:rPr>
          <w:rFonts w:eastAsia="Calibri" w:cs="Arial"/>
        </w:rPr>
      </w:pPr>
      <w:r w:rsidRPr="007C7681">
        <w:rPr>
          <w:rFonts w:eastAsia="Calibri" w:cs="Arial"/>
        </w:rPr>
        <w:t xml:space="preserve">Јавно предузеће „Електропривреда Србије“ из Београда, Улица </w:t>
      </w:r>
      <w:r w:rsidR="00C51E67">
        <w:rPr>
          <w:rFonts w:eastAsia="Calibri" w:cs="Arial"/>
          <w:lang w:val="sr-Cyrl-RS"/>
        </w:rPr>
        <w:t>Балканска</w:t>
      </w:r>
      <w:r w:rsidR="00C51E67">
        <w:rPr>
          <w:rFonts w:eastAsia="Calibri" w:cs="Arial"/>
        </w:rPr>
        <w:t xml:space="preserve"> бр.</w:t>
      </w:r>
      <w:r w:rsidR="00C51E67">
        <w:rPr>
          <w:rFonts w:eastAsia="Calibri" w:cs="Arial"/>
          <w:lang w:val="sr-Cyrl-RS"/>
        </w:rPr>
        <w:t>13</w:t>
      </w:r>
      <w:r w:rsidRPr="007C7681">
        <w:rPr>
          <w:rFonts w:eastAsia="Calibri" w:cs="Arial"/>
        </w:rPr>
        <w:t xml:space="preserve">, Матични број 20053658, ПИБ 103920327, Текући рачун </w:t>
      </w:r>
      <w:r w:rsidRPr="007C7681">
        <w:rPr>
          <w:rFonts w:eastAsia="Calibri" w:cs="Arial"/>
          <w:lang w:val="sr-Cyrl-RS"/>
        </w:rPr>
        <w:t>160-125756-41</w:t>
      </w:r>
      <w:r w:rsidRPr="007C7681">
        <w:rPr>
          <w:rFonts w:eastAsia="Calibri" w:cs="Arial"/>
        </w:rPr>
        <w:t xml:space="preserve"> Banca Intesа ад Београд, </w:t>
      </w:r>
      <w:r w:rsidRPr="007C7681">
        <w:rPr>
          <w:rFonts w:eastAsia="Calibri" w:cs="Arial"/>
          <w:lang w:val="sr-Cyrl-RS"/>
        </w:rPr>
        <w:t>огранак РБ Колубара, Светог Саве бр. 1, Лазаревац</w:t>
      </w:r>
      <w:r w:rsidRPr="007C7681">
        <w:rPr>
          <w:rFonts w:eastAsia="Calibri" w:cs="Arial"/>
        </w:rPr>
        <w:t xml:space="preserve"> које заступа законски заступник</w:t>
      </w:r>
      <w:r w:rsidRPr="007C7681">
        <w:rPr>
          <w:rFonts w:eastAsia="Calibri" w:cs="Arial"/>
          <w:lang w:val="sr-Cyrl-RS"/>
        </w:rPr>
        <w:t xml:space="preserve"> в.д. директора </w:t>
      </w:r>
      <w:r w:rsidR="00F52C00" w:rsidRPr="007C7681">
        <w:rPr>
          <w:rFonts w:eastAsia="Calibri" w:cs="Arial"/>
          <w:lang w:val="sr-Cyrl-RS"/>
        </w:rPr>
        <w:t xml:space="preserve">Милорад Грчић </w:t>
      </w:r>
      <w:r w:rsidRPr="007C7681">
        <w:rPr>
          <w:rFonts w:eastAsia="Calibri" w:cs="Arial"/>
          <w:lang w:val="sr-Cyrl-RS"/>
        </w:rPr>
        <w:t xml:space="preserve">ЈП ЕПС </w:t>
      </w:r>
      <w:r w:rsidRPr="007C7681">
        <w:rPr>
          <w:rFonts w:eastAsia="Calibri" w:cs="Arial"/>
        </w:rPr>
        <w:t>(у даљем тексту: Купац)</w:t>
      </w:r>
    </w:p>
    <w:p w14:paraId="20863293" w14:textId="77777777" w:rsidR="001B0A0A" w:rsidRPr="007C7681" w:rsidRDefault="001B0A0A" w:rsidP="001B0A0A">
      <w:pPr>
        <w:spacing w:before="0"/>
        <w:rPr>
          <w:rFonts w:cs="Arial"/>
          <w:lang w:val="sr-Cyrl-RS"/>
        </w:rPr>
      </w:pPr>
    </w:p>
    <w:p w14:paraId="574EED45" w14:textId="77777777" w:rsidR="001B0A0A" w:rsidRPr="007C7681" w:rsidRDefault="001B0A0A" w:rsidP="001B0A0A">
      <w:pPr>
        <w:spacing w:before="0"/>
        <w:rPr>
          <w:rFonts w:cs="Arial"/>
        </w:rPr>
      </w:pPr>
      <w:r w:rsidRPr="007C7681">
        <w:rPr>
          <w:rFonts w:cs="Arial"/>
        </w:rPr>
        <w:t>и</w:t>
      </w:r>
    </w:p>
    <w:p w14:paraId="305E73BD" w14:textId="77777777" w:rsidR="00343A18" w:rsidRPr="007C7681" w:rsidRDefault="00343A18" w:rsidP="00343A18">
      <w:pPr>
        <w:spacing w:before="0"/>
        <w:rPr>
          <w:rFonts w:cs="Arial"/>
        </w:rPr>
      </w:pPr>
    </w:p>
    <w:p w14:paraId="328AE63D" w14:textId="77777777" w:rsidR="00343A18" w:rsidRPr="007C7681" w:rsidRDefault="00343A18" w:rsidP="0017352A">
      <w:pPr>
        <w:pStyle w:val="ListParagraph"/>
        <w:numPr>
          <w:ilvl w:val="0"/>
          <w:numId w:val="7"/>
        </w:numPr>
        <w:spacing w:before="0" w:after="0" w:line="240" w:lineRule="auto"/>
        <w:ind w:left="0" w:firstLine="0"/>
        <w:rPr>
          <w:rFonts w:ascii="Arial" w:hAnsi="Arial" w:cs="Arial"/>
        </w:rPr>
      </w:pPr>
      <w:r w:rsidRPr="007C7681">
        <w:rPr>
          <w:rFonts w:ascii="Arial" w:hAnsi="Arial" w:cs="Arial"/>
        </w:rPr>
        <w:t xml:space="preserve">_________________ из ________, ул. ____________, бр.____, матични број: ___________, ПИБ: ___________, </w:t>
      </w:r>
      <w:r w:rsidR="00F67A55" w:rsidRPr="007C7681">
        <w:rPr>
          <w:rFonts w:ascii="Arial" w:hAnsi="Arial" w:cs="Arial"/>
        </w:rPr>
        <w:t xml:space="preserve">Текући рачун </w:t>
      </w:r>
      <w:r w:rsidR="00F67A55" w:rsidRPr="007C7681">
        <w:rPr>
          <w:rFonts w:ascii="Arial" w:hAnsi="Arial" w:cs="Arial"/>
          <w:lang w:val="sr-Latn-RS"/>
        </w:rPr>
        <w:t>____________,</w:t>
      </w:r>
      <w:r w:rsidR="00F67A55" w:rsidRPr="007C7681">
        <w:rPr>
          <w:rFonts w:ascii="Arial" w:hAnsi="Arial" w:cs="Arial"/>
        </w:rPr>
        <w:t xml:space="preserve"> </w:t>
      </w:r>
      <w:r w:rsidR="00F67A55" w:rsidRPr="007C7681">
        <w:rPr>
          <w:rFonts w:ascii="Arial" w:hAnsi="Arial" w:cs="Arial"/>
          <w:lang w:val="sr-Cyrl-RS"/>
        </w:rPr>
        <w:t xml:space="preserve">банка </w:t>
      </w:r>
      <w:r w:rsidR="00F67A55" w:rsidRPr="007C7681">
        <w:rPr>
          <w:rFonts w:ascii="Arial" w:hAnsi="Arial" w:cs="Arial"/>
        </w:rPr>
        <w:t xml:space="preserve">______________ </w:t>
      </w:r>
      <w:r w:rsidRPr="007C7681">
        <w:rPr>
          <w:rFonts w:ascii="Arial" w:hAnsi="Arial" w:cs="Arial"/>
        </w:rPr>
        <w:t xml:space="preserve">кога заступа __________________, _____________, (као лидер у име и за рачун групе понуђача)(у даљем тексту: Продавац) </w:t>
      </w:r>
    </w:p>
    <w:p w14:paraId="15AF7E11" w14:textId="77777777" w:rsidR="00343A18" w:rsidRPr="007C7681" w:rsidRDefault="00343A18" w:rsidP="00343A18">
      <w:pPr>
        <w:spacing w:before="0"/>
        <w:ind w:left="360"/>
        <w:rPr>
          <w:rFonts w:cs="Arial"/>
        </w:rPr>
      </w:pPr>
    </w:p>
    <w:p w14:paraId="088405BB" w14:textId="77777777" w:rsidR="00343A18" w:rsidRPr="007C7681" w:rsidRDefault="00343A18" w:rsidP="00343A18">
      <w:pPr>
        <w:spacing w:before="0"/>
        <w:rPr>
          <w:rFonts w:eastAsia="Calibri" w:cs="Arial"/>
          <w:lang w:val="sr-Cyrl-BA"/>
        </w:rPr>
      </w:pPr>
      <w:r w:rsidRPr="007C7681">
        <w:rPr>
          <w:rFonts w:eastAsia="Calibri" w:cs="Arial"/>
        </w:rPr>
        <w:t>2а)________________________________________из</w:t>
      </w:r>
      <w:r w:rsidRPr="007C7681">
        <w:rPr>
          <w:rFonts w:eastAsia="Calibri" w:cs="Arial"/>
        </w:rPr>
        <w:tab/>
        <w:t>_____________, улица</w:t>
      </w:r>
    </w:p>
    <w:p w14:paraId="4BDC8936" w14:textId="77777777" w:rsidR="00343A18" w:rsidRPr="007C7681" w:rsidRDefault="00343A18" w:rsidP="00343A18">
      <w:pPr>
        <w:spacing w:before="0"/>
        <w:rPr>
          <w:rFonts w:eastAsia="Calibri" w:cs="Arial"/>
          <w:i/>
        </w:rPr>
      </w:pPr>
      <w:r w:rsidRPr="007C7681">
        <w:rPr>
          <w:rFonts w:eastAsia="Calibri" w:cs="Arial"/>
        </w:rPr>
        <w:t xml:space="preserve"> ___________________ бр. ___, ПИБ: _____________, матични број _____________, </w:t>
      </w:r>
      <w:r w:rsidR="00F67A55" w:rsidRPr="007C7681">
        <w:rPr>
          <w:rFonts w:cs="Arial"/>
        </w:rPr>
        <w:t xml:space="preserve">Текући рачун </w:t>
      </w:r>
      <w:r w:rsidR="00F67A55" w:rsidRPr="007C7681">
        <w:rPr>
          <w:rFonts w:cs="Arial"/>
          <w:lang w:val="sr-Latn-RS"/>
        </w:rPr>
        <w:t>____________,</w:t>
      </w:r>
      <w:r w:rsidR="00F67A55" w:rsidRPr="007C7681">
        <w:rPr>
          <w:rFonts w:cs="Arial"/>
        </w:rPr>
        <w:t xml:space="preserve"> </w:t>
      </w:r>
      <w:r w:rsidR="00F67A55" w:rsidRPr="007C7681">
        <w:rPr>
          <w:rFonts w:cs="Arial"/>
          <w:lang w:val="sr-Cyrl-RS"/>
        </w:rPr>
        <w:t xml:space="preserve">банка </w:t>
      </w:r>
      <w:r w:rsidR="00F67A55" w:rsidRPr="007C7681">
        <w:rPr>
          <w:rFonts w:cs="Arial"/>
        </w:rPr>
        <w:t xml:space="preserve">______________ </w:t>
      </w:r>
      <w:r w:rsidR="00F67A55" w:rsidRPr="007C7681">
        <w:rPr>
          <w:rFonts w:cs="Arial"/>
          <w:lang w:val="sr-Cyrl-RS"/>
        </w:rPr>
        <w:t>,</w:t>
      </w:r>
      <w:r w:rsidRPr="007C7681">
        <w:rPr>
          <w:rFonts w:eastAsia="Calibri" w:cs="Arial"/>
        </w:rPr>
        <w:t xml:space="preserve">кога заступа __________________________, </w:t>
      </w:r>
      <w:r w:rsidRPr="007C7681">
        <w:rPr>
          <w:rFonts w:eastAsia="Calibri" w:cs="Arial"/>
          <w:i/>
        </w:rPr>
        <w:t>(члан групе понуђача или подизвођач)</w:t>
      </w:r>
    </w:p>
    <w:p w14:paraId="6688B1E2" w14:textId="77777777" w:rsidR="00343A18" w:rsidRPr="007C7681" w:rsidRDefault="00343A18" w:rsidP="00343A18">
      <w:pPr>
        <w:spacing w:before="0"/>
        <w:rPr>
          <w:rFonts w:eastAsia="Calibri" w:cs="Arial"/>
          <w:lang w:val="sr-Cyrl-BA"/>
        </w:rPr>
      </w:pPr>
      <w:r w:rsidRPr="007C7681">
        <w:rPr>
          <w:rFonts w:eastAsia="Calibri" w:cs="Arial"/>
        </w:rPr>
        <w:t>2б)_______________________________________из</w:t>
      </w:r>
      <w:r w:rsidRPr="007C7681">
        <w:rPr>
          <w:rFonts w:eastAsia="Calibri" w:cs="Arial"/>
        </w:rPr>
        <w:tab/>
        <w:t>_____________, улица</w:t>
      </w:r>
    </w:p>
    <w:p w14:paraId="251D2011" w14:textId="77777777" w:rsidR="00343A18" w:rsidRPr="007C7681" w:rsidRDefault="00343A18" w:rsidP="00343A18">
      <w:pPr>
        <w:spacing w:before="0"/>
        <w:rPr>
          <w:rFonts w:eastAsia="Calibri" w:cs="Arial"/>
        </w:rPr>
      </w:pPr>
      <w:r w:rsidRPr="007C7681">
        <w:rPr>
          <w:rFonts w:eastAsia="Calibri" w:cs="Arial"/>
        </w:rPr>
        <w:t xml:space="preserve"> ___________________ бр. ___, ПИБ: _____________, матични број _____________, </w:t>
      </w:r>
    </w:p>
    <w:p w14:paraId="6963F468" w14:textId="77777777" w:rsidR="00343A18" w:rsidRPr="007C7681" w:rsidRDefault="00F67A55" w:rsidP="00343A18">
      <w:pPr>
        <w:spacing w:before="0"/>
        <w:rPr>
          <w:rFonts w:eastAsia="Calibri" w:cs="Arial"/>
        </w:rPr>
      </w:pPr>
      <w:r w:rsidRPr="007C7681">
        <w:rPr>
          <w:rFonts w:cs="Arial"/>
        </w:rPr>
        <w:t xml:space="preserve">Текући рачун </w:t>
      </w:r>
      <w:r w:rsidRPr="007C7681">
        <w:rPr>
          <w:rFonts w:cs="Arial"/>
          <w:lang w:val="sr-Latn-RS"/>
        </w:rPr>
        <w:t>____________,</w:t>
      </w:r>
      <w:r w:rsidRPr="007C7681">
        <w:rPr>
          <w:rFonts w:cs="Arial"/>
        </w:rPr>
        <w:t xml:space="preserve"> </w:t>
      </w:r>
      <w:r w:rsidRPr="007C7681">
        <w:rPr>
          <w:rFonts w:cs="Arial"/>
          <w:lang w:val="sr-Cyrl-RS"/>
        </w:rPr>
        <w:t xml:space="preserve">банка </w:t>
      </w:r>
      <w:r w:rsidRPr="007C7681">
        <w:rPr>
          <w:rFonts w:cs="Arial"/>
        </w:rPr>
        <w:t xml:space="preserve">______________ </w:t>
      </w:r>
      <w:r w:rsidRPr="007C7681">
        <w:rPr>
          <w:rFonts w:cs="Arial"/>
          <w:lang w:val="sr-Cyrl-RS"/>
        </w:rPr>
        <w:t>,</w:t>
      </w:r>
      <w:r w:rsidR="00343A18" w:rsidRPr="007C7681">
        <w:rPr>
          <w:rFonts w:eastAsia="Calibri" w:cs="Arial"/>
        </w:rPr>
        <w:t xml:space="preserve">кога  заступа _______________________, </w:t>
      </w:r>
      <w:r w:rsidR="00343A18" w:rsidRPr="007C7681">
        <w:rPr>
          <w:rFonts w:eastAsia="Calibri" w:cs="Arial"/>
          <w:i/>
        </w:rPr>
        <w:t>(члан групе понуђача или подизвођач)</w:t>
      </w:r>
    </w:p>
    <w:p w14:paraId="3AA41784" w14:textId="77777777" w:rsidR="00343A18" w:rsidRPr="007C7681" w:rsidRDefault="00343A18" w:rsidP="00343A18">
      <w:pPr>
        <w:pStyle w:val="KDParagraf"/>
        <w:spacing w:before="0"/>
        <w:rPr>
          <w:rFonts w:cs="Arial"/>
        </w:rPr>
      </w:pPr>
    </w:p>
    <w:p w14:paraId="442705B5" w14:textId="77777777" w:rsidR="00343A18" w:rsidRPr="007C7681" w:rsidRDefault="00343A18" w:rsidP="00343A18">
      <w:pPr>
        <w:pStyle w:val="KDParagraf"/>
        <w:spacing w:before="0"/>
        <w:rPr>
          <w:rFonts w:cs="Arial"/>
        </w:rPr>
      </w:pPr>
      <w:r w:rsidRPr="007C7681">
        <w:rPr>
          <w:rFonts w:cs="Arial"/>
        </w:rPr>
        <w:t>(у даљем тексту заједно: Уговорне стране)</w:t>
      </w:r>
    </w:p>
    <w:p w14:paraId="2812DA08" w14:textId="77777777" w:rsidR="00343A18" w:rsidRPr="007C7681" w:rsidRDefault="00343A18" w:rsidP="00343A18">
      <w:pPr>
        <w:pStyle w:val="KDParagraf"/>
        <w:spacing w:before="0"/>
        <w:rPr>
          <w:rFonts w:cs="Arial"/>
          <w:lang w:val="sr-Cyrl-RS"/>
        </w:rPr>
      </w:pPr>
    </w:p>
    <w:p w14:paraId="7643203F" w14:textId="77777777" w:rsidR="00343A18" w:rsidRPr="007C7681" w:rsidRDefault="00343A18" w:rsidP="00343A18">
      <w:pPr>
        <w:pStyle w:val="KDParagraf"/>
        <w:spacing w:before="0"/>
        <w:rPr>
          <w:rFonts w:cs="Arial"/>
          <w:bCs/>
        </w:rPr>
      </w:pPr>
      <w:r w:rsidRPr="007C7681">
        <w:rPr>
          <w:rFonts w:cs="Arial"/>
        </w:rPr>
        <w:t>закључиле су у Београду, дана __________.године следећи:</w:t>
      </w:r>
    </w:p>
    <w:p w14:paraId="08390BB3" w14:textId="77777777" w:rsidR="00343A18" w:rsidRPr="007C7681" w:rsidRDefault="00343A18" w:rsidP="00343A18">
      <w:pPr>
        <w:pStyle w:val="KDParagraf"/>
        <w:spacing w:before="0"/>
        <w:rPr>
          <w:rFonts w:cs="Arial"/>
        </w:rPr>
      </w:pPr>
    </w:p>
    <w:p w14:paraId="0F827A6B" w14:textId="77777777" w:rsidR="00435AA1" w:rsidRPr="007C7681" w:rsidRDefault="000C67B2" w:rsidP="00435AA1">
      <w:pPr>
        <w:jc w:val="center"/>
        <w:rPr>
          <w:rFonts w:cs="Arial"/>
          <w:b/>
          <w:i/>
        </w:rPr>
      </w:pPr>
      <w:bookmarkStart w:id="250" w:name="_Toc442559949"/>
      <w:r w:rsidRPr="007C7681">
        <w:rPr>
          <w:rFonts w:cs="Arial"/>
          <w:b/>
        </w:rPr>
        <w:t xml:space="preserve">МОДЕЛ </w:t>
      </w:r>
      <w:r w:rsidR="00343A18" w:rsidRPr="007C7681">
        <w:rPr>
          <w:rFonts w:cs="Arial"/>
          <w:b/>
        </w:rPr>
        <w:t>УГОВОР</w:t>
      </w:r>
      <w:r w:rsidRPr="007C7681">
        <w:rPr>
          <w:rFonts w:cs="Arial"/>
          <w:b/>
        </w:rPr>
        <w:t>А</w:t>
      </w:r>
      <w:r w:rsidR="00343A18" w:rsidRPr="007C7681">
        <w:rPr>
          <w:rFonts w:cs="Arial"/>
          <w:b/>
        </w:rPr>
        <w:t xml:space="preserve"> О КУПОПРОДАЈИ</w:t>
      </w:r>
      <w:bookmarkEnd w:id="250"/>
      <w:r w:rsidR="00435AA1" w:rsidRPr="007C7681">
        <w:rPr>
          <w:rFonts w:cs="Arial"/>
          <w:b/>
          <w:lang w:val="sr-Cyrl-RS"/>
        </w:rPr>
        <w:t xml:space="preserve"> </w:t>
      </w:r>
      <w:r w:rsidR="00343A18" w:rsidRPr="007C7681">
        <w:rPr>
          <w:rFonts w:cs="Arial"/>
          <w:b/>
          <w:i/>
        </w:rPr>
        <w:t xml:space="preserve">ДОБАРА </w:t>
      </w:r>
    </w:p>
    <w:p w14:paraId="43668091" w14:textId="35CCA1F0" w:rsidR="00F83421" w:rsidRPr="007C7681" w:rsidRDefault="00F83421" w:rsidP="00F83421">
      <w:pPr>
        <w:pStyle w:val="TOC1"/>
        <w:rPr>
          <w:rFonts w:cs="Arial"/>
          <w:sz w:val="22"/>
          <w:lang w:val="sr-Cyrl-RS"/>
        </w:rPr>
      </w:pPr>
      <w:r w:rsidRPr="007C7681">
        <w:rPr>
          <w:rFonts w:cs="Arial"/>
          <w:sz w:val="22"/>
          <w:lang w:val="sr-Cyrl-RS"/>
        </w:rPr>
        <w:t xml:space="preserve">                     </w:t>
      </w:r>
      <w:r w:rsidR="00EB56F2">
        <w:rPr>
          <w:rFonts w:cs="Arial"/>
          <w:sz w:val="22"/>
          <w:lang w:val="sr-Cyrl-RS"/>
        </w:rPr>
        <w:t xml:space="preserve">                 </w:t>
      </w:r>
      <w:r w:rsidR="00584B1A" w:rsidRPr="007C7681">
        <w:rPr>
          <w:rFonts w:cs="Arial"/>
          <w:sz w:val="22"/>
          <w:lang w:val="sr-Cyrl-RS"/>
        </w:rPr>
        <w:t xml:space="preserve">Набавка </w:t>
      </w:r>
      <w:r w:rsidR="00EB56F2">
        <w:rPr>
          <w:rFonts w:cs="Arial"/>
          <w:sz w:val="22"/>
          <w:lang w:val="sr-Cyrl-RS"/>
        </w:rPr>
        <w:t>Утоварне лопате - точкаш</w:t>
      </w:r>
    </w:p>
    <w:p w14:paraId="0A606AD8" w14:textId="77777777" w:rsidR="00F83421" w:rsidRPr="007C7681" w:rsidRDefault="00F83421" w:rsidP="00F83421">
      <w:pPr>
        <w:tabs>
          <w:tab w:val="left" w:pos="567"/>
        </w:tabs>
        <w:jc w:val="center"/>
        <w:rPr>
          <w:rFonts w:cs="Arial"/>
          <w:b/>
          <w:lang w:val="sr-Cyrl-RS"/>
        </w:rPr>
      </w:pPr>
      <w:r w:rsidRPr="007C7681">
        <w:rPr>
          <w:rFonts w:cs="Arial"/>
          <w:b/>
          <w:lang w:val="sr-Cyrl-RS"/>
        </w:rPr>
        <w:t>Партија бр. ______</w:t>
      </w:r>
      <w:r w:rsidRPr="007C7681">
        <w:rPr>
          <w:rFonts w:cs="Arial"/>
          <w:b/>
          <w:lang w:val="sr-Cyrl-RS"/>
        </w:rPr>
        <w:tab/>
        <w:t>__________________________________</w:t>
      </w:r>
    </w:p>
    <w:p w14:paraId="1E1D7282" w14:textId="2D35172C" w:rsidR="00F83421" w:rsidRPr="007C7681" w:rsidRDefault="00F83421" w:rsidP="00F83421">
      <w:pPr>
        <w:pStyle w:val="KDParagraf"/>
        <w:spacing w:before="0"/>
        <w:rPr>
          <w:rFonts w:cs="Arial"/>
          <w:lang w:val="sr-Cyrl-RS"/>
        </w:rPr>
      </w:pPr>
      <w:r w:rsidRPr="007C7681">
        <w:rPr>
          <w:rFonts w:cs="Arial"/>
          <w:lang w:val="sr-Cyrl-RS"/>
        </w:rPr>
        <w:t xml:space="preserve">                                                    (</w:t>
      </w:r>
      <w:r w:rsidRPr="007C7681">
        <w:rPr>
          <w:rFonts w:cs="Arial"/>
          <w:i/>
          <w:lang w:val="sr-Cyrl-RS"/>
        </w:rPr>
        <w:t>уписати број и назив Партије</w:t>
      </w:r>
      <w:r w:rsidRPr="007C7681">
        <w:rPr>
          <w:rFonts w:cs="Arial"/>
        </w:rPr>
        <w:t xml:space="preserve"> </w:t>
      </w:r>
      <w:r w:rsidRPr="007C7681">
        <w:rPr>
          <w:rFonts w:cs="Arial"/>
          <w:lang w:val="sr-Cyrl-RS"/>
        </w:rPr>
        <w:t>)</w:t>
      </w:r>
    </w:p>
    <w:p w14:paraId="2F9E446A" w14:textId="77777777" w:rsidR="00F83421" w:rsidRPr="007C7681" w:rsidRDefault="00F83421" w:rsidP="00F83421">
      <w:pPr>
        <w:pStyle w:val="KDParagraf"/>
        <w:spacing w:before="0"/>
        <w:rPr>
          <w:rFonts w:cs="Arial"/>
        </w:rPr>
      </w:pPr>
    </w:p>
    <w:p w14:paraId="493B411C" w14:textId="6ABEAA75" w:rsidR="00343A18" w:rsidRPr="007C7681" w:rsidRDefault="00343A18" w:rsidP="00F83421">
      <w:pPr>
        <w:pStyle w:val="KDParagraf"/>
        <w:spacing w:before="0"/>
        <w:rPr>
          <w:rFonts w:cs="Arial"/>
        </w:rPr>
      </w:pPr>
      <w:r w:rsidRPr="007C7681">
        <w:rPr>
          <w:rFonts w:cs="Arial"/>
        </w:rPr>
        <w:t>Уговорне стране констатују:</w:t>
      </w:r>
    </w:p>
    <w:p w14:paraId="013DB168" w14:textId="6DBC59FF" w:rsidR="00343A18" w:rsidRPr="007C7681" w:rsidRDefault="00343A18" w:rsidP="00343A18">
      <w:pPr>
        <w:pStyle w:val="KDNabrajanje"/>
        <w:spacing w:before="0"/>
        <w:rPr>
          <w:rFonts w:cs="Arial"/>
        </w:rPr>
      </w:pPr>
      <w:r w:rsidRPr="007C7681">
        <w:rPr>
          <w:rFonts w:cs="Arial"/>
        </w:rPr>
        <w:t xml:space="preserve">да је </w:t>
      </w:r>
      <w:r w:rsidR="00F52C00" w:rsidRPr="007C7681">
        <w:rPr>
          <w:rFonts w:cs="Arial"/>
          <w:lang w:val="sr-Cyrl-RS"/>
        </w:rPr>
        <w:t>Купац</w:t>
      </w:r>
      <w:r w:rsidRPr="007C7681">
        <w:rPr>
          <w:rFonts w:cs="Arial"/>
        </w:rPr>
        <w:t xml:space="preserve"> у складу са Конкурсном документацијом а сагласно члану 3</w:t>
      </w:r>
      <w:r w:rsidR="00030949" w:rsidRPr="007C7681">
        <w:rPr>
          <w:rFonts w:cs="Arial"/>
          <w:lang w:val="sr-Cyrl-RS"/>
        </w:rPr>
        <w:t>2</w:t>
      </w:r>
      <w:r w:rsidRPr="007C7681">
        <w:rPr>
          <w:rFonts w:cs="Arial"/>
        </w:rPr>
        <w:t xml:space="preserve">. Закона о јавним набавкама („Сл.гласник РС“, бр.124/2012,14/2015 и 68/2015) (даље Закон) спровео </w:t>
      </w:r>
      <w:r w:rsidR="00030949" w:rsidRPr="007C7681">
        <w:rPr>
          <w:rFonts w:cs="Arial"/>
          <w:lang w:val="sr-Cyrl-RS"/>
        </w:rPr>
        <w:t xml:space="preserve">отворени </w:t>
      </w:r>
      <w:r w:rsidRPr="007C7681">
        <w:rPr>
          <w:rFonts w:cs="Arial"/>
        </w:rPr>
        <w:t>поступак</w:t>
      </w:r>
      <w:r w:rsidR="00FB51D5" w:rsidRPr="007C7681">
        <w:rPr>
          <w:rFonts w:cs="Arial"/>
          <w:lang w:val="sr-Cyrl-RS"/>
        </w:rPr>
        <w:t xml:space="preserve"> </w:t>
      </w:r>
      <w:r w:rsidRPr="007C7681">
        <w:rPr>
          <w:rFonts w:cs="Arial"/>
        </w:rPr>
        <w:t>јавне набавке бр.ЈН</w:t>
      </w:r>
      <w:r w:rsidR="00072734" w:rsidRPr="007C7681">
        <w:rPr>
          <w:rFonts w:cs="Arial"/>
          <w:lang w:val="sr-Cyrl-RS"/>
        </w:rPr>
        <w:t>/4000/</w:t>
      </w:r>
      <w:r w:rsidR="00F83421" w:rsidRPr="007C7681">
        <w:rPr>
          <w:rFonts w:cs="Arial"/>
          <w:lang w:val="sr-Cyrl-RS"/>
        </w:rPr>
        <w:t>041</w:t>
      </w:r>
      <w:r w:rsidR="00CB0136">
        <w:rPr>
          <w:rFonts w:cs="Arial"/>
          <w:lang w:val="sr-Cyrl-RS"/>
        </w:rPr>
        <w:t>2</w:t>
      </w:r>
      <w:r w:rsidR="00F83421" w:rsidRPr="007C7681">
        <w:rPr>
          <w:rFonts w:cs="Arial"/>
          <w:lang w:val="sr-Cyrl-RS"/>
        </w:rPr>
        <w:t>/2018</w:t>
      </w:r>
      <w:r w:rsidR="005E3A83" w:rsidRPr="007C7681">
        <w:rPr>
          <w:rFonts w:cs="Arial"/>
          <w:lang w:val="sr-Cyrl-RS"/>
        </w:rPr>
        <w:t xml:space="preserve"> </w:t>
      </w:r>
      <w:r w:rsidRPr="007C7681">
        <w:rPr>
          <w:rFonts w:cs="Arial"/>
        </w:rPr>
        <w:t>ради набавке добара и то</w:t>
      </w:r>
      <w:r w:rsidR="00F83421" w:rsidRPr="007C7681">
        <w:rPr>
          <w:rFonts w:cs="Arial"/>
          <w:lang w:val="sr-Cyrl-RS"/>
        </w:rPr>
        <w:t xml:space="preserve"> “</w:t>
      </w:r>
      <w:r w:rsidR="00584B1A" w:rsidRPr="007C7681">
        <w:rPr>
          <w:rFonts w:cs="Arial"/>
          <w:b/>
          <w:lang w:val="sr-Cyrl-RS"/>
        </w:rPr>
        <w:t xml:space="preserve">Набавка </w:t>
      </w:r>
      <w:r w:rsidR="00CB0136">
        <w:rPr>
          <w:rFonts w:cs="Arial"/>
          <w:b/>
          <w:lang w:val="sr-Cyrl-RS"/>
        </w:rPr>
        <w:t>утоварне лопате - точкаш</w:t>
      </w:r>
      <w:r w:rsidR="00F83421" w:rsidRPr="007C7681">
        <w:rPr>
          <w:rFonts w:cs="Arial"/>
          <w:b/>
          <w:lang w:val="sr-Cyrl-RS"/>
        </w:rPr>
        <w:t>“</w:t>
      </w:r>
    </w:p>
    <w:p w14:paraId="36CB9B47" w14:textId="581E5846" w:rsidR="00343A18" w:rsidRPr="007C7681" w:rsidRDefault="00343A18" w:rsidP="00343A18">
      <w:pPr>
        <w:pStyle w:val="KDNabrajanje"/>
        <w:spacing w:before="0"/>
        <w:rPr>
          <w:rFonts w:cs="Arial"/>
        </w:rPr>
      </w:pPr>
      <w:r w:rsidRPr="007C7681">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F52C00" w:rsidRPr="007C7681">
        <w:rPr>
          <w:rFonts w:cs="Arial"/>
          <w:lang w:val="sr-Cyrl-RS"/>
        </w:rPr>
        <w:t>Купца</w:t>
      </w:r>
      <w:r w:rsidRPr="007C7681">
        <w:rPr>
          <w:rFonts w:cs="Arial"/>
        </w:rPr>
        <w:t xml:space="preserve"> </w:t>
      </w:r>
      <w:r w:rsidR="006C6FDF" w:rsidRPr="007C7681">
        <w:rPr>
          <w:rFonts w:cs="Arial"/>
        </w:rPr>
        <w:t xml:space="preserve">и на </w:t>
      </w:r>
      <w:r w:rsidR="006C6FDF" w:rsidRPr="007C7681">
        <w:rPr>
          <w:rFonts w:cs="Arial"/>
          <w:lang w:val="sr-Cyrl-RS"/>
        </w:rPr>
        <w:t>П</w:t>
      </w:r>
      <w:r w:rsidR="004D385B" w:rsidRPr="007C7681">
        <w:rPr>
          <w:rFonts w:cs="Arial"/>
        </w:rPr>
        <w:t>орталу Службених гласила и база</w:t>
      </w:r>
      <w:r w:rsidRPr="007C7681">
        <w:rPr>
          <w:rFonts w:cs="Arial"/>
        </w:rPr>
        <w:t xml:space="preserve"> прописа</w:t>
      </w:r>
      <w:r w:rsidR="004D385B" w:rsidRPr="007C7681">
        <w:rPr>
          <w:rFonts w:cs="Arial"/>
          <w:lang w:val="sr-Cyrl-RS"/>
        </w:rPr>
        <w:t>.</w:t>
      </w:r>
    </w:p>
    <w:p w14:paraId="3C10CAFC" w14:textId="2EB27592" w:rsidR="00343A18" w:rsidRPr="007C7681" w:rsidRDefault="00584B1A" w:rsidP="00343A18">
      <w:pPr>
        <w:pStyle w:val="KDNabrajanje"/>
        <w:spacing w:before="0"/>
        <w:rPr>
          <w:rFonts w:cs="Arial"/>
          <w:i/>
        </w:rPr>
      </w:pPr>
      <w:r w:rsidRPr="007C7681">
        <w:rPr>
          <w:rFonts w:cs="Arial"/>
        </w:rPr>
        <w:t xml:space="preserve">да Понуда </w:t>
      </w:r>
      <w:r w:rsidR="00F52C00" w:rsidRPr="007C7681">
        <w:rPr>
          <w:rFonts w:cs="Arial"/>
          <w:lang w:val="sr-Cyrl-RS"/>
        </w:rPr>
        <w:t>Продавац</w:t>
      </w:r>
      <w:r w:rsidR="00233E01">
        <w:rPr>
          <w:rFonts w:cs="Arial"/>
          <w:lang w:val="sr-Cyrl-RS"/>
        </w:rPr>
        <w:t>а</w:t>
      </w:r>
      <w:r w:rsidR="00343A18" w:rsidRPr="007C7681">
        <w:rPr>
          <w:rFonts w:cs="Arial"/>
        </w:rPr>
        <w:t xml:space="preserve">, која је заведена код </w:t>
      </w:r>
      <w:r w:rsidR="00F52C00" w:rsidRPr="007C7681">
        <w:rPr>
          <w:rFonts w:cs="Arial"/>
          <w:lang w:val="sr-Cyrl-RS"/>
        </w:rPr>
        <w:t>Купца</w:t>
      </w:r>
      <w:r w:rsidR="00343A18" w:rsidRPr="007C7681">
        <w:rPr>
          <w:rFonts w:cs="Arial"/>
        </w:rPr>
        <w:t xml:space="preserve"> под бројем ________ од ________201</w:t>
      </w:r>
      <w:r w:rsidR="00F52C00" w:rsidRPr="007C7681">
        <w:rPr>
          <w:rFonts w:cs="Arial"/>
          <w:lang w:val="sr-Cyrl-RS"/>
        </w:rPr>
        <w:t>8</w:t>
      </w:r>
      <w:r w:rsidR="00343A18" w:rsidRPr="007C7681">
        <w:rPr>
          <w:rFonts w:cs="Arial"/>
        </w:rPr>
        <w:t xml:space="preserve">.године, у потпуности одговара захтеву </w:t>
      </w:r>
      <w:r w:rsidR="00F52C00" w:rsidRPr="007C7681">
        <w:rPr>
          <w:rFonts w:cs="Arial"/>
          <w:lang w:val="sr-Cyrl-RS"/>
        </w:rPr>
        <w:t>Купца</w:t>
      </w:r>
      <w:r w:rsidR="00343A18" w:rsidRPr="007C7681">
        <w:rPr>
          <w:rFonts w:cs="Arial"/>
        </w:rPr>
        <w:t xml:space="preserve"> из Позива за подношење понуда и Конкурсне документације</w:t>
      </w:r>
    </w:p>
    <w:p w14:paraId="6B4802D5" w14:textId="463496A8" w:rsidR="00343A18" w:rsidRPr="007C7681" w:rsidRDefault="00343A18" w:rsidP="00343A18">
      <w:pPr>
        <w:pStyle w:val="KDNabrajanje"/>
        <w:spacing w:before="0"/>
        <w:rPr>
          <w:rFonts w:cs="Arial"/>
          <w:b/>
        </w:rPr>
      </w:pPr>
      <w:r w:rsidRPr="007C7681">
        <w:rPr>
          <w:rFonts w:cs="Arial"/>
        </w:rPr>
        <w:t xml:space="preserve">да је </w:t>
      </w:r>
      <w:r w:rsidR="00F52C00" w:rsidRPr="007C7681">
        <w:rPr>
          <w:rFonts w:cs="Arial"/>
          <w:lang w:val="sr-Cyrl-RS"/>
        </w:rPr>
        <w:t>Купац</w:t>
      </w:r>
      <w:r w:rsidRPr="007C7681">
        <w:rPr>
          <w:rFonts w:cs="Arial"/>
        </w:rPr>
        <w:t xml:space="preserve"> својом Одлуком о додели уговора бр. ____________ од __.__.___. године изабрао понуду </w:t>
      </w:r>
      <w:r w:rsidR="00F52C00" w:rsidRPr="007C7681">
        <w:rPr>
          <w:rFonts w:cs="Arial"/>
          <w:lang w:val="sr-Cyrl-RS"/>
        </w:rPr>
        <w:t>Продавца</w:t>
      </w:r>
      <w:r w:rsidRPr="007C7681">
        <w:rPr>
          <w:rFonts w:cs="Arial"/>
        </w:rPr>
        <w:t>.</w:t>
      </w:r>
    </w:p>
    <w:p w14:paraId="42E0A193" w14:textId="77777777" w:rsidR="002523B2" w:rsidRDefault="002523B2" w:rsidP="00343A18">
      <w:pPr>
        <w:pStyle w:val="KDParagraf"/>
        <w:spacing w:before="0"/>
        <w:rPr>
          <w:rFonts w:cs="Arial"/>
          <w:lang w:val="sr-Cyrl-BA"/>
        </w:rPr>
      </w:pPr>
    </w:p>
    <w:p w14:paraId="3EA35BFE" w14:textId="77777777" w:rsidR="002523B2" w:rsidRPr="007C7681" w:rsidRDefault="002523B2" w:rsidP="00343A18">
      <w:pPr>
        <w:pStyle w:val="KDParagraf"/>
        <w:spacing w:before="0"/>
        <w:rPr>
          <w:rFonts w:cs="Arial"/>
          <w:lang w:val="sr-Cyrl-BA"/>
        </w:rPr>
      </w:pPr>
    </w:p>
    <w:p w14:paraId="6869F9DC" w14:textId="77777777" w:rsidR="00343A18" w:rsidRPr="007C7681" w:rsidRDefault="00343A18" w:rsidP="00343A18">
      <w:pPr>
        <w:pStyle w:val="KDParagraf"/>
        <w:spacing w:before="0"/>
        <w:rPr>
          <w:rFonts w:cs="Arial"/>
          <w:b/>
        </w:rPr>
      </w:pPr>
      <w:r w:rsidRPr="007C7681">
        <w:rPr>
          <w:rFonts w:cs="Arial"/>
          <w:b/>
        </w:rPr>
        <w:t>ПРЕДМЕТ  УГОВОРА</w:t>
      </w:r>
    </w:p>
    <w:p w14:paraId="44A3567F" w14:textId="77777777" w:rsidR="00343A18" w:rsidRPr="007C7681" w:rsidRDefault="00343A18" w:rsidP="00343A18">
      <w:pPr>
        <w:spacing w:before="0"/>
        <w:jc w:val="center"/>
        <w:rPr>
          <w:rFonts w:cs="Arial"/>
          <w:b/>
        </w:rPr>
      </w:pPr>
      <w:r w:rsidRPr="007C7681">
        <w:rPr>
          <w:rFonts w:cs="Arial"/>
          <w:b/>
        </w:rPr>
        <w:t>Члан 1.</w:t>
      </w:r>
    </w:p>
    <w:p w14:paraId="5A708CDB" w14:textId="66B1EA7C" w:rsidR="00183172" w:rsidRPr="007C7681" w:rsidRDefault="00183172" w:rsidP="00F52C00">
      <w:pPr>
        <w:tabs>
          <w:tab w:val="left" w:pos="567"/>
        </w:tabs>
        <w:spacing w:before="0"/>
        <w:rPr>
          <w:rFonts w:cs="Arial"/>
          <w:b/>
          <w:lang w:val="sr-Cyrl-RS"/>
        </w:rPr>
      </w:pPr>
      <w:r w:rsidRPr="007C7681">
        <w:rPr>
          <w:rFonts w:eastAsia="Calibri" w:cs="Arial"/>
          <w:lang w:val="ru-RU"/>
        </w:rPr>
        <w:t xml:space="preserve">Предмет овог Уговора о купопродаји (даље: Уговор) је </w:t>
      </w:r>
      <w:r w:rsidRPr="007C7681">
        <w:rPr>
          <w:rFonts w:cs="Arial"/>
          <w:b/>
          <w:i/>
          <w:lang w:val="sr-Latn-RS"/>
        </w:rPr>
        <w:t>„</w:t>
      </w:r>
      <w:r w:rsidR="00CB0136" w:rsidRPr="00CB0136">
        <w:rPr>
          <w:rFonts w:cs="Arial"/>
          <w:b/>
          <w:lang w:val="ru-RU"/>
        </w:rPr>
        <w:t>Набавка утоварне лопате - точкаш</w:t>
      </w:r>
      <w:r w:rsidRPr="007C7681">
        <w:rPr>
          <w:rFonts w:cs="Arial"/>
          <w:b/>
          <w:lang w:val="sr-Cyrl-RS"/>
        </w:rPr>
        <w:t>“</w:t>
      </w:r>
      <w:r w:rsidR="00F52C00" w:rsidRPr="007C7681">
        <w:rPr>
          <w:rFonts w:cs="Arial"/>
        </w:rPr>
        <w:t xml:space="preserve"> </w:t>
      </w:r>
      <w:r w:rsidR="00F52C00" w:rsidRPr="006B7B41">
        <w:rPr>
          <w:rFonts w:cs="Arial"/>
          <w:b/>
          <w:u w:val="single"/>
          <w:lang w:val="sr-Cyrl-RS"/>
        </w:rPr>
        <w:t xml:space="preserve">Партија </w:t>
      </w:r>
      <w:r w:rsidR="00B0366E">
        <w:rPr>
          <w:rFonts w:cs="Arial"/>
          <w:b/>
          <w:u w:val="single"/>
          <w:lang w:val="sr-Cyrl-RS"/>
        </w:rPr>
        <w:t>бр.</w:t>
      </w:r>
      <w:r w:rsidR="00F52C00" w:rsidRPr="007C7681">
        <w:rPr>
          <w:rFonts w:cs="Arial"/>
          <w:lang w:val="sr-Cyrl-RS"/>
        </w:rPr>
        <w:t xml:space="preserve"> </w:t>
      </w:r>
      <w:r w:rsidR="00B0366E">
        <w:rPr>
          <w:rFonts w:cs="Arial"/>
          <w:lang w:val="sr-Cyrl-RS"/>
        </w:rPr>
        <w:t>____</w:t>
      </w:r>
      <w:r w:rsidR="00C85B80" w:rsidRPr="007C7681">
        <w:rPr>
          <w:rFonts w:cs="Arial"/>
          <w:lang w:val="sr-Cyrl-RS"/>
        </w:rPr>
        <w:t xml:space="preserve"> </w:t>
      </w:r>
      <w:r w:rsidR="00B0366E">
        <w:rPr>
          <w:rFonts w:cs="Arial"/>
          <w:lang w:val="sr-Cyrl-RS"/>
        </w:rPr>
        <w:t xml:space="preserve"> ( уписати број и назив партије)</w:t>
      </w:r>
      <w:r w:rsidR="00CB0136" w:rsidRPr="00CB0136">
        <w:rPr>
          <w:rFonts w:cs="Arial"/>
          <w:lang w:val="sr-Cyrl-RS"/>
        </w:rPr>
        <w:t xml:space="preserve"> </w:t>
      </w:r>
      <w:r w:rsidRPr="007C7681">
        <w:rPr>
          <w:rFonts w:eastAsia="Calibri" w:cs="Arial"/>
          <w:lang w:val="ru-RU"/>
        </w:rPr>
        <w:t>детаљно специцифициране по врсти, јединици мере и количини у Техничкој спецификацији, која као Прилог 3 чини саставни део овог Уговора.</w:t>
      </w:r>
    </w:p>
    <w:p w14:paraId="2AD8A512" w14:textId="77777777" w:rsidR="00183172" w:rsidRPr="007C7681" w:rsidRDefault="00183172" w:rsidP="00183172">
      <w:pPr>
        <w:tabs>
          <w:tab w:val="left" w:pos="567"/>
        </w:tabs>
        <w:spacing w:before="0"/>
        <w:rPr>
          <w:rFonts w:eastAsia="Calibri" w:cs="Arial"/>
          <w:lang w:val="ru-RU"/>
        </w:rPr>
      </w:pPr>
    </w:p>
    <w:p w14:paraId="54417283" w14:textId="7D8BA600" w:rsidR="00183172" w:rsidRPr="007C7681" w:rsidRDefault="00183172" w:rsidP="00183172">
      <w:pPr>
        <w:tabs>
          <w:tab w:val="left" w:pos="567"/>
        </w:tabs>
        <w:spacing w:before="0"/>
        <w:rPr>
          <w:rFonts w:eastAsia="Calibri" w:cs="Arial"/>
          <w:lang w:val="ru-RU"/>
        </w:rPr>
      </w:pPr>
      <w:r w:rsidRPr="007C7681">
        <w:rPr>
          <w:rFonts w:eastAsia="Calibri" w:cs="Arial"/>
          <w:lang w:val="ru-RU"/>
        </w:rPr>
        <w:t>Продавац се обавезује да за потребе Купца испоручи уговорена добра из става 1.</w:t>
      </w:r>
      <w:r w:rsidRPr="007C7681">
        <w:rPr>
          <w:rFonts w:eastAsia="Calibri" w:cs="Arial"/>
          <w:lang w:val="sr-Cyrl-RS"/>
        </w:rPr>
        <w:t xml:space="preserve"> </w:t>
      </w:r>
      <w:r w:rsidRPr="007C7681">
        <w:rPr>
          <w:rFonts w:eastAsia="Calibri" w:cs="Arial"/>
          <w:lang w:val="ru-RU"/>
        </w:rPr>
        <w:t>овог члана у уговореном року,</w:t>
      </w:r>
      <w:r w:rsidRPr="007C7681">
        <w:rPr>
          <w:rFonts w:eastAsia="Calibri" w:cs="Arial"/>
          <w:lang w:val="sr-Cyrl-RS"/>
        </w:rPr>
        <w:t xml:space="preserve"> </w:t>
      </w:r>
      <w:r w:rsidRPr="007C7681">
        <w:rPr>
          <w:rFonts w:eastAsia="Calibri" w:cs="Arial"/>
          <w:lang w:val="ru-RU"/>
        </w:rPr>
        <w:t xml:space="preserve">на паритету испоручено у месту складишта </w:t>
      </w:r>
      <w:r w:rsidRPr="006B7B41">
        <w:rPr>
          <w:rFonts w:eastAsia="Calibri" w:cs="Arial"/>
          <w:lang w:val="sr-Cyrl-RS"/>
        </w:rPr>
        <w:t>бр.011</w:t>
      </w:r>
      <w:r w:rsidRPr="006B7B41">
        <w:rPr>
          <w:rFonts w:eastAsia="Calibri" w:cs="Arial"/>
          <w:lang w:val="ru-RU"/>
        </w:rPr>
        <w:t xml:space="preserve"> у</w:t>
      </w:r>
      <w:r w:rsidRPr="007C7681">
        <w:rPr>
          <w:rFonts w:eastAsia="Calibri" w:cs="Arial"/>
          <w:lang w:val="ru-RU"/>
        </w:rPr>
        <w:t xml:space="preserve"> свему према Понуди Продавца број_______ од _____године,</w:t>
      </w:r>
      <w:r w:rsidRPr="007C7681">
        <w:rPr>
          <w:rFonts w:eastAsia="Calibri" w:cs="Arial"/>
          <w:lang w:val="sr-Cyrl-RS"/>
        </w:rPr>
        <w:t xml:space="preserve"> </w:t>
      </w:r>
      <w:r w:rsidRPr="007C7681">
        <w:rPr>
          <w:rFonts w:eastAsia="Calibri" w:cs="Arial"/>
          <w:lang w:val="ru-RU"/>
        </w:rPr>
        <w:t xml:space="preserve">Обрасцу структуре цене, </w:t>
      </w:r>
      <w:r w:rsidR="00E379BF">
        <w:rPr>
          <w:rFonts w:eastAsia="Calibri" w:cs="Arial"/>
          <w:lang w:val="ru-RU"/>
        </w:rPr>
        <w:t>Конкурсној документацији,</w:t>
      </w:r>
      <w:r w:rsidRPr="007C7681">
        <w:rPr>
          <w:rFonts w:eastAsia="Calibri" w:cs="Arial"/>
          <w:lang w:val="ru-RU"/>
        </w:rPr>
        <w:t xml:space="preserve">Техничкој спецификацији и </w:t>
      </w:r>
      <w:r w:rsidR="00233E01">
        <w:rPr>
          <w:rFonts w:eastAsia="Calibri" w:cs="Arial"/>
          <w:lang w:val="ru-RU"/>
        </w:rPr>
        <w:t>С</w:t>
      </w:r>
      <w:r w:rsidR="00212BD8" w:rsidRPr="00212BD8">
        <w:rPr>
          <w:rFonts w:eastAsia="Calibri" w:cs="Arial"/>
          <w:lang w:val="ru-RU"/>
        </w:rPr>
        <w:t xml:space="preserve">поразум о заједничком наступању </w:t>
      </w:r>
      <w:r w:rsidRPr="007C7681">
        <w:rPr>
          <w:rFonts w:eastAsia="Calibri" w:cs="Arial"/>
          <w:lang w:val="ru-RU"/>
        </w:rPr>
        <w:t>за предметну јавну набавку, који као</w:t>
      </w:r>
      <w:r w:rsidR="00233E01">
        <w:rPr>
          <w:rFonts w:eastAsia="Calibri" w:cs="Arial"/>
          <w:lang w:val="ru-RU"/>
        </w:rPr>
        <w:t xml:space="preserve"> Прилог 1, Прилог 2, Прилог 3 , Прилог 4 и Прилог 5, </w:t>
      </w:r>
      <w:r w:rsidRPr="007C7681">
        <w:rPr>
          <w:rFonts w:eastAsia="Calibri" w:cs="Arial"/>
          <w:lang w:val="ru-RU"/>
        </w:rPr>
        <w:t>чине саставни део овог Уговора.</w:t>
      </w:r>
    </w:p>
    <w:p w14:paraId="4CEA3463" w14:textId="77777777" w:rsidR="00343A18" w:rsidRPr="007C7681" w:rsidRDefault="00343A18" w:rsidP="00343A18">
      <w:pPr>
        <w:spacing w:before="0"/>
        <w:jc w:val="center"/>
        <w:rPr>
          <w:rFonts w:cs="Arial"/>
          <w:b/>
        </w:rPr>
      </w:pPr>
      <w:r w:rsidRPr="007C7681">
        <w:rPr>
          <w:rFonts w:cs="Arial"/>
          <w:b/>
        </w:rPr>
        <w:t>Члан 2.</w:t>
      </w:r>
    </w:p>
    <w:p w14:paraId="4FE88DE2" w14:textId="77777777" w:rsidR="00343A18" w:rsidRPr="007C7681" w:rsidRDefault="00343A18" w:rsidP="00343A18">
      <w:pPr>
        <w:spacing w:before="0"/>
        <w:jc w:val="center"/>
        <w:rPr>
          <w:rFonts w:cs="Arial"/>
          <w:b/>
        </w:rPr>
      </w:pPr>
    </w:p>
    <w:p w14:paraId="279801BA" w14:textId="77777777" w:rsidR="00343A18" w:rsidRPr="007C7681" w:rsidRDefault="00343A18" w:rsidP="00343A18">
      <w:pPr>
        <w:pStyle w:val="KDParagraf"/>
        <w:spacing w:before="0"/>
        <w:rPr>
          <w:rFonts w:eastAsia="Calibri" w:cs="Arial"/>
        </w:rPr>
      </w:pPr>
      <w:r w:rsidRPr="007C7681">
        <w:rPr>
          <w:rFonts w:eastAsia="Calibri" w:cs="Arial"/>
        </w:rPr>
        <w:t>Овај Уговор и његови прилози сачињени су на српском језику.</w:t>
      </w:r>
    </w:p>
    <w:p w14:paraId="0D870242" w14:textId="77777777" w:rsidR="00343A18" w:rsidRPr="007C7681" w:rsidRDefault="00343A18" w:rsidP="00343A18">
      <w:pPr>
        <w:pStyle w:val="KDParagraf"/>
        <w:spacing w:before="0"/>
        <w:rPr>
          <w:rFonts w:eastAsia="Calibri" w:cs="Arial"/>
        </w:rPr>
      </w:pPr>
      <w:r w:rsidRPr="007C7681">
        <w:rPr>
          <w:rFonts w:eastAsia="Calibri" w:cs="Arial"/>
        </w:rPr>
        <w:t>На овај Уговор приме</w:t>
      </w:r>
      <w:r w:rsidR="00435AA1" w:rsidRPr="007C7681">
        <w:rPr>
          <w:rFonts w:eastAsia="Calibri" w:cs="Arial"/>
        </w:rPr>
        <w:t>њују се закони Републике Србије</w:t>
      </w:r>
      <w:r w:rsidR="00435AA1" w:rsidRPr="007C7681">
        <w:rPr>
          <w:rFonts w:eastAsia="Calibri" w:cs="Arial"/>
          <w:lang w:val="sr-Cyrl-RS"/>
        </w:rPr>
        <w:t>.</w:t>
      </w:r>
      <w:r w:rsidRPr="007C7681">
        <w:rPr>
          <w:rFonts w:eastAsia="Calibri" w:cs="Arial"/>
        </w:rPr>
        <w:t xml:space="preserve"> У случају спора меродавно је право Републике Србије.</w:t>
      </w:r>
    </w:p>
    <w:p w14:paraId="0F6E4E9C" w14:textId="77777777" w:rsidR="00343A18" w:rsidRPr="007C7681" w:rsidRDefault="00343A18" w:rsidP="00343A18">
      <w:pPr>
        <w:pStyle w:val="KDParagraf"/>
        <w:spacing w:before="0"/>
        <w:rPr>
          <w:rFonts w:eastAsia="Calibri" w:cs="Arial"/>
        </w:rPr>
      </w:pPr>
    </w:p>
    <w:p w14:paraId="15CA65BB" w14:textId="77777777" w:rsidR="00343A18" w:rsidRPr="007C7681" w:rsidRDefault="00343A18" w:rsidP="00343A18">
      <w:pPr>
        <w:pStyle w:val="KDParagraf"/>
        <w:spacing w:before="0"/>
        <w:rPr>
          <w:rFonts w:cs="Arial"/>
          <w:b/>
        </w:rPr>
      </w:pPr>
      <w:r w:rsidRPr="007C7681">
        <w:rPr>
          <w:rFonts w:cs="Arial"/>
          <w:b/>
        </w:rPr>
        <w:t xml:space="preserve">УГОВОРЕНА </w:t>
      </w:r>
      <w:r w:rsidR="00DD7B26" w:rsidRPr="007C7681">
        <w:rPr>
          <w:rFonts w:cs="Arial"/>
          <w:b/>
          <w:lang w:val="sr-Cyrl-RS"/>
        </w:rPr>
        <w:t>ВРЕДНОСТ</w:t>
      </w:r>
      <w:r w:rsidRPr="007C7681">
        <w:rPr>
          <w:rFonts w:cs="Arial"/>
          <w:b/>
        </w:rPr>
        <w:t xml:space="preserve"> </w:t>
      </w:r>
    </w:p>
    <w:p w14:paraId="10AD6D1C" w14:textId="77777777" w:rsidR="00343A18" w:rsidRPr="007C7681" w:rsidRDefault="00343A18" w:rsidP="00343A18">
      <w:pPr>
        <w:spacing w:before="0"/>
        <w:jc w:val="center"/>
        <w:rPr>
          <w:rFonts w:cs="Arial"/>
          <w:b/>
        </w:rPr>
      </w:pPr>
      <w:r w:rsidRPr="007C7681">
        <w:rPr>
          <w:rFonts w:cs="Arial"/>
          <w:b/>
        </w:rPr>
        <w:t>Члан 3.</w:t>
      </w:r>
    </w:p>
    <w:p w14:paraId="683F8B29" w14:textId="77777777" w:rsidR="00343A18" w:rsidRPr="007C7681" w:rsidRDefault="00343A18" w:rsidP="00343A18">
      <w:pPr>
        <w:spacing w:before="0"/>
        <w:jc w:val="center"/>
        <w:rPr>
          <w:rFonts w:cs="Arial"/>
          <w:b/>
        </w:rPr>
      </w:pPr>
    </w:p>
    <w:p w14:paraId="749C81F6" w14:textId="77777777" w:rsidR="00345365" w:rsidRDefault="00183172" w:rsidP="00183172">
      <w:pPr>
        <w:tabs>
          <w:tab w:val="left" w:pos="567"/>
        </w:tabs>
        <w:spacing w:before="0"/>
        <w:rPr>
          <w:rFonts w:eastAsia="Calibri" w:cs="Arial"/>
          <w:lang w:val="ru-RU"/>
        </w:rPr>
      </w:pPr>
      <w:r w:rsidRPr="007C7681">
        <w:rPr>
          <w:rFonts w:eastAsia="Calibri" w:cs="Arial"/>
          <w:lang w:val="ru-RU"/>
        </w:rPr>
        <w:t>Укупна вредност добара из члана 1.овог Уговора износи</w:t>
      </w:r>
      <w:r w:rsidR="00345365">
        <w:rPr>
          <w:rFonts w:eastAsia="Calibri" w:cs="Arial"/>
          <w:lang w:val="ru-RU"/>
        </w:rPr>
        <w:t>:</w:t>
      </w:r>
    </w:p>
    <w:p w14:paraId="2101AFBF" w14:textId="77777777" w:rsidR="00345365" w:rsidRDefault="00345365" w:rsidP="00183172">
      <w:pPr>
        <w:tabs>
          <w:tab w:val="left" w:pos="567"/>
        </w:tabs>
        <w:spacing w:before="0"/>
        <w:rPr>
          <w:rFonts w:eastAsia="Calibri" w:cs="Arial"/>
          <w:lang w:val="ru-RU"/>
        </w:rPr>
      </w:pPr>
    </w:p>
    <w:p w14:paraId="03F4F7F3" w14:textId="6A3B18AB" w:rsidR="00183172" w:rsidRDefault="00345365" w:rsidP="00183172">
      <w:pPr>
        <w:tabs>
          <w:tab w:val="left" w:pos="567"/>
        </w:tabs>
        <w:spacing w:before="0"/>
        <w:rPr>
          <w:rFonts w:eastAsia="Calibri" w:cs="Arial"/>
          <w:lang w:val="ru-RU"/>
        </w:rPr>
      </w:pPr>
      <w:r w:rsidRPr="00345365">
        <w:rPr>
          <w:rFonts w:eastAsia="Calibri" w:cs="Arial"/>
          <w:lang w:val="ru-RU"/>
        </w:rPr>
        <w:t xml:space="preserve">За </w:t>
      </w:r>
      <w:r w:rsidRPr="00345365">
        <w:rPr>
          <w:rFonts w:eastAsia="Calibri" w:cs="Arial"/>
          <w:b/>
          <w:lang w:val="ru-RU"/>
        </w:rPr>
        <w:t>партију 1</w:t>
      </w:r>
      <w:r w:rsidR="003B7415">
        <w:rPr>
          <w:rFonts w:eastAsia="Calibri" w:cs="Arial"/>
          <w:lang w:val="ru-RU"/>
        </w:rPr>
        <w:t xml:space="preserve"> _________</w:t>
      </w:r>
      <w:r w:rsidR="00211F3F">
        <w:rPr>
          <w:rFonts w:eastAsia="Calibri" w:cs="Arial"/>
          <w:lang w:val="ru-RU"/>
        </w:rPr>
        <w:t>(словима:_________) динара без ПДВ-а</w:t>
      </w:r>
      <w:r w:rsidR="00211F3F">
        <w:rPr>
          <w:rFonts w:eastAsia="Calibri" w:cs="Arial"/>
          <w:lang w:val="sr-Latn-RS"/>
        </w:rPr>
        <w:t xml:space="preserve"> </w:t>
      </w:r>
      <w:r w:rsidR="00211F3F">
        <w:rPr>
          <w:rFonts w:eastAsia="Calibri" w:cs="Arial"/>
          <w:lang w:val="ru-RU"/>
        </w:rPr>
        <w:t>/</w:t>
      </w:r>
      <w:r w:rsidR="00211F3F" w:rsidRPr="00211F3F">
        <w:rPr>
          <w:rFonts w:eastAsia="Calibri" w:cs="Arial"/>
          <w:lang w:val="ru-RU"/>
        </w:rPr>
        <w:t xml:space="preserve"> </w:t>
      </w:r>
      <w:r w:rsidR="00211F3F">
        <w:rPr>
          <w:rFonts w:eastAsia="Calibri" w:cs="Arial"/>
          <w:lang w:val="ru-RU"/>
        </w:rPr>
        <w:t>еура</w:t>
      </w:r>
      <w:r w:rsidR="00C85B80" w:rsidRPr="007C7681">
        <w:rPr>
          <w:rFonts w:eastAsia="Calibri" w:cs="Arial"/>
          <w:lang w:val="ru-RU"/>
        </w:rPr>
        <w:t xml:space="preserve"> </w:t>
      </w:r>
    </w:p>
    <w:p w14:paraId="58C000B0" w14:textId="77777777" w:rsidR="00345365" w:rsidRDefault="00345365" w:rsidP="00183172">
      <w:pPr>
        <w:tabs>
          <w:tab w:val="left" w:pos="567"/>
        </w:tabs>
        <w:spacing w:before="0"/>
        <w:rPr>
          <w:rFonts w:eastAsia="Calibri" w:cs="Arial"/>
          <w:lang w:val="ru-RU"/>
        </w:rPr>
      </w:pPr>
    </w:p>
    <w:p w14:paraId="65E48728" w14:textId="65E04B02" w:rsidR="00345365" w:rsidRDefault="00345365" w:rsidP="00183172">
      <w:pPr>
        <w:tabs>
          <w:tab w:val="left" w:pos="567"/>
        </w:tabs>
        <w:spacing w:before="0"/>
        <w:rPr>
          <w:rFonts w:eastAsia="Calibri" w:cs="Arial"/>
          <w:lang w:val="ru-RU"/>
        </w:rPr>
      </w:pPr>
      <w:r w:rsidRPr="00345365">
        <w:rPr>
          <w:rFonts w:eastAsia="Calibri" w:cs="Arial"/>
          <w:lang w:val="ru-RU"/>
        </w:rPr>
        <w:t xml:space="preserve">За </w:t>
      </w:r>
      <w:r w:rsidRPr="00345365">
        <w:rPr>
          <w:rFonts w:eastAsia="Calibri" w:cs="Arial"/>
          <w:b/>
          <w:lang w:val="ru-RU"/>
        </w:rPr>
        <w:t>партију 2</w:t>
      </w:r>
      <w:r w:rsidRPr="007C7681">
        <w:rPr>
          <w:rFonts w:eastAsia="Calibri" w:cs="Arial"/>
          <w:lang w:val="ru-RU"/>
        </w:rPr>
        <w:t xml:space="preserve"> </w:t>
      </w:r>
      <w:r w:rsidR="003B7415">
        <w:rPr>
          <w:rFonts w:eastAsia="Calibri" w:cs="Arial"/>
          <w:lang w:val="ru-RU"/>
        </w:rPr>
        <w:t xml:space="preserve">_________(словима:_________) </w:t>
      </w:r>
      <w:r w:rsidR="00211F3F">
        <w:rPr>
          <w:rFonts w:eastAsia="Calibri" w:cs="Arial"/>
          <w:lang w:val="ru-RU"/>
        </w:rPr>
        <w:t>динара без ПДВ-а</w:t>
      </w:r>
      <w:r w:rsidR="00211F3F">
        <w:rPr>
          <w:rFonts w:eastAsia="Calibri" w:cs="Arial"/>
          <w:lang w:val="sr-Latn-RS"/>
        </w:rPr>
        <w:t xml:space="preserve"> </w:t>
      </w:r>
      <w:r w:rsidR="00211F3F">
        <w:rPr>
          <w:rFonts w:eastAsia="Calibri" w:cs="Arial"/>
          <w:lang w:val="ru-RU"/>
        </w:rPr>
        <w:t>/</w:t>
      </w:r>
      <w:r w:rsidR="00211F3F" w:rsidRPr="00211F3F">
        <w:rPr>
          <w:rFonts w:eastAsia="Calibri" w:cs="Arial"/>
          <w:lang w:val="ru-RU"/>
        </w:rPr>
        <w:t xml:space="preserve"> </w:t>
      </w:r>
      <w:r w:rsidR="00211F3F">
        <w:rPr>
          <w:rFonts w:eastAsia="Calibri" w:cs="Arial"/>
          <w:lang w:val="ru-RU"/>
        </w:rPr>
        <w:t>еура</w:t>
      </w:r>
    </w:p>
    <w:p w14:paraId="3596E1AE" w14:textId="77777777" w:rsidR="003B7415" w:rsidRPr="007C7681" w:rsidRDefault="003B7415" w:rsidP="00183172">
      <w:pPr>
        <w:tabs>
          <w:tab w:val="left" w:pos="567"/>
        </w:tabs>
        <w:spacing w:before="0"/>
        <w:rPr>
          <w:rFonts w:eastAsia="Calibri" w:cs="Arial"/>
          <w:lang w:val="ru-RU"/>
        </w:rPr>
      </w:pPr>
    </w:p>
    <w:p w14:paraId="67D8D0BC" w14:textId="35416E91" w:rsidR="00183172" w:rsidRPr="007C7681" w:rsidRDefault="00183172" w:rsidP="00183172">
      <w:pPr>
        <w:tabs>
          <w:tab w:val="left" w:pos="567"/>
        </w:tabs>
        <w:spacing w:before="0"/>
        <w:rPr>
          <w:rFonts w:eastAsia="Calibri" w:cs="Arial"/>
          <w:lang w:val="ru-RU"/>
        </w:rPr>
      </w:pPr>
      <w:r w:rsidRPr="007C7681">
        <w:rPr>
          <w:rFonts w:eastAsia="Calibri" w:cs="Arial"/>
          <w:lang w:val="ru-RU"/>
        </w:rPr>
        <w:t>Уговорена вредност из става 1. овог члана увећава се за порез на додату вредност у складу са прописима Републике Србије.</w:t>
      </w:r>
    </w:p>
    <w:p w14:paraId="03CCA3A1" w14:textId="77777777" w:rsidR="00183172" w:rsidRPr="007C7681" w:rsidRDefault="00183172" w:rsidP="00183172">
      <w:pPr>
        <w:tabs>
          <w:tab w:val="left" w:pos="567"/>
        </w:tabs>
        <w:spacing w:before="0"/>
        <w:rPr>
          <w:rFonts w:eastAsia="Calibri" w:cs="Arial"/>
          <w:lang w:val="ru-RU"/>
        </w:rPr>
      </w:pPr>
      <w:r w:rsidRPr="007C7681">
        <w:rPr>
          <w:rFonts w:eastAsia="Calibri" w:cs="Arial"/>
          <w:lang w:val="ru-RU"/>
        </w:rPr>
        <w:t>У цену су урачунати сви трошкови који се односе на предмет Уговора и који су одређени конкурсном документацијом.</w:t>
      </w:r>
    </w:p>
    <w:p w14:paraId="5CADF71B" w14:textId="77777777" w:rsidR="00183172" w:rsidRPr="007C7681" w:rsidRDefault="00183172" w:rsidP="00183172">
      <w:pPr>
        <w:tabs>
          <w:tab w:val="left" w:pos="567"/>
        </w:tabs>
        <w:spacing w:before="0"/>
        <w:rPr>
          <w:rFonts w:eastAsia="Calibri" w:cs="Arial"/>
          <w:lang w:val="ru-RU"/>
        </w:rPr>
      </w:pPr>
      <w:r w:rsidRPr="007C7681">
        <w:rPr>
          <w:rFonts w:eastAsia="Calibri" w:cs="Arial"/>
          <w:lang w:val="ru-RU"/>
        </w:rPr>
        <w:t>Вредност добара из става 1.овог члана утврђена је на паритету FCO испоручено у магацине Купца и обухвата трошкове које Продавац има у вези испоруке на начин како је регулисано овим Уговором.</w:t>
      </w:r>
    </w:p>
    <w:p w14:paraId="72F8E6C7" w14:textId="77777777" w:rsidR="00183172" w:rsidRPr="007C7681" w:rsidRDefault="00183172" w:rsidP="00183172">
      <w:pPr>
        <w:spacing w:before="0"/>
        <w:jc w:val="center"/>
        <w:rPr>
          <w:rFonts w:cs="Arial"/>
          <w:b/>
          <w:lang w:val="ru-RU"/>
        </w:rPr>
      </w:pPr>
    </w:p>
    <w:p w14:paraId="5F74992E" w14:textId="77777777" w:rsidR="00343A18" w:rsidRPr="007C7681" w:rsidRDefault="00343A18" w:rsidP="00343A18">
      <w:pPr>
        <w:pStyle w:val="KDParagraf"/>
        <w:spacing w:before="0"/>
        <w:rPr>
          <w:rFonts w:cs="Arial"/>
          <w:b/>
        </w:rPr>
      </w:pPr>
      <w:r w:rsidRPr="007C7681">
        <w:rPr>
          <w:rFonts w:cs="Arial"/>
          <w:b/>
        </w:rPr>
        <w:t>ИЗДАВАЊЕ РАЧУНА И ПЛАЋАЊЕ</w:t>
      </w:r>
    </w:p>
    <w:p w14:paraId="17256310" w14:textId="77777777" w:rsidR="00343A18" w:rsidRPr="007C7681" w:rsidRDefault="00343A18" w:rsidP="00343A18">
      <w:pPr>
        <w:pStyle w:val="KDParagraf"/>
        <w:spacing w:before="0"/>
        <w:rPr>
          <w:rFonts w:cs="Arial"/>
        </w:rPr>
      </w:pPr>
    </w:p>
    <w:p w14:paraId="10561F21" w14:textId="77777777" w:rsidR="00343A18" w:rsidRPr="007C7681" w:rsidRDefault="00343A18" w:rsidP="00343A18">
      <w:pPr>
        <w:spacing w:before="0"/>
        <w:jc w:val="center"/>
        <w:rPr>
          <w:rFonts w:cs="Arial"/>
          <w:b/>
        </w:rPr>
      </w:pPr>
      <w:r w:rsidRPr="007C7681">
        <w:rPr>
          <w:rFonts w:cs="Arial"/>
          <w:b/>
        </w:rPr>
        <w:t>Члан 4.</w:t>
      </w:r>
    </w:p>
    <w:p w14:paraId="4D1405C0" w14:textId="77777777" w:rsidR="0096726F" w:rsidRPr="007C7681" w:rsidRDefault="0096726F" w:rsidP="0096726F">
      <w:pPr>
        <w:rPr>
          <w:rFonts w:eastAsia="Calibri" w:cs="Arial"/>
        </w:rPr>
      </w:pPr>
      <w:r w:rsidRPr="007C7681">
        <w:rPr>
          <w:rFonts w:eastAsia="Calibri" w:cs="Arial"/>
        </w:rPr>
        <w:t xml:space="preserve">Плаћање добара, Купац ће извршити на текући рачун Продавца, у року који не може бити дужи од 45 (словима: четрдесетпет) календарских дана и од дана пријема исправног рачуна на писарницу Купца.  </w:t>
      </w:r>
    </w:p>
    <w:p w14:paraId="142D85F2" w14:textId="7B2AE725" w:rsidR="0096726F" w:rsidRPr="007C7681" w:rsidRDefault="0096726F" w:rsidP="0096726F">
      <w:pPr>
        <w:rPr>
          <w:rFonts w:eastAsia="Calibri" w:cs="Arial"/>
        </w:rPr>
      </w:pPr>
      <w:r w:rsidRPr="007C7681">
        <w:rPr>
          <w:rFonts w:eastAsia="Calibri" w:cs="Arial"/>
        </w:rPr>
        <w:t>Уколико је плаћање у иностранству, плаћање ће</w:t>
      </w:r>
      <w:r w:rsidR="00C85B80" w:rsidRPr="007C7681">
        <w:rPr>
          <w:rFonts w:eastAsia="Calibri" w:cs="Arial"/>
          <w:lang w:val="sr-Cyrl-RS"/>
        </w:rPr>
        <w:t xml:space="preserve"> </w:t>
      </w:r>
      <w:r w:rsidRPr="007C7681">
        <w:rPr>
          <w:rFonts w:eastAsia="Calibri" w:cs="Arial"/>
        </w:rPr>
        <w:t>се вршити преко пословне банке:</w:t>
      </w:r>
    </w:p>
    <w:p w14:paraId="31785DAC" w14:textId="77777777" w:rsidR="0096726F" w:rsidRPr="007C7681" w:rsidRDefault="0096726F" w:rsidP="0096726F">
      <w:pPr>
        <w:rPr>
          <w:rFonts w:eastAsia="Calibri" w:cs="Arial"/>
        </w:rPr>
      </w:pPr>
      <w:r w:rsidRPr="007C7681">
        <w:rPr>
          <w:rFonts w:eastAsia="Calibri" w:cs="Arial"/>
        </w:rPr>
        <w:t>Назив банке: _________________________</w:t>
      </w:r>
    </w:p>
    <w:p w14:paraId="71AE5145" w14:textId="77777777" w:rsidR="0096726F" w:rsidRPr="007C7681" w:rsidRDefault="0096726F" w:rsidP="0096726F">
      <w:pPr>
        <w:rPr>
          <w:rFonts w:eastAsia="Calibri" w:cs="Arial"/>
        </w:rPr>
      </w:pPr>
      <w:r w:rsidRPr="007C7681">
        <w:rPr>
          <w:rFonts w:eastAsia="Calibri" w:cs="Arial"/>
        </w:rPr>
        <w:t>SWIFT: _________________________</w:t>
      </w:r>
    </w:p>
    <w:p w14:paraId="4770B056" w14:textId="77777777" w:rsidR="0096726F" w:rsidRPr="007C7681" w:rsidRDefault="0096726F" w:rsidP="0096726F">
      <w:pPr>
        <w:rPr>
          <w:rFonts w:eastAsia="Calibri" w:cs="Arial"/>
        </w:rPr>
      </w:pPr>
      <w:r w:rsidRPr="007C7681">
        <w:rPr>
          <w:rFonts w:eastAsia="Calibri" w:cs="Arial"/>
        </w:rPr>
        <w:t>IBAN: _________________________</w:t>
      </w:r>
    </w:p>
    <w:p w14:paraId="4929BF37" w14:textId="77777777" w:rsidR="0096726F" w:rsidRPr="007C7681" w:rsidRDefault="0096726F" w:rsidP="0096726F">
      <w:pPr>
        <w:rPr>
          <w:rFonts w:eastAsia="Calibri" w:cs="Arial"/>
        </w:rPr>
      </w:pPr>
      <w:r w:rsidRPr="007C7681">
        <w:rPr>
          <w:rFonts w:eastAsia="Calibri" w:cs="Arial"/>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61997101" w14:textId="77777777" w:rsidR="0096726F" w:rsidRPr="007C7681" w:rsidRDefault="0096726F" w:rsidP="0096726F">
      <w:pPr>
        <w:rPr>
          <w:rFonts w:eastAsia="Calibri" w:cs="Arial"/>
        </w:rPr>
      </w:pPr>
      <w:r w:rsidRPr="007C7681">
        <w:rPr>
          <w:rFonts w:eastAsia="Calibri" w:cs="Arial"/>
        </w:rPr>
        <w:t xml:space="preserve">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w:t>
      </w:r>
      <w:r w:rsidRPr="007C7681">
        <w:rPr>
          <w:rFonts w:eastAsia="Calibri" w:cs="Arial"/>
        </w:rPr>
        <w:lastRenderedPageBreak/>
        <w:t>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1F55E0E" w14:textId="78943931" w:rsidR="00343A18" w:rsidRPr="007C7681" w:rsidRDefault="0096726F" w:rsidP="0096726F">
      <w:pPr>
        <w:pStyle w:val="KDParagraf"/>
        <w:spacing w:before="0"/>
        <w:rPr>
          <w:rFonts w:eastAsia="Calibri" w:cs="Arial"/>
        </w:rPr>
      </w:pPr>
      <w:r w:rsidRPr="007C7681">
        <w:rPr>
          <w:rFonts w:eastAsia="Calibri" w:cs="Arial"/>
        </w:rPr>
        <w:t xml:space="preserve">Рачун мора гласити на: Јавно предузеће „Електропривреда Србије“ Београд, </w:t>
      </w:r>
      <w:r w:rsidR="00C51E67">
        <w:rPr>
          <w:rFonts w:eastAsia="Calibri" w:cs="Arial"/>
          <w:lang w:val="sr-Cyrl-RS"/>
        </w:rPr>
        <w:t>Балканска 13</w:t>
      </w:r>
      <w:r w:rsidRPr="007C7681">
        <w:rPr>
          <w:rFonts w:eastAsia="Calibri" w:cs="Arial"/>
        </w:rPr>
        <w:t>, Огранак РБ Колубара, Лазаревац, Светог Саве 1, ПИБ (103920327), МБ (20053658) и бити достављен на адресу Купца: ЈП ЕПС Београд - Огранак РБ Колубара, Дише Ђурђевић бб, 11560 Вреоци.</w:t>
      </w:r>
    </w:p>
    <w:p w14:paraId="15A8D615" w14:textId="77777777" w:rsidR="0096726F" w:rsidRPr="007C7681" w:rsidRDefault="0096726F" w:rsidP="0096726F">
      <w:pPr>
        <w:pStyle w:val="KDParagraf"/>
        <w:spacing w:before="0"/>
        <w:rPr>
          <w:rFonts w:eastAsia="Calibri" w:cs="Arial"/>
          <w:i/>
        </w:rPr>
      </w:pPr>
    </w:p>
    <w:p w14:paraId="497D2EEF" w14:textId="7D7E7CD1" w:rsidR="00343A18" w:rsidRPr="000277B0" w:rsidRDefault="00343A18" w:rsidP="00343A18">
      <w:pPr>
        <w:pStyle w:val="KDParagraf"/>
        <w:spacing w:before="0"/>
        <w:rPr>
          <w:rFonts w:cs="Arial"/>
          <w:b/>
        </w:rPr>
      </w:pPr>
      <w:r w:rsidRPr="000277B0">
        <w:rPr>
          <w:rFonts w:cs="Arial"/>
          <w:b/>
        </w:rPr>
        <w:t>РОК И МЕСТО ИСПОРУКЕ</w:t>
      </w:r>
    </w:p>
    <w:p w14:paraId="15443C70" w14:textId="25F9B2A6" w:rsidR="000277B0" w:rsidRPr="000277B0" w:rsidRDefault="000277B0" w:rsidP="000277B0">
      <w:pPr>
        <w:spacing w:before="0"/>
        <w:jc w:val="center"/>
        <w:rPr>
          <w:rFonts w:cs="Arial"/>
          <w:b/>
        </w:rPr>
      </w:pPr>
      <w:r w:rsidRPr="000277B0">
        <w:rPr>
          <w:rFonts w:cs="Arial"/>
          <w:b/>
        </w:rPr>
        <w:t>Члан 5.</w:t>
      </w:r>
    </w:p>
    <w:p w14:paraId="6A37DE73" w14:textId="150BBC56" w:rsidR="000277B0" w:rsidRPr="000277B0" w:rsidRDefault="00544329" w:rsidP="000277B0">
      <w:pPr>
        <w:pStyle w:val="ListParagraph"/>
        <w:autoSpaceDE w:val="0"/>
        <w:autoSpaceDN w:val="0"/>
        <w:adjustRightInd w:val="0"/>
        <w:spacing w:before="0" w:after="0" w:line="240" w:lineRule="auto"/>
        <w:ind w:left="0"/>
        <w:contextualSpacing w:val="0"/>
        <w:rPr>
          <w:rFonts w:ascii="Arial" w:hAnsi="Arial" w:cs="Arial"/>
          <w:lang w:val="sr-Latn-RS"/>
        </w:rPr>
      </w:pPr>
      <w:r>
        <w:rPr>
          <w:rFonts w:ascii="Arial" w:hAnsi="Arial" w:cs="Arial"/>
          <w:lang w:val="sr-Cyrl-RS"/>
        </w:rPr>
        <w:t>Изабрани П</w:t>
      </w:r>
      <w:r w:rsidR="003B7415">
        <w:rPr>
          <w:rFonts w:ascii="Arial" w:hAnsi="Arial" w:cs="Arial"/>
          <w:lang w:val="sr-Cyrl-RS"/>
        </w:rPr>
        <w:t>родавац</w:t>
      </w:r>
      <w:r w:rsidR="000277B0" w:rsidRPr="000277B0">
        <w:rPr>
          <w:rFonts w:ascii="Arial" w:hAnsi="Arial" w:cs="Arial"/>
          <w:lang w:val="sr-Cyrl-RS"/>
        </w:rPr>
        <w:t xml:space="preserve"> је обавезан да испоруку добара изврши у року од</w:t>
      </w:r>
      <w:r w:rsidR="000277B0" w:rsidRPr="000277B0">
        <w:rPr>
          <w:rFonts w:ascii="Arial" w:hAnsi="Arial" w:cs="Arial"/>
          <w:lang w:val="sr-Latn-RS"/>
        </w:rPr>
        <w:t>:</w:t>
      </w:r>
    </w:p>
    <w:p w14:paraId="7C5DE1AD" w14:textId="77777777" w:rsidR="000277B0" w:rsidRPr="000277B0" w:rsidRDefault="000277B0" w:rsidP="000277B0">
      <w:pPr>
        <w:pStyle w:val="ListParagraph"/>
        <w:autoSpaceDE w:val="0"/>
        <w:autoSpaceDN w:val="0"/>
        <w:adjustRightInd w:val="0"/>
        <w:spacing w:before="0" w:after="0" w:line="240" w:lineRule="auto"/>
        <w:ind w:left="0"/>
        <w:contextualSpacing w:val="0"/>
        <w:rPr>
          <w:rFonts w:ascii="Arial" w:hAnsi="Arial" w:cs="Arial"/>
          <w:lang w:val="sr-Latn-RS"/>
        </w:rPr>
      </w:pPr>
    </w:p>
    <w:p w14:paraId="38A7AC60" w14:textId="36896D9A" w:rsidR="000277B0" w:rsidRPr="000277B0" w:rsidRDefault="000277B0" w:rsidP="000277B0">
      <w:pPr>
        <w:pStyle w:val="ListParagraph"/>
        <w:autoSpaceDE w:val="0"/>
        <w:autoSpaceDN w:val="0"/>
        <w:adjustRightInd w:val="0"/>
        <w:spacing w:before="0" w:after="0" w:line="240" w:lineRule="auto"/>
        <w:ind w:left="0"/>
        <w:contextualSpacing w:val="0"/>
        <w:rPr>
          <w:rFonts w:ascii="Arial" w:hAnsi="Arial" w:cs="Arial"/>
          <w:lang w:val="sr-Cyrl-RS"/>
        </w:rPr>
      </w:pPr>
      <w:r w:rsidRPr="000277B0">
        <w:rPr>
          <w:rFonts w:ascii="Arial" w:hAnsi="Arial" w:cs="Arial"/>
          <w:b/>
          <w:u w:val="single"/>
          <w:lang w:val="sr-Cyrl-RS"/>
        </w:rPr>
        <w:t>За партију 1</w:t>
      </w:r>
      <w:r w:rsidRPr="000277B0">
        <w:rPr>
          <w:rFonts w:ascii="Arial" w:hAnsi="Arial" w:cs="Arial"/>
          <w:lang w:val="sr-Latn-RS"/>
        </w:rPr>
        <w:t>:_____</w:t>
      </w:r>
      <w:r>
        <w:rPr>
          <w:rFonts w:ascii="Arial" w:hAnsi="Arial" w:cs="Arial"/>
          <w:lang w:val="sr-Latn-RS"/>
        </w:rPr>
        <w:t>_</w:t>
      </w:r>
      <w:r w:rsidRPr="000277B0">
        <w:rPr>
          <w:rFonts w:ascii="Arial" w:hAnsi="Arial" w:cs="Arial"/>
          <w:lang w:val="sr-Latn-RS"/>
        </w:rPr>
        <w:t xml:space="preserve">__ </w:t>
      </w:r>
      <w:r w:rsidRPr="000277B0">
        <w:rPr>
          <w:rFonts w:ascii="Arial" w:hAnsi="Arial" w:cs="Arial"/>
          <w:lang w:val="sr-Cyrl-RS"/>
        </w:rPr>
        <w:softHyphen/>
      </w:r>
      <w:r w:rsidRPr="000277B0">
        <w:rPr>
          <w:rFonts w:ascii="Arial" w:hAnsi="Arial" w:cs="Arial"/>
          <w:lang w:val="sr-Cyrl-RS"/>
        </w:rPr>
        <w:softHyphen/>
      </w:r>
      <w:r w:rsidRPr="000277B0">
        <w:rPr>
          <w:rFonts w:ascii="Arial" w:hAnsi="Arial" w:cs="Arial"/>
          <w:lang w:val="sr-Cyrl-RS"/>
        </w:rPr>
        <w:softHyphen/>
        <w:t xml:space="preserve">(словима: </w:t>
      </w:r>
      <w:r w:rsidRPr="000277B0">
        <w:rPr>
          <w:rFonts w:ascii="Arial" w:hAnsi="Arial" w:cs="Arial"/>
          <w:lang w:val="sr-Latn-RS"/>
        </w:rPr>
        <w:t>_________</w:t>
      </w:r>
      <w:r w:rsidRPr="000277B0">
        <w:rPr>
          <w:rFonts w:ascii="Arial" w:hAnsi="Arial" w:cs="Arial"/>
          <w:lang w:val="sr-Cyrl-RS"/>
        </w:rPr>
        <w:t xml:space="preserve">) </w:t>
      </w:r>
      <w:r w:rsidRPr="000277B0">
        <w:rPr>
          <w:rFonts w:ascii="Arial" w:hAnsi="Arial" w:cs="Arial"/>
          <w:b/>
          <w:lang w:val="sr-Cyrl-RS"/>
        </w:rPr>
        <w:t>календарских дана</w:t>
      </w:r>
      <w:r w:rsidRPr="000277B0">
        <w:rPr>
          <w:rFonts w:ascii="Arial" w:hAnsi="Arial" w:cs="Arial"/>
          <w:lang w:val="sr-Cyrl-RS"/>
        </w:rPr>
        <w:t xml:space="preserve"> од дана ступања Уговора  на снагу.</w:t>
      </w:r>
    </w:p>
    <w:p w14:paraId="138CA28A" w14:textId="0652EE37" w:rsidR="000277B0" w:rsidRPr="000277B0" w:rsidRDefault="000277B0" w:rsidP="000277B0">
      <w:pPr>
        <w:pStyle w:val="ListParagraph"/>
        <w:autoSpaceDE w:val="0"/>
        <w:autoSpaceDN w:val="0"/>
        <w:adjustRightInd w:val="0"/>
        <w:spacing w:before="0" w:after="0" w:line="240" w:lineRule="auto"/>
        <w:ind w:left="0"/>
        <w:contextualSpacing w:val="0"/>
        <w:rPr>
          <w:rFonts w:ascii="Arial" w:hAnsi="Arial" w:cs="Arial"/>
          <w:lang w:val="sr-Cyrl-RS"/>
        </w:rPr>
      </w:pPr>
      <w:r w:rsidRPr="000277B0">
        <w:rPr>
          <w:rFonts w:ascii="Arial" w:hAnsi="Arial" w:cs="Arial"/>
          <w:b/>
          <w:u w:val="single"/>
          <w:lang w:val="sr-Cyrl-RS"/>
        </w:rPr>
        <w:t>За партију 2</w:t>
      </w:r>
      <w:r>
        <w:rPr>
          <w:rFonts w:ascii="Arial" w:hAnsi="Arial" w:cs="Arial"/>
          <w:b/>
          <w:lang w:val="sr-Cyrl-RS"/>
        </w:rPr>
        <w:t>:</w:t>
      </w:r>
      <w:r w:rsidRPr="000277B0">
        <w:rPr>
          <w:rFonts w:ascii="Arial" w:hAnsi="Arial" w:cs="Arial"/>
          <w:lang w:val="sr-Cyrl-RS"/>
        </w:rPr>
        <w:t>_</w:t>
      </w:r>
      <w:r w:rsidRPr="000277B0">
        <w:rPr>
          <w:rFonts w:ascii="Arial" w:hAnsi="Arial" w:cs="Arial"/>
          <w:lang w:val="sr-Latn-RS"/>
        </w:rPr>
        <w:t>_______</w:t>
      </w:r>
      <w:r w:rsidRPr="000277B0">
        <w:rPr>
          <w:rFonts w:ascii="Arial" w:hAnsi="Arial" w:cs="Arial"/>
          <w:lang w:val="sr-Cyrl-RS"/>
        </w:rPr>
        <w:t xml:space="preserve">(словима: </w:t>
      </w:r>
      <w:r w:rsidRPr="000277B0">
        <w:rPr>
          <w:rFonts w:ascii="Arial" w:hAnsi="Arial" w:cs="Arial"/>
          <w:lang w:val="sr-Latn-RS"/>
        </w:rPr>
        <w:t>_________</w:t>
      </w:r>
      <w:r w:rsidRPr="000277B0">
        <w:rPr>
          <w:rFonts w:ascii="Arial" w:hAnsi="Arial" w:cs="Arial"/>
          <w:lang w:val="sr-Cyrl-RS"/>
        </w:rPr>
        <w:t xml:space="preserve">) </w:t>
      </w:r>
      <w:r w:rsidRPr="000277B0">
        <w:rPr>
          <w:rFonts w:ascii="Arial" w:hAnsi="Arial" w:cs="Arial"/>
          <w:b/>
          <w:lang w:val="sr-Cyrl-RS"/>
        </w:rPr>
        <w:t>календарских дана</w:t>
      </w:r>
      <w:r w:rsidRPr="000277B0">
        <w:rPr>
          <w:rFonts w:ascii="Arial" w:hAnsi="Arial" w:cs="Arial"/>
          <w:lang w:val="sr-Cyrl-RS"/>
        </w:rPr>
        <w:t xml:space="preserve"> од дана ступања Уговора  на снагу.</w:t>
      </w:r>
    </w:p>
    <w:p w14:paraId="65B4F34B" w14:textId="77777777" w:rsidR="000277B0" w:rsidRPr="000277B0" w:rsidRDefault="000277B0" w:rsidP="00343A18">
      <w:pPr>
        <w:pStyle w:val="KDParagraf"/>
        <w:spacing w:before="0"/>
        <w:rPr>
          <w:rFonts w:cs="Arial"/>
          <w:b/>
          <w:color w:val="FF0000"/>
        </w:rPr>
      </w:pPr>
    </w:p>
    <w:p w14:paraId="65FB6C78" w14:textId="77777777" w:rsidR="000277B0" w:rsidRPr="000277B0" w:rsidRDefault="00D44070" w:rsidP="00D44070">
      <w:pPr>
        <w:spacing w:before="0"/>
        <w:rPr>
          <w:rFonts w:cs="Arial"/>
          <w:b/>
          <w:lang w:eastAsia="zh-CN"/>
        </w:rPr>
      </w:pPr>
      <w:r w:rsidRPr="000277B0">
        <w:rPr>
          <w:rFonts w:cs="Arial"/>
          <w:b/>
          <w:lang w:val="sr-Cyrl-CS" w:eastAsia="zh-CN"/>
        </w:rPr>
        <w:t>М</w:t>
      </w:r>
      <w:r w:rsidRPr="000277B0">
        <w:rPr>
          <w:rFonts w:cs="Arial"/>
          <w:b/>
          <w:lang w:eastAsia="zh-CN"/>
        </w:rPr>
        <w:t xml:space="preserve">есто испоруке: </w:t>
      </w:r>
    </w:p>
    <w:p w14:paraId="44994787" w14:textId="7F190045" w:rsidR="00D44070" w:rsidRDefault="000277B0" w:rsidP="00D44070">
      <w:pPr>
        <w:spacing w:before="0"/>
        <w:rPr>
          <w:rFonts w:cs="Arial"/>
          <w:lang w:eastAsia="zh-CN"/>
        </w:rPr>
      </w:pPr>
      <w:r w:rsidRPr="000277B0">
        <w:rPr>
          <w:rFonts w:cs="Arial"/>
          <w:b/>
          <w:u w:val="single"/>
          <w:lang w:val="sr-Cyrl-RS"/>
        </w:rPr>
        <w:t>За партију 1</w:t>
      </w:r>
      <w:r w:rsidRPr="000277B0">
        <w:rPr>
          <w:rFonts w:cs="Arial"/>
          <w:b/>
          <w:lang w:val="sr-Latn-RS"/>
        </w:rPr>
        <w:t>:</w:t>
      </w:r>
      <w:r w:rsidR="007A3F6B">
        <w:rPr>
          <w:rFonts w:cs="Arial"/>
          <w:b/>
          <w:lang w:val="sr-Latn-RS"/>
        </w:rPr>
        <w:t xml:space="preserve"> </w:t>
      </w:r>
      <w:r w:rsidR="00D44070" w:rsidRPr="000277B0">
        <w:rPr>
          <w:rFonts w:cs="Arial"/>
          <w:lang w:val="sr-Cyrl-RS" w:eastAsia="zh-CN"/>
        </w:rPr>
        <w:t xml:space="preserve">магацин 011 </w:t>
      </w:r>
      <w:r w:rsidR="00D44070" w:rsidRPr="000277B0">
        <w:rPr>
          <w:rFonts w:cs="Arial"/>
          <w:lang w:eastAsia="zh-CN"/>
        </w:rPr>
        <w:t>Зеоке</w:t>
      </w:r>
    </w:p>
    <w:p w14:paraId="32E47CB4" w14:textId="27C404D2" w:rsidR="000277B0" w:rsidRPr="000277B0" w:rsidRDefault="000277B0" w:rsidP="00D44070">
      <w:pPr>
        <w:spacing w:before="0"/>
        <w:rPr>
          <w:rFonts w:cs="Arial"/>
          <w:lang w:eastAsia="zh-CN"/>
        </w:rPr>
      </w:pPr>
      <w:r w:rsidRPr="000277B0">
        <w:rPr>
          <w:rFonts w:cs="Arial"/>
          <w:b/>
          <w:u w:val="single"/>
          <w:lang w:val="sr-Cyrl-RS"/>
        </w:rPr>
        <w:t xml:space="preserve">За партију </w:t>
      </w:r>
      <w:r>
        <w:rPr>
          <w:rFonts w:cs="Arial"/>
          <w:b/>
          <w:u w:val="single"/>
          <w:lang w:val="sr-Latn-RS"/>
        </w:rPr>
        <w:t>2</w:t>
      </w:r>
      <w:r w:rsidRPr="000277B0">
        <w:rPr>
          <w:rFonts w:cs="Arial"/>
          <w:b/>
          <w:lang w:val="sr-Latn-RS"/>
        </w:rPr>
        <w:t>:</w:t>
      </w:r>
      <w:r w:rsidRPr="000277B0">
        <w:rPr>
          <w:rFonts w:cs="Arial"/>
          <w:lang w:val="sr-Cyrl-RS" w:eastAsia="zh-CN"/>
        </w:rPr>
        <w:t xml:space="preserve"> магацин 011 </w:t>
      </w:r>
      <w:r w:rsidRPr="000277B0">
        <w:rPr>
          <w:rFonts w:cs="Arial"/>
          <w:lang w:eastAsia="zh-CN"/>
        </w:rPr>
        <w:t>Зеоке</w:t>
      </w:r>
    </w:p>
    <w:p w14:paraId="4759E906" w14:textId="77777777" w:rsidR="00D44070" w:rsidRPr="000277B0" w:rsidRDefault="00D44070" w:rsidP="00D44070">
      <w:pPr>
        <w:rPr>
          <w:rFonts w:cs="Arial"/>
          <w:lang w:val="sr-Cyrl-CS" w:eastAsia="zh-CN"/>
        </w:rPr>
      </w:pPr>
      <w:r w:rsidRPr="000277B0">
        <w:rPr>
          <w:rFonts w:cs="Arial"/>
          <w:lang w:val="sr-Cyrl-CS" w:eastAsia="zh-CN"/>
        </w:rPr>
        <w:t xml:space="preserve">Понуда се даје на паритету: </w:t>
      </w:r>
    </w:p>
    <w:p w14:paraId="5F4D62FE" w14:textId="545A6A8D" w:rsidR="00D44070" w:rsidRPr="000277B0" w:rsidRDefault="00544329" w:rsidP="00D44070">
      <w:pPr>
        <w:spacing w:before="60"/>
        <w:rPr>
          <w:rFonts w:cs="Arial"/>
          <w:lang w:val="sr-Cyrl-RS" w:eastAsia="zh-CN"/>
        </w:rPr>
      </w:pPr>
      <w:r>
        <w:rPr>
          <w:rFonts w:cs="Arial"/>
          <w:lang w:val="sr-Cyrl-RS" w:eastAsia="zh-CN"/>
        </w:rPr>
        <w:t xml:space="preserve"> - за домаће </w:t>
      </w:r>
      <w:r w:rsidR="003B7415">
        <w:rPr>
          <w:rFonts w:cs="Arial"/>
          <w:lang w:val="sr-Cyrl-RS" w:eastAsia="zh-CN"/>
        </w:rPr>
        <w:t>Продавце</w:t>
      </w:r>
      <w:r w:rsidR="00D44070" w:rsidRPr="000277B0">
        <w:rPr>
          <w:rFonts w:cs="Arial"/>
          <w:lang w:val="sr-Cyrl-RS" w:eastAsia="zh-CN"/>
        </w:rPr>
        <w:t xml:space="preserve">: FCO (магацин </w:t>
      </w:r>
      <w:r w:rsidR="003B7415">
        <w:rPr>
          <w:rFonts w:cs="Arial"/>
          <w:lang w:val="sr-Cyrl-RS" w:eastAsia="zh-CN"/>
        </w:rPr>
        <w:t>Купца</w:t>
      </w:r>
      <w:r w:rsidR="00D44070" w:rsidRPr="000277B0">
        <w:rPr>
          <w:rFonts w:cs="Arial"/>
          <w:lang w:val="sr-Cyrl-RS" w:eastAsia="zh-CN"/>
        </w:rPr>
        <w:t>) са урачунатим зависним трошковима;</w:t>
      </w:r>
    </w:p>
    <w:p w14:paraId="36DBA5FB" w14:textId="1389993F" w:rsidR="00D44070" w:rsidRPr="000277B0" w:rsidRDefault="00544329" w:rsidP="00D44070">
      <w:pPr>
        <w:spacing w:before="60"/>
        <w:rPr>
          <w:rFonts w:cs="Arial"/>
          <w:lang w:val="sr-Cyrl-RS" w:eastAsia="zh-CN"/>
        </w:rPr>
      </w:pPr>
      <w:r>
        <w:rPr>
          <w:rFonts w:cs="Arial"/>
          <w:lang w:val="sr-Cyrl-RS" w:eastAsia="zh-CN"/>
        </w:rPr>
        <w:t xml:space="preserve"> - за стране П</w:t>
      </w:r>
      <w:r w:rsidR="003B7415">
        <w:rPr>
          <w:rFonts w:cs="Arial"/>
          <w:lang w:val="sr-Cyrl-RS" w:eastAsia="zh-CN"/>
        </w:rPr>
        <w:t>родавце</w:t>
      </w:r>
      <w:r w:rsidR="00D44070" w:rsidRPr="000277B0">
        <w:rPr>
          <w:rFonts w:cs="Arial"/>
          <w:lang w:val="sr-Cyrl-RS" w:eastAsia="zh-CN"/>
        </w:rPr>
        <w:t xml:space="preserve">: DDP (магацин </w:t>
      </w:r>
      <w:r w:rsidR="003B7415">
        <w:rPr>
          <w:rFonts w:cs="Arial"/>
          <w:lang w:val="sr-Cyrl-RS" w:eastAsia="zh-CN"/>
        </w:rPr>
        <w:t>Купца</w:t>
      </w:r>
      <w:r w:rsidR="00D44070" w:rsidRPr="000277B0">
        <w:rPr>
          <w:rFonts w:cs="Arial"/>
          <w:lang w:val="sr-Cyrl-RS" w:eastAsia="zh-CN"/>
        </w:rPr>
        <w:t>) (Incoterms 2010).</w:t>
      </w:r>
    </w:p>
    <w:p w14:paraId="237B63C1" w14:textId="4F53B844" w:rsidR="00D44070" w:rsidRPr="000277B0" w:rsidRDefault="00544329" w:rsidP="00D44070">
      <w:pPr>
        <w:rPr>
          <w:rFonts w:cs="Arial"/>
          <w:lang w:val="sr-Cyrl-CS" w:eastAsia="zh-CN"/>
        </w:rPr>
      </w:pPr>
      <w:r>
        <w:rPr>
          <w:rFonts w:cs="Arial"/>
          <w:lang w:val="sr-Cyrl-CS" w:eastAsia="zh-CN"/>
        </w:rPr>
        <w:t>У понуђену цену страног П</w:t>
      </w:r>
      <w:r w:rsidR="00D44070" w:rsidRPr="000277B0">
        <w:rPr>
          <w:rFonts w:cs="Arial"/>
          <w:lang w:val="sr-Cyrl-CS" w:eastAsia="zh-CN"/>
        </w:rPr>
        <w:t>онуђача урачунавају се и царинске дажбине као и сви трошкови око увоза добара</w:t>
      </w:r>
      <w:r w:rsidR="00D44070" w:rsidRPr="000277B0">
        <w:rPr>
          <w:rFonts w:cs="Arial"/>
          <w:lang w:val="sr-Latn-RS" w:eastAsia="zh-CN"/>
        </w:rPr>
        <w:t xml:space="preserve"> FCO магацин </w:t>
      </w:r>
      <w:r w:rsidR="003B7415">
        <w:rPr>
          <w:rFonts w:cs="Arial"/>
          <w:lang w:val="sr-Cyrl-RS" w:eastAsia="zh-CN"/>
        </w:rPr>
        <w:t>Купца</w:t>
      </w:r>
      <w:r w:rsidR="00D44070" w:rsidRPr="000277B0">
        <w:rPr>
          <w:rFonts w:cs="Arial"/>
          <w:lang w:val="sr-Cyrl-CS" w:eastAsia="zh-CN"/>
        </w:rPr>
        <w:t>.</w:t>
      </w:r>
    </w:p>
    <w:p w14:paraId="7A5213D0" w14:textId="40641F94" w:rsidR="00D44070" w:rsidRPr="000277B0" w:rsidRDefault="00D44070" w:rsidP="00D44070">
      <w:pPr>
        <w:rPr>
          <w:rFonts w:cs="Arial"/>
          <w:lang w:val="sr-Cyrl-CS" w:eastAsia="zh-CN"/>
        </w:rPr>
      </w:pPr>
      <w:r w:rsidRPr="000277B0">
        <w:rPr>
          <w:rFonts w:cs="Arial"/>
          <w:lang w:val="sr-Cyrl-CS" w:eastAsia="zh-CN"/>
        </w:rPr>
        <w:t>П</w:t>
      </w:r>
      <w:r w:rsidR="003B7415">
        <w:rPr>
          <w:rFonts w:cs="Arial"/>
          <w:lang w:val="sr-Cyrl-CS" w:eastAsia="zh-CN"/>
        </w:rPr>
        <w:t>родавац</w:t>
      </w:r>
      <w:r w:rsidRPr="000277B0">
        <w:rPr>
          <w:rFonts w:cs="Arial"/>
          <w:lang w:val="sr-Cyrl-CS" w:eastAsia="zh-CN"/>
        </w:rPr>
        <w:t xml:space="preserve"> ће за добра која су предмет набавке приликом испоруке, прибавити о свом трошку - сертификат о пореклу ЕУР 1.</w:t>
      </w:r>
    </w:p>
    <w:p w14:paraId="39CF1829" w14:textId="04F53575" w:rsidR="00D44070" w:rsidRPr="000277B0" w:rsidRDefault="00544329" w:rsidP="00D44070">
      <w:pPr>
        <w:rPr>
          <w:rFonts w:cs="Arial"/>
          <w:lang w:val="sr-Cyrl-CS" w:eastAsia="zh-CN"/>
        </w:rPr>
      </w:pPr>
      <w:r>
        <w:rPr>
          <w:rFonts w:cs="Arial"/>
          <w:lang w:val="sr-Cyrl-CS" w:eastAsia="zh-CN"/>
        </w:rPr>
        <w:t>Уколико П</w:t>
      </w:r>
      <w:r w:rsidR="003B7415">
        <w:rPr>
          <w:rFonts w:cs="Arial"/>
          <w:lang w:val="sr-Cyrl-CS" w:eastAsia="zh-CN"/>
        </w:rPr>
        <w:t>родавац</w:t>
      </w:r>
      <w:r w:rsidR="00D44070" w:rsidRPr="000277B0">
        <w:rPr>
          <w:rFonts w:cs="Arial"/>
          <w:lang w:val="sr-Cyrl-CS" w:eastAsia="zh-CN"/>
        </w:rPr>
        <w:t xml:space="preserve"> не прибави сертификат ЕУР 1, дужан је да сноси све зависне трошкове увоза који би услед тога могли настати.</w:t>
      </w:r>
    </w:p>
    <w:p w14:paraId="77F5E230" w14:textId="200CE62D" w:rsidR="00362903" w:rsidRPr="00362903" w:rsidRDefault="00D44070" w:rsidP="00362903">
      <w:pPr>
        <w:tabs>
          <w:tab w:val="left" w:pos="0"/>
        </w:tabs>
        <w:rPr>
          <w:rFonts w:cs="Arial"/>
          <w:lang w:val="sr-Cyrl-RS" w:eastAsia="x-none"/>
        </w:rPr>
      </w:pPr>
      <w:r w:rsidRPr="000277B0">
        <w:rPr>
          <w:rFonts w:cs="Arial"/>
          <w:lang w:eastAsia="zh-CN"/>
        </w:rPr>
        <w:t>Евентуално настала штета приликом транспорта предметних добара до места испоруке пада на терет изабраног П</w:t>
      </w:r>
      <w:r w:rsidR="003B7415">
        <w:rPr>
          <w:rFonts w:cs="Arial"/>
          <w:lang w:val="sr-Cyrl-RS" w:eastAsia="zh-CN"/>
        </w:rPr>
        <w:t>родавца</w:t>
      </w:r>
      <w:r w:rsidRPr="000277B0">
        <w:rPr>
          <w:rFonts w:cs="Arial"/>
          <w:lang w:eastAsia="zh-CN"/>
        </w:rPr>
        <w:t>.</w:t>
      </w:r>
      <w:r w:rsidRPr="000277B0">
        <w:rPr>
          <w:rFonts w:cs="Arial"/>
          <w:lang w:val="sr-Cyrl-RS" w:eastAsia="x-none"/>
        </w:rPr>
        <w:t xml:space="preserve"> </w:t>
      </w:r>
    </w:p>
    <w:p w14:paraId="7C7CBA73" w14:textId="1FF2FFB6" w:rsidR="00D44070" w:rsidRPr="00362903" w:rsidRDefault="00D44070" w:rsidP="00362903">
      <w:pPr>
        <w:tabs>
          <w:tab w:val="left" w:pos="0"/>
        </w:tabs>
        <w:rPr>
          <w:rFonts w:cs="Arial"/>
          <w:lang w:val="sr-Cyrl-CS" w:eastAsia="x-none"/>
        </w:rPr>
      </w:pPr>
      <w:r w:rsidRPr="000277B0">
        <w:rPr>
          <w:rFonts w:cs="Arial"/>
          <w:lang w:val="sr-Cyrl-CS" w:eastAsia="x-none"/>
        </w:rPr>
        <w:t>Продавац се обавезује да испоручи машине која испуњавају све понуђене карактеристике достављене у понуди.</w:t>
      </w:r>
    </w:p>
    <w:p w14:paraId="5809BCBF" w14:textId="77777777" w:rsidR="00D44070" w:rsidRPr="000277B0" w:rsidRDefault="00D44070" w:rsidP="00D44070">
      <w:pPr>
        <w:pStyle w:val="KDParagraf"/>
        <w:spacing w:before="0"/>
        <w:rPr>
          <w:rFonts w:cs="Arial"/>
        </w:rPr>
      </w:pPr>
      <w:r w:rsidRPr="000277B0">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0277B0">
        <w:rPr>
          <w:rFonts w:cs="Arial"/>
          <w:lang w:val="sr-Cyrl-RS"/>
        </w:rPr>
        <w:t>магацин Купца</w:t>
      </w:r>
      <w:r w:rsidRPr="000277B0">
        <w:rPr>
          <w:rFonts w:cs="Arial"/>
        </w:rPr>
        <w:t xml:space="preserve">. </w:t>
      </w:r>
    </w:p>
    <w:p w14:paraId="349E52F8" w14:textId="77777777" w:rsidR="00D44070" w:rsidRDefault="00D44070" w:rsidP="00D44070">
      <w:pPr>
        <w:rPr>
          <w:rFonts w:cs="Arial"/>
        </w:rPr>
      </w:pPr>
      <w:r w:rsidRPr="000277B0">
        <w:rPr>
          <w:rFonts w:cs="Arial"/>
        </w:rPr>
        <w:t>У случају да Продавац не изврши испоруку добара у уговореном/им року/овима, Купац има право на наплату уговорне казне и банкарске гаранције у целости, као и право на раскид Уговора.</w:t>
      </w:r>
    </w:p>
    <w:p w14:paraId="29725F96" w14:textId="77777777" w:rsidR="00C51E67" w:rsidRPr="007C7681" w:rsidRDefault="00C51E67" w:rsidP="00D44070">
      <w:pPr>
        <w:rPr>
          <w:rFonts w:cs="Arial"/>
        </w:rPr>
      </w:pPr>
    </w:p>
    <w:p w14:paraId="511247D8" w14:textId="5D5AE7CA" w:rsidR="00973AF4" w:rsidRPr="00345365" w:rsidRDefault="00973AF4" w:rsidP="00973AF4">
      <w:pPr>
        <w:rPr>
          <w:rFonts w:cs="Arial"/>
          <w:b/>
          <w:bCs/>
          <w:lang w:val="sr-Cyrl-CS"/>
        </w:rPr>
      </w:pPr>
      <w:r w:rsidRPr="00345365">
        <w:rPr>
          <w:rFonts w:cs="Arial"/>
          <w:b/>
          <w:bCs/>
          <w:lang w:val="sr-Latn-CS"/>
        </w:rPr>
        <w:t xml:space="preserve"> ТРАНСПОРТ</w:t>
      </w:r>
    </w:p>
    <w:p w14:paraId="455B1D28" w14:textId="77777777" w:rsidR="00973AF4" w:rsidRPr="00345365" w:rsidRDefault="00973AF4" w:rsidP="00973AF4">
      <w:pPr>
        <w:jc w:val="center"/>
        <w:rPr>
          <w:rFonts w:cs="Arial"/>
          <w:b/>
          <w:lang w:val="sr-Latn-CS"/>
        </w:rPr>
      </w:pPr>
      <w:r w:rsidRPr="00345365">
        <w:rPr>
          <w:rFonts w:cs="Arial"/>
          <w:b/>
          <w:lang w:val="sr-Latn-CS"/>
        </w:rPr>
        <w:t>Члан 6.</w:t>
      </w:r>
    </w:p>
    <w:p w14:paraId="537A72C1" w14:textId="77777777" w:rsidR="00973AF4" w:rsidRPr="00345365" w:rsidRDefault="00973AF4" w:rsidP="00973AF4">
      <w:pPr>
        <w:rPr>
          <w:rFonts w:cs="Arial"/>
          <w:lang w:val="sr-Latn-CS"/>
        </w:rPr>
      </w:pPr>
      <w:r w:rsidRPr="00345365">
        <w:rPr>
          <w:rFonts w:cs="Arial"/>
          <w:lang w:val="sr-Latn-CS"/>
        </w:rPr>
        <w:t>Уговорне стране су сагласне да транспорт уговорен</w:t>
      </w:r>
      <w:r w:rsidRPr="00345365">
        <w:rPr>
          <w:rFonts w:cs="Arial"/>
          <w:lang w:val="sr-Cyrl-CS"/>
        </w:rPr>
        <w:t>их машина</w:t>
      </w:r>
      <w:r w:rsidRPr="00345365">
        <w:rPr>
          <w:rFonts w:cs="Arial"/>
          <w:lang w:val="sr-Latn-CS"/>
        </w:rPr>
        <w:t xml:space="preserve"> обезбеђује </w:t>
      </w:r>
      <w:r w:rsidRPr="00345365">
        <w:rPr>
          <w:rFonts w:cs="Arial"/>
          <w:lang w:val="sr-Cyrl-CS"/>
        </w:rPr>
        <w:t>П</w:t>
      </w:r>
      <w:r w:rsidRPr="00345365">
        <w:rPr>
          <w:rFonts w:cs="Arial"/>
          <w:lang w:val="sr-Latn-CS"/>
        </w:rPr>
        <w:t>родавац,</w:t>
      </w:r>
      <w:r w:rsidRPr="00345365">
        <w:rPr>
          <w:rFonts w:cs="Arial"/>
          <w:lang w:val="sr-Cyrl-RS"/>
        </w:rPr>
        <w:t xml:space="preserve"> </w:t>
      </w:r>
      <w:r w:rsidRPr="00345365">
        <w:rPr>
          <w:rFonts w:cs="Arial"/>
          <w:lang w:val="sr-Latn-CS"/>
        </w:rPr>
        <w:t xml:space="preserve">који је одговоран за њену исправност до тренутка предаје </w:t>
      </w:r>
      <w:r w:rsidRPr="00345365">
        <w:rPr>
          <w:rFonts w:cs="Arial"/>
          <w:lang w:val="sr-Cyrl-CS"/>
        </w:rPr>
        <w:t>К</w:t>
      </w:r>
      <w:r w:rsidRPr="00345365">
        <w:rPr>
          <w:rFonts w:cs="Arial"/>
          <w:lang w:val="sr-Latn-CS"/>
        </w:rPr>
        <w:t>упцу на уговореном паритету</w:t>
      </w:r>
      <w:r w:rsidRPr="00345365">
        <w:rPr>
          <w:rFonts w:cs="Arial"/>
          <w:lang w:val="sr-Cyrl-CS"/>
        </w:rPr>
        <w:t xml:space="preserve"> – </w:t>
      </w:r>
      <w:r w:rsidRPr="00345365">
        <w:rPr>
          <w:rFonts w:cs="Arial"/>
          <w:lang w:val="sr-Latn-CS"/>
        </w:rPr>
        <w:t xml:space="preserve">FCO </w:t>
      </w:r>
      <w:r w:rsidRPr="00345365">
        <w:rPr>
          <w:rFonts w:cs="Arial"/>
          <w:lang w:val="sr-Cyrl-CS"/>
        </w:rPr>
        <w:t>магацин Купцу</w:t>
      </w:r>
      <w:r w:rsidRPr="00345365">
        <w:rPr>
          <w:rFonts w:cs="Arial"/>
          <w:lang w:val="sr-Latn-CS"/>
        </w:rPr>
        <w:t>.</w:t>
      </w:r>
    </w:p>
    <w:p w14:paraId="1B912D2F" w14:textId="77777777" w:rsidR="00973AF4" w:rsidRPr="00345365" w:rsidRDefault="00973AF4" w:rsidP="00973AF4">
      <w:pPr>
        <w:rPr>
          <w:rFonts w:cs="Arial"/>
          <w:lang w:val="sr-Cyrl-CS"/>
        </w:rPr>
      </w:pPr>
      <w:r w:rsidRPr="00345365">
        <w:rPr>
          <w:rFonts w:cs="Arial"/>
          <w:lang w:val="sr-Cyrl-CS"/>
        </w:rPr>
        <w:t xml:space="preserve">Паковање, маркирање и конзервирање уговорених </w:t>
      </w:r>
      <w:r w:rsidRPr="00345365">
        <w:rPr>
          <w:rFonts w:cs="Arial"/>
          <w:lang w:val="sr-Latn-CS"/>
        </w:rPr>
        <w:t>машин</w:t>
      </w:r>
      <w:r w:rsidRPr="00345365">
        <w:rPr>
          <w:rFonts w:cs="Arial"/>
          <w:lang w:val="sr-Cyrl-CS"/>
        </w:rPr>
        <w:t>а, што је обавеза Продавца, морају да обезбеде очување машина од оштећења приликом утовара,</w:t>
      </w:r>
      <w:r w:rsidRPr="00345365">
        <w:rPr>
          <w:rFonts w:cs="Arial"/>
        </w:rPr>
        <w:t xml:space="preserve"> </w:t>
      </w:r>
      <w:r w:rsidRPr="00345365">
        <w:rPr>
          <w:rFonts w:cs="Arial"/>
          <w:lang w:val="sr-Cyrl-CS"/>
        </w:rPr>
        <w:t>транспорта,</w:t>
      </w:r>
      <w:r w:rsidRPr="00345365">
        <w:rPr>
          <w:rFonts w:cs="Arial"/>
        </w:rPr>
        <w:t xml:space="preserve"> </w:t>
      </w:r>
      <w:r w:rsidRPr="00345365">
        <w:rPr>
          <w:rFonts w:cs="Arial"/>
          <w:lang w:val="sr-Cyrl-CS"/>
        </w:rPr>
        <w:lastRenderedPageBreak/>
        <w:t>истовара и магацинске манипулације</w:t>
      </w:r>
      <w:r w:rsidRPr="00345365">
        <w:rPr>
          <w:rFonts w:cs="Arial"/>
        </w:rPr>
        <w:t xml:space="preserve"> </w:t>
      </w:r>
      <w:r w:rsidRPr="00345365">
        <w:rPr>
          <w:rFonts w:cs="Arial"/>
          <w:lang w:val="sr-Cyrl-CS"/>
        </w:rPr>
        <w:t>у складу са важећим стандардима,</w:t>
      </w:r>
      <w:r w:rsidRPr="00345365">
        <w:rPr>
          <w:rFonts w:cs="Arial"/>
        </w:rPr>
        <w:t xml:space="preserve"> </w:t>
      </w:r>
      <w:r w:rsidRPr="00345365">
        <w:rPr>
          <w:rFonts w:cs="Arial"/>
          <w:lang w:val="sr-Cyrl-CS"/>
        </w:rPr>
        <w:t>који се односе на транспорт овакве робе.</w:t>
      </w:r>
    </w:p>
    <w:p w14:paraId="2B7F1A19" w14:textId="77777777" w:rsidR="00973AF4" w:rsidRPr="00345365" w:rsidRDefault="00973AF4" w:rsidP="00973AF4">
      <w:pPr>
        <w:rPr>
          <w:rFonts w:cs="Arial"/>
          <w:lang w:val="sr-Latn-CS"/>
        </w:rPr>
      </w:pPr>
      <w:r w:rsidRPr="00345365">
        <w:rPr>
          <w:rFonts w:cs="Arial"/>
          <w:lang w:val="sr-Latn-CS"/>
        </w:rPr>
        <w:t>Уз паковање</w:t>
      </w:r>
      <w:r w:rsidRPr="00345365">
        <w:rPr>
          <w:rFonts w:cs="Arial"/>
          <w:lang w:val="sr-Cyrl-CS"/>
        </w:rPr>
        <w:t xml:space="preserve"> машина</w:t>
      </w:r>
      <w:r w:rsidRPr="00345365">
        <w:rPr>
          <w:rFonts w:cs="Arial"/>
          <w:lang w:val="sr-Latn-CS"/>
        </w:rPr>
        <w:t xml:space="preserve"> ставља се пакинг листа и следећа документација:</w:t>
      </w:r>
    </w:p>
    <w:p w14:paraId="4619097F" w14:textId="77777777" w:rsidR="00973AF4" w:rsidRPr="00345365" w:rsidRDefault="00973AF4" w:rsidP="008C7694">
      <w:pPr>
        <w:numPr>
          <w:ilvl w:val="0"/>
          <w:numId w:val="23"/>
        </w:numPr>
        <w:spacing w:before="0"/>
        <w:rPr>
          <w:rFonts w:cs="Arial"/>
          <w:lang w:val="sr-Latn-CS"/>
        </w:rPr>
      </w:pPr>
      <w:r w:rsidRPr="00345365">
        <w:rPr>
          <w:rFonts w:cs="Arial"/>
          <w:lang w:val="sr-Latn-CS"/>
        </w:rPr>
        <w:t>НАЗ</w:t>
      </w:r>
      <w:r w:rsidRPr="00345365">
        <w:rPr>
          <w:rFonts w:cs="Arial"/>
          <w:lang w:val="sr-Cyrl-CS"/>
        </w:rPr>
        <w:t>ИВ</w:t>
      </w:r>
      <w:r w:rsidRPr="00345365">
        <w:rPr>
          <w:rFonts w:cs="Arial"/>
          <w:lang w:val="sr-Latn-CS"/>
        </w:rPr>
        <w:t xml:space="preserve"> ОДРЕД</w:t>
      </w:r>
      <w:r w:rsidRPr="00345365">
        <w:rPr>
          <w:rFonts w:cs="Arial"/>
          <w:lang w:val="sr-Cyrl-CS"/>
        </w:rPr>
        <w:t>И</w:t>
      </w:r>
      <w:r w:rsidRPr="00345365">
        <w:rPr>
          <w:rFonts w:cs="Arial"/>
          <w:lang w:val="sr-Latn-CS"/>
        </w:rPr>
        <w:t>ШТА</w:t>
      </w:r>
    </w:p>
    <w:p w14:paraId="498E33DD" w14:textId="77777777" w:rsidR="00973AF4" w:rsidRPr="00345365" w:rsidRDefault="00973AF4" w:rsidP="008C7694">
      <w:pPr>
        <w:numPr>
          <w:ilvl w:val="0"/>
          <w:numId w:val="23"/>
        </w:numPr>
        <w:spacing w:before="0"/>
        <w:rPr>
          <w:rFonts w:cs="Arial"/>
          <w:lang w:val="sr-Latn-CS"/>
        </w:rPr>
      </w:pPr>
      <w:r w:rsidRPr="00345365">
        <w:rPr>
          <w:rFonts w:cs="Arial"/>
          <w:lang w:val="sr-Latn-CS"/>
        </w:rPr>
        <w:t>НАЗ</w:t>
      </w:r>
      <w:r w:rsidRPr="00345365">
        <w:rPr>
          <w:rFonts w:cs="Arial"/>
          <w:lang w:val="sr-Cyrl-CS"/>
        </w:rPr>
        <w:t>ИВ</w:t>
      </w:r>
      <w:r w:rsidRPr="00345365">
        <w:rPr>
          <w:rFonts w:cs="Arial"/>
          <w:lang w:val="sr-Latn-CS"/>
        </w:rPr>
        <w:t xml:space="preserve"> ПР</w:t>
      </w:r>
      <w:r w:rsidRPr="00345365">
        <w:rPr>
          <w:rFonts w:cs="Arial"/>
          <w:lang w:val="sr-Cyrl-CS"/>
        </w:rPr>
        <w:t>И</w:t>
      </w:r>
      <w:r w:rsidRPr="00345365">
        <w:rPr>
          <w:rFonts w:cs="Arial"/>
          <w:lang w:val="sr-Latn-CS"/>
        </w:rPr>
        <w:t xml:space="preserve">МАОЦА РОБЕ </w:t>
      </w:r>
      <w:r w:rsidRPr="00345365">
        <w:rPr>
          <w:rFonts w:cs="Arial"/>
          <w:lang w:val="sr-Cyrl-CS"/>
        </w:rPr>
        <w:t>И</w:t>
      </w:r>
      <w:r w:rsidRPr="00345365">
        <w:rPr>
          <w:rFonts w:cs="Arial"/>
          <w:lang w:val="sr-Latn-CS"/>
        </w:rPr>
        <w:t xml:space="preserve"> НАЗ</w:t>
      </w:r>
      <w:r w:rsidRPr="00345365">
        <w:rPr>
          <w:rFonts w:cs="Arial"/>
          <w:lang w:val="sr-Cyrl-CS"/>
        </w:rPr>
        <w:t>ИВ</w:t>
      </w:r>
      <w:r w:rsidRPr="00345365">
        <w:rPr>
          <w:rFonts w:cs="Arial"/>
          <w:lang w:val="sr-Latn-CS"/>
        </w:rPr>
        <w:t xml:space="preserve"> ПРОДА</w:t>
      </w:r>
      <w:r w:rsidRPr="00345365">
        <w:rPr>
          <w:rFonts w:cs="Arial"/>
          <w:lang w:val="sr-Cyrl-CS"/>
        </w:rPr>
        <w:t>В</w:t>
      </w:r>
      <w:r w:rsidRPr="00345365">
        <w:rPr>
          <w:rFonts w:cs="Arial"/>
          <w:lang w:val="sr-Latn-CS"/>
        </w:rPr>
        <w:t>ЦА</w:t>
      </w:r>
    </w:p>
    <w:p w14:paraId="6F68803F" w14:textId="77777777" w:rsidR="00973AF4" w:rsidRPr="00345365" w:rsidRDefault="00973AF4" w:rsidP="008C7694">
      <w:pPr>
        <w:numPr>
          <w:ilvl w:val="0"/>
          <w:numId w:val="23"/>
        </w:numPr>
        <w:spacing w:before="0"/>
        <w:rPr>
          <w:rFonts w:cs="Arial"/>
          <w:lang w:val="sr-Latn-CS"/>
        </w:rPr>
      </w:pPr>
      <w:r w:rsidRPr="00345365">
        <w:rPr>
          <w:rFonts w:cs="Arial"/>
          <w:lang w:val="sr-Latn-CS"/>
        </w:rPr>
        <w:t>ФАБР</w:t>
      </w:r>
      <w:r w:rsidRPr="00345365">
        <w:rPr>
          <w:rFonts w:cs="Arial"/>
          <w:lang w:val="sr-Cyrl-CS"/>
        </w:rPr>
        <w:t>И</w:t>
      </w:r>
      <w:r w:rsidRPr="00345365">
        <w:rPr>
          <w:rFonts w:cs="Arial"/>
          <w:lang w:val="sr-Latn-CS"/>
        </w:rPr>
        <w:t>ЧК</w:t>
      </w:r>
      <w:r w:rsidRPr="00345365">
        <w:rPr>
          <w:rFonts w:cs="Arial"/>
          <w:lang w:val="sr-Cyrl-CS"/>
        </w:rPr>
        <w:t>И</w:t>
      </w:r>
      <w:r w:rsidRPr="00345365">
        <w:rPr>
          <w:rFonts w:cs="Arial"/>
          <w:lang w:val="sr-Latn-CS"/>
        </w:rPr>
        <w:t xml:space="preserve"> БРОЈ МАШ</w:t>
      </w:r>
      <w:r w:rsidRPr="00345365">
        <w:rPr>
          <w:rFonts w:cs="Arial"/>
          <w:lang w:val="sr-Cyrl-CS"/>
        </w:rPr>
        <w:t>И</w:t>
      </w:r>
      <w:r w:rsidRPr="00345365">
        <w:rPr>
          <w:rFonts w:cs="Arial"/>
          <w:lang w:val="sr-Latn-CS"/>
        </w:rPr>
        <w:t>НЕ</w:t>
      </w:r>
    </w:p>
    <w:p w14:paraId="170CDE5C" w14:textId="77777777" w:rsidR="00973AF4" w:rsidRPr="00345365" w:rsidRDefault="00973AF4" w:rsidP="008C7694">
      <w:pPr>
        <w:numPr>
          <w:ilvl w:val="0"/>
          <w:numId w:val="23"/>
        </w:numPr>
        <w:spacing w:before="0"/>
        <w:rPr>
          <w:rFonts w:cs="Arial"/>
          <w:lang w:val="sr-Latn-CS"/>
        </w:rPr>
      </w:pPr>
      <w:r w:rsidRPr="00345365">
        <w:rPr>
          <w:rFonts w:cs="Arial"/>
          <w:lang w:val="sr-Latn-CS"/>
        </w:rPr>
        <w:t xml:space="preserve">БРУТО </w:t>
      </w:r>
      <w:r w:rsidRPr="00345365">
        <w:rPr>
          <w:rFonts w:cs="Arial"/>
          <w:lang w:val="sr-Cyrl-CS"/>
        </w:rPr>
        <w:t xml:space="preserve">И </w:t>
      </w:r>
      <w:r w:rsidRPr="00345365">
        <w:rPr>
          <w:rFonts w:cs="Arial"/>
          <w:lang w:val="sr-Latn-CS"/>
        </w:rPr>
        <w:t xml:space="preserve">НЕТО </w:t>
      </w:r>
      <w:r w:rsidRPr="00345365">
        <w:rPr>
          <w:rFonts w:cs="Arial"/>
          <w:lang w:val="sr-Cyrl-CS"/>
        </w:rPr>
        <w:t xml:space="preserve">МАСА </w:t>
      </w:r>
      <w:r w:rsidRPr="00345365">
        <w:rPr>
          <w:rFonts w:cs="Arial"/>
          <w:lang w:val="sr-Latn-CS"/>
        </w:rPr>
        <w:t>МАШ</w:t>
      </w:r>
      <w:r w:rsidRPr="00345365">
        <w:rPr>
          <w:rFonts w:cs="Arial"/>
          <w:lang w:val="sr-Cyrl-CS"/>
        </w:rPr>
        <w:t>И</w:t>
      </w:r>
      <w:r w:rsidRPr="00345365">
        <w:rPr>
          <w:rFonts w:cs="Arial"/>
          <w:lang w:val="sr-Latn-CS"/>
        </w:rPr>
        <w:t>НЕ</w:t>
      </w:r>
    </w:p>
    <w:p w14:paraId="63BB316F" w14:textId="77777777" w:rsidR="00973AF4" w:rsidRPr="00345365" w:rsidRDefault="00973AF4" w:rsidP="008C7694">
      <w:pPr>
        <w:numPr>
          <w:ilvl w:val="0"/>
          <w:numId w:val="23"/>
        </w:numPr>
        <w:spacing w:before="0"/>
        <w:rPr>
          <w:rFonts w:cs="Arial"/>
          <w:lang w:val="sr-Latn-CS"/>
        </w:rPr>
      </w:pPr>
      <w:r w:rsidRPr="00345365">
        <w:rPr>
          <w:rFonts w:cs="Arial"/>
          <w:lang w:val="sr-Latn-CS"/>
        </w:rPr>
        <w:t>СЕРТ</w:t>
      </w:r>
      <w:r w:rsidRPr="00345365">
        <w:rPr>
          <w:rFonts w:cs="Arial"/>
          <w:lang w:val="sr-Cyrl-CS"/>
        </w:rPr>
        <w:t>И</w:t>
      </w:r>
      <w:r w:rsidRPr="00345365">
        <w:rPr>
          <w:rFonts w:cs="Arial"/>
          <w:lang w:val="sr-Latn-CS"/>
        </w:rPr>
        <w:t>Ф</w:t>
      </w:r>
      <w:r w:rsidRPr="00345365">
        <w:rPr>
          <w:rFonts w:cs="Arial"/>
          <w:lang w:val="sr-Cyrl-CS"/>
        </w:rPr>
        <w:t>И</w:t>
      </w:r>
      <w:r w:rsidRPr="00345365">
        <w:rPr>
          <w:rFonts w:cs="Arial"/>
          <w:lang w:val="sr-Latn-CS"/>
        </w:rPr>
        <w:t>КАТ МАШ</w:t>
      </w:r>
      <w:r w:rsidRPr="00345365">
        <w:rPr>
          <w:rFonts w:cs="Arial"/>
          <w:lang w:val="sr-Cyrl-CS"/>
        </w:rPr>
        <w:t>И</w:t>
      </w:r>
      <w:r w:rsidRPr="00345365">
        <w:rPr>
          <w:rFonts w:cs="Arial"/>
          <w:lang w:val="sr-Latn-CS"/>
        </w:rPr>
        <w:t>НЕ</w:t>
      </w:r>
    </w:p>
    <w:p w14:paraId="1F644A24" w14:textId="120912E3" w:rsidR="00973AF4" w:rsidRPr="00C51E67" w:rsidRDefault="00973AF4" w:rsidP="00973AF4">
      <w:pPr>
        <w:rPr>
          <w:rFonts w:cs="Arial"/>
          <w:lang w:val="sr-Cyrl-RS"/>
        </w:rPr>
      </w:pPr>
      <w:r w:rsidRPr="00345365">
        <w:rPr>
          <w:rFonts w:cs="Arial"/>
          <w:lang w:val="sr-Latn-CS"/>
        </w:rPr>
        <w:t xml:space="preserve"> У року од 24 часа од отпрем</w:t>
      </w:r>
      <w:r w:rsidRPr="00345365">
        <w:rPr>
          <w:rFonts w:cs="Arial"/>
          <w:lang w:val="sr-Cyrl-CS"/>
        </w:rPr>
        <w:t>е машина</w:t>
      </w:r>
      <w:r w:rsidRPr="00345365">
        <w:rPr>
          <w:rFonts w:cs="Arial"/>
          <w:lang w:val="sr-Latn-CS"/>
        </w:rPr>
        <w:t xml:space="preserve"> </w:t>
      </w:r>
      <w:r w:rsidRPr="00345365">
        <w:rPr>
          <w:rFonts w:cs="Arial"/>
          <w:lang w:val="sr-Cyrl-CS"/>
        </w:rPr>
        <w:t>П</w:t>
      </w:r>
      <w:r w:rsidRPr="00345365">
        <w:rPr>
          <w:rFonts w:cs="Arial"/>
          <w:lang w:val="sr-Latn-CS"/>
        </w:rPr>
        <w:t>родавац</w:t>
      </w:r>
      <w:r w:rsidRPr="00345365">
        <w:rPr>
          <w:rFonts w:cs="Arial"/>
          <w:lang w:val="sr-Cyrl-CS"/>
        </w:rPr>
        <w:t xml:space="preserve"> </w:t>
      </w:r>
      <w:r w:rsidRPr="00345365">
        <w:rPr>
          <w:rFonts w:cs="Arial"/>
          <w:lang w:val="sr-Latn-CS"/>
        </w:rPr>
        <w:t xml:space="preserve">је обавезан да писмено обавести </w:t>
      </w:r>
      <w:r w:rsidRPr="00345365">
        <w:rPr>
          <w:rFonts w:cs="Arial"/>
          <w:lang w:val="sr-Cyrl-CS"/>
        </w:rPr>
        <w:t>К</w:t>
      </w:r>
      <w:r w:rsidRPr="00345365">
        <w:rPr>
          <w:rFonts w:cs="Arial"/>
          <w:lang w:val="sr-Latn-CS"/>
        </w:rPr>
        <w:t>упца о отпреми са свим потребним подацима (</w:t>
      </w:r>
      <w:r w:rsidR="00C51E67">
        <w:rPr>
          <w:rFonts w:cs="Arial"/>
          <w:lang w:val="sr-Cyrl-RS"/>
        </w:rPr>
        <w:t xml:space="preserve"> </w:t>
      </w:r>
      <w:r w:rsidRPr="00345365">
        <w:rPr>
          <w:rFonts w:cs="Arial"/>
          <w:lang w:val="sr-Latn-CS"/>
        </w:rPr>
        <w:t>датум отпреме, превозно средство, број уговора, бруто и нето тежину</w:t>
      </w:r>
      <w:r w:rsidR="00C51E67">
        <w:rPr>
          <w:rFonts w:cs="Arial"/>
          <w:lang w:val="sr-Cyrl-RS"/>
        </w:rPr>
        <w:t xml:space="preserve"> </w:t>
      </w:r>
      <w:r w:rsidRPr="00345365">
        <w:rPr>
          <w:rFonts w:cs="Arial"/>
          <w:lang w:val="sr-Latn-CS"/>
        </w:rPr>
        <w:t>)</w:t>
      </w:r>
      <w:r w:rsidR="00C51E67">
        <w:rPr>
          <w:rFonts w:cs="Arial"/>
          <w:lang w:val="sr-Cyrl-RS"/>
        </w:rPr>
        <w:t>.</w:t>
      </w:r>
    </w:p>
    <w:p w14:paraId="41566F29" w14:textId="77777777" w:rsidR="00183172" w:rsidRPr="00345365" w:rsidRDefault="00183172" w:rsidP="00973AF4">
      <w:pPr>
        <w:rPr>
          <w:rFonts w:cs="Arial"/>
          <w:lang w:val="sr-Cyrl-RS"/>
        </w:rPr>
      </w:pPr>
    </w:p>
    <w:p w14:paraId="4102AB6C" w14:textId="77777777" w:rsidR="00973AF4" w:rsidRPr="00345365" w:rsidRDefault="00973AF4" w:rsidP="00973AF4">
      <w:pPr>
        <w:ind w:left="709" w:hanging="709"/>
        <w:jc w:val="left"/>
        <w:outlineLvl w:val="0"/>
        <w:rPr>
          <w:rFonts w:cs="Arial"/>
          <w:b/>
          <w:lang w:val="sr-Cyrl-CS" w:eastAsia="ar-SA"/>
        </w:rPr>
      </w:pPr>
      <w:r w:rsidRPr="00345365">
        <w:rPr>
          <w:rFonts w:cs="Arial"/>
          <w:b/>
          <w:lang w:val="sr-Cyrl-CS" w:eastAsia="ar-SA"/>
        </w:rPr>
        <w:t>ПРАВА И ОБАВЕЗЕ УГОВОРНИХ СТРАНА</w:t>
      </w:r>
    </w:p>
    <w:p w14:paraId="1E772408" w14:textId="77777777" w:rsidR="00973AF4" w:rsidRPr="00345365" w:rsidRDefault="00973AF4" w:rsidP="00973AF4">
      <w:pPr>
        <w:suppressAutoHyphens/>
        <w:jc w:val="center"/>
        <w:rPr>
          <w:rFonts w:cs="Arial"/>
          <w:b/>
          <w:lang w:val="sr-Cyrl-CS" w:eastAsia="ar-SA"/>
        </w:rPr>
      </w:pPr>
      <w:r w:rsidRPr="00345365">
        <w:rPr>
          <w:rFonts w:cs="Arial"/>
          <w:b/>
          <w:lang w:val="sr-Cyrl-CS" w:eastAsia="ar-SA"/>
        </w:rPr>
        <w:t>Члан 7.</w:t>
      </w:r>
    </w:p>
    <w:p w14:paraId="5BADF98E" w14:textId="77777777" w:rsidR="00973AF4" w:rsidRPr="00345365" w:rsidRDefault="00973AF4" w:rsidP="00973AF4">
      <w:pPr>
        <w:suppressAutoHyphens/>
        <w:rPr>
          <w:rFonts w:cs="Arial"/>
          <w:b/>
          <w:lang w:val="sr-Cyrl-RS" w:eastAsia="ar-SA"/>
        </w:rPr>
      </w:pPr>
      <w:r w:rsidRPr="00345365">
        <w:rPr>
          <w:rFonts w:cs="Arial"/>
          <w:b/>
          <w:lang w:val="sr-Cyrl-RS" w:eastAsia="ar-SA"/>
        </w:rPr>
        <w:t>Купац се обавезује да:</w:t>
      </w:r>
    </w:p>
    <w:p w14:paraId="3C4BB4B2" w14:textId="77777777" w:rsidR="00973AF4" w:rsidRPr="00345365" w:rsidRDefault="00973AF4" w:rsidP="005B165F">
      <w:pPr>
        <w:numPr>
          <w:ilvl w:val="0"/>
          <w:numId w:val="34"/>
        </w:numPr>
        <w:spacing w:before="0"/>
        <w:rPr>
          <w:rFonts w:cs="Arial"/>
          <w:lang w:val="sr-Cyrl-RS" w:eastAsia="ar-SA"/>
        </w:rPr>
      </w:pPr>
      <w:r w:rsidRPr="00345365">
        <w:rPr>
          <w:rFonts w:cs="Arial"/>
          <w:lang w:val="sr-Cyrl-RS" w:eastAsia="ar-SA"/>
        </w:rPr>
        <w:t>преузме добра из члана 1. Уговора у року, времену и на месту предвиђеном овим Уговором;</w:t>
      </w:r>
    </w:p>
    <w:p w14:paraId="3F5FF106" w14:textId="77777777" w:rsidR="00973AF4" w:rsidRPr="00345365" w:rsidRDefault="00973AF4" w:rsidP="005B165F">
      <w:pPr>
        <w:numPr>
          <w:ilvl w:val="0"/>
          <w:numId w:val="34"/>
        </w:numPr>
        <w:spacing w:before="0"/>
        <w:rPr>
          <w:rFonts w:cs="Arial"/>
          <w:lang w:val="sr-Cyrl-RS" w:eastAsia="ar-SA"/>
        </w:rPr>
      </w:pPr>
      <w:r w:rsidRPr="00345365">
        <w:rPr>
          <w:rFonts w:cs="Arial"/>
          <w:lang w:val="sr-Cyrl-RS" w:eastAsia="ar-SA"/>
        </w:rPr>
        <w:t>благовремено плаћа фактуре за испоручена добра на начин и у року предвиђеном овим Уговором;</w:t>
      </w:r>
    </w:p>
    <w:p w14:paraId="208725F3" w14:textId="77777777" w:rsidR="00D11D3F" w:rsidRPr="00345365" w:rsidRDefault="00973AF4" w:rsidP="00973AF4">
      <w:pPr>
        <w:tabs>
          <w:tab w:val="left" w:pos="6015"/>
        </w:tabs>
        <w:suppressAutoHyphens/>
        <w:rPr>
          <w:rFonts w:cs="Arial"/>
          <w:b/>
          <w:lang w:val="sr-Cyrl-RS" w:eastAsia="ar-SA"/>
        </w:rPr>
      </w:pPr>
      <w:r w:rsidRPr="00345365">
        <w:rPr>
          <w:rFonts w:cs="Arial"/>
          <w:b/>
          <w:lang w:val="sr-Cyrl-RS" w:eastAsia="ar-SA"/>
        </w:rPr>
        <w:t>Продавац се обавезује да:</w:t>
      </w:r>
      <w:r w:rsidR="00D11D3F" w:rsidRPr="00345365">
        <w:rPr>
          <w:rFonts w:cs="Arial"/>
          <w:b/>
          <w:lang w:val="sr-Cyrl-RS" w:eastAsia="ar-SA"/>
        </w:rPr>
        <w:t xml:space="preserve"> </w:t>
      </w:r>
    </w:p>
    <w:p w14:paraId="5EAE3D48" w14:textId="7E827679" w:rsidR="00973AF4" w:rsidRPr="00345365" w:rsidRDefault="00D11D3F" w:rsidP="00973AF4">
      <w:pPr>
        <w:tabs>
          <w:tab w:val="left" w:pos="6015"/>
        </w:tabs>
        <w:suppressAutoHyphens/>
        <w:rPr>
          <w:rFonts w:cs="Arial"/>
          <w:b/>
          <w:lang w:val="sr-Cyrl-RS" w:eastAsia="ar-SA"/>
        </w:rPr>
      </w:pPr>
      <w:r w:rsidRPr="00345365">
        <w:rPr>
          <w:rFonts w:cs="Arial"/>
          <w:b/>
          <w:lang w:val="sr-Cyrl-RS" w:eastAsia="ar-SA"/>
        </w:rPr>
        <w:t>За партију 1.</w:t>
      </w:r>
      <w:r w:rsidR="00973AF4" w:rsidRPr="00345365">
        <w:rPr>
          <w:rFonts w:cs="Arial"/>
          <w:b/>
          <w:lang w:val="sr-Cyrl-RS" w:eastAsia="ar-SA"/>
        </w:rPr>
        <w:tab/>
      </w:r>
    </w:p>
    <w:p w14:paraId="05CBC14B" w14:textId="77777777" w:rsidR="00D11D3F" w:rsidRPr="00C05A36" w:rsidRDefault="00973AF4" w:rsidP="00D11D3F">
      <w:pPr>
        <w:numPr>
          <w:ilvl w:val="0"/>
          <w:numId w:val="70"/>
        </w:numPr>
        <w:spacing w:before="0"/>
        <w:jc w:val="left"/>
        <w:rPr>
          <w:rFonts w:cs="Arial"/>
          <w:b/>
          <w:lang w:val="sr-Cyrl-CS" w:eastAsia="ar-SA"/>
        </w:rPr>
      </w:pPr>
      <w:r w:rsidRPr="00345365">
        <w:rPr>
          <w:rFonts w:cs="Arial"/>
          <w:lang w:val="sr-Cyrl-RS" w:eastAsia="ar-SA"/>
        </w:rPr>
        <w:t>испоручи добра из члана 1. Уговора, у року, времену и на месту предвиђеном овим Уговором;</w:t>
      </w:r>
    </w:p>
    <w:p w14:paraId="0C64C679" w14:textId="77777777" w:rsidR="00C05A36" w:rsidRPr="00345365" w:rsidRDefault="00C05A36" w:rsidP="00C05A36">
      <w:pPr>
        <w:spacing w:before="0"/>
        <w:ind w:left="502"/>
        <w:jc w:val="left"/>
        <w:rPr>
          <w:rFonts w:cs="Arial"/>
          <w:b/>
          <w:lang w:val="sr-Cyrl-CS" w:eastAsia="ar-SA"/>
        </w:rPr>
      </w:pPr>
    </w:p>
    <w:p w14:paraId="3CDE8682" w14:textId="50688BA7" w:rsidR="00D11D3F" w:rsidRPr="00345365" w:rsidRDefault="00D11D3F" w:rsidP="00D11D3F">
      <w:pPr>
        <w:numPr>
          <w:ilvl w:val="0"/>
          <w:numId w:val="70"/>
        </w:numPr>
        <w:spacing w:before="0"/>
        <w:jc w:val="left"/>
        <w:rPr>
          <w:rFonts w:cs="Arial"/>
          <w:b/>
          <w:lang w:val="sr-Cyrl-CS" w:eastAsia="ar-SA"/>
        </w:rPr>
      </w:pPr>
      <w:r w:rsidRPr="00345365">
        <w:rPr>
          <w:rFonts w:cs="Arial"/>
          <w:b/>
          <w:lang w:val="sr-Cyrl-CS" w:eastAsia="ar-SA"/>
        </w:rPr>
        <w:t>Техничка документација</w:t>
      </w:r>
      <w:r w:rsidRPr="00345365">
        <w:rPr>
          <w:rFonts w:cs="Arial"/>
          <w:b/>
          <w:lang w:val="sr-Cyrl-CS" w:eastAsia="ar-SA"/>
        </w:rPr>
        <w:tab/>
      </w:r>
    </w:p>
    <w:p w14:paraId="3FDB0730" w14:textId="77777777" w:rsidR="00D11D3F" w:rsidRPr="00345365" w:rsidRDefault="00D11D3F" w:rsidP="00D11D3F">
      <w:pPr>
        <w:numPr>
          <w:ilvl w:val="0"/>
          <w:numId w:val="70"/>
        </w:numPr>
        <w:spacing w:before="0"/>
        <w:jc w:val="left"/>
        <w:rPr>
          <w:rFonts w:cs="Arial"/>
          <w:lang w:val="sr-Cyrl-CS" w:eastAsia="ar-SA"/>
        </w:rPr>
      </w:pPr>
      <w:r w:rsidRPr="00345365">
        <w:rPr>
          <w:rFonts w:cs="Arial"/>
          <w:lang w:val="sr-Cyrl-CS" w:eastAsia="ar-SA"/>
        </w:rPr>
        <w:t>упуство за руковање на српском језику (за сваку машину посебно) (уз испоруку машина)</w:t>
      </w:r>
    </w:p>
    <w:p w14:paraId="50AF8DBC" w14:textId="63DA8F64" w:rsidR="00D11D3F" w:rsidRPr="00345365" w:rsidRDefault="00D11D3F" w:rsidP="00D11D3F">
      <w:pPr>
        <w:numPr>
          <w:ilvl w:val="0"/>
          <w:numId w:val="70"/>
        </w:numPr>
        <w:spacing w:before="0"/>
        <w:jc w:val="left"/>
        <w:rPr>
          <w:rFonts w:cs="Arial"/>
          <w:lang w:val="sr-Cyrl-CS" w:eastAsia="ar-SA"/>
        </w:rPr>
      </w:pPr>
      <w:r w:rsidRPr="00345365">
        <w:rPr>
          <w:rFonts w:cs="Arial"/>
          <w:lang w:val="sr-Cyrl-CS" w:eastAsia="ar-SA"/>
        </w:rPr>
        <w:t>каталог резервних делова (ЦД и штампани облик) (за сваку машину посебно)</w:t>
      </w:r>
      <w:r w:rsidR="00C05A36">
        <w:rPr>
          <w:rFonts w:cs="Arial"/>
          <w:lang w:val="sr-Cyrl-CS" w:eastAsia="ar-SA"/>
        </w:rPr>
        <w:t xml:space="preserve"> </w:t>
      </w:r>
      <w:r w:rsidRPr="00345365">
        <w:rPr>
          <w:rFonts w:cs="Arial"/>
          <w:lang w:val="sr-Cyrl-CS" w:eastAsia="ar-SA"/>
        </w:rPr>
        <w:t>(уз испоруку машина)</w:t>
      </w:r>
    </w:p>
    <w:p w14:paraId="79DD4234" w14:textId="77777777" w:rsidR="00D11D3F" w:rsidRPr="00345365" w:rsidRDefault="00D11D3F" w:rsidP="00D11D3F">
      <w:pPr>
        <w:numPr>
          <w:ilvl w:val="0"/>
          <w:numId w:val="70"/>
        </w:numPr>
        <w:spacing w:before="0"/>
        <w:jc w:val="left"/>
        <w:rPr>
          <w:rFonts w:cs="Arial"/>
          <w:lang w:val="sr-Cyrl-CS" w:eastAsia="ar-SA"/>
        </w:rPr>
      </w:pPr>
      <w:r w:rsidRPr="00345365">
        <w:rPr>
          <w:rFonts w:cs="Arial"/>
          <w:lang w:val="sr-Cyrl-CS" w:eastAsia="ar-SA"/>
        </w:rPr>
        <w:t>комплетна радионичка упуства за одржавање свих склопова на српском или енглеском језику (уз испоруку машина)</w:t>
      </w:r>
    </w:p>
    <w:p w14:paraId="3841CE16" w14:textId="111EC0E3" w:rsidR="00D11D3F" w:rsidRPr="00345365" w:rsidRDefault="00D11D3F" w:rsidP="00D11D3F">
      <w:pPr>
        <w:numPr>
          <w:ilvl w:val="0"/>
          <w:numId w:val="70"/>
        </w:numPr>
        <w:spacing w:before="0"/>
        <w:jc w:val="left"/>
        <w:rPr>
          <w:rFonts w:cs="Arial"/>
          <w:lang w:val="sr-Cyrl-CS" w:eastAsia="ar-SA"/>
        </w:rPr>
      </w:pPr>
      <w:r w:rsidRPr="00345365">
        <w:rPr>
          <w:rFonts w:cs="Arial"/>
          <w:lang w:val="sr-Cyrl-CS" w:eastAsia="ar-SA"/>
        </w:rPr>
        <w:t>сертификат за машину оригинал и преведен на српски језик (за сваку машину посебно)</w:t>
      </w:r>
      <w:r w:rsidR="00C05A36">
        <w:rPr>
          <w:rFonts w:cs="Arial"/>
          <w:lang w:val="sr-Cyrl-CS" w:eastAsia="ar-SA"/>
        </w:rPr>
        <w:t xml:space="preserve"> </w:t>
      </w:r>
      <w:r w:rsidRPr="00345365">
        <w:rPr>
          <w:rFonts w:cs="Arial"/>
          <w:lang w:val="sr-Cyrl-CS" w:eastAsia="ar-SA"/>
        </w:rPr>
        <w:t>(уз испоруку машина)</w:t>
      </w:r>
    </w:p>
    <w:p w14:paraId="4F8BEBF2" w14:textId="52BBE1BE" w:rsidR="00D11D3F" w:rsidRPr="00345365" w:rsidRDefault="00D11D3F" w:rsidP="00D11D3F">
      <w:pPr>
        <w:numPr>
          <w:ilvl w:val="0"/>
          <w:numId w:val="70"/>
        </w:numPr>
        <w:spacing w:before="0"/>
        <w:jc w:val="left"/>
        <w:rPr>
          <w:rFonts w:cs="Arial"/>
          <w:lang w:val="sr-Cyrl-CS" w:eastAsia="ar-SA"/>
        </w:rPr>
      </w:pPr>
      <w:r w:rsidRPr="00345365">
        <w:rPr>
          <w:rFonts w:cs="Arial"/>
          <w:lang w:val="sr-Cyrl-CS" w:eastAsia="ar-SA"/>
        </w:rPr>
        <w:t>уз машину испоручити лап топ рачунар са одговарајућим прикључцима за машину и дијагностичко упутство за системе који поседују електронско прађење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испорученодијагностичко упутство кодова грешака)</w:t>
      </w:r>
      <w:r w:rsidR="00C05A36">
        <w:rPr>
          <w:rFonts w:cs="Arial"/>
          <w:lang w:val="sr-Cyrl-CS" w:eastAsia="ar-SA"/>
        </w:rPr>
        <w:t xml:space="preserve"> </w:t>
      </w:r>
      <w:r w:rsidRPr="00345365">
        <w:rPr>
          <w:rFonts w:cs="Arial"/>
          <w:lang w:val="sr-Cyrl-CS" w:eastAsia="ar-SA"/>
        </w:rPr>
        <w:t>(уз испоруку машина)</w:t>
      </w:r>
    </w:p>
    <w:p w14:paraId="45E78778" w14:textId="77777777" w:rsidR="00D11D3F" w:rsidRDefault="00D11D3F" w:rsidP="00D11D3F">
      <w:pPr>
        <w:numPr>
          <w:ilvl w:val="0"/>
          <w:numId w:val="70"/>
        </w:numPr>
        <w:spacing w:before="0"/>
        <w:jc w:val="left"/>
        <w:rPr>
          <w:rFonts w:cs="Arial"/>
          <w:lang w:val="sr-Cyrl-CS" w:eastAsia="ar-SA"/>
        </w:rPr>
      </w:pPr>
      <w:r w:rsidRPr="00345365">
        <w:rPr>
          <w:rFonts w:cs="Arial"/>
          <w:lang w:val="sr-Cyrl-CS" w:eastAsia="ar-SA"/>
        </w:rPr>
        <w:t>атест за машину (уз испоруку машине)</w:t>
      </w:r>
    </w:p>
    <w:p w14:paraId="1757C900" w14:textId="2E00C644" w:rsidR="00EE3392" w:rsidRDefault="00EE3392" w:rsidP="00EE3392">
      <w:pPr>
        <w:numPr>
          <w:ilvl w:val="0"/>
          <w:numId w:val="70"/>
        </w:numPr>
        <w:spacing w:before="0"/>
        <w:jc w:val="left"/>
        <w:rPr>
          <w:rFonts w:cs="Arial"/>
          <w:lang w:val="sr-Cyrl-CS" w:eastAsia="ar-SA"/>
        </w:rPr>
      </w:pPr>
      <w:r w:rsidRPr="00EE3392">
        <w:rPr>
          <w:rFonts w:cs="Arial"/>
          <w:lang w:val="sr-Cyrl-CS" w:eastAsia="ar-SA"/>
        </w:rPr>
        <w:t>Уз испоруку машине испоручити сву помоћну опрему и потребну документацију за регистрацију за јавни саобраћај</w:t>
      </w:r>
    </w:p>
    <w:p w14:paraId="01263E46" w14:textId="77777777" w:rsidR="00C51E67" w:rsidRDefault="00C51E67" w:rsidP="00C51E67">
      <w:pPr>
        <w:spacing w:before="0"/>
        <w:jc w:val="left"/>
        <w:rPr>
          <w:rFonts w:cs="Arial"/>
          <w:lang w:val="sr-Cyrl-CS" w:eastAsia="ar-SA"/>
        </w:rPr>
      </w:pPr>
    </w:p>
    <w:p w14:paraId="332FB290" w14:textId="77777777" w:rsidR="00C51E67" w:rsidRPr="00345365" w:rsidRDefault="00C51E67" w:rsidP="00C51E67">
      <w:pPr>
        <w:spacing w:before="0"/>
        <w:jc w:val="left"/>
        <w:rPr>
          <w:rFonts w:cs="Arial"/>
          <w:lang w:val="sr-Cyrl-CS" w:eastAsia="ar-SA"/>
        </w:rPr>
      </w:pPr>
    </w:p>
    <w:p w14:paraId="5E44D74A" w14:textId="798DBCB2" w:rsidR="00D11D3F" w:rsidRPr="00345365" w:rsidRDefault="00D11D3F" w:rsidP="00D11D3F">
      <w:pPr>
        <w:numPr>
          <w:ilvl w:val="0"/>
          <w:numId w:val="70"/>
        </w:numPr>
        <w:spacing w:before="0"/>
        <w:jc w:val="left"/>
        <w:rPr>
          <w:rFonts w:cs="Arial"/>
          <w:b/>
          <w:lang w:val="sr-Cyrl-CS" w:eastAsia="ar-SA"/>
        </w:rPr>
      </w:pPr>
      <w:r w:rsidRPr="00345365">
        <w:rPr>
          <w:rFonts w:cs="Arial"/>
          <w:b/>
          <w:lang w:val="sr-Cyrl-CS" w:eastAsia="ar-SA"/>
        </w:rPr>
        <w:t>Сервисна подршка</w:t>
      </w:r>
      <w:r w:rsidR="00E631DC">
        <w:rPr>
          <w:rFonts w:cs="Arial"/>
          <w:b/>
          <w:lang w:val="sr-Cyrl-CS" w:eastAsia="ar-SA"/>
        </w:rPr>
        <w:t xml:space="preserve"> у гарантном року</w:t>
      </w:r>
    </w:p>
    <w:p w14:paraId="1F4D4D14" w14:textId="77777777" w:rsidR="00212BD8" w:rsidRDefault="00212BD8" w:rsidP="00FE4589">
      <w:pPr>
        <w:numPr>
          <w:ilvl w:val="0"/>
          <w:numId w:val="70"/>
        </w:numPr>
        <w:spacing w:before="0"/>
        <w:jc w:val="left"/>
        <w:rPr>
          <w:rFonts w:cs="Arial"/>
          <w:lang w:val="sr-Cyrl-CS" w:eastAsia="ar-SA"/>
        </w:rPr>
      </w:pPr>
      <w:r w:rsidRPr="00212BD8">
        <w:rPr>
          <w:rFonts w:cs="Arial"/>
          <w:lang w:val="sr-Cyrl-CS" w:eastAsia="ar-SA"/>
        </w:rPr>
        <w:t>Овлашћени сервис од стране произвођача машине</w:t>
      </w:r>
    </w:p>
    <w:p w14:paraId="5E90F5A6" w14:textId="67CFA876" w:rsidR="00212BD8" w:rsidRDefault="00212BD8" w:rsidP="00212BD8">
      <w:pPr>
        <w:numPr>
          <w:ilvl w:val="0"/>
          <w:numId w:val="70"/>
        </w:numPr>
        <w:spacing w:before="0"/>
        <w:jc w:val="left"/>
        <w:rPr>
          <w:rFonts w:cs="Arial"/>
          <w:lang w:val="sr-Cyrl-CS" w:eastAsia="ar-SA"/>
        </w:rPr>
      </w:pPr>
      <w:r w:rsidRPr="00212BD8">
        <w:rPr>
          <w:rFonts w:cs="Arial"/>
          <w:lang w:val="sr-Cyrl-CS" w:eastAsia="ar-SA"/>
        </w:rPr>
        <w:t>Сертификовани сервисери за одржавање те врсте опреме</w:t>
      </w:r>
    </w:p>
    <w:p w14:paraId="19FB1D09" w14:textId="2A7613E8" w:rsidR="00D11D3F" w:rsidRPr="00212BD8" w:rsidRDefault="00212BD8" w:rsidP="00FE4589">
      <w:pPr>
        <w:numPr>
          <w:ilvl w:val="0"/>
          <w:numId w:val="70"/>
        </w:numPr>
        <w:spacing w:before="0"/>
        <w:jc w:val="left"/>
        <w:rPr>
          <w:rFonts w:cs="Arial"/>
          <w:lang w:val="sr-Cyrl-CS" w:eastAsia="ar-SA"/>
        </w:rPr>
      </w:pPr>
      <w:r>
        <w:rPr>
          <w:rFonts w:cs="Arial"/>
          <w:lang w:val="sr-Cyrl-RS" w:eastAsia="ar-SA"/>
        </w:rPr>
        <w:t>Б</w:t>
      </w:r>
      <w:r w:rsidR="00362903" w:rsidRPr="00212BD8">
        <w:rPr>
          <w:rFonts w:cs="Arial"/>
          <w:lang w:val="sr-Cyrl-CS" w:eastAsia="ar-SA"/>
        </w:rPr>
        <w:t>рој сервисних екипа минум 4 сервисера 2 возила</w:t>
      </w:r>
    </w:p>
    <w:p w14:paraId="51958F4D" w14:textId="0D4C98C9" w:rsidR="00D11D3F" w:rsidRDefault="00212BD8" w:rsidP="00D11D3F">
      <w:pPr>
        <w:numPr>
          <w:ilvl w:val="0"/>
          <w:numId w:val="70"/>
        </w:numPr>
        <w:spacing w:before="0"/>
        <w:jc w:val="left"/>
        <w:rPr>
          <w:rFonts w:cs="Arial"/>
          <w:lang w:val="sr-Cyrl-CS" w:eastAsia="ar-SA"/>
        </w:rPr>
      </w:pPr>
      <w:r>
        <w:rPr>
          <w:rFonts w:cs="Arial"/>
          <w:lang w:val="sr-Cyrl-CS" w:eastAsia="ar-SA"/>
        </w:rPr>
        <w:t>О</w:t>
      </w:r>
      <w:r w:rsidR="00D11D3F" w:rsidRPr="00345365">
        <w:rPr>
          <w:rFonts w:cs="Arial"/>
          <w:lang w:val="sr-Cyrl-CS" w:eastAsia="ar-SA"/>
        </w:rPr>
        <w:t>бука техничко-надзорног особља (навести место, број особља, број дана, време одржавања обуке техничког особља у року од 30 дана по пуштању у рад, а обука руковаоца пре пуштања у рад</w:t>
      </w:r>
      <w:r w:rsidR="00C05A36">
        <w:rPr>
          <w:rFonts w:cs="Arial"/>
          <w:lang w:val="sr-Cyrl-CS" w:eastAsia="ar-SA"/>
        </w:rPr>
        <w:t>)</w:t>
      </w:r>
    </w:p>
    <w:p w14:paraId="12F24AB9" w14:textId="77777777" w:rsidR="00EA00F0" w:rsidRDefault="00EA00F0" w:rsidP="00EA00F0">
      <w:pPr>
        <w:spacing w:before="0"/>
        <w:ind w:left="502"/>
        <w:jc w:val="left"/>
        <w:rPr>
          <w:rFonts w:cs="Arial"/>
          <w:lang w:val="sr-Cyrl-CS" w:eastAsia="ar-SA"/>
        </w:rPr>
      </w:pPr>
    </w:p>
    <w:p w14:paraId="2E9AD3C7" w14:textId="77777777" w:rsidR="00362903" w:rsidRPr="00345365" w:rsidRDefault="00362903" w:rsidP="00362903">
      <w:pPr>
        <w:spacing w:before="0"/>
        <w:ind w:left="502"/>
        <w:jc w:val="left"/>
        <w:rPr>
          <w:rFonts w:cs="Arial"/>
          <w:lang w:val="sr-Cyrl-CS" w:eastAsia="ar-SA"/>
        </w:rPr>
      </w:pPr>
    </w:p>
    <w:p w14:paraId="71A75D2E" w14:textId="13ED7B04" w:rsidR="00D11D3F" w:rsidRPr="00345365" w:rsidRDefault="00D11D3F" w:rsidP="00D11D3F">
      <w:pPr>
        <w:numPr>
          <w:ilvl w:val="0"/>
          <w:numId w:val="70"/>
        </w:numPr>
        <w:spacing w:before="0"/>
        <w:jc w:val="left"/>
        <w:rPr>
          <w:rFonts w:cs="Arial"/>
          <w:b/>
          <w:lang w:val="sr-Cyrl-CS" w:eastAsia="ar-SA"/>
        </w:rPr>
      </w:pPr>
      <w:r w:rsidRPr="00345365">
        <w:rPr>
          <w:rFonts w:cs="Arial"/>
          <w:b/>
          <w:lang w:val="sr-Cyrl-CS" w:eastAsia="ar-SA"/>
        </w:rPr>
        <w:lastRenderedPageBreak/>
        <w:t>Пратећа опрема</w:t>
      </w:r>
      <w:r w:rsidRPr="00345365">
        <w:rPr>
          <w:rFonts w:cs="Arial"/>
          <w:b/>
          <w:lang w:val="sr-Cyrl-CS" w:eastAsia="ar-SA"/>
        </w:rPr>
        <w:tab/>
      </w:r>
    </w:p>
    <w:p w14:paraId="3CAE903E" w14:textId="77777777" w:rsidR="00D11D3F" w:rsidRDefault="00D11D3F" w:rsidP="00D11D3F">
      <w:pPr>
        <w:numPr>
          <w:ilvl w:val="0"/>
          <w:numId w:val="70"/>
        </w:numPr>
        <w:spacing w:before="0"/>
        <w:jc w:val="left"/>
        <w:rPr>
          <w:rFonts w:cs="Arial"/>
          <w:lang w:val="sr-Cyrl-CS" w:eastAsia="ar-SA"/>
        </w:rPr>
      </w:pPr>
      <w:r w:rsidRPr="00345365">
        <w:rPr>
          <w:rFonts w:cs="Arial"/>
          <w:lang w:val="sr-Cyrl-CS" w:eastAsia="ar-SA"/>
        </w:rPr>
        <w:t>Дијагностички уређај са одговарајућим софтвером и прибором (у случају да машина има такве системе)</w:t>
      </w:r>
    </w:p>
    <w:p w14:paraId="1E96F1E0" w14:textId="1FC9DC58" w:rsidR="00362903" w:rsidRPr="00345365" w:rsidRDefault="00362903" w:rsidP="00D11D3F">
      <w:pPr>
        <w:numPr>
          <w:ilvl w:val="0"/>
          <w:numId w:val="70"/>
        </w:numPr>
        <w:spacing w:before="0"/>
        <w:jc w:val="left"/>
        <w:rPr>
          <w:rFonts w:cs="Arial"/>
          <w:lang w:val="sr-Cyrl-CS" w:eastAsia="ar-SA"/>
        </w:rPr>
      </w:pPr>
      <w:r>
        <w:rPr>
          <w:rFonts w:cs="Arial"/>
          <w:lang w:val="sr-Latn-RS"/>
        </w:rPr>
        <w:t>GPS</w:t>
      </w:r>
      <w:r w:rsidRPr="00CB0136">
        <w:rPr>
          <w:rFonts w:cs="Arial"/>
          <w:lang w:val="sr-Latn-RS"/>
        </w:rPr>
        <w:t xml:space="preserve"> уређај са праћењем параметара рада машине (позиција, потрошња, радни режим) са правом</w:t>
      </w:r>
      <w:r>
        <w:rPr>
          <w:rFonts w:cs="Arial"/>
          <w:lang w:val="sr-Cyrl-RS"/>
        </w:rPr>
        <w:t xml:space="preserve"> </w:t>
      </w:r>
      <w:r w:rsidRPr="00CB0136">
        <w:rPr>
          <w:rFonts w:cs="Arial"/>
          <w:lang w:val="sr-Latn-RS"/>
        </w:rPr>
        <w:t xml:space="preserve">приступа подацима (од стране </w:t>
      </w:r>
      <w:r>
        <w:rPr>
          <w:rFonts w:cs="Arial"/>
          <w:lang w:val="sr-Cyrl-RS"/>
        </w:rPr>
        <w:t>Н</w:t>
      </w:r>
      <w:r w:rsidRPr="00CB0136">
        <w:rPr>
          <w:rFonts w:cs="Arial"/>
          <w:lang w:val="sr-Latn-RS"/>
        </w:rPr>
        <w:t>аручиоца)</w:t>
      </w:r>
    </w:p>
    <w:p w14:paraId="48F94D34" w14:textId="77777777" w:rsidR="00D11D3F" w:rsidRPr="00345365" w:rsidRDefault="00D11D3F" w:rsidP="00343A18">
      <w:pPr>
        <w:spacing w:before="0"/>
        <w:rPr>
          <w:rFonts w:cs="Arial"/>
          <w:b/>
        </w:rPr>
      </w:pPr>
    </w:p>
    <w:p w14:paraId="1F13A9DF" w14:textId="44A4404A" w:rsidR="00D11D3F" w:rsidRPr="00345365" w:rsidRDefault="00D11D3F" w:rsidP="00343A18">
      <w:pPr>
        <w:spacing w:before="0"/>
        <w:rPr>
          <w:rFonts w:cs="Arial"/>
          <w:b/>
          <w:lang w:val="sr-Cyrl-RS" w:eastAsia="ar-SA"/>
        </w:rPr>
      </w:pPr>
      <w:r w:rsidRPr="00345365">
        <w:rPr>
          <w:rFonts w:cs="Arial"/>
          <w:b/>
          <w:lang w:val="sr-Cyrl-RS" w:eastAsia="ar-SA"/>
        </w:rPr>
        <w:t>За партију 2.</w:t>
      </w:r>
    </w:p>
    <w:p w14:paraId="072FAD86" w14:textId="77777777" w:rsidR="00D11D3F" w:rsidRPr="00345365" w:rsidRDefault="00D11D3F" w:rsidP="00D11D3F">
      <w:pPr>
        <w:numPr>
          <w:ilvl w:val="0"/>
          <w:numId w:val="70"/>
        </w:numPr>
        <w:spacing w:before="0"/>
        <w:jc w:val="left"/>
        <w:rPr>
          <w:rFonts w:cs="Arial"/>
          <w:b/>
          <w:lang w:val="sr-Cyrl-CS" w:eastAsia="ar-SA"/>
        </w:rPr>
      </w:pPr>
      <w:r w:rsidRPr="00345365">
        <w:rPr>
          <w:rFonts w:cs="Arial"/>
          <w:lang w:val="sr-Cyrl-RS" w:eastAsia="ar-SA"/>
        </w:rPr>
        <w:t>испоручи добра из члана 1. Уговора, у року, времену и на месту предвиђеном овим Уговором;</w:t>
      </w:r>
    </w:p>
    <w:p w14:paraId="26B2F274" w14:textId="77777777" w:rsidR="006B53B4" w:rsidRPr="00345365" w:rsidRDefault="006B53B4" w:rsidP="006B53B4">
      <w:pPr>
        <w:pStyle w:val="ListParagraph"/>
        <w:numPr>
          <w:ilvl w:val="0"/>
          <w:numId w:val="70"/>
        </w:numPr>
        <w:tabs>
          <w:tab w:val="left" w:pos="567"/>
        </w:tabs>
        <w:rPr>
          <w:rFonts w:ascii="Arial" w:hAnsi="Arial" w:cs="Arial"/>
          <w:b/>
          <w:lang w:val="sr-Cyrl-CS" w:eastAsia="ar-SA"/>
        </w:rPr>
      </w:pPr>
      <w:r w:rsidRPr="00345365">
        <w:rPr>
          <w:rFonts w:ascii="Arial" w:hAnsi="Arial" w:cs="Arial"/>
          <w:b/>
          <w:lang w:val="sr-Cyrl-CS" w:eastAsia="ar-SA"/>
        </w:rPr>
        <w:t>Техничка документација</w:t>
      </w:r>
    </w:p>
    <w:p w14:paraId="3A0C1618" w14:textId="10577F3C" w:rsidR="006B53B4" w:rsidRPr="00345365" w:rsidRDefault="006B53B4" w:rsidP="006B53B4">
      <w:pPr>
        <w:pStyle w:val="ListParagraph"/>
        <w:numPr>
          <w:ilvl w:val="0"/>
          <w:numId w:val="70"/>
        </w:numPr>
        <w:rPr>
          <w:rFonts w:ascii="Arial" w:hAnsi="Arial" w:cs="Arial"/>
          <w:lang w:val="sr-Cyrl-CS" w:eastAsia="ar-SA"/>
        </w:rPr>
      </w:pPr>
      <w:r w:rsidRPr="00345365">
        <w:rPr>
          <w:rFonts w:ascii="Arial" w:hAnsi="Arial" w:cs="Arial"/>
          <w:lang w:val="sr-Cyrl-CS" w:eastAsia="ar-SA"/>
        </w:rPr>
        <w:t>упуство за руковање на српском језику (за сваку машину посебно) (уз испоруку машина)</w:t>
      </w:r>
    </w:p>
    <w:p w14:paraId="7CB87B45" w14:textId="353983F3" w:rsidR="006B53B4" w:rsidRPr="00345365" w:rsidRDefault="006B53B4" w:rsidP="006B53B4">
      <w:pPr>
        <w:pStyle w:val="ListParagraph"/>
        <w:numPr>
          <w:ilvl w:val="0"/>
          <w:numId w:val="70"/>
        </w:numPr>
        <w:rPr>
          <w:rFonts w:ascii="Arial" w:hAnsi="Arial" w:cs="Arial"/>
          <w:lang w:val="sr-Cyrl-CS" w:eastAsia="ar-SA"/>
        </w:rPr>
      </w:pPr>
      <w:r w:rsidRPr="00345365">
        <w:rPr>
          <w:rFonts w:ascii="Arial" w:hAnsi="Arial" w:cs="Arial"/>
          <w:lang w:val="sr-Cyrl-CS" w:eastAsia="ar-SA"/>
        </w:rPr>
        <w:t>каталог резервних делова (ЦД и штампани облик) (за сваку машину посебно)</w:t>
      </w:r>
      <w:r w:rsidR="00C05A36">
        <w:rPr>
          <w:rFonts w:ascii="Arial" w:hAnsi="Arial" w:cs="Arial"/>
          <w:lang w:val="sr-Cyrl-CS" w:eastAsia="ar-SA"/>
        </w:rPr>
        <w:t xml:space="preserve"> </w:t>
      </w:r>
      <w:r w:rsidRPr="00345365">
        <w:rPr>
          <w:rFonts w:ascii="Arial" w:hAnsi="Arial" w:cs="Arial"/>
          <w:lang w:val="sr-Cyrl-CS" w:eastAsia="ar-SA"/>
        </w:rPr>
        <w:t>(уз испоруку машина)</w:t>
      </w:r>
    </w:p>
    <w:p w14:paraId="4C5DFD21" w14:textId="11DD9C47" w:rsidR="006B53B4" w:rsidRPr="00345365" w:rsidRDefault="006B53B4" w:rsidP="006B53B4">
      <w:pPr>
        <w:pStyle w:val="ListParagraph"/>
        <w:numPr>
          <w:ilvl w:val="0"/>
          <w:numId w:val="70"/>
        </w:numPr>
        <w:rPr>
          <w:rFonts w:ascii="Arial" w:hAnsi="Arial" w:cs="Arial"/>
          <w:lang w:val="sr-Cyrl-CS" w:eastAsia="ar-SA"/>
        </w:rPr>
      </w:pPr>
      <w:r w:rsidRPr="00345365">
        <w:rPr>
          <w:rFonts w:ascii="Arial" w:hAnsi="Arial" w:cs="Arial"/>
          <w:lang w:val="sr-Cyrl-CS" w:eastAsia="ar-SA"/>
        </w:rPr>
        <w:t>комплетна радионичка упуства за одржавање свих склопова на српском или енглеском језику (уз испоруку машина)</w:t>
      </w:r>
    </w:p>
    <w:p w14:paraId="4CC4A697" w14:textId="7A87C8D5" w:rsidR="006B53B4" w:rsidRPr="00345365" w:rsidRDefault="006B53B4" w:rsidP="006B53B4">
      <w:pPr>
        <w:pStyle w:val="ListParagraph"/>
        <w:numPr>
          <w:ilvl w:val="0"/>
          <w:numId w:val="70"/>
        </w:numPr>
        <w:rPr>
          <w:rFonts w:ascii="Arial" w:hAnsi="Arial" w:cs="Arial"/>
          <w:lang w:val="sr-Cyrl-CS" w:eastAsia="ar-SA"/>
        </w:rPr>
      </w:pPr>
      <w:r w:rsidRPr="00345365">
        <w:rPr>
          <w:rFonts w:ascii="Arial" w:hAnsi="Arial" w:cs="Arial"/>
          <w:lang w:val="sr-Cyrl-CS" w:eastAsia="ar-SA"/>
        </w:rPr>
        <w:t>сертификат за машину оригинал и преведен на српски јрезик (за сваку машину посебно)</w:t>
      </w:r>
      <w:r w:rsidR="00C05A36">
        <w:rPr>
          <w:rFonts w:ascii="Arial" w:hAnsi="Arial" w:cs="Arial"/>
          <w:lang w:val="sr-Cyrl-CS" w:eastAsia="ar-SA"/>
        </w:rPr>
        <w:t xml:space="preserve"> </w:t>
      </w:r>
      <w:r w:rsidRPr="00345365">
        <w:rPr>
          <w:rFonts w:ascii="Arial" w:hAnsi="Arial" w:cs="Arial"/>
          <w:lang w:val="sr-Cyrl-CS" w:eastAsia="ar-SA"/>
        </w:rPr>
        <w:t>(уз испоруку машина)</w:t>
      </w:r>
    </w:p>
    <w:p w14:paraId="6ACD63AA" w14:textId="59AFE41F" w:rsidR="006B53B4" w:rsidRPr="002C3FD1" w:rsidRDefault="006B53B4" w:rsidP="002C3FD1">
      <w:pPr>
        <w:pStyle w:val="ListParagraph"/>
        <w:numPr>
          <w:ilvl w:val="0"/>
          <w:numId w:val="70"/>
        </w:numPr>
        <w:rPr>
          <w:rFonts w:ascii="Arial" w:hAnsi="Arial" w:cs="Arial"/>
          <w:lang w:val="sr-Cyrl-CS" w:eastAsia="ar-SA"/>
        </w:rPr>
      </w:pPr>
      <w:r w:rsidRPr="00345365">
        <w:rPr>
          <w:rFonts w:ascii="Arial" w:hAnsi="Arial" w:cs="Arial"/>
          <w:lang w:val="sr-Cyrl-CS" w:eastAsia="ar-SA"/>
        </w:rPr>
        <w:t>уз машину испоручити лап топ рачунар са одговарајућим прикључцима за машину и дијагностичко упутство</w:t>
      </w:r>
      <w:r w:rsidR="002C3FD1">
        <w:rPr>
          <w:rFonts w:ascii="Arial" w:hAnsi="Arial" w:cs="Arial"/>
          <w:lang w:val="sr-Cyrl-CS" w:eastAsia="ar-SA"/>
        </w:rPr>
        <w:t xml:space="preserve"> </w:t>
      </w:r>
      <w:r w:rsidRPr="002C3FD1">
        <w:rPr>
          <w:rFonts w:ascii="Arial" w:hAnsi="Arial" w:cs="Arial"/>
          <w:lang w:val="sr-Cyrl-CS" w:eastAsia="ar-SA"/>
        </w:rPr>
        <w:t>за системе који поседују електронско праћење уколико постоје на машини или да машина има могућност</w:t>
      </w:r>
      <w:r w:rsidR="002C3FD1">
        <w:rPr>
          <w:rFonts w:ascii="Arial" w:hAnsi="Arial" w:cs="Arial"/>
          <w:lang w:val="sr-Cyrl-CS" w:eastAsia="ar-SA"/>
        </w:rPr>
        <w:t xml:space="preserve"> </w:t>
      </w:r>
      <w:r w:rsidRPr="002C3FD1">
        <w:rPr>
          <w:rFonts w:ascii="Arial" w:hAnsi="Arial" w:cs="Arial"/>
          <w:lang w:val="sr-Cyrl-CS" w:eastAsia="ar-SA"/>
        </w:rPr>
        <w:t>самодијагностике (исписује негде на дисплеју кодове грешака и у том случају мора бити испоручено</w:t>
      </w:r>
      <w:r w:rsidR="002C3FD1">
        <w:rPr>
          <w:rFonts w:ascii="Arial" w:hAnsi="Arial" w:cs="Arial"/>
          <w:lang w:val="sr-Cyrl-CS" w:eastAsia="ar-SA"/>
        </w:rPr>
        <w:t xml:space="preserve"> </w:t>
      </w:r>
      <w:r w:rsidRPr="002C3FD1">
        <w:rPr>
          <w:rFonts w:ascii="Arial" w:hAnsi="Arial" w:cs="Arial"/>
          <w:lang w:val="sr-Cyrl-CS" w:eastAsia="ar-SA"/>
        </w:rPr>
        <w:t>дијагностичко упутство кодова грешака)</w:t>
      </w:r>
      <w:r w:rsidR="00C05A36" w:rsidRPr="002C3FD1">
        <w:rPr>
          <w:rFonts w:ascii="Arial" w:hAnsi="Arial" w:cs="Arial"/>
          <w:lang w:val="sr-Cyrl-CS" w:eastAsia="ar-SA"/>
        </w:rPr>
        <w:t xml:space="preserve"> </w:t>
      </w:r>
      <w:r w:rsidRPr="002C3FD1">
        <w:rPr>
          <w:rFonts w:ascii="Arial" w:hAnsi="Arial" w:cs="Arial"/>
          <w:lang w:val="sr-Cyrl-CS" w:eastAsia="ar-SA"/>
        </w:rPr>
        <w:t>(уз испоруку машина)</w:t>
      </w:r>
    </w:p>
    <w:p w14:paraId="6475650B" w14:textId="5D74E0EA" w:rsidR="006B53B4" w:rsidRDefault="006B53B4" w:rsidP="006B53B4">
      <w:pPr>
        <w:pStyle w:val="ListParagraph"/>
        <w:numPr>
          <w:ilvl w:val="0"/>
          <w:numId w:val="70"/>
        </w:numPr>
        <w:rPr>
          <w:rFonts w:ascii="Arial" w:hAnsi="Arial" w:cs="Arial"/>
          <w:lang w:val="sr-Cyrl-CS" w:eastAsia="ar-SA"/>
        </w:rPr>
      </w:pPr>
      <w:r w:rsidRPr="00345365">
        <w:rPr>
          <w:rFonts w:ascii="Arial" w:hAnsi="Arial" w:cs="Arial"/>
          <w:lang w:val="sr-Cyrl-CS" w:eastAsia="ar-SA"/>
        </w:rPr>
        <w:t>атест за машину (уз испоруку машине)</w:t>
      </w:r>
    </w:p>
    <w:p w14:paraId="491EDA29" w14:textId="77777777" w:rsidR="00EE3392" w:rsidRPr="00EE3392" w:rsidRDefault="00EE3392" w:rsidP="00EE3392">
      <w:pPr>
        <w:pStyle w:val="ListParagraph"/>
        <w:numPr>
          <w:ilvl w:val="0"/>
          <w:numId w:val="70"/>
        </w:numPr>
        <w:tabs>
          <w:tab w:val="left" w:pos="1126"/>
        </w:tabs>
        <w:spacing w:before="0" w:line="278" w:lineRule="exact"/>
        <w:rPr>
          <w:rFonts w:ascii="Arial" w:hAnsi="Arial" w:cs="Arial"/>
          <w:lang w:val="sr-Cyrl-RS"/>
        </w:rPr>
      </w:pPr>
      <w:r w:rsidRPr="00EE3392">
        <w:rPr>
          <w:rFonts w:ascii="Arial" w:hAnsi="Arial" w:cs="Arial"/>
          <w:lang w:val="sr-Cyrl-RS"/>
        </w:rPr>
        <w:t>Уз испоруку машине испоручити сву помоћну опрему и потребну документацију за регистрацију за јавни саобраћај</w:t>
      </w:r>
    </w:p>
    <w:p w14:paraId="6EC2FADD" w14:textId="77777777" w:rsidR="00EE3392" w:rsidRPr="00345365" w:rsidRDefault="00EE3392" w:rsidP="00EE3392">
      <w:pPr>
        <w:pStyle w:val="ListParagraph"/>
        <w:ind w:left="502"/>
        <w:rPr>
          <w:rFonts w:ascii="Arial" w:hAnsi="Arial" w:cs="Arial"/>
          <w:lang w:val="sr-Cyrl-CS" w:eastAsia="ar-SA"/>
        </w:rPr>
      </w:pPr>
    </w:p>
    <w:p w14:paraId="159F832A" w14:textId="27EA6DD3" w:rsidR="00212BD8" w:rsidRPr="00C51E67" w:rsidRDefault="006B53B4" w:rsidP="00C51E67">
      <w:pPr>
        <w:pStyle w:val="ListParagraph"/>
        <w:numPr>
          <w:ilvl w:val="0"/>
          <w:numId w:val="70"/>
        </w:numPr>
        <w:rPr>
          <w:rFonts w:ascii="Arial" w:hAnsi="Arial" w:cs="Arial"/>
          <w:lang w:val="sr-Cyrl-CS" w:eastAsia="ar-SA"/>
        </w:rPr>
      </w:pPr>
      <w:r w:rsidRPr="00345365">
        <w:rPr>
          <w:rFonts w:ascii="Arial" w:hAnsi="Arial" w:cs="Arial"/>
          <w:b/>
          <w:lang w:val="sr-Cyrl-CS" w:eastAsia="ar-SA"/>
        </w:rPr>
        <w:t>Сервисна подршка</w:t>
      </w:r>
      <w:r w:rsidR="00E631DC">
        <w:rPr>
          <w:rFonts w:ascii="Arial" w:hAnsi="Arial" w:cs="Arial"/>
          <w:b/>
          <w:lang w:val="sr-Cyrl-CS" w:eastAsia="ar-SA"/>
        </w:rPr>
        <w:t xml:space="preserve"> у гарантном року</w:t>
      </w:r>
    </w:p>
    <w:p w14:paraId="3832F2F5" w14:textId="4AB0B76A" w:rsidR="00212BD8" w:rsidRPr="00212BD8" w:rsidRDefault="00212BD8" w:rsidP="00212BD8">
      <w:pPr>
        <w:numPr>
          <w:ilvl w:val="0"/>
          <w:numId w:val="70"/>
        </w:numPr>
        <w:spacing w:before="0"/>
        <w:jc w:val="left"/>
        <w:rPr>
          <w:rFonts w:cs="Arial"/>
          <w:lang w:val="sr-Cyrl-CS" w:eastAsia="ar-SA"/>
        </w:rPr>
      </w:pPr>
      <w:r w:rsidRPr="00212BD8">
        <w:rPr>
          <w:rFonts w:cs="Arial"/>
          <w:lang w:val="sr-Cyrl-CS" w:eastAsia="ar-SA"/>
        </w:rPr>
        <w:t>Овлашћени сервис од стране произвођача машине</w:t>
      </w:r>
    </w:p>
    <w:p w14:paraId="2314D02B" w14:textId="5DE57C26" w:rsidR="006B53B4" w:rsidRPr="00345365" w:rsidRDefault="00212BD8" w:rsidP="006B53B4">
      <w:pPr>
        <w:pStyle w:val="ListParagraph"/>
        <w:numPr>
          <w:ilvl w:val="0"/>
          <w:numId w:val="70"/>
        </w:numPr>
        <w:rPr>
          <w:rFonts w:ascii="Arial" w:hAnsi="Arial" w:cs="Arial"/>
          <w:lang w:val="sr-Cyrl-CS" w:eastAsia="ar-SA"/>
        </w:rPr>
      </w:pPr>
      <w:r>
        <w:rPr>
          <w:rFonts w:ascii="Arial" w:hAnsi="Arial" w:cs="Arial"/>
          <w:lang w:val="sr-Cyrl-CS" w:eastAsia="ar-SA"/>
        </w:rPr>
        <w:t>С</w:t>
      </w:r>
      <w:r w:rsidR="006B53B4" w:rsidRPr="00345365">
        <w:rPr>
          <w:rFonts w:ascii="Arial" w:hAnsi="Arial" w:cs="Arial"/>
          <w:lang w:val="sr-Cyrl-CS" w:eastAsia="ar-SA"/>
        </w:rPr>
        <w:t>ертификовани сервисери за одрзжавање те врсте опреме</w:t>
      </w:r>
    </w:p>
    <w:p w14:paraId="7082BDDD" w14:textId="6DD7DD07" w:rsidR="006B53B4" w:rsidRPr="00345365" w:rsidRDefault="003007B0" w:rsidP="006B53B4">
      <w:pPr>
        <w:pStyle w:val="ListParagraph"/>
        <w:numPr>
          <w:ilvl w:val="0"/>
          <w:numId w:val="70"/>
        </w:numPr>
        <w:rPr>
          <w:rFonts w:ascii="Arial" w:hAnsi="Arial" w:cs="Arial"/>
          <w:lang w:val="sr-Cyrl-CS" w:eastAsia="ar-SA"/>
        </w:rPr>
      </w:pPr>
      <w:r>
        <w:rPr>
          <w:rFonts w:ascii="Arial" w:hAnsi="Arial" w:cs="Arial"/>
          <w:lang w:val="sr-Cyrl-CS" w:eastAsia="ar-SA"/>
        </w:rPr>
        <w:t>број сервисних екипа минум 4 сервисера 2</w:t>
      </w:r>
      <w:r w:rsidR="006B53B4" w:rsidRPr="00345365">
        <w:rPr>
          <w:rFonts w:ascii="Arial" w:hAnsi="Arial" w:cs="Arial"/>
          <w:lang w:val="sr-Cyrl-CS" w:eastAsia="ar-SA"/>
        </w:rPr>
        <w:t xml:space="preserve"> возило</w:t>
      </w:r>
    </w:p>
    <w:p w14:paraId="03F1C416" w14:textId="70DBEDC4" w:rsidR="00EE3392" w:rsidRPr="00C51E67" w:rsidRDefault="00212BD8" w:rsidP="00EE3392">
      <w:pPr>
        <w:pStyle w:val="ListParagraph"/>
        <w:numPr>
          <w:ilvl w:val="0"/>
          <w:numId w:val="70"/>
        </w:numPr>
        <w:rPr>
          <w:rFonts w:ascii="Arial" w:hAnsi="Arial" w:cs="Arial"/>
          <w:lang w:val="sr-Cyrl-CS" w:eastAsia="ar-SA"/>
        </w:rPr>
      </w:pPr>
      <w:r>
        <w:rPr>
          <w:rFonts w:ascii="Arial" w:hAnsi="Arial" w:cs="Arial"/>
          <w:lang w:val="sr-Cyrl-CS" w:eastAsia="ar-SA"/>
        </w:rPr>
        <w:t>О</w:t>
      </w:r>
      <w:r w:rsidR="006B53B4" w:rsidRPr="00345365">
        <w:rPr>
          <w:rFonts w:ascii="Arial" w:hAnsi="Arial" w:cs="Arial"/>
          <w:lang w:val="sr-Cyrl-CS" w:eastAsia="ar-SA"/>
        </w:rPr>
        <w:t>бука техничко-надзорног особља (навести место, број особља, број дана, време одржавања обуке техничког особља у року од 30 дана по пуштању у рад, а обука руковаоца пре пуштања у рад</w:t>
      </w:r>
      <w:r w:rsidR="00C05A36">
        <w:rPr>
          <w:rFonts w:ascii="Arial" w:hAnsi="Arial" w:cs="Arial"/>
          <w:lang w:val="sr-Cyrl-CS" w:eastAsia="ar-SA"/>
        </w:rPr>
        <w:t>)</w:t>
      </w:r>
    </w:p>
    <w:p w14:paraId="30701029" w14:textId="2AC03A7E" w:rsidR="006B53B4" w:rsidRPr="00345365" w:rsidRDefault="006B53B4" w:rsidP="006B53B4">
      <w:pPr>
        <w:pStyle w:val="ListParagraph"/>
        <w:numPr>
          <w:ilvl w:val="0"/>
          <w:numId w:val="70"/>
        </w:numPr>
        <w:rPr>
          <w:rFonts w:ascii="Arial" w:hAnsi="Arial" w:cs="Arial"/>
          <w:lang w:val="sr-Cyrl-CS" w:eastAsia="ar-SA"/>
        </w:rPr>
      </w:pPr>
      <w:r w:rsidRPr="00345365">
        <w:rPr>
          <w:rFonts w:ascii="Arial" w:hAnsi="Arial" w:cs="Arial"/>
          <w:b/>
          <w:lang w:val="sr-Cyrl-CS" w:eastAsia="ar-SA"/>
        </w:rPr>
        <w:t>Пратећа опрема</w:t>
      </w:r>
    </w:p>
    <w:p w14:paraId="5628B0FC" w14:textId="6C2FDD16" w:rsidR="006B53B4" w:rsidRDefault="006B53B4" w:rsidP="006B53B4">
      <w:pPr>
        <w:pStyle w:val="ListParagraph"/>
        <w:numPr>
          <w:ilvl w:val="0"/>
          <w:numId w:val="70"/>
        </w:numPr>
        <w:rPr>
          <w:rFonts w:ascii="Arial" w:hAnsi="Arial" w:cs="Arial"/>
          <w:lang w:val="sr-Cyrl-CS" w:eastAsia="ar-SA"/>
        </w:rPr>
      </w:pPr>
      <w:r w:rsidRPr="00345365">
        <w:rPr>
          <w:rFonts w:ascii="Arial" w:hAnsi="Arial" w:cs="Arial"/>
          <w:lang w:val="sr-Cyrl-CS" w:eastAsia="ar-SA"/>
        </w:rPr>
        <w:t>Дијагностички уређај са одговарајућим софтвером и прибором (у случају да машина има такве системе)</w:t>
      </w:r>
    </w:p>
    <w:p w14:paraId="264A75FD" w14:textId="292A84A2" w:rsidR="00A84A68" w:rsidRPr="00373F2D" w:rsidRDefault="00362903" w:rsidP="000E1401">
      <w:pPr>
        <w:pStyle w:val="ListParagraph"/>
        <w:numPr>
          <w:ilvl w:val="0"/>
          <w:numId w:val="70"/>
        </w:numPr>
        <w:rPr>
          <w:rFonts w:ascii="Arial" w:hAnsi="Arial" w:cs="Arial"/>
          <w:lang w:val="sr-Cyrl-CS" w:eastAsia="ar-SA"/>
        </w:rPr>
      </w:pPr>
      <w:r w:rsidRPr="00362903">
        <w:rPr>
          <w:rFonts w:ascii="Arial" w:hAnsi="Arial" w:cs="Arial"/>
          <w:lang w:val="sr-Latn-RS"/>
        </w:rPr>
        <w:t>GPS уређај са праћењем параметара рада машине (позиција, потрошња, радни режим) са правом</w:t>
      </w:r>
      <w:r w:rsidRPr="00362903">
        <w:rPr>
          <w:rFonts w:ascii="Arial" w:hAnsi="Arial" w:cs="Arial"/>
          <w:lang w:val="sr-Cyrl-RS"/>
        </w:rPr>
        <w:t xml:space="preserve"> </w:t>
      </w:r>
      <w:r w:rsidRPr="00362903">
        <w:rPr>
          <w:rFonts w:ascii="Arial" w:hAnsi="Arial" w:cs="Arial"/>
          <w:lang w:val="sr-Latn-RS"/>
        </w:rPr>
        <w:t xml:space="preserve">приступа подацима (од стране </w:t>
      </w:r>
      <w:r w:rsidRPr="00362903">
        <w:rPr>
          <w:rFonts w:ascii="Arial" w:hAnsi="Arial" w:cs="Arial"/>
          <w:lang w:val="sr-Cyrl-RS"/>
        </w:rPr>
        <w:t>Н</w:t>
      </w:r>
      <w:r w:rsidRPr="00362903">
        <w:rPr>
          <w:rFonts w:ascii="Arial" w:hAnsi="Arial" w:cs="Arial"/>
          <w:lang w:val="sr-Latn-RS"/>
        </w:rPr>
        <w:t>аручиоца)</w:t>
      </w:r>
      <w:r w:rsidR="000E1401">
        <w:rPr>
          <w:rFonts w:ascii="Arial" w:hAnsi="Arial" w:cs="Arial"/>
          <w:lang w:val="sr-Cyrl-RS"/>
        </w:rPr>
        <w:t>.</w:t>
      </w:r>
    </w:p>
    <w:p w14:paraId="730BE6F6" w14:textId="77777777" w:rsidR="00373F2D" w:rsidRDefault="00373F2D" w:rsidP="00373F2D">
      <w:pPr>
        <w:rPr>
          <w:rFonts w:cs="Arial"/>
          <w:lang w:val="sr-Cyrl-CS" w:eastAsia="ar-SA"/>
        </w:rPr>
      </w:pPr>
    </w:p>
    <w:p w14:paraId="6BA09248" w14:textId="77777777" w:rsidR="00373F2D" w:rsidRPr="00373F2D" w:rsidRDefault="00373F2D" w:rsidP="00373F2D">
      <w:pPr>
        <w:rPr>
          <w:rFonts w:cs="Arial"/>
          <w:lang w:val="sr-Cyrl-CS" w:eastAsia="ar-SA"/>
        </w:rPr>
      </w:pPr>
    </w:p>
    <w:p w14:paraId="1B72A6D3" w14:textId="77777777" w:rsidR="00343A18" w:rsidRPr="00345365" w:rsidRDefault="00343A18" w:rsidP="00343A18">
      <w:pPr>
        <w:spacing w:before="0"/>
        <w:rPr>
          <w:rFonts w:cs="Arial"/>
          <w:b/>
        </w:rPr>
      </w:pPr>
      <w:r w:rsidRPr="00345365">
        <w:rPr>
          <w:rFonts w:cs="Arial"/>
          <w:b/>
        </w:rPr>
        <w:t>КВАЛИТАТИВНИ И КВАНТИТАТИВНИ ПРИЈЕМ</w:t>
      </w:r>
    </w:p>
    <w:p w14:paraId="3801ACAB" w14:textId="77777777" w:rsidR="001023BD" w:rsidRPr="007C7681" w:rsidRDefault="001023BD" w:rsidP="00343A18">
      <w:pPr>
        <w:spacing w:before="0"/>
        <w:rPr>
          <w:rFonts w:cs="Arial"/>
          <w:b/>
        </w:rPr>
      </w:pPr>
    </w:p>
    <w:p w14:paraId="1876BA35" w14:textId="22F450FE" w:rsidR="00343A18" w:rsidRPr="007C7681" w:rsidRDefault="00343A18" w:rsidP="00343A18">
      <w:pPr>
        <w:spacing w:before="0"/>
        <w:jc w:val="center"/>
        <w:rPr>
          <w:rFonts w:cs="Arial"/>
          <w:b/>
        </w:rPr>
      </w:pPr>
      <w:r w:rsidRPr="007C7681">
        <w:rPr>
          <w:rFonts w:cs="Arial"/>
          <w:b/>
        </w:rPr>
        <w:t xml:space="preserve">Члан </w:t>
      </w:r>
      <w:r w:rsidR="0022372A" w:rsidRPr="007C7681">
        <w:rPr>
          <w:rFonts w:cs="Arial"/>
          <w:b/>
          <w:lang w:val="sr-Cyrl-RS"/>
        </w:rPr>
        <w:t>8</w:t>
      </w:r>
      <w:r w:rsidRPr="007C7681">
        <w:rPr>
          <w:rFonts w:cs="Arial"/>
          <w:b/>
        </w:rPr>
        <w:t>.</w:t>
      </w:r>
    </w:p>
    <w:p w14:paraId="2B034D7A" w14:textId="77777777" w:rsidR="00973AF4" w:rsidRPr="007C7681" w:rsidRDefault="00973AF4" w:rsidP="00973AF4">
      <w:pPr>
        <w:spacing w:before="0"/>
        <w:rPr>
          <w:rFonts w:cs="Arial"/>
          <w:b/>
          <w:lang w:val="sr-Cyrl-CS"/>
        </w:rPr>
      </w:pPr>
      <w:r w:rsidRPr="007C7681">
        <w:rPr>
          <w:rFonts w:cs="Arial"/>
          <w:b/>
          <w:lang w:val="sr-Cyrl-CS"/>
        </w:rPr>
        <w:t>Квантитативни пријем</w:t>
      </w:r>
    </w:p>
    <w:p w14:paraId="38F0B2D5" w14:textId="5F2EF837" w:rsidR="00973AF4" w:rsidRPr="007C7681" w:rsidRDefault="00973AF4" w:rsidP="00973AF4">
      <w:pPr>
        <w:tabs>
          <w:tab w:val="left" w:pos="567"/>
        </w:tabs>
        <w:spacing w:before="0"/>
        <w:rPr>
          <w:rFonts w:cs="Arial"/>
          <w:lang w:val="ru-RU"/>
        </w:rPr>
      </w:pPr>
      <w:r w:rsidRPr="007C7681">
        <w:rPr>
          <w:rFonts w:cs="Arial"/>
          <w:lang w:val="ru-RU"/>
        </w:rPr>
        <w:t xml:space="preserve">Продавац се обавезује да писаним путем обавести Купца о тачном датуму испоруке најмање 3 (словима:три) радна дана пре планираног датума испоруке, у складу са Прилогом 2. конкурсне документације. </w:t>
      </w:r>
    </w:p>
    <w:p w14:paraId="05095F56" w14:textId="77777777" w:rsidR="00973AF4" w:rsidRPr="007C7681" w:rsidRDefault="00973AF4" w:rsidP="00973AF4">
      <w:pPr>
        <w:tabs>
          <w:tab w:val="left" w:pos="567"/>
        </w:tabs>
        <w:spacing w:before="0"/>
        <w:rPr>
          <w:rFonts w:cs="Arial"/>
        </w:rPr>
      </w:pPr>
      <w:r w:rsidRPr="007C7681">
        <w:rPr>
          <w:rFonts w:cs="Arial"/>
        </w:rPr>
        <w:lastRenderedPageBreak/>
        <w:t xml:space="preserve">Купац је дужан да, у складу са обавештењем Продавца, организује благовремено преузимање </w:t>
      </w:r>
      <w:r w:rsidRPr="007C7681">
        <w:rPr>
          <w:rFonts w:cs="Arial"/>
          <w:lang w:val="sr-Cyrl-RS"/>
        </w:rPr>
        <w:t>машина</w:t>
      </w:r>
      <w:r w:rsidRPr="007C7681">
        <w:rPr>
          <w:rFonts w:cs="Arial"/>
        </w:rPr>
        <w:t xml:space="preserve"> у времену од 07,00 до 12,00 часова.</w:t>
      </w:r>
    </w:p>
    <w:p w14:paraId="539B246F" w14:textId="77777777" w:rsidR="00973AF4" w:rsidRPr="007C7681" w:rsidRDefault="00973AF4" w:rsidP="00973AF4">
      <w:pPr>
        <w:tabs>
          <w:tab w:val="left" w:pos="567"/>
        </w:tabs>
        <w:spacing w:before="0"/>
        <w:rPr>
          <w:rFonts w:cs="Arial"/>
        </w:rPr>
      </w:pPr>
      <w:r w:rsidRPr="007C7681">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w:t>
      </w:r>
      <w:r w:rsidRPr="007C7681">
        <w:rPr>
          <w:rFonts w:cs="Arial"/>
          <w:lang w:val="sr-Cyrl-RS"/>
        </w:rPr>
        <w:t>машина</w:t>
      </w:r>
      <w:r w:rsidRPr="007C7681">
        <w:rPr>
          <w:rFonts w:cs="Arial"/>
        </w:rPr>
        <w:t xml:space="preserve"> испоручује. </w:t>
      </w:r>
    </w:p>
    <w:p w14:paraId="01D18707" w14:textId="77777777" w:rsidR="00973AF4" w:rsidRPr="007C7681" w:rsidRDefault="00973AF4" w:rsidP="00973AF4">
      <w:pPr>
        <w:tabs>
          <w:tab w:val="left" w:pos="567"/>
        </w:tabs>
        <w:spacing w:before="0"/>
        <w:rPr>
          <w:rFonts w:cs="Arial"/>
        </w:rPr>
      </w:pPr>
      <w:r w:rsidRPr="007C7681">
        <w:rPr>
          <w:rFonts w:cs="Arial"/>
        </w:rPr>
        <w:t>Пријем предмета уговора констатоваће се потписивањем Записника о квантитативном пријему – без примедби и/или Отпремнице</w:t>
      </w:r>
      <w:r w:rsidRPr="007C7681">
        <w:rPr>
          <w:rFonts w:cs="Arial"/>
          <w:lang w:val="sr-Cyrl-RS"/>
        </w:rPr>
        <w:t xml:space="preserve"> </w:t>
      </w:r>
      <w:r w:rsidRPr="007C7681">
        <w:rPr>
          <w:rFonts w:cs="Arial"/>
        </w:rPr>
        <w:t>и</w:t>
      </w:r>
      <w:r w:rsidRPr="007C7681">
        <w:rPr>
          <w:rFonts w:cs="Arial"/>
          <w:lang w:val="sr-Cyrl-RS"/>
        </w:rPr>
        <w:t xml:space="preserve"> </w:t>
      </w:r>
      <w:r w:rsidRPr="007C7681">
        <w:rPr>
          <w:rFonts w:cs="Arial"/>
        </w:rPr>
        <w:t>провером</w:t>
      </w:r>
      <w:r w:rsidRPr="007C7681">
        <w:rPr>
          <w:rFonts w:cs="Arial"/>
          <w:lang w:val="sr-Latn-CS"/>
        </w:rPr>
        <w:t>:</w:t>
      </w:r>
    </w:p>
    <w:p w14:paraId="5E35BCB5" w14:textId="77777777" w:rsidR="00973AF4" w:rsidRPr="007C7681" w:rsidRDefault="00973AF4" w:rsidP="00973AF4">
      <w:pPr>
        <w:numPr>
          <w:ilvl w:val="0"/>
          <w:numId w:val="3"/>
        </w:numPr>
        <w:tabs>
          <w:tab w:val="num" w:pos="567"/>
        </w:tabs>
        <w:spacing w:before="0"/>
        <w:ind w:left="568" w:hanging="284"/>
        <w:rPr>
          <w:rFonts w:cs="Arial"/>
          <w:lang w:val="ru-RU"/>
        </w:rPr>
      </w:pPr>
      <w:r w:rsidRPr="007C7681">
        <w:rPr>
          <w:rFonts w:cs="Arial"/>
          <w:lang w:val="ru-RU"/>
        </w:rPr>
        <w:t>да ли је испоручена уговорена  количина</w:t>
      </w:r>
    </w:p>
    <w:p w14:paraId="4E954931" w14:textId="77777777" w:rsidR="00973AF4" w:rsidRPr="007C7681" w:rsidRDefault="00973AF4" w:rsidP="00973AF4">
      <w:pPr>
        <w:numPr>
          <w:ilvl w:val="0"/>
          <w:numId w:val="3"/>
        </w:numPr>
        <w:tabs>
          <w:tab w:val="num" w:pos="567"/>
        </w:tabs>
        <w:spacing w:before="0"/>
        <w:ind w:left="568" w:hanging="284"/>
        <w:rPr>
          <w:rFonts w:cs="Arial"/>
          <w:lang w:val="ru-RU"/>
        </w:rPr>
      </w:pPr>
      <w:r w:rsidRPr="007C7681">
        <w:rPr>
          <w:rFonts w:cs="Arial"/>
          <w:lang w:val="ru-RU"/>
        </w:rPr>
        <w:t>да ли је машина без видљивог оштећења</w:t>
      </w:r>
    </w:p>
    <w:p w14:paraId="5025BAAF" w14:textId="77777777" w:rsidR="00973AF4" w:rsidRPr="007C7681" w:rsidRDefault="00973AF4" w:rsidP="00973AF4">
      <w:pPr>
        <w:numPr>
          <w:ilvl w:val="0"/>
          <w:numId w:val="3"/>
        </w:numPr>
        <w:tabs>
          <w:tab w:val="num" w:pos="567"/>
        </w:tabs>
        <w:spacing w:before="0"/>
        <w:ind w:left="568" w:hanging="284"/>
        <w:rPr>
          <w:rFonts w:cs="Arial"/>
          <w:lang w:val="ru-RU"/>
        </w:rPr>
      </w:pPr>
      <w:r w:rsidRPr="007C7681">
        <w:rPr>
          <w:rFonts w:cs="Arial"/>
          <w:lang w:val="ru-RU"/>
        </w:rPr>
        <w:t>да ли је уз испоручену машину достављена комплетна пратећа документација наведена у конкурсној документацији.</w:t>
      </w:r>
    </w:p>
    <w:p w14:paraId="5277BC44" w14:textId="77777777" w:rsidR="00973AF4" w:rsidRPr="007C7681" w:rsidRDefault="00973AF4" w:rsidP="00973AF4">
      <w:pPr>
        <w:tabs>
          <w:tab w:val="left" w:pos="567"/>
        </w:tabs>
        <w:spacing w:before="0"/>
        <w:rPr>
          <w:rFonts w:cs="Arial"/>
          <w:lang w:val="sr-Cyrl-BA"/>
        </w:rPr>
      </w:pPr>
      <w:r w:rsidRPr="007C7681">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7C7681">
        <w:rPr>
          <w:rFonts w:cs="Arial"/>
        </w:rPr>
        <w:t xml:space="preserve"> а</w:t>
      </w:r>
      <w:r w:rsidRPr="007C7681">
        <w:rPr>
          <w:rFonts w:cs="Arial"/>
          <w:lang w:val="ru-RU"/>
        </w:rPr>
        <w:t xml:space="preserve"> док се </w:t>
      </w:r>
      <w:r w:rsidRPr="007C7681">
        <w:rPr>
          <w:rFonts w:cs="Arial"/>
        </w:rPr>
        <w:t xml:space="preserve">ти недостаци не </w:t>
      </w:r>
      <w:r w:rsidRPr="007C7681">
        <w:rPr>
          <w:rFonts w:cs="Arial"/>
          <w:lang w:val="ru-RU"/>
        </w:rPr>
        <w:t>отклон</w:t>
      </w:r>
      <w:r w:rsidRPr="007C7681">
        <w:rPr>
          <w:rFonts w:cs="Arial"/>
        </w:rPr>
        <w:t>е</w:t>
      </w:r>
      <w:r w:rsidRPr="007C7681">
        <w:rPr>
          <w:rFonts w:cs="Arial"/>
          <w:lang w:val="ru-RU"/>
        </w:rPr>
        <w:t xml:space="preserve">, </w:t>
      </w:r>
      <w:r w:rsidRPr="007C7681">
        <w:rPr>
          <w:rFonts w:cs="Arial"/>
        </w:rPr>
        <w:t xml:space="preserve">сматраће се да </w:t>
      </w:r>
      <w:r w:rsidRPr="007C7681">
        <w:rPr>
          <w:rFonts w:cs="Arial"/>
          <w:lang w:val="ru-RU"/>
        </w:rPr>
        <w:t>испорук</w:t>
      </w:r>
      <w:r w:rsidRPr="007C7681">
        <w:rPr>
          <w:rFonts w:cs="Arial"/>
        </w:rPr>
        <w:t>а</w:t>
      </w:r>
      <w:r w:rsidRPr="007C7681">
        <w:rPr>
          <w:rFonts w:cs="Arial"/>
          <w:lang w:val="ru-RU"/>
        </w:rPr>
        <w:t xml:space="preserve"> није </w:t>
      </w:r>
      <w:r w:rsidRPr="007C7681">
        <w:rPr>
          <w:rFonts w:cs="Arial"/>
        </w:rPr>
        <w:t>извршена у року</w:t>
      </w:r>
      <w:r w:rsidRPr="007C7681">
        <w:rPr>
          <w:rFonts w:cs="Arial"/>
          <w:lang w:val="ru-RU"/>
        </w:rPr>
        <w:t xml:space="preserve">. </w:t>
      </w:r>
    </w:p>
    <w:p w14:paraId="567E5DBC" w14:textId="77777777" w:rsidR="00973AF4" w:rsidRPr="007C7681" w:rsidRDefault="00973AF4" w:rsidP="00973AF4">
      <w:pPr>
        <w:widowControl w:val="0"/>
        <w:tabs>
          <w:tab w:val="left" w:pos="0"/>
        </w:tabs>
        <w:rPr>
          <w:rFonts w:cs="Arial"/>
          <w:lang w:val="sr-Cyrl-CS"/>
        </w:rPr>
      </w:pPr>
      <w:r w:rsidRPr="007C7681">
        <w:rPr>
          <w:rFonts w:cs="Arial"/>
          <w:lang w:val="sr-Cyrl-CS"/>
        </w:rPr>
        <w:t>Пријем машине у погледу количине врши се у магацину Купца, прављењем записника о квантитатином пријему машине.</w:t>
      </w:r>
    </w:p>
    <w:p w14:paraId="48DED7C1" w14:textId="77777777" w:rsidR="00973AF4" w:rsidRPr="007C7681" w:rsidRDefault="00973AF4" w:rsidP="00973AF4">
      <w:pPr>
        <w:widowControl w:val="0"/>
        <w:tabs>
          <w:tab w:val="left" w:pos="0"/>
        </w:tabs>
        <w:rPr>
          <w:rFonts w:cs="Arial"/>
          <w:lang w:val="sr-Cyrl-CS"/>
        </w:rPr>
      </w:pPr>
      <w:r w:rsidRPr="007C7681">
        <w:rPr>
          <w:rFonts w:cs="Arial"/>
          <w:lang w:val="sr-Cyrl-CS"/>
        </w:rPr>
        <w:t>Квантитативан пријем машине обавља се код Купца у присуству представника Продавца</w:t>
      </w:r>
      <w:r w:rsidRPr="007C7681">
        <w:rPr>
          <w:rFonts w:cs="Arial"/>
          <w:b/>
          <w:bCs/>
          <w:lang w:val="sr-Cyrl-CS"/>
        </w:rPr>
        <w:t xml:space="preserve"> </w:t>
      </w:r>
      <w:r w:rsidRPr="007C7681">
        <w:rPr>
          <w:rFonts w:cs="Arial"/>
          <w:bCs/>
          <w:lang w:val="sr-Cyrl-CS"/>
        </w:rPr>
        <w:t>или званичног актуелног заступника Продавца и</w:t>
      </w:r>
      <w:r w:rsidRPr="007C7681">
        <w:rPr>
          <w:rFonts w:cs="Arial"/>
          <w:b/>
          <w:bCs/>
          <w:lang w:val="sr-Cyrl-CS"/>
        </w:rPr>
        <w:t xml:space="preserve"> </w:t>
      </w:r>
      <w:r w:rsidRPr="007C7681">
        <w:rPr>
          <w:rFonts w:cs="Arial"/>
          <w:lang w:val="sr-Cyrl-CS"/>
        </w:rPr>
        <w:t>Купца, а Купац је дужан да исплати само стварно примљену машину и опрему.</w:t>
      </w:r>
    </w:p>
    <w:p w14:paraId="2807D484" w14:textId="77777777" w:rsidR="00973AF4" w:rsidRPr="007C7681" w:rsidRDefault="00973AF4" w:rsidP="00973AF4">
      <w:pPr>
        <w:widowControl w:val="0"/>
        <w:tabs>
          <w:tab w:val="left" w:pos="0"/>
        </w:tabs>
        <w:rPr>
          <w:rFonts w:cs="Arial"/>
          <w:lang w:val="sr-Cyrl-CS"/>
        </w:rPr>
      </w:pPr>
      <w:r w:rsidRPr="007C7681">
        <w:rPr>
          <w:rFonts w:cs="Arial"/>
          <w:lang w:val="sr-Cyrl-CS"/>
        </w:rPr>
        <w:t>Квантитативан пријем ће бити обављен визуелним прегледом и упоређивањем пакинг листе и уговора са приспелој машини и опреми. Представници Продавца и Купца  ће потписати записник о примопредаји машине са опремом у року од 24 часа од приспећа машине у магацин Купца.</w:t>
      </w:r>
    </w:p>
    <w:p w14:paraId="4F7097C8" w14:textId="77777777" w:rsidR="00973AF4" w:rsidRPr="007C7681" w:rsidRDefault="00973AF4" w:rsidP="00973AF4">
      <w:pPr>
        <w:widowControl w:val="0"/>
        <w:tabs>
          <w:tab w:val="left" w:pos="0"/>
        </w:tabs>
        <w:rPr>
          <w:rFonts w:cs="Arial"/>
          <w:lang w:val="sr-Cyrl-CS"/>
        </w:rPr>
      </w:pPr>
      <w:r w:rsidRPr="007C7681">
        <w:rPr>
          <w:rFonts w:cs="Arial"/>
          <w:lang w:val="sr-Cyrl-CS"/>
        </w:rPr>
        <w:t xml:space="preserve">Ако се прегледом утврди да неки део машине или опреме, опште документације као и техничке документације недостаје или је оштећен, то ће бити записником констатовано, а Продавац ће бити обавезан да у року од максимално </w:t>
      </w:r>
      <w:r w:rsidRPr="007C7681">
        <w:rPr>
          <w:rFonts w:cs="Arial"/>
          <w:bCs/>
          <w:lang w:val="sr-Cyrl-CS"/>
        </w:rPr>
        <w:t xml:space="preserve">25 (словима:двадесетпет) </w:t>
      </w:r>
      <w:r w:rsidRPr="007C7681">
        <w:rPr>
          <w:rFonts w:cs="Arial"/>
          <w:lang w:val="sr-Cyrl-CS"/>
        </w:rPr>
        <w:t>дана испоручи недостајуће делове</w:t>
      </w:r>
      <w:r w:rsidRPr="007C7681">
        <w:rPr>
          <w:rFonts w:cs="Arial"/>
        </w:rPr>
        <w:t xml:space="preserve"> </w:t>
      </w:r>
      <w:r w:rsidRPr="007C7681">
        <w:rPr>
          <w:rFonts w:cs="Arial"/>
          <w:lang w:val="sr-Cyrl-CS"/>
        </w:rPr>
        <w:t xml:space="preserve">(време потребно за транзит плус два дана за израду и обраду) или документацију. Продавац ће учинити све што може да овај период скрати, укључујући и авионску испоруку. </w:t>
      </w:r>
    </w:p>
    <w:p w14:paraId="2D7BA69A" w14:textId="3C414713" w:rsidR="00973AF4" w:rsidRPr="007C7681" w:rsidRDefault="00973AF4" w:rsidP="00973AF4">
      <w:pPr>
        <w:rPr>
          <w:rFonts w:cs="Arial"/>
          <w:lang w:val="sr-Latn-CS"/>
        </w:rPr>
      </w:pPr>
      <w:r w:rsidRPr="007C7681">
        <w:rPr>
          <w:rFonts w:cs="Arial"/>
          <w:lang w:val="sr-Latn-CS"/>
        </w:rPr>
        <w:t xml:space="preserve">Квантитативни пријем испорученог добра врши се у магацину </w:t>
      </w:r>
      <w:r w:rsidR="00C85B80" w:rsidRPr="007C7681">
        <w:rPr>
          <w:rFonts w:cs="Arial"/>
          <w:lang w:val="sr-Cyrl-RS"/>
        </w:rPr>
        <w:t>Купца</w:t>
      </w:r>
      <w:r w:rsidRPr="007C7681">
        <w:rPr>
          <w:rFonts w:cs="Arial"/>
          <w:lang w:val="sr-Latn-CS"/>
        </w:rPr>
        <w:t>, приликом пријема добра, визуелном контролом и пребројавањем.</w:t>
      </w:r>
    </w:p>
    <w:p w14:paraId="7BB33EB4" w14:textId="39562CAB" w:rsidR="00973AF4" w:rsidRPr="007C7681" w:rsidRDefault="00973AF4" w:rsidP="00973AF4">
      <w:pPr>
        <w:rPr>
          <w:rFonts w:cs="Arial"/>
          <w:lang w:val="sr-Latn-CS"/>
        </w:rPr>
      </w:pPr>
      <w:r w:rsidRPr="007C7681">
        <w:rPr>
          <w:rFonts w:cs="Arial"/>
          <w:lang w:val="sr-Latn-CS"/>
        </w:rPr>
        <w:t xml:space="preserve">Комисија за пријемно контролисање добра констатује да ли у испоруци има неслагања између примљене количине и количине наведене у пратећој документацији у ком случају </w:t>
      </w:r>
      <w:r w:rsidR="00C85B80" w:rsidRPr="007C7681">
        <w:rPr>
          <w:rFonts w:cs="Arial"/>
          <w:lang w:val="sr-Cyrl-RS"/>
        </w:rPr>
        <w:t>Купац</w:t>
      </w:r>
      <w:r w:rsidRPr="007C7681">
        <w:rPr>
          <w:rFonts w:cs="Arial"/>
          <w:lang w:val="sr-Latn-CS"/>
        </w:rPr>
        <w:t xml:space="preserve"> има право достављања писане рекламације </w:t>
      </w:r>
      <w:r w:rsidR="00C85B80" w:rsidRPr="007C7681">
        <w:rPr>
          <w:rFonts w:cs="Arial"/>
          <w:lang w:val="sr-Cyrl-RS"/>
        </w:rPr>
        <w:t>Продавца</w:t>
      </w:r>
      <w:r w:rsidRPr="007C7681">
        <w:rPr>
          <w:rFonts w:cs="Arial"/>
          <w:lang w:val="sr-Latn-CS"/>
        </w:rPr>
        <w:t>.</w:t>
      </w:r>
    </w:p>
    <w:p w14:paraId="26797AA6" w14:textId="2188FB1B" w:rsidR="00973AF4" w:rsidRPr="007C7681" w:rsidRDefault="00973AF4" w:rsidP="00973AF4">
      <w:pPr>
        <w:tabs>
          <w:tab w:val="left" w:pos="567"/>
        </w:tabs>
        <w:spacing w:before="0"/>
        <w:rPr>
          <w:rFonts w:cs="Arial"/>
          <w:lang w:val="sr-Latn-CS"/>
        </w:rPr>
      </w:pPr>
      <w:r w:rsidRPr="007C7681">
        <w:rPr>
          <w:rFonts w:cs="Arial"/>
          <w:lang w:val="sr-Latn-CS"/>
        </w:rPr>
        <w:t xml:space="preserve">У случају да дође до одступања од уговореног, </w:t>
      </w:r>
      <w:r w:rsidR="00C85B80" w:rsidRPr="007C7681">
        <w:rPr>
          <w:rFonts w:cs="Arial"/>
          <w:lang w:val="sr-Cyrl-RS"/>
        </w:rPr>
        <w:t>Продавац</w:t>
      </w:r>
      <w:r w:rsidRPr="007C7681">
        <w:rPr>
          <w:rFonts w:cs="Arial"/>
          <w:lang w:val="sr-Latn-CS"/>
        </w:rPr>
        <w:t xml:space="preserve"> је дужан да до краја уговореног рока испоруке отклони све неусаглашености између уговорене и испоручене количине робе, у супротном, сматраће се да испорука није извршена у року. </w:t>
      </w:r>
    </w:p>
    <w:p w14:paraId="1D630481" w14:textId="77777777" w:rsidR="00973AF4" w:rsidRPr="007C7681" w:rsidRDefault="00973AF4" w:rsidP="00973AF4">
      <w:pPr>
        <w:tabs>
          <w:tab w:val="left" w:pos="567"/>
        </w:tabs>
        <w:spacing w:before="0"/>
        <w:rPr>
          <w:rFonts w:cs="Arial"/>
          <w:lang w:val="ru-RU"/>
        </w:rPr>
      </w:pPr>
    </w:p>
    <w:p w14:paraId="7AB0864D" w14:textId="77777777" w:rsidR="00973AF4" w:rsidRPr="007C7681" w:rsidRDefault="00973AF4" w:rsidP="00973AF4">
      <w:pPr>
        <w:spacing w:before="0"/>
        <w:rPr>
          <w:rFonts w:cs="Arial"/>
          <w:b/>
          <w:lang w:val="ru-RU"/>
        </w:rPr>
      </w:pPr>
      <w:r w:rsidRPr="007C7681">
        <w:rPr>
          <w:rFonts w:cs="Arial"/>
          <w:b/>
          <w:lang w:val="ru-RU"/>
        </w:rPr>
        <w:t>Квалитативни пријем</w:t>
      </w:r>
    </w:p>
    <w:p w14:paraId="611D3613" w14:textId="77777777" w:rsidR="00973AF4" w:rsidRPr="007C7681" w:rsidRDefault="00973AF4" w:rsidP="00973AF4">
      <w:pPr>
        <w:tabs>
          <w:tab w:val="left" w:pos="9090"/>
        </w:tabs>
        <w:rPr>
          <w:rFonts w:cs="Arial"/>
          <w:lang w:val="sr-Cyrl-CS"/>
        </w:rPr>
      </w:pPr>
      <w:r w:rsidRPr="007C7681">
        <w:rPr>
          <w:rFonts w:cs="Arial"/>
          <w:lang w:val="ru-RU"/>
        </w:rPr>
        <w:t xml:space="preserve">Купац </w:t>
      </w:r>
      <w:r w:rsidRPr="007C7681">
        <w:rPr>
          <w:rFonts w:cs="Arial"/>
          <w:lang w:val="sr-Cyrl-CS"/>
        </w:rPr>
        <w:t>је обавез</w:t>
      </w:r>
      <w:r w:rsidRPr="007C7681">
        <w:rPr>
          <w:rFonts w:cs="Arial"/>
          <w:lang w:val="ru-RU"/>
        </w:rPr>
        <w:t>ан</w:t>
      </w:r>
      <w:r w:rsidRPr="007C7681">
        <w:rPr>
          <w:rFonts w:cs="Arial"/>
          <w:lang w:val="sr-Cyrl-CS"/>
        </w:rPr>
        <w:t xml:space="preserve"> да по квантитативном пријему испоруке </w:t>
      </w:r>
      <w:r w:rsidRPr="007C7681">
        <w:rPr>
          <w:rFonts w:cs="Arial"/>
          <w:bCs/>
          <w:lang w:val="sr-Cyrl-CS"/>
        </w:rPr>
        <w:t>добара</w:t>
      </w:r>
      <w:r w:rsidRPr="007C7681">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10 (словима:десет) дана.</w:t>
      </w:r>
    </w:p>
    <w:p w14:paraId="38B06BB7" w14:textId="77777777" w:rsidR="00973AF4" w:rsidRPr="007C7681" w:rsidRDefault="00973AF4" w:rsidP="00973AF4">
      <w:pPr>
        <w:tabs>
          <w:tab w:val="left" w:pos="9090"/>
        </w:tabs>
        <w:rPr>
          <w:rFonts w:cs="Arial"/>
          <w:lang w:val="sr-Cyrl-CS"/>
        </w:rPr>
      </w:pPr>
      <w:r w:rsidRPr="007C7681">
        <w:rPr>
          <w:rFonts w:cs="Arial"/>
          <w:lang w:val="sr-Cyrl-C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3212C23" w14:textId="77777777" w:rsidR="00973AF4" w:rsidRPr="007C7681" w:rsidRDefault="00973AF4" w:rsidP="00973AF4">
      <w:pPr>
        <w:tabs>
          <w:tab w:val="left" w:pos="9090"/>
        </w:tabs>
        <w:rPr>
          <w:rFonts w:cs="Arial"/>
          <w:lang w:val="sr-Cyrl-CS"/>
        </w:rPr>
      </w:pPr>
      <w:r w:rsidRPr="007C7681">
        <w:rPr>
          <w:rFonts w:cs="Arial"/>
          <w:lang w:val="sr-Cyrl-CS"/>
        </w:rPr>
        <w:t>Уколико се утврди да квалитет испорученог добра не одговара уговореном, Купац је обавезан да Продавцу стави писмену рекламац</w:t>
      </w:r>
      <w:r w:rsidRPr="007C7681">
        <w:rPr>
          <w:rFonts w:cs="Arial"/>
          <w:lang w:val="sr-Cyrl-RS"/>
        </w:rPr>
        <w:t>ију</w:t>
      </w:r>
      <w:r w:rsidRPr="007C7681">
        <w:rPr>
          <w:rFonts w:cs="Arial"/>
          <w:lang w:val="sr-Cyrl-CS"/>
        </w:rPr>
        <w:t xml:space="preserve"> на квалитет, без одлагања, а најкасније у року од 3 (словима:три) дана од дана кад</w:t>
      </w:r>
      <w:r w:rsidRPr="007C7681">
        <w:rPr>
          <w:rFonts w:cs="Arial"/>
        </w:rPr>
        <w:t>a</w:t>
      </w:r>
      <w:r w:rsidRPr="007C7681">
        <w:rPr>
          <w:rFonts w:cs="Arial"/>
          <w:lang w:val="sr-Cyrl-CS"/>
        </w:rPr>
        <w:t xml:space="preserve"> је утврдио да квалитет испорученог добра не одговара уговореном.</w:t>
      </w:r>
    </w:p>
    <w:p w14:paraId="0AA720B2" w14:textId="77777777" w:rsidR="00973AF4" w:rsidRPr="007C7681" w:rsidRDefault="00973AF4" w:rsidP="00973AF4">
      <w:pPr>
        <w:tabs>
          <w:tab w:val="left" w:pos="9090"/>
        </w:tabs>
        <w:rPr>
          <w:rFonts w:cs="Arial"/>
          <w:lang w:val="sr-Cyrl-CS"/>
        </w:rPr>
      </w:pPr>
      <w:r w:rsidRPr="007C7681">
        <w:rPr>
          <w:rFonts w:cs="Arial"/>
          <w:lang w:val="sr-Cyrl-CS"/>
        </w:rPr>
        <w:lastRenderedPageBreak/>
        <w:t>Продавац је обавезан да у року од 10 (словима: десет) дана од дана пријема рекламације из става 8. овог члана, писмено обавести Купца о исходу рекламације.</w:t>
      </w:r>
    </w:p>
    <w:p w14:paraId="489E084F" w14:textId="77777777" w:rsidR="00973AF4" w:rsidRPr="007C7681" w:rsidRDefault="00973AF4" w:rsidP="00973AF4">
      <w:pPr>
        <w:tabs>
          <w:tab w:val="left" w:pos="9090"/>
        </w:tabs>
        <w:rPr>
          <w:rFonts w:cs="Arial"/>
          <w:lang w:val="sr-Cyrl-CS"/>
        </w:rPr>
      </w:pPr>
      <w:r w:rsidRPr="007C7681">
        <w:rPr>
          <w:rFonts w:cs="Arial"/>
          <w:lang w:val="sr-Cyrl-CS"/>
        </w:rPr>
        <w:t xml:space="preserve">Купац, који је Продавцу благовремено и на поуздан начин ставио приговор због утврђених недостатака у квалитету добра, има право да: </w:t>
      </w:r>
    </w:p>
    <w:p w14:paraId="71B188A7" w14:textId="77777777" w:rsidR="00973AF4" w:rsidRPr="007C7681" w:rsidRDefault="00973AF4" w:rsidP="00862507">
      <w:pPr>
        <w:tabs>
          <w:tab w:val="num" w:pos="567"/>
          <w:tab w:val="num" w:pos="630"/>
        </w:tabs>
        <w:spacing w:before="80"/>
        <w:rPr>
          <w:rFonts w:cs="Arial"/>
          <w:lang w:val="ru-RU"/>
        </w:rPr>
      </w:pPr>
      <w:r w:rsidRPr="007C7681">
        <w:rPr>
          <w:rFonts w:cs="Arial"/>
          <w:lang w:val="ru-RU"/>
        </w:rPr>
        <w:t xml:space="preserve">у року остављеном у рекламацији, тражи од Продавца да отклони недостатке о свом трошку, ако су мане на добрима отклоњиве, или </w:t>
      </w:r>
    </w:p>
    <w:p w14:paraId="42D45339" w14:textId="77777777" w:rsidR="00973AF4" w:rsidRPr="007C7681" w:rsidRDefault="00973AF4" w:rsidP="00862507">
      <w:pPr>
        <w:tabs>
          <w:tab w:val="num" w:pos="567"/>
          <w:tab w:val="num" w:pos="630"/>
        </w:tabs>
        <w:spacing w:before="80"/>
        <w:rPr>
          <w:rFonts w:cs="Arial"/>
          <w:lang w:val="ru-RU"/>
        </w:rPr>
      </w:pPr>
      <w:r w:rsidRPr="007C7681">
        <w:rPr>
          <w:rFonts w:cs="Arial"/>
          <w:lang w:val="ru-RU"/>
        </w:rPr>
        <w:t xml:space="preserve">у року остављеном у рекламацији, тражи од Продавца да му испоручи нове количине добра без недостатака о свом трошку и да испоручено  добро са недостацима о свом трошку преузме </w:t>
      </w:r>
    </w:p>
    <w:p w14:paraId="6689828D" w14:textId="77777777" w:rsidR="00973AF4" w:rsidRPr="007C7681" w:rsidRDefault="00973AF4" w:rsidP="00973AF4">
      <w:pPr>
        <w:tabs>
          <w:tab w:val="left" w:pos="9090"/>
        </w:tabs>
        <w:rPr>
          <w:rFonts w:cs="Arial"/>
          <w:lang w:val="ru-RU"/>
        </w:rPr>
      </w:pPr>
      <w:r w:rsidRPr="007C7681">
        <w:rPr>
          <w:rFonts w:cs="Arial"/>
          <w:lang w:val="ru-RU"/>
        </w:rPr>
        <w:t xml:space="preserve">У сваком од ових случајева, Купац има право и на накнаду штете. </w:t>
      </w:r>
    </w:p>
    <w:p w14:paraId="44625B0D" w14:textId="77777777" w:rsidR="00973AF4" w:rsidRPr="007C7681" w:rsidRDefault="00973AF4" w:rsidP="00973AF4">
      <w:pPr>
        <w:tabs>
          <w:tab w:val="left" w:pos="9090"/>
        </w:tabs>
        <w:rPr>
          <w:rFonts w:cs="Arial"/>
          <w:bCs/>
          <w:lang w:val="sr-Cyrl-CS"/>
        </w:rPr>
      </w:pPr>
      <w:r w:rsidRPr="007C7681">
        <w:rPr>
          <w:rFonts w:cs="Arial"/>
          <w:bCs/>
          <w:lang w:val="sr-Cyrl-CS"/>
        </w:rPr>
        <w:t>У случају неслагања Продавца са извршеним квалитативним пријемом, као и неприхватања или оспоравања рекламације, контролу извршене испоруке добара извршиће независна лабораторија</w:t>
      </w:r>
      <w:r w:rsidRPr="007C7681">
        <w:rPr>
          <w:rFonts w:cs="Arial"/>
          <w:bCs/>
          <w:lang w:val="ru-RU"/>
        </w:rPr>
        <w:t>,</w:t>
      </w:r>
      <w:r w:rsidRPr="007C7681">
        <w:rPr>
          <w:rFonts w:cs="Arial"/>
          <w:bCs/>
          <w:lang w:val="sr-Cyrl-CS"/>
        </w:rPr>
        <w:t xml:space="preserve"> одобрена од стране Продавца и Куп</w:t>
      </w:r>
      <w:r w:rsidRPr="007C7681">
        <w:rPr>
          <w:rFonts w:cs="Arial"/>
          <w:lang w:val="sr-Cyrl-CS"/>
        </w:rPr>
        <w:t>ца</w:t>
      </w:r>
      <w:r w:rsidRPr="007C7681">
        <w:rPr>
          <w:rFonts w:cs="Arial"/>
          <w:bCs/>
          <w:lang w:val="sr-Cyrl-CS"/>
        </w:rPr>
        <w:t xml:space="preserve">. Одлука независне лабораторије биће коначна. </w:t>
      </w:r>
    </w:p>
    <w:p w14:paraId="0C4BD6EB" w14:textId="77777777" w:rsidR="00973AF4" w:rsidRPr="007C7681" w:rsidRDefault="00973AF4" w:rsidP="00973AF4">
      <w:pPr>
        <w:tabs>
          <w:tab w:val="left" w:pos="9090"/>
        </w:tabs>
        <w:rPr>
          <w:rFonts w:cs="Arial"/>
          <w:bCs/>
          <w:lang w:val="sr-Cyrl-CS"/>
        </w:rPr>
      </w:pPr>
      <w:r w:rsidRPr="007C7681">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5480BD00" w14:textId="77777777" w:rsidR="00973AF4" w:rsidRPr="007C7681" w:rsidRDefault="00973AF4" w:rsidP="00973AF4">
      <w:pPr>
        <w:tabs>
          <w:tab w:val="left" w:pos="9090"/>
        </w:tabs>
        <w:rPr>
          <w:rFonts w:cs="Arial"/>
          <w:bCs/>
          <w:lang w:val="sr-Cyrl-CS"/>
        </w:rPr>
      </w:pPr>
      <w:r w:rsidRPr="007C7681">
        <w:rPr>
          <w:rFonts w:cs="Arial"/>
          <w:bCs/>
          <w:lang w:val="sr-Cyrl-CS"/>
        </w:rPr>
        <w:t>Трошкове контроле сноси Продавац.</w:t>
      </w:r>
    </w:p>
    <w:p w14:paraId="6F3848FA" w14:textId="2FA935DA" w:rsidR="00EE3392" w:rsidRPr="007C7681" w:rsidRDefault="00973AF4" w:rsidP="00C85B80">
      <w:pPr>
        <w:tabs>
          <w:tab w:val="left" w:pos="9090"/>
        </w:tabs>
        <w:rPr>
          <w:rFonts w:cs="Arial"/>
          <w:bCs/>
          <w:color w:val="FF0000"/>
          <w:lang w:val="sr-Cyrl-CS"/>
        </w:rPr>
      </w:pPr>
      <w:r w:rsidRPr="007C7681">
        <w:rPr>
          <w:rFonts w:cs="Arial"/>
          <w:bCs/>
          <w:lang w:val="sr-Cyrl-CS"/>
        </w:rPr>
        <w:t>Уколико квалитет предмета испоруке није у уговореном обиму, Купац може реализвоати средство финансијског обезбеђења за добро извршење посла</w:t>
      </w:r>
      <w:r w:rsidRPr="007C7681">
        <w:rPr>
          <w:rFonts w:cs="Arial"/>
          <w:bCs/>
          <w:color w:val="FF0000"/>
          <w:lang w:val="sr-Cyrl-CS"/>
        </w:rPr>
        <w:t>.</w:t>
      </w:r>
    </w:p>
    <w:p w14:paraId="3F2C2E01" w14:textId="77777777" w:rsidR="00362903" w:rsidRPr="007C7681" w:rsidRDefault="00362903" w:rsidP="00343A18">
      <w:pPr>
        <w:spacing w:before="0"/>
        <w:rPr>
          <w:rFonts w:cs="Arial"/>
          <w:b/>
          <w:color w:val="FF0000"/>
          <w:lang w:val="sr-Cyrl-RS"/>
        </w:rPr>
      </w:pPr>
    </w:p>
    <w:p w14:paraId="315525EC" w14:textId="77777777" w:rsidR="00343A18" w:rsidRPr="00345365" w:rsidRDefault="00343A18" w:rsidP="00343A18">
      <w:pPr>
        <w:spacing w:before="0"/>
        <w:rPr>
          <w:rFonts w:cs="Arial"/>
          <w:b/>
        </w:rPr>
      </w:pPr>
      <w:r w:rsidRPr="00345365">
        <w:rPr>
          <w:rFonts w:cs="Arial"/>
          <w:b/>
        </w:rPr>
        <w:t>ГАРАНТНИ РОК</w:t>
      </w:r>
    </w:p>
    <w:p w14:paraId="33D7F3F7" w14:textId="725E5F18" w:rsidR="001B0A0A" w:rsidRPr="00345365" w:rsidRDefault="00373F2D" w:rsidP="001023BD">
      <w:pPr>
        <w:spacing w:before="0"/>
        <w:jc w:val="center"/>
        <w:rPr>
          <w:rFonts w:cs="Arial"/>
          <w:b/>
        </w:rPr>
      </w:pPr>
      <w:r w:rsidRPr="007A219A">
        <w:rPr>
          <w:rFonts w:cs="Arial"/>
          <w:b/>
        </w:rPr>
        <w:t>Члан 10</w:t>
      </w:r>
      <w:r w:rsidR="0022372A" w:rsidRPr="007A219A">
        <w:rPr>
          <w:rFonts w:cs="Arial"/>
          <w:b/>
        </w:rPr>
        <w:t>.</w:t>
      </w:r>
    </w:p>
    <w:p w14:paraId="715AB5C4" w14:textId="77777777" w:rsidR="00DE2263" w:rsidRDefault="00DE2263" w:rsidP="00DE2263">
      <w:pPr>
        <w:tabs>
          <w:tab w:val="left" w:pos="0"/>
        </w:tabs>
        <w:suppressAutoHyphens/>
        <w:rPr>
          <w:rFonts w:eastAsia="Lucida Sans Unicode" w:cs="Arial"/>
          <w:kern w:val="1"/>
          <w:lang w:val="sr-Cyrl-CS" w:eastAsia="hi-IN" w:bidi="hi-IN"/>
        </w:rPr>
      </w:pPr>
      <w:r w:rsidRPr="00402FCA">
        <w:rPr>
          <w:rFonts w:eastAsia="Lucida Sans Unicode" w:cs="Arial"/>
          <w:kern w:val="1"/>
          <w:lang w:val="sr-Cyrl-CS" w:eastAsia="hi-IN" w:bidi="hi-IN"/>
        </w:rPr>
        <w:t>За испоручена добра Продавац даје гарантни период, који тече од дана потписивања записника о квалитативном пријему и то</w:t>
      </w:r>
      <w:r>
        <w:rPr>
          <w:rFonts w:eastAsia="Lucida Sans Unicode" w:cs="Arial"/>
          <w:kern w:val="1"/>
          <w:lang w:val="sr-Cyrl-CS" w:eastAsia="hi-IN" w:bidi="hi-IN"/>
        </w:rPr>
        <w:t xml:space="preserve">: </w:t>
      </w:r>
    </w:p>
    <w:p w14:paraId="3FFC182A" w14:textId="541E620C" w:rsidR="00DE2263" w:rsidRDefault="00DE2263" w:rsidP="00DE2263">
      <w:pPr>
        <w:tabs>
          <w:tab w:val="left" w:pos="0"/>
        </w:tabs>
        <w:suppressAutoHyphens/>
        <w:rPr>
          <w:rFonts w:eastAsia="Lucida Sans Unicode" w:cs="Arial"/>
          <w:kern w:val="1"/>
          <w:lang w:val="sr-Cyrl-RS" w:eastAsia="hi-IN" w:bidi="hi-IN"/>
        </w:rPr>
      </w:pPr>
      <w:r w:rsidRPr="0064130A">
        <w:rPr>
          <w:rFonts w:eastAsia="Lucida Sans Unicode" w:cs="Arial"/>
          <w:b/>
          <w:kern w:val="1"/>
          <w:u w:val="single"/>
          <w:lang w:val="sr-Cyrl-CS" w:eastAsia="hi-IN" w:bidi="hi-IN"/>
        </w:rPr>
        <w:t>За партију 1</w:t>
      </w:r>
      <w:r w:rsidR="003B7415">
        <w:rPr>
          <w:rFonts w:eastAsia="Lucida Sans Unicode" w:cs="Arial"/>
          <w:kern w:val="1"/>
          <w:lang w:val="sr-Cyrl-CS" w:eastAsia="hi-IN" w:bidi="hi-IN"/>
        </w:rPr>
        <w:t xml:space="preserve">  - </w:t>
      </w:r>
      <w:r w:rsidR="00F05095">
        <w:rPr>
          <w:rFonts w:eastAsia="Lucida Sans Unicode" w:cs="Arial"/>
          <w:kern w:val="1"/>
          <w:lang w:val="sr-Cyrl-CS" w:eastAsia="hi-IN" w:bidi="hi-IN"/>
        </w:rPr>
        <w:t xml:space="preserve">мин </w:t>
      </w:r>
      <w:r w:rsidR="009C2139">
        <w:rPr>
          <w:rFonts w:eastAsia="Lucida Sans Unicode" w:cs="Arial"/>
          <w:b/>
          <w:kern w:val="1"/>
          <w:lang w:val="sr-Cyrl-CS" w:eastAsia="hi-IN" w:bidi="hi-IN"/>
        </w:rPr>
        <w:t>4</w:t>
      </w:r>
      <w:r w:rsidRPr="00402FCA">
        <w:rPr>
          <w:rFonts w:eastAsia="Lucida Sans Unicode" w:cs="Arial"/>
          <w:b/>
          <w:kern w:val="1"/>
          <w:lang w:val="sr-Cyrl-CS" w:eastAsia="hi-IN" w:bidi="hi-IN"/>
        </w:rPr>
        <w:t>000</w:t>
      </w:r>
      <w:r w:rsidRPr="00402FCA">
        <w:rPr>
          <w:rFonts w:eastAsia="Lucida Sans Unicode" w:cs="Arial"/>
          <w:kern w:val="1"/>
          <w:lang w:val="sr-Cyrl-CS" w:eastAsia="hi-IN" w:bidi="hi-IN"/>
        </w:rPr>
        <w:t xml:space="preserve">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 xml:space="preserve"> или</w:t>
      </w:r>
      <w:r w:rsidR="00F05095">
        <w:rPr>
          <w:rFonts w:eastAsia="Lucida Sans Unicode" w:cs="Arial"/>
          <w:kern w:val="1"/>
          <w:lang w:val="sr-Cyrl-RS" w:eastAsia="hi-IN" w:bidi="hi-IN"/>
        </w:rPr>
        <w:t xml:space="preserve"> мин</w:t>
      </w:r>
      <w:r w:rsidRPr="00402FCA">
        <w:rPr>
          <w:rFonts w:eastAsia="Lucida Sans Unicode" w:cs="Arial"/>
          <w:kern w:val="1"/>
          <w:lang w:val="sr-Cyrl-RS" w:eastAsia="hi-IN" w:bidi="hi-IN"/>
        </w:rPr>
        <w:t xml:space="preserve"> </w:t>
      </w:r>
      <w:r w:rsidRPr="00402FCA">
        <w:rPr>
          <w:rFonts w:eastAsia="Lucida Sans Unicode" w:cs="Arial"/>
          <w:b/>
          <w:kern w:val="1"/>
          <w:lang w:val="sr-Cyrl-RS" w:eastAsia="hi-IN" w:bidi="hi-IN"/>
        </w:rPr>
        <w:t>2 године</w:t>
      </w:r>
      <w:r w:rsidRPr="00402FCA">
        <w:rPr>
          <w:rFonts w:eastAsia="Lucida Sans Unicode" w:cs="Arial"/>
          <w:kern w:val="1"/>
          <w:lang w:val="sr-Cyrl-CS" w:eastAsia="hi-IN" w:bidi="hi-IN"/>
        </w:rPr>
        <w:t xml:space="preserve"> </w:t>
      </w:r>
      <w:r w:rsidR="00E631DC">
        <w:rPr>
          <w:rFonts w:eastAsia="Lucida Sans Unicode" w:cs="Arial"/>
          <w:kern w:val="1"/>
          <w:lang w:val="sr-Cyrl-CS" w:eastAsia="hi-IN" w:bidi="hi-IN"/>
        </w:rPr>
        <w:t xml:space="preserve">(шта пре наступи) </w:t>
      </w:r>
      <w:r w:rsidRPr="00402FCA">
        <w:rPr>
          <w:rFonts w:eastAsia="Lucida Sans Unicode" w:cs="Arial"/>
          <w:kern w:val="1"/>
          <w:lang w:val="sr-Cyrl-CS" w:eastAsia="hi-IN" w:bidi="hi-IN"/>
        </w:rPr>
        <w:t>од дана потписивања записника о  квалитативном пријему</w:t>
      </w:r>
      <w:r w:rsidRPr="00402FCA">
        <w:rPr>
          <w:rFonts w:eastAsia="Lucida Sans Unicode" w:cs="Arial"/>
          <w:kern w:val="1"/>
          <w:lang w:val="sr-Latn-CS" w:eastAsia="hi-IN" w:bidi="hi-IN"/>
        </w:rPr>
        <w:t>,</w:t>
      </w:r>
      <w:r w:rsidRPr="00402FCA">
        <w:rPr>
          <w:rFonts w:eastAsia="Lucida Sans Unicode" w:cs="Arial"/>
          <w:kern w:val="1"/>
          <w:lang w:val="sr-Cyrl-RS" w:eastAsia="hi-IN" w:bidi="hi-IN"/>
        </w:rPr>
        <w:t xml:space="preserve"> </w:t>
      </w:r>
      <w:r w:rsidRPr="00402FCA">
        <w:rPr>
          <w:rFonts w:eastAsia="Lucida Sans Unicode" w:cs="Arial"/>
          <w:kern w:val="1"/>
          <w:lang w:val="sr-Latn-CS" w:eastAsia="hi-IN" w:bidi="hi-IN"/>
        </w:rPr>
        <w:t xml:space="preserve">онако како показује бројач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w:t>
      </w:r>
    </w:p>
    <w:p w14:paraId="4537D5C1" w14:textId="3242FD91" w:rsidR="00DE2263" w:rsidRPr="00402FCA" w:rsidRDefault="00DE2263" w:rsidP="00DE2263">
      <w:pPr>
        <w:tabs>
          <w:tab w:val="left" w:pos="0"/>
        </w:tabs>
        <w:suppressAutoHyphens/>
        <w:rPr>
          <w:rFonts w:eastAsia="Lucida Sans Unicode" w:cs="Arial"/>
          <w:kern w:val="1"/>
          <w:lang w:val="sr-Cyrl-RS" w:eastAsia="hi-IN" w:bidi="hi-IN"/>
        </w:rPr>
      </w:pPr>
      <w:r w:rsidRPr="0064130A">
        <w:rPr>
          <w:rFonts w:eastAsia="Lucida Sans Unicode" w:cs="Arial"/>
          <w:b/>
          <w:kern w:val="1"/>
          <w:u w:val="single"/>
          <w:lang w:val="sr-Cyrl-CS" w:eastAsia="hi-IN" w:bidi="hi-IN"/>
        </w:rPr>
        <w:t>За партију 2</w:t>
      </w:r>
      <w:r w:rsidR="003B7415">
        <w:rPr>
          <w:rFonts w:eastAsia="Lucida Sans Unicode" w:cs="Arial"/>
          <w:kern w:val="1"/>
          <w:lang w:val="sr-Cyrl-CS" w:eastAsia="hi-IN" w:bidi="hi-IN"/>
        </w:rPr>
        <w:t xml:space="preserve"> </w:t>
      </w:r>
      <w:r w:rsidR="00F05095">
        <w:rPr>
          <w:rFonts w:eastAsia="Lucida Sans Unicode" w:cs="Arial"/>
          <w:kern w:val="1"/>
          <w:lang w:val="sr-Cyrl-CS" w:eastAsia="hi-IN" w:bidi="hi-IN"/>
        </w:rPr>
        <w:t xml:space="preserve">–мин </w:t>
      </w:r>
      <w:r w:rsidRPr="00402FCA">
        <w:rPr>
          <w:rFonts w:eastAsia="Lucida Sans Unicode" w:cs="Arial"/>
          <w:kern w:val="1"/>
          <w:lang w:val="sr-Cyrl-CS" w:eastAsia="hi-IN" w:bidi="hi-IN"/>
        </w:rPr>
        <w:t xml:space="preserve"> </w:t>
      </w:r>
      <w:r w:rsidR="009C2139">
        <w:rPr>
          <w:rFonts w:eastAsia="Lucida Sans Unicode" w:cs="Arial"/>
          <w:b/>
          <w:kern w:val="1"/>
          <w:lang w:val="sr-Cyrl-CS" w:eastAsia="hi-IN" w:bidi="hi-IN"/>
        </w:rPr>
        <w:t>4</w:t>
      </w:r>
      <w:r w:rsidRPr="00402FCA">
        <w:rPr>
          <w:rFonts w:eastAsia="Lucida Sans Unicode" w:cs="Arial"/>
          <w:b/>
          <w:kern w:val="1"/>
          <w:lang w:val="sr-Cyrl-CS" w:eastAsia="hi-IN" w:bidi="hi-IN"/>
        </w:rPr>
        <w:t>000</w:t>
      </w:r>
      <w:r w:rsidRPr="00402FCA">
        <w:rPr>
          <w:rFonts w:eastAsia="Lucida Sans Unicode" w:cs="Arial"/>
          <w:kern w:val="1"/>
          <w:lang w:val="sr-Cyrl-CS" w:eastAsia="hi-IN" w:bidi="hi-IN"/>
        </w:rPr>
        <w:t xml:space="preserve">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 xml:space="preserve"> или</w:t>
      </w:r>
      <w:r w:rsidR="00F05095">
        <w:rPr>
          <w:rFonts w:eastAsia="Lucida Sans Unicode" w:cs="Arial"/>
          <w:kern w:val="1"/>
          <w:lang w:val="sr-Cyrl-RS" w:eastAsia="hi-IN" w:bidi="hi-IN"/>
        </w:rPr>
        <w:t xml:space="preserve"> мин</w:t>
      </w:r>
      <w:r w:rsidRPr="00402FCA">
        <w:rPr>
          <w:rFonts w:eastAsia="Lucida Sans Unicode" w:cs="Arial"/>
          <w:kern w:val="1"/>
          <w:lang w:val="sr-Cyrl-RS" w:eastAsia="hi-IN" w:bidi="hi-IN"/>
        </w:rPr>
        <w:t xml:space="preserve"> </w:t>
      </w:r>
      <w:r w:rsidRPr="00402FCA">
        <w:rPr>
          <w:rFonts w:eastAsia="Lucida Sans Unicode" w:cs="Arial"/>
          <w:b/>
          <w:kern w:val="1"/>
          <w:lang w:val="sr-Cyrl-RS" w:eastAsia="hi-IN" w:bidi="hi-IN"/>
        </w:rPr>
        <w:t>2 године</w:t>
      </w:r>
      <w:r w:rsidRPr="00402FCA">
        <w:rPr>
          <w:rFonts w:eastAsia="Lucida Sans Unicode" w:cs="Arial"/>
          <w:kern w:val="1"/>
          <w:lang w:val="sr-Cyrl-CS" w:eastAsia="hi-IN" w:bidi="hi-IN"/>
        </w:rPr>
        <w:t xml:space="preserve"> од дана потписивања записника о  квалитативном пријему</w:t>
      </w:r>
      <w:r w:rsidRPr="00402FCA">
        <w:rPr>
          <w:rFonts w:eastAsia="Lucida Sans Unicode" w:cs="Arial"/>
          <w:kern w:val="1"/>
          <w:lang w:val="sr-Latn-CS" w:eastAsia="hi-IN" w:bidi="hi-IN"/>
        </w:rPr>
        <w:t>,</w:t>
      </w:r>
      <w:r w:rsidRPr="00402FCA">
        <w:rPr>
          <w:rFonts w:eastAsia="Lucida Sans Unicode" w:cs="Arial"/>
          <w:kern w:val="1"/>
          <w:lang w:val="sr-Cyrl-RS" w:eastAsia="hi-IN" w:bidi="hi-IN"/>
        </w:rPr>
        <w:t xml:space="preserve"> </w:t>
      </w:r>
      <w:r w:rsidRPr="00402FCA">
        <w:rPr>
          <w:rFonts w:eastAsia="Lucida Sans Unicode" w:cs="Arial"/>
          <w:kern w:val="1"/>
          <w:lang w:val="sr-Latn-CS" w:eastAsia="hi-IN" w:bidi="hi-IN"/>
        </w:rPr>
        <w:t xml:space="preserve">онако како показује бројач </w:t>
      </w:r>
      <w:r w:rsidRPr="00402FCA">
        <w:rPr>
          <w:rFonts w:eastAsia="Lucida Sans Unicode" w:cs="Arial"/>
          <w:kern w:val="1"/>
          <w:lang w:val="sr-Cyrl-RS" w:eastAsia="hi-IN" w:bidi="hi-IN"/>
        </w:rPr>
        <w:t>мото</w:t>
      </w:r>
      <w:r w:rsidRPr="00402FCA">
        <w:rPr>
          <w:rFonts w:eastAsia="Lucida Sans Unicode" w:cs="Arial"/>
          <w:kern w:val="1"/>
          <w:lang w:val="sr-Latn-CS" w:eastAsia="hi-IN" w:bidi="hi-IN"/>
        </w:rPr>
        <w:t xml:space="preserve"> сати машине</w:t>
      </w:r>
      <w:r w:rsidRPr="00402FCA">
        <w:rPr>
          <w:rFonts w:eastAsia="Lucida Sans Unicode" w:cs="Arial"/>
          <w:kern w:val="1"/>
          <w:lang w:val="sr-Cyrl-RS" w:eastAsia="hi-IN" w:bidi="hi-IN"/>
        </w:rPr>
        <w:t>.</w:t>
      </w:r>
    </w:p>
    <w:p w14:paraId="289F1138" w14:textId="77777777" w:rsidR="00DE2263" w:rsidRPr="00402FCA" w:rsidRDefault="00DE2263" w:rsidP="00DE2263">
      <w:pPr>
        <w:suppressAutoHyphens/>
        <w:rPr>
          <w:rFonts w:eastAsia="Lucida Sans Unicode" w:cs="Arial"/>
          <w:kern w:val="1"/>
          <w:lang w:val="sr-Latn-CS" w:eastAsia="hi-IN" w:bidi="hi-IN"/>
        </w:rPr>
      </w:pPr>
      <w:r w:rsidRPr="00402FCA">
        <w:rPr>
          <w:rFonts w:eastAsia="Lucida Sans Unicode" w:cs="Arial"/>
          <w:kern w:val="1"/>
          <w:lang w:val="sr-Cyrl-RS" w:eastAsia="hi-IN" w:bidi="hi-IN"/>
        </w:rPr>
        <w:t>Г</w:t>
      </w:r>
      <w:r w:rsidRPr="00402FCA">
        <w:rPr>
          <w:rFonts w:eastAsia="Lucida Sans Unicode" w:cs="Arial"/>
          <w:kern w:val="1"/>
          <w:lang w:val="sr-Latn-CS" w:eastAsia="hi-IN" w:bidi="hi-IN"/>
        </w:rPr>
        <w:t>аранција укључује:</w:t>
      </w:r>
    </w:p>
    <w:p w14:paraId="79646137" w14:textId="22CFBF48" w:rsidR="00DE2263" w:rsidRPr="00402FCA" w:rsidRDefault="00DE2263" w:rsidP="00F05095">
      <w:pPr>
        <w:numPr>
          <w:ilvl w:val="0"/>
          <w:numId w:val="24"/>
        </w:numPr>
        <w:suppressAutoHyphens/>
        <w:spacing w:before="0"/>
        <w:rPr>
          <w:rFonts w:eastAsia="Lucida Sans Unicode" w:cs="Arial"/>
          <w:kern w:val="1"/>
          <w:lang w:val="sr-Cyrl-CS" w:eastAsia="hi-IN" w:bidi="hi-IN"/>
        </w:rPr>
      </w:pPr>
      <w:r w:rsidRPr="00402FCA">
        <w:rPr>
          <w:rFonts w:eastAsia="Lucida Sans Unicode" w:cs="Arial"/>
          <w:kern w:val="1"/>
          <w:lang w:val="sr-Cyrl-CS" w:eastAsia="hi-IN" w:bidi="hi-IN"/>
        </w:rPr>
        <w:t>Гаранције на све ел</w:t>
      </w:r>
      <w:r w:rsidR="009C2139">
        <w:rPr>
          <w:rFonts w:eastAsia="Lucida Sans Unicode" w:cs="Arial"/>
          <w:kern w:val="1"/>
          <w:lang w:val="sr-Cyrl-CS" w:eastAsia="hi-IN" w:bidi="hi-IN"/>
        </w:rPr>
        <w:t>ементе и склопове на машини за 4</w:t>
      </w:r>
      <w:r w:rsidRPr="00402FCA">
        <w:rPr>
          <w:rFonts w:eastAsia="Lucida Sans Unicode" w:cs="Arial"/>
          <w:kern w:val="1"/>
          <w:lang w:val="sr-Cyrl-CS" w:eastAsia="hi-IN" w:bidi="hi-IN"/>
        </w:rPr>
        <w:t>000 радних сати</w:t>
      </w:r>
      <w:r w:rsidR="00F05095" w:rsidRPr="00F05095">
        <w:rPr>
          <w:rFonts w:eastAsia="Lucida Sans Unicode" w:cs="Arial"/>
          <w:kern w:val="1"/>
          <w:lang w:val="sr-Cyrl-RS" w:eastAsia="hi-IN" w:bidi="hi-IN"/>
        </w:rPr>
        <w:t xml:space="preserve"> </w:t>
      </w:r>
      <w:r w:rsidR="00F05095" w:rsidRPr="00402FCA">
        <w:rPr>
          <w:rFonts w:eastAsia="Lucida Sans Unicode" w:cs="Arial"/>
          <w:kern w:val="1"/>
          <w:lang w:val="sr-Cyrl-RS" w:eastAsia="hi-IN" w:bidi="hi-IN"/>
        </w:rPr>
        <w:t>или</w:t>
      </w:r>
      <w:r w:rsidR="00F05095">
        <w:rPr>
          <w:rFonts w:eastAsia="Lucida Sans Unicode" w:cs="Arial"/>
          <w:kern w:val="1"/>
          <w:lang w:val="sr-Cyrl-RS" w:eastAsia="hi-IN" w:bidi="hi-IN"/>
        </w:rPr>
        <w:t xml:space="preserve"> мин</w:t>
      </w:r>
      <w:r w:rsidR="00F05095" w:rsidRPr="00402FCA">
        <w:rPr>
          <w:rFonts w:eastAsia="Lucida Sans Unicode" w:cs="Arial"/>
          <w:kern w:val="1"/>
          <w:lang w:val="sr-Cyrl-RS" w:eastAsia="hi-IN" w:bidi="hi-IN"/>
        </w:rPr>
        <w:t xml:space="preserve"> </w:t>
      </w:r>
      <w:r w:rsidR="00F05095" w:rsidRPr="00402FCA">
        <w:rPr>
          <w:rFonts w:eastAsia="Lucida Sans Unicode" w:cs="Arial"/>
          <w:b/>
          <w:kern w:val="1"/>
          <w:lang w:val="sr-Cyrl-RS" w:eastAsia="hi-IN" w:bidi="hi-IN"/>
        </w:rPr>
        <w:t>2 године</w:t>
      </w:r>
    </w:p>
    <w:p w14:paraId="1AF26CF3" w14:textId="080801D9" w:rsidR="00DE2263" w:rsidRPr="00402FCA" w:rsidRDefault="00DE2263" w:rsidP="00F05095">
      <w:pPr>
        <w:numPr>
          <w:ilvl w:val="0"/>
          <w:numId w:val="24"/>
        </w:numPr>
        <w:suppressAutoHyphens/>
        <w:spacing w:before="0"/>
        <w:rPr>
          <w:rFonts w:eastAsia="Lucida Sans Unicode" w:cs="Arial"/>
          <w:kern w:val="1"/>
          <w:lang w:val="sr-Cyrl-CS" w:eastAsia="hi-IN" w:bidi="hi-IN"/>
        </w:rPr>
      </w:pPr>
      <w:r w:rsidRPr="00402FCA">
        <w:rPr>
          <w:rFonts w:eastAsia="Lucida Sans Unicode" w:cs="Arial"/>
          <w:kern w:val="1"/>
          <w:lang w:val="sr-Cyrl-CS" w:eastAsia="hi-IN" w:bidi="hi-IN"/>
        </w:rPr>
        <w:t xml:space="preserve">Бесплатно одржавање за време рада од </w:t>
      </w:r>
      <w:r w:rsidR="009C2139">
        <w:rPr>
          <w:rFonts w:eastAsia="Lucida Sans Unicode" w:cs="Arial"/>
          <w:kern w:val="1"/>
          <w:lang w:val="sr-Cyrl-RS" w:eastAsia="hi-IN" w:bidi="hi-IN"/>
        </w:rPr>
        <w:t>4</w:t>
      </w:r>
      <w:r w:rsidRPr="00402FCA">
        <w:rPr>
          <w:rFonts w:eastAsia="Lucida Sans Unicode" w:cs="Arial"/>
          <w:kern w:val="1"/>
          <w:lang w:val="sr-Cyrl-CS" w:eastAsia="hi-IN" w:bidi="hi-IN"/>
        </w:rPr>
        <w:t>000</w:t>
      </w:r>
      <w:r w:rsidRPr="00402FCA">
        <w:rPr>
          <w:rFonts w:eastAsia="Lucida Sans Unicode" w:cs="Arial"/>
          <w:kern w:val="1"/>
          <w:lang w:val="sr-Latn-CS" w:eastAsia="hi-IN" w:bidi="hi-IN"/>
        </w:rPr>
        <w:t xml:space="preserve"> радних сати машине</w:t>
      </w:r>
      <w:r w:rsidR="00F05095" w:rsidRPr="00F05095">
        <w:rPr>
          <w:rFonts w:eastAsia="Lucida Sans Unicode" w:cs="Arial"/>
          <w:kern w:val="1"/>
          <w:lang w:val="sr-Cyrl-RS" w:eastAsia="hi-IN" w:bidi="hi-IN"/>
        </w:rPr>
        <w:t xml:space="preserve"> </w:t>
      </w:r>
      <w:r w:rsidR="00F05095" w:rsidRPr="00402FCA">
        <w:rPr>
          <w:rFonts w:eastAsia="Lucida Sans Unicode" w:cs="Arial"/>
          <w:kern w:val="1"/>
          <w:lang w:val="sr-Cyrl-RS" w:eastAsia="hi-IN" w:bidi="hi-IN"/>
        </w:rPr>
        <w:t>или</w:t>
      </w:r>
      <w:r w:rsidR="00F05095">
        <w:rPr>
          <w:rFonts w:eastAsia="Lucida Sans Unicode" w:cs="Arial"/>
          <w:kern w:val="1"/>
          <w:lang w:val="sr-Cyrl-RS" w:eastAsia="hi-IN" w:bidi="hi-IN"/>
        </w:rPr>
        <w:t xml:space="preserve"> мин</w:t>
      </w:r>
      <w:r w:rsidR="00F05095" w:rsidRPr="00402FCA">
        <w:rPr>
          <w:rFonts w:eastAsia="Lucida Sans Unicode" w:cs="Arial"/>
          <w:kern w:val="1"/>
          <w:lang w:val="sr-Cyrl-RS" w:eastAsia="hi-IN" w:bidi="hi-IN"/>
        </w:rPr>
        <w:t xml:space="preserve"> </w:t>
      </w:r>
      <w:r w:rsidR="00F05095" w:rsidRPr="00402FCA">
        <w:rPr>
          <w:rFonts w:eastAsia="Lucida Sans Unicode" w:cs="Arial"/>
          <w:b/>
          <w:kern w:val="1"/>
          <w:lang w:val="sr-Cyrl-RS" w:eastAsia="hi-IN" w:bidi="hi-IN"/>
        </w:rPr>
        <w:t>2 године</w:t>
      </w:r>
    </w:p>
    <w:p w14:paraId="614A6464" w14:textId="77777777" w:rsidR="00DE2263" w:rsidRPr="00402FCA" w:rsidRDefault="00DE2263" w:rsidP="00DE2263">
      <w:pPr>
        <w:numPr>
          <w:ilvl w:val="0"/>
          <w:numId w:val="24"/>
        </w:numPr>
        <w:suppressAutoHyphens/>
        <w:spacing w:before="0"/>
        <w:rPr>
          <w:rFonts w:eastAsia="Lucida Sans Unicode" w:cs="Arial"/>
          <w:kern w:val="1"/>
          <w:lang w:val="sr-Cyrl-CS" w:eastAsia="hi-IN" w:bidi="hi-IN"/>
        </w:rPr>
      </w:pPr>
      <w:r w:rsidRPr="00402FCA">
        <w:rPr>
          <w:rFonts w:eastAsia="Lucida Sans Unicode" w:cs="Arial"/>
          <w:kern w:val="1"/>
          <w:lang w:val="sr-Cyrl-CS" w:eastAsia="hi-IN" w:bidi="hi-IN"/>
        </w:rPr>
        <w:t>Поузданост машине за време прве године експлоатације 95%(рачуна се према прилогу I и II)</w:t>
      </w:r>
    </w:p>
    <w:p w14:paraId="47075CC6" w14:textId="77777777" w:rsidR="00F05095" w:rsidRPr="00F05095" w:rsidRDefault="00F05095" w:rsidP="00F05095">
      <w:pPr>
        <w:tabs>
          <w:tab w:val="left" w:pos="9090"/>
        </w:tabs>
        <w:suppressAutoHyphens/>
        <w:rPr>
          <w:rFonts w:eastAsia="Lucida Sans Unicode" w:cs="Arial"/>
          <w:kern w:val="1"/>
          <w:lang w:val="sr-Latn-CS" w:eastAsia="hi-IN" w:bidi="hi-IN"/>
        </w:rPr>
      </w:pPr>
      <w:r w:rsidRPr="00F05095">
        <w:rPr>
          <w:rFonts w:eastAsia="Lucida Sans Unicode" w:cs="Arial"/>
          <w:kern w:val="1"/>
          <w:lang w:val="sr-Latn-CS" w:eastAsia="hi-IN" w:bidi="hi-IN"/>
        </w:rPr>
        <w:t xml:space="preserve">Мера израђених мото часова је исказана вредност на мото сату машине, а у случају неисправности уређаја за мерење мото сата узеће се претходни израђени мото сати за одређени временски период.  Мера вредности (дан) рачуна се од потписивања записника о квалитативном пријему машине. </w:t>
      </w:r>
    </w:p>
    <w:p w14:paraId="007EE389" w14:textId="0207CC43" w:rsidR="00F05095" w:rsidRPr="00F05095" w:rsidRDefault="00F05095" w:rsidP="00F05095">
      <w:pPr>
        <w:tabs>
          <w:tab w:val="left" w:pos="9090"/>
        </w:tabs>
        <w:suppressAutoHyphens/>
        <w:rPr>
          <w:rFonts w:eastAsia="Lucida Sans Unicode" w:cs="Arial"/>
          <w:kern w:val="1"/>
          <w:lang w:val="sr-Latn-CS" w:eastAsia="hi-IN" w:bidi="hi-IN"/>
        </w:rPr>
      </w:pPr>
      <w:r w:rsidRPr="00F05095">
        <w:rPr>
          <w:rFonts w:eastAsia="Lucida Sans Unicode" w:cs="Arial"/>
          <w:kern w:val="1"/>
          <w:lang w:val="sr-Latn-CS" w:eastAsia="hi-IN" w:bidi="hi-IN"/>
        </w:rPr>
        <w:t xml:space="preserve">Поузданост машине мора бити  минимум 95% од расположивог времена рада који ће се  водити  и обрачунати према међусобно усаглашеном обрасцу  (прилог уговору I и II ).  У случају неиспуњења задатог расположивог времена (95%), а на основу обострано потписаног документа (прилог II) сваки сат застоја ће се обрачунавати по вредности од 5022,00 ДИН/МЧ за обе Партије. Верификација ће се обављати свака 3 (словима:три) месеца од почетка гаранције, до истека исте. У случају појаве верификованих застоја, Наручилац ће изабраном Понуђачу фактурисати обрачунату вредност  застоја у року од 10 (словима:десет) дана од потписане верификације застоја. Плаћање фактурисаних обрачунатих застоја доспева у рoку од 45 (четрдесетпет) дaнa oд дaнa фактурисања од </w:t>
      </w:r>
      <w:r w:rsidRPr="00F05095">
        <w:rPr>
          <w:rFonts w:eastAsia="Lucida Sans Unicode" w:cs="Arial"/>
          <w:kern w:val="1"/>
          <w:lang w:val="sr-Latn-CS" w:eastAsia="hi-IN" w:bidi="hi-IN"/>
        </w:rPr>
        <w:lastRenderedPageBreak/>
        <w:t xml:space="preserve">стране </w:t>
      </w:r>
      <w:r>
        <w:rPr>
          <w:rFonts w:eastAsia="Lucida Sans Unicode" w:cs="Arial"/>
          <w:kern w:val="1"/>
          <w:lang w:val="sr-Cyrl-RS" w:eastAsia="hi-IN" w:bidi="hi-IN"/>
        </w:rPr>
        <w:t>Купца</w:t>
      </w:r>
      <w:r w:rsidRPr="00F05095">
        <w:rPr>
          <w:rFonts w:eastAsia="Lucida Sans Unicode" w:cs="Arial"/>
          <w:kern w:val="1"/>
          <w:lang w:val="sr-Latn-CS" w:eastAsia="hi-IN" w:bidi="hi-IN"/>
        </w:rPr>
        <w:t xml:space="preserve">. У случају да </w:t>
      </w:r>
      <w:r>
        <w:rPr>
          <w:rFonts w:eastAsia="Lucida Sans Unicode" w:cs="Arial"/>
          <w:kern w:val="1"/>
          <w:lang w:val="sr-Cyrl-RS" w:eastAsia="hi-IN" w:bidi="hi-IN"/>
        </w:rPr>
        <w:t>Продавац</w:t>
      </w:r>
      <w:r w:rsidRPr="00F05095">
        <w:rPr>
          <w:rFonts w:eastAsia="Lucida Sans Unicode" w:cs="Arial"/>
          <w:kern w:val="1"/>
          <w:lang w:val="sr-Latn-CS" w:eastAsia="hi-IN" w:bidi="hi-IN"/>
        </w:rPr>
        <w:t xml:space="preserve"> не плати у уговореном року </w:t>
      </w:r>
      <w:r>
        <w:rPr>
          <w:rFonts w:eastAsia="Lucida Sans Unicode" w:cs="Arial"/>
          <w:kern w:val="1"/>
          <w:lang w:val="sr-Cyrl-RS" w:eastAsia="hi-IN" w:bidi="hi-IN"/>
        </w:rPr>
        <w:t>Купац</w:t>
      </w:r>
      <w:r w:rsidRPr="00F05095">
        <w:rPr>
          <w:rFonts w:eastAsia="Lucida Sans Unicode" w:cs="Arial"/>
          <w:kern w:val="1"/>
          <w:lang w:val="sr-Latn-CS" w:eastAsia="hi-IN" w:bidi="hi-IN"/>
        </w:rPr>
        <w:t>ц има право да реализује средство финансијског обезбеђења у гарантном року.</w:t>
      </w:r>
    </w:p>
    <w:p w14:paraId="1EEBBCD0" w14:textId="4B334922" w:rsidR="00F05095" w:rsidRPr="00F05095" w:rsidRDefault="00F05095" w:rsidP="00F05095">
      <w:pPr>
        <w:tabs>
          <w:tab w:val="left" w:pos="9090"/>
        </w:tabs>
        <w:suppressAutoHyphens/>
        <w:rPr>
          <w:rFonts w:eastAsia="Lucida Sans Unicode" w:cs="Arial"/>
          <w:kern w:val="1"/>
          <w:lang w:val="sr-Latn-CS" w:eastAsia="hi-IN" w:bidi="hi-IN"/>
        </w:rPr>
      </w:pPr>
      <w:r>
        <w:rPr>
          <w:rFonts w:eastAsia="Lucida Sans Unicode" w:cs="Arial"/>
          <w:kern w:val="2"/>
          <w:lang w:val="sr-Cyrl-RS" w:eastAsia="hi-IN" w:bidi="hi-IN"/>
        </w:rPr>
        <w:t>Куп</w:t>
      </w:r>
      <w:r>
        <w:rPr>
          <w:rFonts w:eastAsia="Lucida Sans Unicode" w:cs="Arial"/>
          <w:kern w:val="2"/>
          <w:lang w:val="sr-Cyrl-RS" w:eastAsia="hi-IN" w:bidi="hi-IN"/>
        </w:rPr>
        <w:t>а</w:t>
      </w:r>
      <w:r>
        <w:rPr>
          <w:rFonts w:eastAsia="Lucida Sans Unicode" w:cs="Arial"/>
          <w:kern w:val="2"/>
          <w:lang w:val="sr-Cyrl-RS" w:eastAsia="hi-IN" w:bidi="hi-IN"/>
        </w:rPr>
        <w:t>ц</w:t>
      </w:r>
      <w:r w:rsidRPr="00F05095">
        <w:rPr>
          <w:rFonts w:eastAsia="Lucida Sans Unicode" w:cs="Arial"/>
          <w:kern w:val="1"/>
          <w:lang w:val="sr-Latn-CS" w:eastAsia="hi-IN" w:bidi="hi-IN"/>
        </w:rPr>
        <w:t xml:space="preserve"> има право на рекламацију у току трајања гарантног рока, тако што ће у писаном облику доставити </w:t>
      </w:r>
      <w:r>
        <w:rPr>
          <w:rFonts w:eastAsia="Lucida Sans Unicode" w:cs="Arial"/>
          <w:kern w:val="1"/>
          <w:lang w:val="sr-Cyrl-RS" w:eastAsia="hi-IN" w:bidi="hi-IN"/>
        </w:rPr>
        <w:t>Продавцу</w:t>
      </w:r>
      <w:r w:rsidRPr="00F05095">
        <w:rPr>
          <w:rFonts w:eastAsia="Lucida Sans Unicode" w:cs="Arial"/>
          <w:kern w:val="1"/>
          <w:lang w:val="sr-Latn-CS" w:eastAsia="hi-IN" w:bidi="hi-IN"/>
        </w:rPr>
        <w:t xml:space="preserve"> Приговор на квалитет и/или Пријаву квара, а најкасније у року од 2 (словима: два) радна дана од дана сазнања за недостатак.</w:t>
      </w:r>
    </w:p>
    <w:p w14:paraId="54B73A53" w14:textId="09AAD561" w:rsidR="00F05095" w:rsidRPr="00F05095" w:rsidRDefault="00F05095" w:rsidP="00F05095">
      <w:pPr>
        <w:tabs>
          <w:tab w:val="left" w:pos="9090"/>
        </w:tabs>
        <w:suppressAutoHyphens/>
        <w:rPr>
          <w:rFonts w:eastAsia="Lucida Sans Unicode" w:cs="Arial"/>
          <w:kern w:val="1"/>
          <w:lang w:val="sr-Latn-CS" w:eastAsia="hi-IN" w:bidi="hi-IN"/>
        </w:rPr>
      </w:pPr>
      <w:r>
        <w:rPr>
          <w:rFonts w:eastAsia="Lucida Sans Unicode" w:cs="Arial"/>
          <w:kern w:val="2"/>
          <w:lang w:val="sr-Cyrl-RS" w:eastAsia="hi-IN" w:bidi="hi-IN"/>
        </w:rPr>
        <w:t>Продавац</w:t>
      </w:r>
      <w:r w:rsidRPr="00F05095">
        <w:rPr>
          <w:rFonts w:eastAsia="Lucida Sans Unicode" w:cs="Arial"/>
          <w:kern w:val="1"/>
          <w:lang w:val="sr-Latn-CS" w:eastAsia="hi-IN" w:bidi="hi-IN"/>
        </w:rPr>
        <w:t xml:space="preserve"> се обавезује да у року од 24 (словима: двадесетчетири) сата од достављања Приговора на квалитет и/или достављања Пријаве квара, пошаље сервисну екипу код </w:t>
      </w:r>
      <w:r>
        <w:rPr>
          <w:rFonts w:eastAsia="Lucida Sans Unicode" w:cs="Arial"/>
          <w:kern w:val="2"/>
          <w:lang w:val="sr-Cyrl-RS" w:eastAsia="hi-IN" w:bidi="hi-IN"/>
        </w:rPr>
        <w:t>Купца</w:t>
      </w:r>
      <w:r w:rsidRPr="00F05095">
        <w:rPr>
          <w:rFonts w:eastAsia="Lucida Sans Unicode" w:cs="Arial"/>
          <w:kern w:val="1"/>
          <w:lang w:val="sr-Latn-CS" w:eastAsia="hi-IN" w:bidi="hi-IN"/>
        </w:rPr>
        <w:t xml:space="preserve"> – у радионицу </w:t>
      </w:r>
      <w:r>
        <w:rPr>
          <w:rFonts w:eastAsia="Lucida Sans Unicode" w:cs="Arial"/>
          <w:kern w:val="2"/>
          <w:lang w:val="sr-Cyrl-RS" w:eastAsia="hi-IN" w:bidi="hi-IN"/>
        </w:rPr>
        <w:t>Купца</w:t>
      </w:r>
      <w:r w:rsidRPr="00F05095">
        <w:rPr>
          <w:rFonts w:eastAsia="Lucida Sans Unicode" w:cs="Arial"/>
          <w:kern w:val="1"/>
          <w:lang w:val="sr-Latn-CS" w:eastAsia="hi-IN" w:bidi="hi-IN"/>
        </w:rPr>
        <w:t>.</w:t>
      </w:r>
    </w:p>
    <w:p w14:paraId="1445616D" w14:textId="39EA46A3" w:rsidR="00F05095" w:rsidRPr="00F05095" w:rsidRDefault="00F05095" w:rsidP="00F05095">
      <w:pPr>
        <w:tabs>
          <w:tab w:val="left" w:pos="9090"/>
        </w:tabs>
        <w:suppressAutoHyphens/>
        <w:rPr>
          <w:rFonts w:eastAsia="Lucida Sans Unicode" w:cs="Arial"/>
          <w:kern w:val="1"/>
          <w:lang w:val="sr-Latn-CS" w:eastAsia="hi-IN" w:bidi="hi-IN"/>
        </w:rPr>
      </w:pPr>
      <w:r>
        <w:rPr>
          <w:rFonts w:eastAsia="Lucida Sans Unicode" w:cs="Arial"/>
          <w:kern w:val="1"/>
          <w:lang w:val="sr-Latn-CS" w:eastAsia="hi-IN" w:bidi="hi-IN"/>
        </w:rPr>
        <w:t>Продавац</w:t>
      </w:r>
      <w:r w:rsidRPr="00F05095">
        <w:rPr>
          <w:rFonts w:eastAsia="Lucida Sans Unicode" w:cs="Arial"/>
          <w:kern w:val="1"/>
          <w:lang w:val="sr-Latn-CS" w:eastAsia="hi-IN" w:bidi="hi-IN"/>
        </w:rPr>
        <w:t xml:space="preserve">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 на основу свих достављених Приговора на квалитет и достављених Пријава кварова.</w:t>
      </w:r>
    </w:p>
    <w:p w14:paraId="44B75788" w14:textId="7F80E62D" w:rsidR="00F05095" w:rsidRPr="00F05095" w:rsidRDefault="00F05095" w:rsidP="00F05095">
      <w:pPr>
        <w:tabs>
          <w:tab w:val="left" w:pos="9090"/>
        </w:tabs>
        <w:suppressAutoHyphens/>
        <w:rPr>
          <w:rFonts w:eastAsia="Lucida Sans Unicode" w:cs="Arial"/>
          <w:kern w:val="1"/>
          <w:lang w:val="sr-Latn-CS" w:eastAsia="hi-IN" w:bidi="hi-IN"/>
        </w:rPr>
      </w:pPr>
      <w:r w:rsidRPr="00F05095">
        <w:rPr>
          <w:rFonts w:eastAsia="Lucida Sans Unicode" w:cs="Arial"/>
          <w:kern w:val="1"/>
          <w:lang w:val="sr-Latn-CS" w:eastAsia="hi-IN" w:bidi="hi-IN"/>
        </w:rPr>
        <w:t xml:space="preserve">У случају потврђивања чињеница, изложених у рекламационом акту </w:t>
      </w:r>
      <w:r>
        <w:rPr>
          <w:rFonts w:eastAsia="Lucida Sans Unicode" w:cs="Arial"/>
          <w:kern w:val="2"/>
          <w:lang w:val="sr-Cyrl-RS" w:eastAsia="hi-IN" w:bidi="hi-IN"/>
        </w:rPr>
        <w:t>Купца</w:t>
      </w:r>
      <w:r w:rsidRPr="00F05095">
        <w:rPr>
          <w:rFonts w:eastAsia="Lucida Sans Unicode" w:cs="Arial"/>
          <w:kern w:val="1"/>
          <w:lang w:val="sr-Latn-CS" w:eastAsia="hi-IN" w:bidi="hi-IN"/>
        </w:rPr>
        <w:t xml:space="preserve">, </w:t>
      </w:r>
      <w:r>
        <w:rPr>
          <w:rFonts w:eastAsia="Lucida Sans Unicode" w:cs="Arial"/>
          <w:kern w:val="2"/>
          <w:lang w:val="sr-Cyrl-RS" w:eastAsia="hi-IN" w:bidi="hi-IN"/>
        </w:rPr>
        <w:t>Продавац</w:t>
      </w:r>
      <w:r w:rsidRPr="00F05095">
        <w:rPr>
          <w:rFonts w:eastAsia="Lucida Sans Unicode" w:cs="Arial"/>
          <w:kern w:val="1"/>
          <w:lang w:val="sr-Latn-CS" w:eastAsia="hi-IN" w:bidi="hi-IN"/>
        </w:rPr>
        <w:t xml:space="preserve"> ће испоручити добро у замену за рекламирано и отклонити све евентуалне недостатке на испорученом добру о свом трошку, најкасније 15 (словима:петнаест) дана од дана достављања Приговора на квалитет и/или Пријаве квара или повраћаја рекламираног добра од стране </w:t>
      </w:r>
      <w:r>
        <w:rPr>
          <w:rFonts w:eastAsia="Lucida Sans Unicode" w:cs="Arial"/>
          <w:kern w:val="2"/>
          <w:lang w:val="sr-Cyrl-RS" w:eastAsia="hi-IN" w:bidi="hi-IN"/>
        </w:rPr>
        <w:t>Продавц</w:t>
      </w:r>
      <w:r>
        <w:rPr>
          <w:rFonts w:eastAsia="Lucida Sans Unicode" w:cs="Arial"/>
          <w:kern w:val="2"/>
          <w:lang w:val="sr-Cyrl-RS" w:eastAsia="hi-IN" w:bidi="hi-IN"/>
        </w:rPr>
        <w:t>а</w:t>
      </w:r>
      <w:r w:rsidRPr="00F05095">
        <w:rPr>
          <w:rFonts w:eastAsia="Lucida Sans Unicode" w:cs="Arial"/>
          <w:kern w:val="1"/>
          <w:lang w:val="sr-Latn-CS" w:eastAsia="hi-IN" w:bidi="hi-IN"/>
        </w:rPr>
        <w:t>.</w:t>
      </w:r>
    </w:p>
    <w:p w14:paraId="48A5DA71" w14:textId="059CD6DE" w:rsidR="00F05095" w:rsidRPr="000F4281" w:rsidRDefault="00F05095" w:rsidP="00F05095">
      <w:pPr>
        <w:tabs>
          <w:tab w:val="left" w:pos="9090"/>
        </w:tabs>
        <w:suppressAutoHyphens/>
        <w:rPr>
          <w:rFonts w:eastAsia="Lucida Sans Unicode" w:cs="Arial"/>
          <w:kern w:val="1"/>
          <w:lang w:val="sr-Cyrl-RS" w:eastAsia="hi-IN" w:bidi="hi-IN"/>
        </w:rPr>
      </w:pPr>
      <w:r w:rsidRPr="00F05095">
        <w:rPr>
          <w:rFonts w:eastAsia="Lucida Sans Unicode" w:cs="Arial"/>
          <w:kern w:val="1"/>
          <w:lang w:val="sr-Latn-CS"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w:t>
      </w:r>
      <w:r w:rsidR="000F4281">
        <w:rPr>
          <w:rFonts w:eastAsia="Lucida Sans Unicode" w:cs="Arial"/>
          <w:kern w:val="1"/>
          <w:lang w:val="sr-Latn-CS" w:eastAsia="hi-IN" w:bidi="hi-IN"/>
        </w:rPr>
        <w:t xml:space="preserve"> добру тече нови гарантни рок </w:t>
      </w:r>
      <w:r w:rsidR="000F4281">
        <w:rPr>
          <w:rFonts w:eastAsia="Lucida Sans Unicode" w:cs="Arial"/>
          <w:kern w:val="1"/>
          <w:lang w:val="sr-Cyrl-RS" w:eastAsia="hi-IN" w:bidi="hi-IN"/>
        </w:rPr>
        <w:t>из става 1 овог члана.</w:t>
      </w:r>
    </w:p>
    <w:p w14:paraId="0CCEC5C4" w14:textId="13136B57" w:rsidR="00F05095" w:rsidRDefault="00F05095" w:rsidP="00DE2263">
      <w:pPr>
        <w:tabs>
          <w:tab w:val="left" w:pos="9090"/>
        </w:tabs>
        <w:suppressAutoHyphens/>
        <w:rPr>
          <w:rFonts w:eastAsia="Lucida Sans Unicode" w:cs="Arial"/>
          <w:kern w:val="1"/>
          <w:lang w:eastAsia="hi-IN" w:bidi="hi-IN"/>
        </w:rPr>
      </w:pPr>
      <w:r w:rsidRPr="00F05095">
        <w:rPr>
          <w:rFonts w:eastAsia="Lucida Sans Unicode" w:cs="Arial"/>
          <w:kern w:val="1"/>
          <w:lang w:val="sr-Latn-CS" w:eastAsia="hi-IN" w:bidi="hi-IN"/>
        </w:rPr>
        <w:t xml:space="preserve">Сви трошкови који буду проузроковани </w:t>
      </w:r>
      <w:r>
        <w:rPr>
          <w:rFonts w:eastAsia="Lucida Sans Unicode" w:cs="Arial"/>
          <w:kern w:val="2"/>
          <w:lang w:val="sr-Cyrl-RS" w:eastAsia="hi-IN" w:bidi="hi-IN"/>
        </w:rPr>
        <w:t>Купца</w:t>
      </w:r>
      <w:r w:rsidRPr="00F05095">
        <w:rPr>
          <w:rFonts w:eastAsia="Lucida Sans Unicode" w:cs="Arial"/>
          <w:kern w:val="1"/>
          <w:lang w:val="sr-Latn-CS" w:eastAsia="hi-IN" w:bidi="hi-IN"/>
        </w:rPr>
        <w:t xml:space="preserve">, а везани су за отклањање недостатака на добру које му испоручи, у гарантном року, иду на терет </w:t>
      </w:r>
      <w:r w:rsidR="000F4281">
        <w:rPr>
          <w:rFonts w:eastAsia="Lucida Sans Unicode" w:cs="Arial"/>
          <w:kern w:val="2"/>
          <w:lang w:val="sr-Cyrl-RS" w:eastAsia="hi-IN" w:bidi="hi-IN"/>
        </w:rPr>
        <w:t>Продавц</w:t>
      </w:r>
      <w:r w:rsidR="000F4281">
        <w:rPr>
          <w:rFonts w:eastAsia="Lucida Sans Unicode" w:cs="Arial"/>
          <w:kern w:val="2"/>
          <w:lang w:val="sr-Cyrl-RS" w:eastAsia="hi-IN" w:bidi="hi-IN"/>
        </w:rPr>
        <w:t>а,</w:t>
      </w:r>
    </w:p>
    <w:p w14:paraId="30A718F7" w14:textId="240262CF" w:rsidR="003B7415" w:rsidRPr="007C7681" w:rsidRDefault="003B7415" w:rsidP="00DE2263">
      <w:pPr>
        <w:tabs>
          <w:tab w:val="left" w:pos="9090"/>
        </w:tabs>
        <w:suppressAutoHyphens/>
        <w:rPr>
          <w:rFonts w:eastAsia="Lucida Sans Unicode" w:cs="Arial"/>
          <w:kern w:val="1"/>
          <w:lang w:eastAsia="hi-IN" w:bidi="hi-IN"/>
        </w:rPr>
      </w:pPr>
    </w:p>
    <w:p w14:paraId="324783E4" w14:textId="77777777" w:rsidR="004F0A6B" w:rsidRPr="00A84A68" w:rsidRDefault="004F0A6B" w:rsidP="004F0A6B">
      <w:pPr>
        <w:rPr>
          <w:rFonts w:cs="Arial"/>
          <w:b/>
          <w:lang w:val="sr-Cyrl-CS"/>
        </w:rPr>
      </w:pPr>
      <w:r w:rsidRPr="00A84A68">
        <w:rPr>
          <w:rFonts w:cs="Arial"/>
          <w:b/>
          <w:lang w:val="sr-Latn-CS"/>
        </w:rPr>
        <w:t>ОБУКА ОСОБЉА КУПЦА</w:t>
      </w:r>
    </w:p>
    <w:p w14:paraId="77794EC2" w14:textId="4B99D908" w:rsidR="004F0A6B" w:rsidRPr="00A84A68" w:rsidRDefault="004F0A6B" w:rsidP="0022372A">
      <w:pPr>
        <w:jc w:val="center"/>
        <w:rPr>
          <w:rFonts w:cs="Arial"/>
          <w:b/>
          <w:lang w:val="sr-Latn-CS"/>
        </w:rPr>
      </w:pPr>
      <w:r w:rsidRPr="00A84A68">
        <w:rPr>
          <w:rFonts w:cs="Arial"/>
          <w:b/>
          <w:lang w:val="sr-Cyrl-RS"/>
        </w:rPr>
        <w:t>Ч</w:t>
      </w:r>
      <w:r w:rsidRPr="00A84A68">
        <w:rPr>
          <w:rFonts w:cs="Arial"/>
          <w:b/>
          <w:lang w:val="sr-Latn-CS"/>
        </w:rPr>
        <w:t>лан 1</w:t>
      </w:r>
      <w:r w:rsidRPr="00A84A68">
        <w:rPr>
          <w:rFonts w:cs="Arial"/>
          <w:b/>
          <w:lang w:val="sr-Cyrl-RS"/>
        </w:rPr>
        <w:t>1</w:t>
      </w:r>
      <w:r w:rsidRPr="00A84A68">
        <w:rPr>
          <w:rFonts w:cs="Arial"/>
          <w:b/>
          <w:lang w:val="sr-Latn-CS"/>
        </w:rPr>
        <w:t>.</w:t>
      </w:r>
    </w:p>
    <w:p w14:paraId="28E01515" w14:textId="77777777" w:rsidR="00015640" w:rsidRPr="00A84A68" w:rsidRDefault="00015640" w:rsidP="00015640">
      <w:pPr>
        <w:tabs>
          <w:tab w:val="left" w:pos="9243"/>
        </w:tabs>
        <w:rPr>
          <w:rFonts w:cs="Arial"/>
          <w:lang w:val="sr-Cyrl-CS"/>
        </w:rPr>
      </w:pPr>
      <w:r w:rsidRPr="00A84A68">
        <w:rPr>
          <w:rFonts w:cs="Arial"/>
          <w:lang w:val="sr-Latn-CS"/>
        </w:rPr>
        <w:t xml:space="preserve">Продавац ће извршити обуку особља </w:t>
      </w:r>
      <w:r w:rsidRPr="00A84A68">
        <w:rPr>
          <w:rFonts w:cs="Arial"/>
          <w:lang w:val="sr-Cyrl-CS"/>
        </w:rPr>
        <w:t>К</w:t>
      </w:r>
      <w:r w:rsidRPr="00A84A68">
        <w:rPr>
          <w:rFonts w:cs="Arial"/>
          <w:lang w:val="sr-Latn-CS"/>
        </w:rPr>
        <w:t xml:space="preserve">упца за правилно руковање и одржавање </w:t>
      </w:r>
      <w:r w:rsidRPr="00A84A68">
        <w:rPr>
          <w:rFonts w:cs="Arial"/>
          <w:lang w:val="sr-Cyrl-CS"/>
        </w:rPr>
        <w:t>машина.</w:t>
      </w:r>
    </w:p>
    <w:p w14:paraId="37957FF3" w14:textId="77777777" w:rsidR="00015640" w:rsidRPr="00A84A68" w:rsidRDefault="00015640" w:rsidP="00015640">
      <w:pPr>
        <w:tabs>
          <w:tab w:val="left" w:pos="9243"/>
        </w:tabs>
        <w:rPr>
          <w:rFonts w:cs="Arial"/>
          <w:lang w:val="sr-Cyrl-RS"/>
        </w:rPr>
      </w:pPr>
      <w:r w:rsidRPr="00A84A68">
        <w:rPr>
          <w:rFonts w:cs="Arial"/>
          <w:lang w:val="sr-Latn-CS"/>
        </w:rPr>
        <w:t xml:space="preserve">1. Обука за </w:t>
      </w:r>
      <w:r w:rsidRPr="00A84A68">
        <w:rPr>
          <w:rFonts w:cs="Arial"/>
          <w:lang w:val="sr-Cyrl-CS"/>
        </w:rPr>
        <w:t xml:space="preserve">____ </w:t>
      </w:r>
      <w:r w:rsidRPr="00A84A68">
        <w:rPr>
          <w:rFonts w:cs="Arial"/>
          <w:lang w:val="sr-Latn-CS"/>
        </w:rPr>
        <w:t>руковаоца машин</w:t>
      </w:r>
      <w:r w:rsidRPr="00A84A68">
        <w:rPr>
          <w:rFonts w:cs="Arial"/>
          <w:lang w:val="sr-Cyrl-CS"/>
        </w:rPr>
        <w:t>е</w:t>
      </w:r>
      <w:r w:rsidRPr="00A84A68">
        <w:rPr>
          <w:rFonts w:cs="Arial"/>
          <w:lang w:val="sr-Latn-CS"/>
        </w:rPr>
        <w:t xml:space="preserve"> ће се обавити у месту </w:t>
      </w:r>
      <w:r w:rsidRPr="00A84A68">
        <w:rPr>
          <w:rFonts w:cs="Arial"/>
          <w:lang w:val="sr-Cyrl-CS"/>
        </w:rPr>
        <w:t>К</w:t>
      </w:r>
      <w:r w:rsidRPr="00A84A68">
        <w:rPr>
          <w:rFonts w:cs="Arial"/>
          <w:lang w:val="sr-Latn-CS"/>
        </w:rPr>
        <w:t>упца и то пре потписивања записника о квалитативном пријему машин</w:t>
      </w:r>
      <w:r w:rsidRPr="00A84A68">
        <w:rPr>
          <w:rFonts w:cs="Arial"/>
          <w:lang w:val="sr-Cyrl-CS"/>
        </w:rPr>
        <w:t>е</w:t>
      </w:r>
      <w:r w:rsidRPr="00A84A68">
        <w:rPr>
          <w:rFonts w:cs="Arial"/>
          <w:lang w:val="sr-Latn-CS"/>
        </w:rPr>
        <w:t xml:space="preserve">. Дужина трајања обуке биће договорена између </w:t>
      </w:r>
      <w:r w:rsidRPr="00A84A68">
        <w:rPr>
          <w:rFonts w:cs="Arial"/>
          <w:lang w:val="sr-Cyrl-CS"/>
        </w:rPr>
        <w:t>К</w:t>
      </w:r>
      <w:r w:rsidRPr="00A84A68">
        <w:rPr>
          <w:rFonts w:cs="Arial"/>
          <w:lang w:val="sr-Latn-CS"/>
        </w:rPr>
        <w:t xml:space="preserve">упца и </w:t>
      </w:r>
      <w:r w:rsidRPr="00A84A68">
        <w:rPr>
          <w:rFonts w:cs="Arial"/>
          <w:lang w:val="sr-Cyrl-CS"/>
        </w:rPr>
        <w:t>П</w:t>
      </w:r>
      <w:r w:rsidRPr="00A84A68">
        <w:rPr>
          <w:rFonts w:cs="Arial"/>
          <w:lang w:val="sr-Latn-CS"/>
        </w:rPr>
        <w:t>родавца,а по нормама произвођача опреме и броју полазника.</w:t>
      </w:r>
    </w:p>
    <w:p w14:paraId="7D5A6564" w14:textId="77777777" w:rsidR="00015640" w:rsidRPr="00A84A68" w:rsidRDefault="00015640" w:rsidP="00015640">
      <w:pPr>
        <w:tabs>
          <w:tab w:val="left" w:pos="9243"/>
        </w:tabs>
        <w:rPr>
          <w:rFonts w:cs="Arial"/>
          <w:lang w:val="sr-Cyrl-RS"/>
        </w:rPr>
      </w:pPr>
      <w:r w:rsidRPr="00A84A68">
        <w:rPr>
          <w:rFonts w:cs="Arial"/>
          <w:lang w:val="sr-Latn-CS"/>
        </w:rPr>
        <w:t xml:space="preserve">2. Обука </w:t>
      </w:r>
      <w:r w:rsidRPr="00A84A68">
        <w:rPr>
          <w:rFonts w:cs="Arial"/>
          <w:lang w:val="sr-Cyrl-CS"/>
        </w:rPr>
        <w:t xml:space="preserve">за _____ </w:t>
      </w:r>
      <w:r w:rsidRPr="00A84A68">
        <w:rPr>
          <w:rFonts w:cs="Arial"/>
          <w:lang w:val="sr-Latn-CS"/>
        </w:rPr>
        <w:t>одржава</w:t>
      </w:r>
      <w:r w:rsidRPr="00A84A68">
        <w:rPr>
          <w:rFonts w:cs="Arial"/>
          <w:lang w:val="sr-Cyrl-CS"/>
        </w:rPr>
        <w:t>о</w:t>
      </w:r>
      <w:r w:rsidRPr="00A84A68">
        <w:rPr>
          <w:rFonts w:cs="Arial"/>
          <w:lang w:val="sr-Latn-CS"/>
        </w:rPr>
        <w:t xml:space="preserve">ца </w:t>
      </w:r>
      <w:r w:rsidRPr="00A84A68">
        <w:rPr>
          <w:rFonts w:cs="Arial"/>
          <w:lang w:val="sr-Cyrl-CS"/>
        </w:rPr>
        <w:t xml:space="preserve">машине </w:t>
      </w:r>
      <w:r w:rsidRPr="00A84A68">
        <w:rPr>
          <w:rFonts w:cs="Arial"/>
          <w:lang w:val="sr-Latn-CS"/>
        </w:rPr>
        <w:t xml:space="preserve">биће организована у месту </w:t>
      </w:r>
      <w:r w:rsidRPr="00A84A68">
        <w:rPr>
          <w:rFonts w:cs="Arial"/>
          <w:lang w:val="sr-Cyrl-CS"/>
        </w:rPr>
        <w:t>К</w:t>
      </w:r>
      <w:r w:rsidRPr="00A84A68">
        <w:rPr>
          <w:rFonts w:cs="Arial"/>
          <w:lang w:val="sr-Latn-CS"/>
        </w:rPr>
        <w:t xml:space="preserve">упца </w:t>
      </w:r>
      <w:r w:rsidRPr="00A84A68">
        <w:rPr>
          <w:rFonts w:cs="Arial"/>
          <w:lang w:val="sr-Cyrl-CS"/>
        </w:rPr>
        <w:t xml:space="preserve">и </w:t>
      </w:r>
      <w:r w:rsidRPr="00A84A68">
        <w:rPr>
          <w:rFonts w:cs="Arial"/>
          <w:lang w:val="sr-Latn-CS"/>
        </w:rPr>
        <w:t xml:space="preserve">у месту </w:t>
      </w:r>
      <w:r w:rsidRPr="00A84A68">
        <w:rPr>
          <w:rFonts w:cs="Arial"/>
          <w:lang w:val="sr-Cyrl-CS"/>
        </w:rPr>
        <w:t>Тренинг Центра произвођача машине</w:t>
      </w:r>
      <w:r w:rsidRPr="00A84A68">
        <w:rPr>
          <w:rFonts w:cs="Arial"/>
          <w:lang w:val="sr-Latn-CS"/>
        </w:rPr>
        <w:t>.</w:t>
      </w:r>
      <w:r w:rsidRPr="00A84A68">
        <w:rPr>
          <w:rFonts w:cs="Arial"/>
          <w:lang w:val="sr-Cyrl-CS"/>
        </w:rPr>
        <w:t xml:space="preserve"> </w:t>
      </w:r>
      <w:r w:rsidRPr="00A84A68">
        <w:rPr>
          <w:rFonts w:cs="Arial"/>
          <w:lang w:val="sr-Latn-CS"/>
        </w:rPr>
        <w:t xml:space="preserve">Дужина трајања обуке биће договорена између </w:t>
      </w:r>
      <w:r w:rsidRPr="00A84A68">
        <w:rPr>
          <w:rFonts w:cs="Arial"/>
          <w:lang w:val="sr-Cyrl-CS"/>
        </w:rPr>
        <w:t>К</w:t>
      </w:r>
      <w:r w:rsidRPr="00A84A68">
        <w:rPr>
          <w:rFonts w:cs="Arial"/>
          <w:lang w:val="sr-Latn-CS"/>
        </w:rPr>
        <w:t xml:space="preserve">упца и </w:t>
      </w:r>
      <w:r w:rsidRPr="00A84A68">
        <w:rPr>
          <w:rFonts w:cs="Arial"/>
          <w:lang w:val="sr-Cyrl-CS"/>
        </w:rPr>
        <w:t>П</w:t>
      </w:r>
      <w:r w:rsidRPr="00A84A68">
        <w:rPr>
          <w:rFonts w:cs="Arial"/>
          <w:lang w:val="sr-Latn-CS"/>
        </w:rPr>
        <w:t>родавца,</w:t>
      </w:r>
      <w:r w:rsidRPr="00A84A68">
        <w:rPr>
          <w:rFonts w:cs="Arial"/>
          <w:lang w:val="sr-Cyrl-RS"/>
        </w:rPr>
        <w:t xml:space="preserve"> </w:t>
      </w:r>
      <w:r w:rsidRPr="00A84A68">
        <w:rPr>
          <w:rFonts w:cs="Arial"/>
          <w:lang w:val="sr-Latn-CS"/>
        </w:rPr>
        <w:t>а по нормама произвођача опреме и у року од ______дана</w:t>
      </w:r>
      <w:r w:rsidRPr="00A84A68">
        <w:rPr>
          <w:rFonts w:cs="Arial"/>
          <w:lang w:val="sr-Cyrl-RS"/>
        </w:rPr>
        <w:t>,</w:t>
      </w:r>
      <w:r w:rsidRPr="00A84A68">
        <w:rPr>
          <w:rFonts w:cs="Arial"/>
          <w:lang w:val="sr-Latn-CS"/>
        </w:rPr>
        <w:t xml:space="preserve"> а не дуже од ____</w:t>
      </w:r>
      <w:r w:rsidRPr="00A84A68">
        <w:rPr>
          <w:rFonts w:cs="Arial"/>
          <w:lang w:val="sr-Cyrl-CS"/>
        </w:rPr>
        <w:t xml:space="preserve"> (словима:________) дана</w:t>
      </w:r>
      <w:r w:rsidRPr="00A84A68">
        <w:rPr>
          <w:rFonts w:cs="Arial"/>
          <w:lang w:val="sr-Latn-CS"/>
        </w:rPr>
        <w:t xml:space="preserve"> од потписивања квалитативног пријема машин</w:t>
      </w:r>
      <w:r w:rsidRPr="00A84A68">
        <w:rPr>
          <w:rFonts w:cs="Arial"/>
          <w:lang w:val="sr-Cyrl-CS"/>
        </w:rPr>
        <w:t>а</w:t>
      </w:r>
      <w:r w:rsidRPr="00A84A68">
        <w:rPr>
          <w:rFonts w:cs="Arial"/>
          <w:lang w:val="sr-Latn-CS"/>
        </w:rPr>
        <w:t>.</w:t>
      </w:r>
    </w:p>
    <w:p w14:paraId="6B930677" w14:textId="75E39254" w:rsidR="00345365" w:rsidRPr="004C3791" w:rsidRDefault="00015640" w:rsidP="004C3791">
      <w:pPr>
        <w:tabs>
          <w:tab w:val="left" w:pos="9243"/>
        </w:tabs>
        <w:rPr>
          <w:rFonts w:cs="Arial"/>
          <w:lang w:val="sr-Cyrl-CS"/>
        </w:rPr>
      </w:pPr>
      <w:r w:rsidRPr="00A84A68">
        <w:rPr>
          <w:rFonts w:cs="Arial"/>
          <w:lang w:val="sr-Latn-CS"/>
        </w:rPr>
        <w:t>3. Трошкови  обуке</w:t>
      </w:r>
      <w:r w:rsidRPr="00A84A68">
        <w:rPr>
          <w:rFonts w:cs="Arial"/>
          <w:lang w:val="sr-Cyrl-CS"/>
        </w:rPr>
        <w:t xml:space="preserve"> особља за руковање и одржавање машине</w:t>
      </w:r>
      <w:r w:rsidRPr="00A84A68">
        <w:rPr>
          <w:rFonts w:cs="Arial"/>
          <w:lang w:val="sr-Latn-CS"/>
        </w:rPr>
        <w:t xml:space="preserve"> </w:t>
      </w:r>
      <w:r w:rsidRPr="00A84A68">
        <w:rPr>
          <w:rFonts w:cs="Arial"/>
          <w:lang w:val="sr-Cyrl-CS"/>
        </w:rPr>
        <w:t xml:space="preserve"> падају на терет Продавца</w:t>
      </w:r>
      <w:r w:rsidRPr="00A84A68">
        <w:rPr>
          <w:rFonts w:cs="Arial"/>
        </w:rPr>
        <w:t>,</w:t>
      </w:r>
      <w:r w:rsidRPr="00A84A68">
        <w:rPr>
          <w:rFonts w:cs="Arial"/>
          <w:lang w:val="sr-Cyrl-CS"/>
        </w:rPr>
        <w:t xml:space="preserve"> укључени су у цену у  тачки 2.  Уговора.</w:t>
      </w:r>
    </w:p>
    <w:p w14:paraId="3D0E20EC" w14:textId="77777777" w:rsidR="00343A18" w:rsidRPr="00A84A68" w:rsidRDefault="00343A18" w:rsidP="0022372A">
      <w:pPr>
        <w:pStyle w:val="KDParagraf"/>
        <w:spacing w:before="0"/>
        <w:jc w:val="center"/>
        <w:rPr>
          <w:rFonts w:cs="Arial"/>
          <w:i/>
        </w:rPr>
      </w:pPr>
    </w:p>
    <w:p w14:paraId="6211C404" w14:textId="77777777" w:rsidR="00343A18" w:rsidRPr="00A84A68" w:rsidRDefault="00343A18" w:rsidP="0022372A">
      <w:pPr>
        <w:spacing w:before="0"/>
        <w:jc w:val="center"/>
        <w:rPr>
          <w:rFonts w:cs="Arial"/>
          <w:b/>
        </w:rPr>
      </w:pPr>
      <w:r w:rsidRPr="00A84A68">
        <w:rPr>
          <w:rFonts w:cs="Arial"/>
          <w:b/>
        </w:rPr>
        <w:t>СРЕДСТВА ФИНАНСИЈСКОГ ОБЕЗБЕЂЕЊА</w:t>
      </w:r>
    </w:p>
    <w:p w14:paraId="5E99B5D4" w14:textId="77777777" w:rsidR="00343A18" w:rsidRPr="00A84A68" w:rsidRDefault="00343A18" w:rsidP="0022372A">
      <w:pPr>
        <w:pStyle w:val="KDParagraf"/>
        <w:spacing w:before="0"/>
        <w:jc w:val="center"/>
        <w:rPr>
          <w:rFonts w:cs="Arial"/>
        </w:rPr>
      </w:pPr>
    </w:p>
    <w:p w14:paraId="664C848C" w14:textId="5B65A111" w:rsidR="00343A18" w:rsidRPr="00A84A68" w:rsidRDefault="00343A18" w:rsidP="0022372A">
      <w:pPr>
        <w:spacing w:before="0"/>
        <w:jc w:val="center"/>
        <w:rPr>
          <w:rFonts w:cs="Arial"/>
          <w:b/>
        </w:rPr>
      </w:pPr>
      <w:r w:rsidRPr="00A84A68">
        <w:rPr>
          <w:rFonts w:cs="Arial"/>
          <w:b/>
        </w:rPr>
        <w:t xml:space="preserve">Члан </w:t>
      </w:r>
      <w:r w:rsidR="004F0A6B" w:rsidRPr="00A84A68">
        <w:rPr>
          <w:rFonts w:cs="Arial"/>
          <w:b/>
          <w:lang w:val="sr-Cyrl-RS"/>
        </w:rPr>
        <w:t>12</w:t>
      </w:r>
      <w:r w:rsidRPr="00A84A68">
        <w:rPr>
          <w:rFonts w:cs="Arial"/>
          <w:b/>
        </w:rPr>
        <w:t>.</w:t>
      </w:r>
    </w:p>
    <w:p w14:paraId="03EA4548" w14:textId="105F5788" w:rsidR="002953E0" w:rsidRPr="00A84A68" w:rsidRDefault="0022372A" w:rsidP="0022372A">
      <w:pPr>
        <w:tabs>
          <w:tab w:val="left" w:pos="851"/>
        </w:tabs>
        <w:ind w:left="851"/>
        <w:outlineLvl w:val="2"/>
        <w:rPr>
          <w:rFonts w:cs="Arial"/>
          <w:b/>
          <w:u w:val="single"/>
          <w:lang w:val="sr-Cyrl-RS"/>
        </w:rPr>
      </w:pPr>
      <w:r w:rsidRPr="00A84A68">
        <w:rPr>
          <w:rFonts w:cs="Arial"/>
          <w:b/>
          <w:lang w:val="sr-Cyrl-RS"/>
        </w:rPr>
        <w:t xml:space="preserve">                                   </w:t>
      </w:r>
      <w:r w:rsidR="002953E0" w:rsidRPr="00A84A68">
        <w:rPr>
          <w:rFonts w:cs="Arial"/>
          <w:b/>
          <w:u w:val="single"/>
          <w:lang w:val="sr-Cyrl-RS"/>
        </w:rPr>
        <w:t>Банкарска гаранција</w:t>
      </w:r>
    </w:p>
    <w:p w14:paraId="4D709DB1" w14:textId="3378159A" w:rsidR="002953E0" w:rsidRPr="00A84A68" w:rsidRDefault="002953E0" w:rsidP="002953E0">
      <w:pPr>
        <w:suppressAutoHyphens/>
        <w:rPr>
          <w:rFonts w:eastAsia="Lucida Sans Unicode" w:cs="Arial"/>
          <w:bCs/>
          <w:iCs/>
          <w:kern w:val="1"/>
          <w:lang w:val="ru-RU" w:eastAsia="hi-IN" w:bidi="hi-IN"/>
        </w:rPr>
      </w:pPr>
      <w:r w:rsidRPr="00A84A68">
        <w:rPr>
          <w:rFonts w:eastAsia="Lucida Sans Unicode" w:cs="Arial"/>
          <w:kern w:val="1"/>
          <w:lang w:val="ru-RU" w:eastAsia="hi-IN" w:bidi="hi-IN"/>
        </w:rPr>
        <w:t>Домаћи Продавац је</w:t>
      </w:r>
      <w:r w:rsidR="00C05A36">
        <w:rPr>
          <w:rFonts w:eastAsia="Lucida Sans Unicode" w:cs="Arial"/>
          <w:kern w:val="1"/>
          <w:lang w:val="ru-RU" w:eastAsia="hi-IN" w:bidi="hi-IN"/>
        </w:rPr>
        <w:t xml:space="preserve"> дужан да у тренутку закључења У</w:t>
      </w:r>
      <w:r w:rsidRPr="00A84A68">
        <w:rPr>
          <w:rFonts w:eastAsia="Lucida Sans Unicode" w:cs="Arial"/>
          <w:kern w:val="1"/>
          <w:lang w:val="ru-RU" w:eastAsia="hi-IN" w:bidi="hi-IN"/>
        </w:rPr>
        <w:t xml:space="preserve">говора, а најкасније у року од 10 (словима: десет) дана </w:t>
      </w:r>
      <w:r w:rsidR="00C05A36">
        <w:rPr>
          <w:rFonts w:eastAsia="Lucida Sans Unicode" w:cs="Arial"/>
          <w:kern w:val="1"/>
          <w:lang w:val="ru-RU" w:eastAsia="hi-IN" w:bidi="hi-IN"/>
        </w:rPr>
        <w:t>од дана обостраног потписивања У</w:t>
      </w:r>
      <w:r w:rsidRPr="00A84A68">
        <w:rPr>
          <w:rFonts w:eastAsia="Lucida Sans Unicode" w:cs="Arial"/>
          <w:kern w:val="1"/>
          <w:lang w:val="ru-RU" w:eastAsia="hi-IN" w:bidi="hi-IN"/>
        </w:rPr>
        <w:t xml:space="preserve">говора од стране заступника,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достави </w:t>
      </w:r>
      <w:r w:rsidRPr="00A84A68">
        <w:rPr>
          <w:rFonts w:eastAsia="Lucida Sans Unicode" w:cs="Arial"/>
          <w:kern w:val="1"/>
          <w:lang w:val="sr-Cyrl-RS" w:eastAsia="hi-IN" w:bidi="hi-IN"/>
        </w:rPr>
        <w:t>Куп</w:t>
      </w:r>
      <w:r w:rsidRPr="00A84A68">
        <w:rPr>
          <w:rFonts w:eastAsia="Lucida Sans Unicode" w:cs="Arial"/>
          <w:kern w:val="1"/>
          <w:lang w:val="ru-RU" w:eastAsia="hi-IN" w:bidi="hi-IN"/>
        </w:rPr>
        <w:t>цу банкарску гаранцију, неопозиву, безусловну (без права на приговор) и на први писани позив наплативу у износу о</w:t>
      </w:r>
      <w:r w:rsidR="00C05A36">
        <w:rPr>
          <w:rFonts w:eastAsia="Lucida Sans Unicode" w:cs="Arial"/>
          <w:kern w:val="1"/>
          <w:lang w:val="ru-RU" w:eastAsia="hi-IN" w:bidi="hi-IN"/>
        </w:rPr>
        <w:t>д 10 %  вредности појединачног У</w:t>
      </w:r>
      <w:r w:rsidRPr="00A84A68">
        <w:rPr>
          <w:rFonts w:eastAsia="Lucida Sans Unicode" w:cs="Arial"/>
          <w:kern w:val="1"/>
          <w:lang w:val="ru-RU" w:eastAsia="hi-IN" w:bidi="hi-IN"/>
        </w:rPr>
        <w:t xml:space="preserve">говора, без ПДВ-а, са </w:t>
      </w:r>
      <w:r w:rsidRPr="00A84A68">
        <w:rPr>
          <w:rFonts w:eastAsia="Lucida Sans Unicode" w:cs="Arial"/>
          <w:bCs/>
          <w:iCs/>
          <w:kern w:val="1"/>
          <w:lang w:val="sr-Cyrl-CS" w:eastAsia="hi-IN" w:bidi="hi-IN"/>
        </w:rPr>
        <w:t xml:space="preserve">роком </w:t>
      </w:r>
      <w:r w:rsidRPr="00A84A68">
        <w:rPr>
          <w:rFonts w:eastAsia="Lucida Sans Unicode" w:cs="Arial"/>
          <w:bCs/>
          <w:iCs/>
          <w:kern w:val="1"/>
          <w:lang w:val="sr-Cyrl-CS" w:eastAsia="hi-IN" w:bidi="hi-IN"/>
        </w:rPr>
        <w:lastRenderedPageBreak/>
        <w:t xml:space="preserve">важења </w:t>
      </w:r>
      <w:r w:rsidRPr="00A84A68">
        <w:rPr>
          <w:rFonts w:eastAsia="Lucida Sans Unicode" w:cs="Arial"/>
          <w:b/>
          <w:bCs/>
          <w:iCs/>
          <w:kern w:val="1"/>
          <w:lang w:val="ru-RU" w:eastAsia="hi-IN" w:bidi="hi-IN"/>
        </w:rPr>
        <w:t xml:space="preserve">30 </w:t>
      </w:r>
      <w:r w:rsidRPr="00A84A68">
        <w:rPr>
          <w:rFonts w:eastAsia="Lucida Sans Unicode" w:cs="Arial"/>
          <w:bCs/>
          <w:iCs/>
          <w:kern w:val="1"/>
          <w:lang w:val="ru-RU" w:eastAsia="hi-IN" w:bidi="hi-IN"/>
        </w:rPr>
        <w:t>(словима: тридесет) календарских дана дужим од истека рока одређеног за коначно извршење посла.</w:t>
      </w:r>
    </w:p>
    <w:p w14:paraId="745E7487" w14:textId="6610459E" w:rsidR="002953E0" w:rsidRPr="00C05A36" w:rsidRDefault="002953E0" w:rsidP="002953E0">
      <w:pPr>
        <w:suppressAutoHyphens/>
        <w:rPr>
          <w:rFonts w:cs="Arial"/>
          <w:lang w:val="sr-Cyrl-RS"/>
        </w:rPr>
      </w:pPr>
      <w:r w:rsidRPr="007C7681">
        <w:rPr>
          <w:rFonts w:eastAsia="Lucida Sans Unicode" w:cs="Arial"/>
          <w:kern w:val="1"/>
          <w:lang w:val="ru-RU" w:eastAsia="hi-IN" w:bidi="hi-IN"/>
        </w:rPr>
        <w:t xml:space="preserve">Страни Продавац је </w:t>
      </w:r>
      <w:r w:rsidR="00C05A36">
        <w:rPr>
          <w:rFonts w:eastAsia="Lucida Sans Unicode" w:cs="Arial"/>
          <w:kern w:val="1"/>
          <w:lang w:val="ru-RU" w:eastAsia="hi-IN" w:bidi="hi-IN"/>
        </w:rPr>
        <w:t>дужан да  у тренутку закључења У</w:t>
      </w:r>
      <w:r w:rsidRPr="007C7681">
        <w:rPr>
          <w:rFonts w:eastAsia="Lucida Sans Unicode" w:cs="Arial"/>
          <w:kern w:val="1"/>
          <w:lang w:val="ru-RU" w:eastAsia="hi-IN" w:bidi="hi-IN"/>
        </w:rPr>
        <w:t xml:space="preserve">говора, а најкасније у року од 10 (словима: десет) дана од дана обостраног потписивања уговора од стране заступника,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достави Купцу банкарску гаранцију неопозиву, безусловну (без права на приговор) и на први писани позив наплативу у износу од 10 %  вредности појединачног уговора, са </w:t>
      </w:r>
      <w:r w:rsidRPr="007C7681">
        <w:rPr>
          <w:rFonts w:eastAsia="Lucida Sans Unicode" w:cs="Arial"/>
          <w:bCs/>
          <w:iCs/>
          <w:kern w:val="1"/>
          <w:lang w:val="sr-Cyrl-CS" w:eastAsia="hi-IN" w:bidi="hi-IN"/>
        </w:rPr>
        <w:t xml:space="preserve">роком важења </w:t>
      </w:r>
      <w:r w:rsidRPr="007C7681">
        <w:rPr>
          <w:rFonts w:eastAsia="Lucida Sans Unicode" w:cs="Arial"/>
          <w:b/>
          <w:bCs/>
          <w:iCs/>
          <w:kern w:val="1"/>
          <w:lang w:val="ru-RU" w:eastAsia="hi-IN" w:bidi="hi-IN"/>
        </w:rPr>
        <w:t xml:space="preserve">30 </w:t>
      </w:r>
      <w:r w:rsidRPr="007C7681">
        <w:rPr>
          <w:rFonts w:eastAsia="Lucida Sans Unicode" w:cs="Arial"/>
          <w:bCs/>
          <w:iCs/>
          <w:kern w:val="1"/>
          <w:lang w:val="ru-RU" w:eastAsia="hi-IN" w:bidi="hi-IN"/>
        </w:rPr>
        <w:t>(словима: тридесет) календарских дана дужим од истека рока одређеног за коначно извршење посла.</w:t>
      </w:r>
    </w:p>
    <w:p w14:paraId="66A94817" w14:textId="77777777" w:rsidR="002953E0" w:rsidRPr="007C7681" w:rsidRDefault="002953E0" w:rsidP="002953E0">
      <w:pPr>
        <w:suppressAutoHyphens/>
        <w:rPr>
          <w:rFonts w:eastAsia="Lucida Sans Unicode" w:cs="Arial"/>
          <w:kern w:val="1"/>
          <w:lang w:val="ru-RU" w:eastAsia="hi-IN" w:bidi="hi-IN"/>
        </w:rPr>
      </w:pPr>
      <w:r w:rsidRPr="007C7681">
        <w:rPr>
          <w:rFonts w:eastAsia="Lucida Sans Unicode" w:cs="Arial"/>
          <w:kern w:val="1"/>
          <w:lang w:val="ru-RU" w:eastAsia="hi-IN" w:bidi="hi-IN"/>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73F8DAD" w14:textId="53710DFC" w:rsidR="002953E0" w:rsidRPr="007C7681" w:rsidRDefault="002953E0" w:rsidP="002953E0">
      <w:pPr>
        <w:suppressAutoHyphens/>
        <w:rPr>
          <w:rFonts w:eastAsia="Lucida Sans Unicode" w:cs="Arial"/>
          <w:kern w:val="1"/>
          <w:lang w:val="ru-RU" w:eastAsia="hi-IN" w:bidi="hi-IN"/>
        </w:rPr>
      </w:pPr>
      <w:r w:rsidRPr="007C7681">
        <w:rPr>
          <w:rFonts w:eastAsia="Lucida Sans Unicode" w:cs="Arial"/>
          <w:kern w:val="1"/>
          <w:lang w:val="ru-RU" w:eastAsia="hi-IN" w:bidi="hi-IN"/>
        </w:rPr>
        <w:t>Купац ће уновчити дату банкарску гаранцију за добро извршење посла у случају да Продавац не буде извршавао своје уговорне обавезе у</w:t>
      </w:r>
      <w:r w:rsidR="00C05A36">
        <w:rPr>
          <w:rFonts w:eastAsia="Lucida Sans Unicode" w:cs="Arial"/>
          <w:kern w:val="1"/>
          <w:lang w:val="ru-RU" w:eastAsia="hi-IN" w:bidi="hi-IN"/>
        </w:rPr>
        <w:t xml:space="preserve"> роковима и на начин предвиђен У</w:t>
      </w:r>
      <w:r w:rsidRPr="007C7681">
        <w:rPr>
          <w:rFonts w:eastAsia="Lucida Sans Unicode" w:cs="Arial"/>
          <w:kern w:val="1"/>
          <w:lang w:val="ru-RU" w:eastAsia="hi-IN" w:bidi="hi-IN"/>
        </w:rPr>
        <w:t>говором</w:t>
      </w:r>
      <w:r w:rsidR="00C05A36">
        <w:rPr>
          <w:rFonts w:eastAsia="Lucida Sans Unicode" w:cs="Arial"/>
          <w:kern w:val="1"/>
          <w:lang w:val="ru-RU" w:eastAsia="hi-IN" w:bidi="hi-IN"/>
        </w:rPr>
        <w:t>.</w:t>
      </w:r>
    </w:p>
    <w:p w14:paraId="2C2AC7DE" w14:textId="77777777" w:rsidR="002953E0" w:rsidRPr="007C7681" w:rsidRDefault="002953E0" w:rsidP="002953E0">
      <w:pPr>
        <w:suppressAutoHyphens/>
        <w:rPr>
          <w:rFonts w:eastAsia="Lucida Sans Unicode" w:cs="Arial"/>
          <w:kern w:val="1"/>
          <w:lang w:val="ru-RU" w:eastAsia="hi-IN" w:bidi="hi-IN"/>
        </w:rPr>
      </w:pPr>
      <w:r w:rsidRPr="007C7681">
        <w:rPr>
          <w:rFonts w:eastAsia="Lucida Sans Unicode" w:cs="Arial"/>
          <w:kern w:val="1"/>
          <w:lang w:val="ru-RU" w:eastAsia="hi-IN" w:bidi="hi-IN"/>
        </w:rPr>
        <w:t>У случају</w:t>
      </w:r>
      <w:r w:rsidRPr="007C7681">
        <w:rPr>
          <w:rFonts w:eastAsia="Lucida Sans Unicode" w:cs="Arial"/>
          <w:kern w:val="1"/>
          <w:lang w:val="sr-Latn-RS" w:eastAsia="hi-IN" w:bidi="hi-IN"/>
        </w:rPr>
        <w:t xml:space="preserve"> </w:t>
      </w:r>
      <w:r w:rsidRPr="007C7681">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7C7681">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14:paraId="004254F6" w14:textId="77777777" w:rsidR="002953E0" w:rsidRPr="007C7681" w:rsidRDefault="002953E0" w:rsidP="002953E0">
      <w:pPr>
        <w:suppressAutoHyphens/>
        <w:rPr>
          <w:rFonts w:eastAsia="Lucida Sans Unicode" w:cs="Arial"/>
          <w:kern w:val="1"/>
          <w:lang w:val="ru-RU" w:eastAsia="hi-IN" w:bidi="hi-IN"/>
        </w:rPr>
      </w:pPr>
      <w:r w:rsidRPr="007C7681">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p>
    <w:p w14:paraId="0BC21585" w14:textId="77777777" w:rsidR="002953E0" w:rsidRPr="007C7681" w:rsidRDefault="002953E0" w:rsidP="002953E0">
      <w:pPr>
        <w:suppressAutoHyphens/>
        <w:rPr>
          <w:rFonts w:eastAsia="Lucida Sans Unicode" w:cs="Arial"/>
          <w:kern w:val="1"/>
          <w:lang w:val="ru-RU" w:eastAsia="hi-IN" w:bidi="hi-IN"/>
        </w:rPr>
      </w:pPr>
      <w:r w:rsidRPr="007C7681">
        <w:rPr>
          <w:rFonts w:eastAsia="Lucida Sans Unicode" w:cs="Arial"/>
          <w:kern w:val="1"/>
          <w:lang w:val="ru-RU" w:eastAsia="hi-IN" w:bidi="hi-IN"/>
        </w:rPr>
        <w:t>У случају да Продавац поднесе банкарску гаранцију стране банке, та  банка мора   имати  кредитни рејтинг коме одговара најмање ниво кредитног квалитета 3 (инвестициони ранг)</w:t>
      </w:r>
    </w:p>
    <w:p w14:paraId="2FC052FB" w14:textId="77777777" w:rsidR="002953E0" w:rsidRPr="007C7681" w:rsidRDefault="002953E0" w:rsidP="002953E0">
      <w:pPr>
        <w:tabs>
          <w:tab w:val="left" w:pos="0"/>
        </w:tabs>
        <w:rPr>
          <w:rFonts w:cs="Arial"/>
          <w:lang w:val="ru-RU"/>
        </w:rPr>
      </w:pPr>
      <w:r w:rsidRPr="007C7681">
        <w:rPr>
          <w:rFonts w:cs="Arial"/>
          <w:lang w:val="ru-RU"/>
        </w:rPr>
        <w:t xml:space="preserve">У случају прихваћености понуде страног Продавца на паритету </w:t>
      </w:r>
      <w:r w:rsidRPr="007C7681">
        <w:rPr>
          <w:rFonts w:cs="Arial"/>
        </w:rPr>
        <w:t>DDP</w:t>
      </w:r>
      <w:r w:rsidRPr="007C7681">
        <w:rPr>
          <w:rFonts w:cs="Arial"/>
          <w:lang w:val="ru-RU"/>
        </w:rPr>
        <w:t xml:space="preserve"> Вреоци магацин Купца гаранцију за добро извршење посла издаје банка Продавца у складу са Јединственим правилима за гаранција на први позив – Међународна Трговинска Комора, Публикација бр. 758 – у корист купца преко његове банке:</w:t>
      </w:r>
    </w:p>
    <w:p w14:paraId="066C60D6" w14:textId="77777777" w:rsidR="0022372A" w:rsidRPr="007C7681" w:rsidRDefault="0022372A" w:rsidP="002953E0">
      <w:pPr>
        <w:tabs>
          <w:tab w:val="left" w:pos="0"/>
        </w:tabs>
        <w:spacing w:before="0"/>
        <w:rPr>
          <w:rFonts w:cs="Arial"/>
          <w:lang w:val="ru-RU"/>
        </w:rPr>
      </w:pPr>
    </w:p>
    <w:p w14:paraId="1F1EC0D7" w14:textId="77777777" w:rsidR="002953E0" w:rsidRPr="007C7681" w:rsidRDefault="002953E0" w:rsidP="002953E0">
      <w:pPr>
        <w:tabs>
          <w:tab w:val="left" w:pos="0"/>
        </w:tabs>
        <w:spacing w:before="0"/>
        <w:rPr>
          <w:rFonts w:cs="Arial"/>
          <w:lang w:val="ru-RU"/>
        </w:rPr>
      </w:pPr>
      <w:r w:rsidRPr="007C7681">
        <w:rPr>
          <w:rFonts w:cs="Arial"/>
          <w:lang w:val="ru-RU"/>
        </w:rPr>
        <w:t xml:space="preserve">Назив банке: </w:t>
      </w:r>
      <w:r w:rsidRPr="007C7681">
        <w:rPr>
          <w:rFonts w:cs="Arial"/>
          <w:b/>
          <w:lang w:val="ru-RU"/>
        </w:rPr>
        <w:t>AIK BANKA AD BEOGRAD</w:t>
      </w:r>
    </w:p>
    <w:p w14:paraId="79D8C71E" w14:textId="77777777" w:rsidR="002953E0" w:rsidRPr="007C7681" w:rsidRDefault="002953E0" w:rsidP="002953E0">
      <w:pPr>
        <w:tabs>
          <w:tab w:val="left" w:pos="0"/>
        </w:tabs>
        <w:spacing w:before="0"/>
        <w:rPr>
          <w:rFonts w:cs="Arial"/>
          <w:b/>
          <w:lang w:val="ru-RU"/>
        </w:rPr>
      </w:pPr>
      <w:r w:rsidRPr="007C7681">
        <w:rPr>
          <w:rFonts w:cs="Arial"/>
          <w:lang w:val="ru-RU"/>
        </w:rPr>
        <w:t xml:space="preserve">Адреса: </w:t>
      </w:r>
      <w:r w:rsidRPr="007C7681">
        <w:rPr>
          <w:rFonts w:cs="Arial"/>
          <w:b/>
          <w:lang w:val="ru-RU"/>
        </w:rPr>
        <w:t>Bulevar M. Pupina 115Đ  11000 Beograd</w:t>
      </w:r>
    </w:p>
    <w:p w14:paraId="0C5BB3AA" w14:textId="77777777" w:rsidR="002953E0" w:rsidRPr="007C7681" w:rsidRDefault="002953E0" w:rsidP="002953E0">
      <w:pPr>
        <w:tabs>
          <w:tab w:val="left" w:pos="0"/>
        </w:tabs>
        <w:spacing w:before="0"/>
        <w:rPr>
          <w:rFonts w:cs="Arial"/>
          <w:b/>
          <w:lang w:val="ru-RU"/>
        </w:rPr>
      </w:pPr>
      <w:r w:rsidRPr="007C7681">
        <w:rPr>
          <w:rFonts w:cs="Arial"/>
          <w:lang w:val="ru-RU"/>
        </w:rPr>
        <w:t xml:space="preserve">Beneficiary bank SWIFT address: </w:t>
      </w:r>
      <w:r w:rsidRPr="007C7681">
        <w:rPr>
          <w:rFonts w:cs="Arial"/>
          <w:b/>
          <w:lang w:val="ru-RU"/>
        </w:rPr>
        <w:t>AIKBRS22</w:t>
      </w:r>
    </w:p>
    <w:p w14:paraId="35082FE4" w14:textId="77777777" w:rsidR="002953E0" w:rsidRPr="007C7681" w:rsidRDefault="002953E0" w:rsidP="002953E0">
      <w:pPr>
        <w:tabs>
          <w:tab w:val="left" w:pos="0"/>
        </w:tabs>
        <w:spacing w:before="0"/>
        <w:rPr>
          <w:rFonts w:cs="Arial"/>
          <w:b/>
          <w:lang w:val="ru-RU"/>
        </w:rPr>
      </w:pPr>
      <w:r w:rsidRPr="007C7681">
        <w:rPr>
          <w:rFonts w:cs="Arial"/>
          <w:lang w:val="ru-RU"/>
        </w:rPr>
        <w:t xml:space="preserve">Beneficiary, s acc.number/IBAN: </w:t>
      </w:r>
      <w:r w:rsidRPr="007C7681">
        <w:rPr>
          <w:rFonts w:cs="Arial"/>
          <w:b/>
          <w:lang w:val="ru-RU"/>
        </w:rPr>
        <w:t xml:space="preserve">RS35 1050 5851 2000 7166 30 </w:t>
      </w:r>
    </w:p>
    <w:p w14:paraId="1621FAF9" w14:textId="77777777" w:rsidR="002953E0" w:rsidRPr="007C7681" w:rsidRDefault="002953E0" w:rsidP="002953E0">
      <w:pPr>
        <w:tabs>
          <w:tab w:val="left" w:pos="0"/>
        </w:tabs>
        <w:spacing w:before="0"/>
        <w:rPr>
          <w:rFonts w:cs="Arial"/>
          <w:lang w:val="ru-RU"/>
        </w:rPr>
      </w:pPr>
      <w:r w:rsidRPr="007C7681">
        <w:rPr>
          <w:rFonts w:cs="Arial"/>
          <w:lang w:val="ru-RU"/>
        </w:rPr>
        <w:t>Банкарска гаранција мора бити издата у складу са једнообразним правилима МТК за гаранције на позив-</w:t>
      </w:r>
      <w:r w:rsidRPr="007C7681">
        <w:rPr>
          <w:rFonts w:cs="Arial"/>
        </w:rPr>
        <w:t>URDG</w:t>
      </w:r>
      <w:r w:rsidRPr="007C7681">
        <w:rPr>
          <w:rFonts w:cs="Arial"/>
          <w:lang w:val="ru-RU"/>
        </w:rPr>
        <w:t xml:space="preserve"> 758.</w:t>
      </w:r>
    </w:p>
    <w:p w14:paraId="30A5DE53" w14:textId="77777777" w:rsidR="002953E0" w:rsidRPr="007C7681" w:rsidRDefault="002953E0" w:rsidP="002953E0">
      <w:pPr>
        <w:tabs>
          <w:tab w:val="left" w:pos="0"/>
        </w:tabs>
        <w:spacing w:before="0"/>
        <w:rPr>
          <w:rFonts w:cs="Arial"/>
          <w:lang w:val="ru-RU"/>
        </w:rPr>
      </w:pPr>
    </w:p>
    <w:p w14:paraId="664EF502" w14:textId="77777777" w:rsidR="002953E0" w:rsidRPr="007C7681" w:rsidRDefault="002953E0" w:rsidP="002953E0">
      <w:pPr>
        <w:tabs>
          <w:tab w:val="left" w:pos="9090"/>
        </w:tabs>
        <w:suppressAutoHyphens/>
        <w:jc w:val="center"/>
        <w:rPr>
          <w:rFonts w:eastAsia="Lucida Sans Unicode" w:cs="Arial"/>
          <w:b/>
          <w:kern w:val="1"/>
          <w:lang w:val="ru-RU" w:eastAsia="hi-IN" w:bidi="hi-IN"/>
        </w:rPr>
      </w:pPr>
      <w:r w:rsidRPr="007C7681">
        <w:rPr>
          <w:rFonts w:eastAsia="Lucida Sans Unicode" w:cs="Arial"/>
          <w:b/>
          <w:kern w:val="1"/>
          <w:lang w:val="ru-RU" w:eastAsia="hi-IN" w:bidi="hi-IN"/>
        </w:rPr>
        <w:t>Члан 13.</w:t>
      </w:r>
    </w:p>
    <w:p w14:paraId="7E1A4C47" w14:textId="2BC165E3" w:rsidR="002953E0" w:rsidRPr="007C7681" w:rsidRDefault="002953E0" w:rsidP="002953E0">
      <w:pPr>
        <w:tabs>
          <w:tab w:val="left" w:pos="567"/>
        </w:tabs>
        <w:suppressAutoHyphens/>
        <w:spacing w:before="0"/>
        <w:rPr>
          <w:rFonts w:eastAsia="Lucida Sans Unicode" w:cs="Arial"/>
          <w:kern w:val="1"/>
          <w:lang w:val="ru-RU" w:eastAsia="hi-IN" w:bidi="hi-IN"/>
        </w:rPr>
      </w:pPr>
      <w:r w:rsidRPr="007C7681">
        <w:rPr>
          <w:rFonts w:eastAsia="Lucida Sans Unicode" w:cs="Arial"/>
          <w:kern w:val="1"/>
          <w:lang w:val="ru-RU" w:eastAsia="hi-IN" w:bidi="hi-IN"/>
        </w:rPr>
        <w:t>Достављање средстава финансијског обезбеђења из члана</w:t>
      </w:r>
      <w:r w:rsidRPr="007C7681">
        <w:rPr>
          <w:rFonts w:eastAsia="Lucida Sans Unicode" w:cs="Arial"/>
          <w:kern w:val="1"/>
          <w:lang w:val="sr-Cyrl-RS" w:eastAsia="hi-IN" w:bidi="hi-IN"/>
        </w:rPr>
        <w:t xml:space="preserve"> </w:t>
      </w:r>
      <w:r w:rsidR="00C85B80" w:rsidRPr="007C7681">
        <w:rPr>
          <w:rFonts w:eastAsia="Lucida Sans Unicode" w:cs="Arial"/>
          <w:kern w:val="1"/>
          <w:lang w:val="sr-Cyrl-RS" w:eastAsia="hi-IN" w:bidi="hi-IN"/>
        </w:rPr>
        <w:t>12</w:t>
      </w:r>
      <w:r w:rsidRPr="007C7681">
        <w:rPr>
          <w:rFonts w:eastAsia="Lucida Sans Unicode" w:cs="Arial"/>
          <w:kern w:val="1"/>
          <w:lang w:val="sr-Cyrl-RS" w:eastAsia="hi-IN" w:bidi="hi-IN"/>
        </w:rPr>
        <w:t>.</w:t>
      </w:r>
      <w:r w:rsidRPr="007C7681">
        <w:rPr>
          <w:rFonts w:eastAsia="Lucida Sans Unicode" w:cs="Arial"/>
          <w:kern w:val="1"/>
          <w:lang w:val="ru-RU" w:eastAsia="hi-IN" w:bidi="hi-IN"/>
        </w:rPr>
        <w:t xml:space="preserve"> представља одложни услов, тако да правно дејство овог уговора не настаје док се одложни услов не испуни.</w:t>
      </w:r>
    </w:p>
    <w:p w14:paraId="14895926" w14:textId="088E7A9F" w:rsidR="002953E0" w:rsidRPr="007C7681" w:rsidRDefault="002953E0" w:rsidP="002953E0">
      <w:pPr>
        <w:tabs>
          <w:tab w:val="left" w:pos="567"/>
        </w:tabs>
        <w:suppressAutoHyphens/>
        <w:spacing w:before="0"/>
        <w:rPr>
          <w:rFonts w:eastAsia="Lucida Sans Unicode" w:cs="Arial"/>
          <w:kern w:val="1"/>
          <w:lang w:val="ru-RU" w:eastAsia="hi-IN" w:bidi="hi-IN"/>
        </w:rPr>
      </w:pPr>
      <w:r w:rsidRPr="007C7681">
        <w:rPr>
          <w:rFonts w:eastAsia="Lucida Sans Unicode" w:cs="Arial"/>
          <w:kern w:val="1"/>
          <w:lang w:val="ru-RU" w:eastAsia="hi-IN" w:bidi="hi-IN"/>
        </w:rPr>
        <w:t>Уколико се средство финансијског обезбеђења не достави у остављеном року, сматраће се да је Продавац одбио да закључи Уговор</w:t>
      </w:r>
      <w:r w:rsidR="00B82E1A">
        <w:rPr>
          <w:rFonts w:eastAsia="Lucida Sans Unicode" w:cs="Arial"/>
          <w:kern w:val="1"/>
          <w:lang w:val="ru-RU" w:eastAsia="hi-IN" w:bidi="hi-IN"/>
        </w:rPr>
        <w:t>.</w:t>
      </w:r>
    </w:p>
    <w:p w14:paraId="742DCCC9" w14:textId="77777777" w:rsidR="002953E0" w:rsidRPr="007C7681" w:rsidRDefault="002953E0" w:rsidP="002953E0">
      <w:pPr>
        <w:suppressAutoHyphens/>
        <w:spacing w:before="0"/>
        <w:jc w:val="center"/>
        <w:rPr>
          <w:rFonts w:eastAsia="Lucida Sans Unicode" w:cs="Arial"/>
          <w:b/>
          <w:kern w:val="1"/>
          <w:lang w:val="ru-RU" w:eastAsia="hi-IN" w:bidi="hi-IN"/>
        </w:rPr>
      </w:pPr>
      <w:r w:rsidRPr="007C7681">
        <w:rPr>
          <w:rFonts w:eastAsia="Lucida Sans Unicode" w:cs="Arial"/>
          <w:b/>
          <w:kern w:val="1"/>
          <w:lang w:val="ru-RU" w:eastAsia="hi-IN" w:bidi="hi-IN"/>
        </w:rPr>
        <w:t>Члан 1</w:t>
      </w:r>
      <w:r w:rsidRPr="007C7681">
        <w:rPr>
          <w:rFonts w:eastAsia="Lucida Sans Unicode" w:cs="Arial"/>
          <w:b/>
          <w:kern w:val="1"/>
          <w:lang w:val="sr-Cyrl-RS" w:eastAsia="hi-IN" w:bidi="hi-IN"/>
        </w:rPr>
        <w:t>4</w:t>
      </w:r>
      <w:r w:rsidRPr="007C7681">
        <w:rPr>
          <w:rFonts w:eastAsia="Lucida Sans Unicode" w:cs="Arial"/>
          <w:b/>
          <w:kern w:val="1"/>
          <w:lang w:val="ru-RU" w:eastAsia="hi-IN" w:bidi="hi-IN"/>
        </w:rPr>
        <w:t>.</w:t>
      </w:r>
    </w:p>
    <w:p w14:paraId="1C162DE3" w14:textId="77777777" w:rsidR="002953E0" w:rsidRPr="007C7681" w:rsidRDefault="002953E0" w:rsidP="002953E0">
      <w:pPr>
        <w:tabs>
          <w:tab w:val="left" w:pos="851"/>
        </w:tabs>
        <w:ind w:left="851"/>
        <w:outlineLvl w:val="2"/>
        <w:rPr>
          <w:rFonts w:cs="Arial"/>
          <w:b/>
          <w:u w:val="single"/>
          <w:lang w:val="sr-Cyrl-RS"/>
        </w:rPr>
      </w:pPr>
      <w:r w:rsidRPr="007C7681">
        <w:rPr>
          <w:rFonts w:cs="Arial"/>
          <w:b/>
          <w:u w:val="single"/>
          <w:lang w:val="sr-Cyrl-RS"/>
        </w:rPr>
        <w:t>Банкарска гаранција за отклањање недостатака у гарантном року</w:t>
      </w:r>
    </w:p>
    <w:p w14:paraId="19EB227A" w14:textId="77777777" w:rsidR="002953E0" w:rsidRPr="007C7681" w:rsidRDefault="002953E0" w:rsidP="002953E0">
      <w:pPr>
        <w:tabs>
          <w:tab w:val="left" w:pos="567"/>
        </w:tabs>
        <w:suppressAutoHyphens/>
        <w:rPr>
          <w:rFonts w:eastAsia="TimesNewRomanPSMT" w:cs="Arial"/>
          <w:iCs/>
          <w:kern w:val="1"/>
          <w:lang w:val="ru-RU" w:eastAsia="hi-IN" w:bidi="hi-IN"/>
        </w:rPr>
      </w:pPr>
      <w:r w:rsidRPr="007C7681">
        <w:rPr>
          <w:rFonts w:eastAsia="TimesNewRomanPSMT" w:cs="Arial"/>
          <w:iCs/>
          <w:kern w:val="1"/>
          <w:lang w:val="ru-RU" w:eastAsia="hi-IN" w:bidi="hi-IN"/>
        </w:rPr>
        <w:t xml:space="preserve">Домаћи Продавац се обавезује да, преда Купцу банкарску гаранцију </w:t>
      </w:r>
      <w:r w:rsidRPr="007C7681">
        <w:rPr>
          <w:rFonts w:eastAsia="TimesNewRomanPSMT" w:cs="Arial"/>
          <w:b/>
          <w:iCs/>
          <w:kern w:val="1"/>
          <w:lang w:val="ru-RU" w:eastAsia="hi-IN" w:bidi="hi-IN"/>
        </w:rPr>
        <w:t>за отклањање недостатака у  гарантном року</w:t>
      </w:r>
      <w:r w:rsidRPr="007C7681">
        <w:rPr>
          <w:rFonts w:eastAsia="TimesNewRomanPSMT" w:cs="Arial"/>
          <w:iCs/>
          <w:kern w:val="1"/>
          <w:lang w:val="ru-RU" w:eastAsia="hi-IN" w:bidi="hi-IN"/>
        </w:rPr>
        <w:t xml:space="preserve"> која је неопозива, безусловна, без права протеста и платива на први позив, издата у висини од 10% од укупно уговорене вредности без ПДВ-а, са роком важења 30 (словима: тридесет) календарских дана дужим од истека</w:t>
      </w:r>
      <w:r w:rsidRPr="007C7681">
        <w:rPr>
          <w:rFonts w:eastAsia="TimesNewRomanPSMT" w:cs="Arial"/>
          <w:iCs/>
          <w:kern w:val="1"/>
          <w:lang w:val="sr-Latn-RS" w:eastAsia="hi-IN" w:bidi="hi-IN"/>
        </w:rPr>
        <w:t xml:space="preserve"> </w:t>
      </w:r>
      <w:r w:rsidRPr="007C7681">
        <w:rPr>
          <w:rFonts w:eastAsia="TimesNewRomanPSMT" w:cs="Arial"/>
          <w:iCs/>
          <w:kern w:val="1"/>
          <w:lang w:val="ru-RU" w:eastAsia="hi-IN" w:bidi="hi-IN"/>
        </w:rPr>
        <w:t xml:space="preserve"> гарантног рока.</w:t>
      </w:r>
    </w:p>
    <w:p w14:paraId="6C9660F5" w14:textId="5039499F" w:rsidR="002953E0" w:rsidRPr="007C7681" w:rsidRDefault="002953E0" w:rsidP="002953E0">
      <w:pPr>
        <w:tabs>
          <w:tab w:val="left" w:pos="567"/>
        </w:tabs>
        <w:suppressAutoHyphens/>
        <w:spacing w:before="0"/>
        <w:rPr>
          <w:rFonts w:eastAsia="TimesNewRomanPSMT" w:cs="Arial"/>
          <w:iCs/>
          <w:kern w:val="1"/>
          <w:lang w:val="ru-RU" w:eastAsia="hi-IN" w:bidi="hi-IN"/>
        </w:rPr>
      </w:pPr>
      <w:r w:rsidRPr="007C7681">
        <w:rPr>
          <w:rFonts w:eastAsia="TimesNewRomanPSMT" w:cs="Arial"/>
          <w:iCs/>
          <w:kern w:val="1"/>
          <w:lang w:val="ru-RU" w:eastAsia="hi-IN" w:bidi="hi-IN"/>
        </w:rPr>
        <w:t xml:space="preserve">Страни Продавац се обавезује да преда Купцу банкарску гаранцију </w:t>
      </w:r>
      <w:r w:rsidRPr="007C7681">
        <w:rPr>
          <w:rFonts w:eastAsia="TimesNewRomanPSMT" w:cs="Arial"/>
          <w:b/>
          <w:iCs/>
          <w:kern w:val="1"/>
          <w:lang w:val="ru-RU" w:eastAsia="hi-IN" w:bidi="hi-IN"/>
        </w:rPr>
        <w:t>за отклањање недостатака у  гарантном року</w:t>
      </w:r>
      <w:r w:rsidRPr="007C7681">
        <w:rPr>
          <w:rFonts w:eastAsia="TimesNewRomanPSMT" w:cs="Arial"/>
          <w:iCs/>
          <w:kern w:val="1"/>
          <w:lang w:val="ru-RU" w:eastAsia="hi-IN" w:bidi="hi-IN"/>
        </w:rPr>
        <w:t xml:space="preserve"> која је неопозива, безусловна, без права протеста и </w:t>
      </w:r>
      <w:r w:rsidRPr="007C7681">
        <w:rPr>
          <w:rFonts w:eastAsia="TimesNewRomanPSMT" w:cs="Arial"/>
          <w:iCs/>
          <w:kern w:val="1"/>
          <w:lang w:val="ru-RU" w:eastAsia="hi-IN" w:bidi="hi-IN"/>
        </w:rPr>
        <w:lastRenderedPageBreak/>
        <w:t>платива на први позив, издата у висини од 10% од укупно уговорене вредности без ПДВ-а, са роком важења 30 (словима: тридесет) календарских дана дужим од истека</w:t>
      </w:r>
      <w:r w:rsidRPr="007C7681">
        <w:rPr>
          <w:rFonts w:eastAsia="TimesNewRomanPSMT" w:cs="Arial"/>
          <w:iCs/>
          <w:kern w:val="1"/>
          <w:lang w:val="sr-Latn-RS" w:eastAsia="hi-IN" w:bidi="hi-IN"/>
        </w:rPr>
        <w:t xml:space="preserve"> </w:t>
      </w:r>
      <w:r w:rsidRPr="007C7681">
        <w:rPr>
          <w:rFonts w:eastAsia="TimesNewRomanPSMT" w:cs="Arial"/>
          <w:iCs/>
          <w:kern w:val="1"/>
          <w:lang w:val="ru-RU" w:eastAsia="hi-IN" w:bidi="hi-IN"/>
        </w:rPr>
        <w:t xml:space="preserve"> гарантног рока</w:t>
      </w:r>
      <w:r w:rsidR="00B82E1A">
        <w:rPr>
          <w:rFonts w:eastAsia="TimesNewRomanPSMT" w:cs="Arial"/>
          <w:iCs/>
          <w:kern w:val="1"/>
          <w:lang w:val="ru-RU" w:eastAsia="hi-IN" w:bidi="hi-IN"/>
        </w:rPr>
        <w:t>.</w:t>
      </w:r>
    </w:p>
    <w:p w14:paraId="60129183" w14:textId="7FFED3B7" w:rsidR="002953E0" w:rsidRPr="007C7681" w:rsidRDefault="002953E0" w:rsidP="002953E0">
      <w:pPr>
        <w:tabs>
          <w:tab w:val="left" w:pos="567"/>
        </w:tabs>
        <w:suppressAutoHyphens/>
        <w:spacing w:before="0"/>
        <w:rPr>
          <w:rFonts w:eastAsia="TimesNewRomanPSMT" w:cs="Arial"/>
          <w:iCs/>
          <w:kern w:val="1"/>
          <w:lang w:val="ru-RU" w:eastAsia="hi-IN" w:bidi="hi-IN"/>
        </w:rPr>
      </w:pPr>
      <w:r w:rsidRPr="007C7681">
        <w:rPr>
          <w:rFonts w:eastAsia="TimesNewRomanPSMT" w:cs="Arial"/>
          <w:iCs/>
          <w:kern w:val="1"/>
          <w:lang w:val="ru-RU" w:eastAsia="hi-IN" w:bidi="hi-IN"/>
        </w:rPr>
        <w:t>Банкарска гаранција за отклањање недостатака у гарантном року, доставља се</w:t>
      </w:r>
      <w:r w:rsidR="00C05A36">
        <w:rPr>
          <w:rFonts w:eastAsia="TimesNewRomanPSMT" w:cs="Arial"/>
          <w:iCs/>
          <w:kern w:val="1"/>
          <w:lang w:val="ru-RU" w:eastAsia="hi-IN" w:bidi="hi-IN"/>
        </w:rPr>
        <w:t xml:space="preserve">  у тренутку испоруке предмета У</w:t>
      </w:r>
      <w:r w:rsidRPr="007C7681">
        <w:rPr>
          <w:rFonts w:eastAsia="TimesNewRomanPSMT" w:cs="Arial"/>
          <w:iCs/>
          <w:kern w:val="1"/>
          <w:lang w:val="ru-RU" w:eastAsia="hi-IN" w:bidi="hi-IN"/>
        </w:rPr>
        <w:t>говора.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436527D4" w14:textId="77777777" w:rsidR="002953E0" w:rsidRPr="007C7681" w:rsidRDefault="002953E0" w:rsidP="002953E0">
      <w:pPr>
        <w:tabs>
          <w:tab w:val="left" w:pos="567"/>
        </w:tabs>
        <w:suppressAutoHyphens/>
        <w:spacing w:before="0"/>
        <w:rPr>
          <w:rFonts w:eastAsia="TimesNewRomanPSMT" w:cs="Arial"/>
          <w:iCs/>
          <w:kern w:val="1"/>
          <w:lang w:val="ru-RU" w:eastAsia="hi-IN" w:bidi="hi-IN"/>
        </w:rPr>
      </w:pPr>
      <w:r w:rsidRPr="007C7681">
        <w:rPr>
          <w:rFonts w:eastAsia="TimesNewRomanPSMT" w:cs="Arial"/>
          <w:iCs/>
          <w:kern w:val="1"/>
          <w:lang w:val="ru-RU" w:eastAsia="hi-IN" w:bidi="hi-IN"/>
        </w:rPr>
        <w:t>Достављена банкарска гаранција не може да садржи додатне услове за исплату, краћи рок и мањи износ.</w:t>
      </w:r>
    </w:p>
    <w:p w14:paraId="1AB5D6AC" w14:textId="77777777" w:rsidR="002953E0" w:rsidRPr="007C7681" w:rsidRDefault="002953E0" w:rsidP="002953E0">
      <w:pPr>
        <w:tabs>
          <w:tab w:val="left" w:pos="567"/>
        </w:tabs>
        <w:suppressAutoHyphens/>
        <w:spacing w:before="0"/>
        <w:rPr>
          <w:rFonts w:eastAsia="TimesNewRomanPSMT" w:cs="Arial"/>
          <w:iCs/>
          <w:kern w:val="1"/>
          <w:lang w:val="ru-RU" w:eastAsia="hi-IN" w:bidi="hi-IN"/>
        </w:rPr>
      </w:pPr>
      <w:r w:rsidRPr="007C7681">
        <w:rPr>
          <w:rFonts w:eastAsia="TimesNewRomanPSMT" w:cs="Arial"/>
          <w:iCs/>
          <w:kern w:val="1"/>
          <w:lang w:val="ru-RU" w:eastAsia="hi-IN" w:bidi="hi-IN"/>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4CF9321E" w14:textId="77777777" w:rsidR="002953E0" w:rsidRPr="007C7681" w:rsidRDefault="002953E0" w:rsidP="002953E0">
      <w:pPr>
        <w:suppressAutoHyphens/>
        <w:rPr>
          <w:rFonts w:eastAsia="Lucida Sans Unicode" w:cs="Arial"/>
          <w:kern w:val="1"/>
          <w:lang w:val="ru-RU" w:eastAsia="hi-IN" w:bidi="hi-IN"/>
        </w:rPr>
      </w:pPr>
      <w:r w:rsidRPr="007C7681">
        <w:rPr>
          <w:rFonts w:eastAsia="Lucida Sans Unicode" w:cs="Arial"/>
          <w:kern w:val="1"/>
          <w:lang w:val="ru-RU" w:eastAsia="hi-IN" w:bidi="hi-IN"/>
        </w:rPr>
        <w:t>У случају</w:t>
      </w:r>
      <w:r w:rsidRPr="007C7681">
        <w:rPr>
          <w:rFonts w:eastAsia="Lucida Sans Unicode" w:cs="Arial"/>
          <w:kern w:val="1"/>
          <w:lang w:val="sr-Latn-RS" w:eastAsia="hi-IN" w:bidi="hi-IN"/>
        </w:rPr>
        <w:t xml:space="preserve"> </w:t>
      </w:r>
      <w:r w:rsidRPr="007C7681">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7C7681">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14:paraId="0F047421" w14:textId="77777777" w:rsidR="002953E0" w:rsidRPr="007C7681" w:rsidRDefault="002953E0" w:rsidP="002953E0">
      <w:pPr>
        <w:suppressAutoHyphens/>
        <w:rPr>
          <w:rFonts w:eastAsia="Lucida Sans Unicode" w:cs="Arial"/>
          <w:kern w:val="1"/>
          <w:lang w:val="ru-RU" w:eastAsia="hi-IN" w:bidi="hi-IN"/>
        </w:rPr>
      </w:pPr>
      <w:r w:rsidRPr="007C7681">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p>
    <w:p w14:paraId="38E7D78D" w14:textId="77777777" w:rsidR="002953E0" w:rsidRPr="007C7681" w:rsidRDefault="002953E0" w:rsidP="002953E0">
      <w:pPr>
        <w:suppressAutoHyphens/>
        <w:rPr>
          <w:rFonts w:eastAsia="Lucida Sans Unicode" w:cs="Arial"/>
          <w:kern w:val="1"/>
          <w:lang w:val="ru-RU" w:eastAsia="hi-IN" w:bidi="hi-IN"/>
        </w:rPr>
      </w:pPr>
      <w:r w:rsidRPr="007C7681">
        <w:rPr>
          <w:rFonts w:cs="Arial"/>
          <w:lang w:val="sr-Cyrl-RS"/>
        </w:rPr>
        <w:t>Продавац може поднети</w:t>
      </w:r>
      <w:r w:rsidRPr="007C7681">
        <w:rPr>
          <w:rFonts w:eastAsia="Lucida Sans Unicode" w:cs="Arial"/>
          <w:kern w:val="1"/>
          <w:lang w:val="ru-RU" w:eastAsia="hi-IN" w:bidi="hi-IN"/>
        </w:rPr>
        <w:t xml:space="preserve"> гаранцију стране банке само ако је тој банци додељен кредитни рејтинг коме одговара најмање ниво кредитног квалитета 3 (инвестициони ранг)</w:t>
      </w:r>
    </w:p>
    <w:p w14:paraId="31451397" w14:textId="77777777" w:rsidR="002953E0" w:rsidRPr="007C7681" w:rsidRDefault="002953E0" w:rsidP="002953E0">
      <w:pPr>
        <w:tabs>
          <w:tab w:val="left" w:pos="0"/>
        </w:tabs>
        <w:spacing w:before="0"/>
        <w:rPr>
          <w:rFonts w:cs="Arial"/>
          <w:lang w:val="ru-RU"/>
        </w:rPr>
      </w:pPr>
      <w:r w:rsidRPr="007C7681">
        <w:rPr>
          <w:rFonts w:cs="Arial"/>
          <w:lang w:val="ru-RU"/>
        </w:rPr>
        <w:t xml:space="preserve">У случају прихваћености понуде страног Продавца на паритету </w:t>
      </w:r>
      <w:r w:rsidRPr="007C7681">
        <w:rPr>
          <w:rFonts w:cs="Arial"/>
        </w:rPr>
        <w:t>DDP</w:t>
      </w:r>
      <w:r w:rsidRPr="007C7681">
        <w:rPr>
          <w:rFonts w:cs="Arial"/>
          <w:lang w:val="ru-RU"/>
        </w:rPr>
        <w:t xml:space="preserve"> Вреоци магацин Купца гаранцију за отклањање недостатака у гарантном року издаје банка Продавца у складу са Јединственим правилима за гаранција на први позив – Међународна Трговинска Комора, Публикација бр. 758 – у корист купца преко његове банке:</w:t>
      </w:r>
    </w:p>
    <w:p w14:paraId="420D59C1" w14:textId="77777777" w:rsidR="002953E0" w:rsidRPr="007C7681" w:rsidRDefault="002953E0" w:rsidP="002953E0">
      <w:pPr>
        <w:tabs>
          <w:tab w:val="left" w:pos="0"/>
        </w:tabs>
        <w:spacing w:before="0"/>
        <w:rPr>
          <w:rFonts w:cs="Arial"/>
          <w:lang w:val="ru-RU"/>
        </w:rPr>
      </w:pPr>
    </w:p>
    <w:p w14:paraId="1539090C" w14:textId="77777777" w:rsidR="002953E0" w:rsidRPr="007C7681" w:rsidRDefault="002953E0" w:rsidP="002953E0">
      <w:pPr>
        <w:tabs>
          <w:tab w:val="left" w:pos="0"/>
        </w:tabs>
        <w:spacing w:before="0"/>
        <w:rPr>
          <w:rFonts w:cs="Arial"/>
          <w:lang w:val="ru-RU"/>
        </w:rPr>
      </w:pPr>
      <w:r w:rsidRPr="007C7681">
        <w:rPr>
          <w:rFonts w:cs="Arial"/>
          <w:lang w:val="ru-RU"/>
        </w:rPr>
        <w:t xml:space="preserve">Назив банке: </w:t>
      </w:r>
      <w:r w:rsidRPr="007C7681">
        <w:rPr>
          <w:rFonts w:cs="Arial"/>
          <w:b/>
          <w:lang w:val="ru-RU"/>
        </w:rPr>
        <w:t>AIK BANKA AD BEOGRAD</w:t>
      </w:r>
    </w:p>
    <w:p w14:paraId="481CD339" w14:textId="77777777" w:rsidR="002953E0" w:rsidRPr="007C7681" w:rsidRDefault="002953E0" w:rsidP="002953E0">
      <w:pPr>
        <w:tabs>
          <w:tab w:val="left" w:pos="0"/>
        </w:tabs>
        <w:spacing w:before="0"/>
        <w:rPr>
          <w:rFonts w:cs="Arial"/>
          <w:lang w:val="ru-RU"/>
        </w:rPr>
      </w:pPr>
      <w:r w:rsidRPr="007C7681">
        <w:rPr>
          <w:rFonts w:cs="Arial"/>
          <w:lang w:val="ru-RU"/>
        </w:rPr>
        <w:t xml:space="preserve">Адреса: </w:t>
      </w:r>
      <w:r w:rsidRPr="007C7681">
        <w:rPr>
          <w:rFonts w:cs="Arial"/>
          <w:b/>
          <w:lang w:val="ru-RU"/>
        </w:rPr>
        <w:t>Bulevar M. Pupina 115Đ  11000 Beograd</w:t>
      </w:r>
    </w:p>
    <w:p w14:paraId="14DFFE96" w14:textId="77777777" w:rsidR="002953E0" w:rsidRPr="007C7681" w:rsidRDefault="002953E0" w:rsidP="002953E0">
      <w:pPr>
        <w:tabs>
          <w:tab w:val="left" w:pos="0"/>
        </w:tabs>
        <w:spacing w:before="0"/>
        <w:rPr>
          <w:rFonts w:cs="Arial"/>
          <w:b/>
          <w:lang w:val="ru-RU"/>
        </w:rPr>
      </w:pPr>
      <w:r w:rsidRPr="007C7681">
        <w:rPr>
          <w:rFonts w:cs="Arial"/>
          <w:lang w:val="ru-RU"/>
        </w:rPr>
        <w:t xml:space="preserve">Beneficiary bank SWIFT address: </w:t>
      </w:r>
      <w:r w:rsidRPr="007C7681">
        <w:rPr>
          <w:rFonts w:cs="Arial"/>
          <w:b/>
          <w:lang w:val="ru-RU"/>
        </w:rPr>
        <w:t>AIKBRS22</w:t>
      </w:r>
    </w:p>
    <w:p w14:paraId="703681E7" w14:textId="77777777" w:rsidR="002953E0" w:rsidRPr="007C7681" w:rsidRDefault="002953E0" w:rsidP="002953E0">
      <w:pPr>
        <w:tabs>
          <w:tab w:val="left" w:pos="0"/>
        </w:tabs>
        <w:spacing w:before="0"/>
        <w:rPr>
          <w:rFonts w:cs="Arial"/>
          <w:b/>
          <w:lang w:val="ru-RU"/>
        </w:rPr>
      </w:pPr>
      <w:r w:rsidRPr="007C7681">
        <w:rPr>
          <w:rFonts w:cs="Arial"/>
          <w:lang w:val="ru-RU"/>
        </w:rPr>
        <w:t xml:space="preserve">Beneficiary, s acc.number/IBAN: </w:t>
      </w:r>
      <w:r w:rsidRPr="007C7681">
        <w:rPr>
          <w:rFonts w:cs="Arial"/>
          <w:b/>
          <w:lang w:val="ru-RU"/>
        </w:rPr>
        <w:t xml:space="preserve">RS35 1050 5851 2000 7166 30 </w:t>
      </w:r>
    </w:p>
    <w:p w14:paraId="3480A012" w14:textId="36719B2D" w:rsidR="00345365" w:rsidRPr="007C7681" w:rsidRDefault="002953E0" w:rsidP="002953E0">
      <w:pPr>
        <w:tabs>
          <w:tab w:val="left" w:pos="0"/>
        </w:tabs>
        <w:spacing w:before="0"/>
        <w:rPr>
          <w:rFonts w:cs="Arial"/>
          <w:lang w:val="ru-RU"/>
        </w:rPr>
      </w:pPr>
      <w:r w:rsidRPr="007C7681">
        <w:rPr>
          <w:rFonts w:cs="Arial"/>
          <w:lang w:val="ru-RU"/>
        </w:rPr>
        <w:t>Банкарска гаранција мора бити издата у складу са једнообразним правилима МТК за гаранције на позив-</w:t>
      </w:r>
      <w:r w:rsidRPr="007C7681">
        <w:rPr>
          <w:rFonts w:cs="Arial"/>
        </w:rPr>
        <w:t>URDG</w:t>
      </w:r>
      <w:r w:rsidRPr="007C7681">
        <w:rPr>
          <w:rFonts w:cs="Arial"/>
          <w:lang w:val="ru-RU"/>
        </w:rPr>
        <w:t xml:space="preserve"> 758.</w:t>
      </w:r>
    </w:p>
    <w:p w14:paraId="3BFBA40D" w14:textId="77777777" w:rsidR="00E31629" w:rsidRPr="007C7681" w:rsidRDefault="00E31629" w:rsidP="00E31629">
      <w:pPr>
        <w:pStyle w:val="KDParagraf"/>
        <w:spacing w:before="0"/>
        <w:rPr>
          <w:rFonts w:eastAsia="TimesNewRomanPSMT" w:cs="Arial"/>
          <w:i/>
          <w:iCs/>
        </w:rPr>
      </w:pPr>
    </w:p>
    <w:p w14:paraId="5BDA43DB" w14:textId="7A8DE86E" w:rsidR="00343A18" w:rsidRPr="007C7681" w:rsidRDefault="00343A18" w:rsidP="000F4D10">
      <w:pPr>
        <w:spacing w:before="0"/>
        <w:rPr>
          <w:rFonts w:cs="Arial"/>
          <w:b/>
        </w:rPr>
      </w:pPr>
      <w:r w:rsidRPr="007C7681">
        <w:rPr>
          <w:rFonts w:cs="Arial"/>
          <w:b/>
        </w:rPr>
        <w:t xml:space="preserve">УГОВОРНА КАЗНА </w:t>
      </w:r>
    </w:p>
    <w:p w14:paraId="5F6A2131" w14:textId="77777777" w:rsidR="00343A18" w:rsidRPr="007C7681" w:rsidRDefault="00343A18" w:rsidP="00343A18">
      <w:pPr>
        <w:spacing w:before="0"/>
        <w:jc w:val="center"/>
        <w:rPr>
          <w:rFonts w:cs="Arial"/>
          <w:b/>
        </w:rPr>
      </w:pPr>
      <w:r w:rsidRPr="007C7681">
        <w:rPr>
          <w:rFonts w:cs="Arial"/>
          <w:b/>
        </w:rPr>
        <w:t>Члан 1</w:t>
      </w:r>
      <w:r w:rsidR="004F0A6B" w:rsidRPr="007C7681">
        <w:rPr>
          <w:rFonts w:cs="Arial"/>
          <w:b/>
          <w:lang w:val="sr-Cyrl-RS"/>
        </w:rPr>
        <w:t>5</w:t>
      </w:r>
      <w:r w:rsidRPr="007C7681">
        <w:rPr>
          <w:rFonts w:cs="Arial"/>
          <w:b/>
        </w:rPr>
        <w:t>.</w:t>
      </w:r>
    </w:p>
    <w:p w14:paraId="05883F94" w14:textId="058DFFC6" w:rsidR="00343A18" w:rsidRPr="007C7681" w:rsidRDefault="00343A18" w:rsidP="00343A18">
      <w:pPr>
        <w:tabs>
          <w:tab w:val="left" w:pos="9090"/>
        </w:tabs>
        <w:rPr>
          <w:rFonts w:cs="Arial"/>
          <w:bCs/>
          <w:lang w:val="sr-Cyrl-CS"/>
        </w:rPr>
      </w:pPr>
      <w:r w:rsidRPr="007C7681">
        <w:rPr>
          <w:rFonts w:cs="Arial"/>
          <w:bCs/>
          <w:lang w:val="sr-Cyrl-CS"/>
        </w:rPr>
        <w:t>Уколико Продавац не испуни своје обавезе или не испоручи добр</w:t>
      </w:r>
      <w:r w:rsidR="00C05A36">
        <w:rPr>
          <w:rFonts w:cs="Arial"/>
          <w:bCs/>
          <w:lang w:val="sr-Cyrl-RS"/>
        </w:rPr>
        <w:t>о</w:t>
      </w:r>
      <w:r w:rsidRPr="007C7681">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56FBBE05" w14:textId="77777777" w:rsidR="00343A18" w:rsidRPr="007C7681" w:rsidRDefault="00343A18" w:rsidP="00343A18">
      <w:pPr>
        <w:tabs>
          <w:tab w:val="left" w:pos="9090"/>
        </w:tabs>
        <w:rPr>
          <w:rFonts w:cs="Arial"/>
        </w:rPr>
      </w:pPr>
      <w:r w:rsidRPr="007C7681">
        <w:rPr>
          <w:rFonts w:cs="Arial"/>
          <w:bCs/>
        </w:rPr>
        <w:t>Уговорна казна се обрачунава од првог дана од истека уговореног рока испоруке из члана 5</w:t>
      </w:r>
      <w:r w:rsidRPr="007C7681">
        <w:rPr>
          <w:rFonts w:cs="Arial"/>
          <w:bCs/>
          <w:lang w:val="sr-Latn-CS"/>
        </w:rPr>
        <w:t>.</w:t>
      </w:r>
      <w:r w:rsidRPr="007C7681">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005424A0" w:rsidRPr="007C7681">
        <w:rPr>
          <w:rFonts w:cs="Arial"/>
          <w:bCs/>
          <w:lang w:val="sr-Cyrl-RS"/>
        </w:rPr>
        <w:t xml:space="preserve"> </w:t>
      </w:r>
      <w:r w:rsidRPr="007C7681">
        <w:rPr>
          <w:rFonts w:cs="Arial"/>
        </w:rPr>
        <w:t>без пореза на додату вредност.</w:t>
      </w:r>
    </w:p>
    <w:p w14:paraId="12B5BAEF" w14:textId="77777777" w:rsidR="0085378A" w:rsidRPr="007C7681" w:rsidRDefault="0085378A" w:rsidP="00343A18">
      <w:pPr>
        <w:tabs>
          <w:tab w:val="left" w:pos="9090"/>
        </w:tabs>
        <w:rPr>
          <w:rFonts w:cs="Arial"/>
          <w:bCs/>
        </w:rPr>
      </w:pPr>
      <w:r w:rsidRPr="007C7681">
        <w:rPr>
          <w:rFonts w:cs="Arial"/>
          <w:bCs/>
        </w:rPr>
        <w:t>Фактурисање уговорне казне врши Купац, испостављањем рачуна, којим се обрачунава кашњење у испоруци. Плаћање фактурисане уговорне казне доспева у рoку до 45 (четрдесетпет) дaнa oд дaнa фактурисања од стране Купца.</w:t>
      </w:r>
    </w:p>
    <w:p w14:paraId="60D112A0" w14:textId="77777777" w:rsidR="00343A18" w:rsidRPr="007C7681" w:rsidRDefault="00343A18" w:rsidP="00343A18">
      <w:pPr>
        <w:tabs>
          <w:tab w:val="left" w:pos="9090"/>
        </w:tabs>
        <w:rPr>
          <w:rFonts w:cs="Arial"/>
          <w:bCs/>
        </w:rPr>
      </w:pPr>
      <w:r w:rsidRPr="007C7681">
        <w:rPr>
          <w:rFonts w:cs="Arial"/>
          <w:bCs/>
          <w:lang w:val="sr-Cyrl-CS"/>
        </w:rPr>
        <w:t xml:space="preserve">У случају закашњења са испоруком дужег од 20 (двадесет) дана, </w:t>
      </w:r>
      <w:r w:rsidRPr="007C7681">
        <w:rPr>
          <w:rFonts w:cs="Arial"/>
          <w:bCs/>
        </w:rPr>
        <w:t>Купац</w:t>
      </w:r>
      <w:r w:rsidRPr="007C7681">
        <w:rPr>
          <w:rFonts w:cs="Arial"/>
          <w:bCs/>
          <w:lang w:val="sr-Cyrl-CS"/>
        </w:rPr>
        <w:t xml:space="preserve"> има право да једнострано раскине овај Уговор и од Продавца захтева накнаду штете и измакле добити. </w:t>
      </w:r>
    </w:p>
    <w:p w14:paraId="4FC47FFB" w14:textId="77777777" w:rsidR="00343A18" w:rsidRPr="007C7681" w:rsidRDefault="00343A18" w:rsidP="00343A18">
      <w:pPr>
        <w:pStyle w:val="KDParagraf"/>
        <w:spacing w:before="0"/>
        <w:rPr>
          <w:rFonts w:cs="Arial"/>
        </w:rPr>
      </w:pPr>
    </w:p>
    <w:p w14:paraId="406EA3B0" w14:textId="77777777" w:rsidR="00343A18" w:rsidRPr="007C7681" w:rsidRDefault="00343A18" w:rsidP="00343A18">
      <w:pPr>
        <w:autoSpaceDE w:val="0"/>
        <w:autoSpaceDN w:val="0"/>
        <w:adjustRightInd w:val="0"/>
        <w:spacing w:before="0"/>
        <w:rPr>
          <w:rFonts w:cs="Arial"/>
          <w:b/>
        </w:rPr>
      </w:pPr>
      <w:r w:rsidRPr="007C7681">
        <w:rPr>
          <w:rFonts w:cs="Arial"/>
          <w:b/>
        </w:rPr>
        <w:t xml:space="preserve">ВИША СИЛА </w:t>
      </w:r>
    </w:p>
    <w:p w14:paraId="6F8A792A" w14:textId="77777777" w:rsidR="00343A18" w:rsidRPr="007C7681" w:rsidRDefault="00343A18" w:rsidP="00343A18">
      <w:pPr>
        <w:autoSpaceDE w:val="0"/>
        <w:autoSpaceDN w:val="0"/>
        <w:adjustRightInd w:val="0"/>
        <w:spacing w:before="0"/>
        <w:jc w:val="center"/>
        <w:rPr>
          <w:rFonts w:cs="Arial"/>
          <w:b/>
        </w:rPr>
      </w:pPr>
      <w:r w:rsidRPr="007C7681">
        <w:rPr>
          <w:rFonts w:cs="Arial"/>
          <w:b/>
        </w:rPr>
        <w:t>Члан 1</w:t>
      </w:r>
      <w:r w:rsidR="004F0A6B" w:rsidRPr="007C7681">
        <w:rPr>
          <w:rFonts w:cs="Arial"/>
          <w:b/>
          <w:lang w:val="sr-Cyrl-RS"/>
        </w:rPr>
        <w:t>6</w:t>
      </w:r>
      <w:r w:rsidRPr="007C7681">
        <w:rPr>
          <w:rFonts w:cs="Arial"/>
          <w:b/>
        </w:rPr>
        <w:t>.</w:t>
      </w:r>
    </w:p>
    <w:p w14:paraId="2E57457B" w14:textId="09CE726D" w:rsidR="00343A18" w:rsidRPr="007C7681" w:rsidRDefault="00343A18" w:rsidP="00343A18">
      <w:pPr>
        <w:tabs>
          <w:tab w:val="left" w:pos="1512"/>
          <w:tab w:val="left" w:pos="9090"/>
        </w:tabs>
        <w:rPr>
          <w:rFonts w:cs="Arial"/>
        </w:rPr>
      </w:pPr>
      <w:r w:rsidRPr="007C7681">
        <w:rPr>
          <w:rFonts w:cs="Arial"/>
        </w:rPr>
        <w:lastRenderedPageBreak/>
        <w:t xml:space="preserve">Дејство више силе се сматра за случај који ослобађа од одговорности за извршавање свих или неких уговорених обавеза и </w:t>
      </w:r>
      <w:r w:rsidRPr="007C7681">
        <w:rPr>
          <w:rFonts w:cs="Arial"/>
          <w:lang w:val="sr-Cyrl-CS"/>
        </w:rPr>
        <w:t>за</w:t>
      </w:r>
      <w:r w:rsidRPr="007C7681">
        <w:rPr>
          <w:rFonts w:cs="Arial"/>
        </w:rPr>
        <w:t xml:space="preserve"> накнаду штете за делимично или потпуно неизвршење уговорених обавеза</w:t>
      </w:r>
      <w:r w:rsidR="0033041E" w:rsidRPr="007C7681">
        <w:rPr>
          <w:rFonts w:cs="Arial"/>
          <w:lang w:val="sr-Cyrl-CS"/>
        </w:rPr>
        <w:t>.</w:t>
      </w:r>
      <w:r w:rsidRPr="007C7681">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7C7681">
        <w:rPr>
          <w:rFonts w:cs="Arial"/>
          <w:lang w:val="sr-Cyrl-CS"/>
        </w:rPr>
        <w:t>,</w:t>
      </w:r>
      <w:r w:rsidRPr="007C7681">
        <w:rPr>
          <w:rFonts w:cs="Arial"/>
        </w:rPr>
        <w:t xml:space="preserve"> одлаже се за време њеног трајања. </w:t>
      </w:r>
    </w:p>
    <w:p w14:paraId="65115806" w14:textId="77777777" w:rsidR="00343A18" w:rsidRPr="007C7681" w:rsidRDefault="00343A18" w:rsidP="00343A18">
      <w:pPr>
        <w:tabs>
          <w:tab w:val="left" w:pos="1512"/>
          <w:tab w:val="left" w:pos="9090"/>
        </w:tabs>
        <w:rPr>
          <w:rFonts w:cs="Arial"/>
          <w:lang w:val="hr-HR"/>
        </w:rPr>
      </w:pPr>
      <w:r w:rsidRPr="007C7681">
        <w:rPr>
          <w:rFonts w:cs="Arial"/>
        </w:rPr>
        <w:t>Уговорна страна којој је извршавање уговорних обавеза онемогућено услед дејства више силе је у обавези да одмах</w:t>
      </w:r>
      <w:r w:rsidRPr="007C7681">
        <w:rPr>
          <w:rFonts w:cs="Arial"/>
          <w:lang w:val="hr-HR"/>
        </w:rPr>
        <w:t xml:space="preserve">, </w:t>
      </w:r>
      <w:r w:rsidRPr="007C7681">
        <w:rPr>
          <w:rFonts w:cs="Arial"/>
        </w:rPr>
        <w:t>без одлагања</w:t>
      </w:r>
      <w:r w:rsidRPr="007C7681">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7C7681">
        <w:rPr>
          <w:rFonts w:cs="Arial"/>
        </w:rPr>
        <w:t>страну о настанку</w:t>
      </w:r>
      <w:r w:rsidRPr="007C7681">
        <w:rPr>
          <w:rFonts w:cs="Arial"/>
          <w:lang w:val="hr-HR"/>
        </w:rPr>
        <w:t xml:space="preserve"> више силе</w:t>
      </w:r>
      <w:r w:rsidRPr="007C7681">
        <w:rPr>
          <w:rFonts w:cs="Arial"/>
        </w:rPr>
        <w:t xml:space="preserve"> и њеном процењеном или очекиваном трајању</w:t>
      </w:r>
      <w:r w:rsidRPr="007C7681">
        <w:rPr>
          <w:rFonts w:cs="Arial"/>
          <w:lang w:val="hr-HR"/>
        </w:rPr>
        <w:t>, уз достављање доказа о постојању више силе.</w:t>
      </w:r>
    </w:p>
    <w:p w14:paraId="656ABDF0" w14:textId="77777777" w:rsidR="00343A18" w:rsidRPr="007C7681" w:rsidRDefault="00343A18" w:rsidP="00343A18">
      <w:pPr>
        <w:tabs>
          <w:tab w:val="left" w:pos="1512"/>
          <w:tab w:val="left" w:pos="9090"/>
        </w:tabs>
        <w:rPr>
          <w:rFonts w:cs="Arial"/>
        </w:rPr>
      </w:pPr>
      <w:r w:rsidRPr="007C7681">
        <w:rPr>
          <w:rFonts w:cs="Arial"/>
        </w:rPr>
        <w:t>За</w:t>
      </w:r>
      <w:r w:rsidR="00C90FDB" w:rsidRPr="007C7681">
        <w:rPr>
          <w:rFonts w:cs="Arial"/>
        </w:rPr>
        <w:t xml:space="preserve"> време трајања више силе свака У</w:t>
      </w:r>
      <w:r w:rsidRPr="007C7681">
        <w:rPr>
          <w:rFonts w:cs="Arial"/>
        </w:rPr>
        <w:t>говорна страна сноси своје трошкове</w:t>
      </w:r>
      <w:r w:rsidRPr="007C7681">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7C7681">
        <w:rPr>
          <w:rFonts w:cs="Arial"/>
        </w:rPr>
        <w:t>.</w:t>
      </w:r>
    </w:p>
    <w:p w14:paraId="4B057F45" w14:textId="77777777" w:rsidR="00343A18" w:rsidRPr="007C7681" w:rsidRDefault="00343A18" w:rsidP="00343A18">
      <w:pPr>
        <w:tabs>
          <w:tab w:val="left" w:pos="1512"/>
          <w:tab w:val="left" w:pos="9090"/>
        </w:tabs>
        <w:rPr>
          <w:rFonts w:cs="Arial"/>
          <w:lang w:val="sr-Cyrl-CS"/>
        </w:rPr>
      </w:pPr>
      <w:r w:rsidRPr="007C7681">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7C7681">
        <w:rPr>
          <w:rFonts w:cs="Arial"/>
          <w:lang w:val="sr-Cyrl-CS"/>
        </w:rPr>
        <w:t xml:space="preserve">по овом основу – </w:t>
      </w:r>
      <w:r w:rsidRPr="007C7681">
        <w:rPr>
          <w:rFonts w:cs="Arial"/>
        </w:rPr>
        <w:t>ни једна од Уговорних страна не стиче право на накнаду било какве штете.</w:t>
      </w:r>
    </w:p>
    <w:p w14:paraId="1DB27BB8" w14:textId="77777777" w:rsidR="004F0A6B" w:rsidRPr="007C7681" w:rsidRDefault="004F0A6B" w:rsidP="00343A18">
      <w:pPr>
        <w:spacing w:before="0"/>
        <w:rPr>
          <w:rFonts w:cs="Arial"/>
          <w:b/>
        </w:rPr>
      </w:pPr>
    </w:p>
    <w:p w14:paraId="634103EE" w14:textId="77777777" w:rsidR="00343A18" w:rsidRPr="007C7681" w:rsidRDefault="00343A18" w:rsidP="00343A18">
      <w:pPr>
        <w:spacing w:before="0"/>
        <w:rPr>
          <w:rFonts w:cs="Arial"/>
          <w:b/>
        </w:rPr>
      </w:pPr>
      <w:r w:rsidRPr="007C7681">
        <w:rPr>
          <w:rFonts w:cs="Arial"/>
          <w:b/>
        </w:rPr>
        <w:t>РАСКИД УГОВОРА</w:t>
      </w:r>
    </w:p>
    <w:p w14:paraId="5040A33E" w14:textId="77777777" w:rsidR="00343A18" w:rsidRPr="007C7681" w:rsidRDefault="00343A18" w:rsidP="00343A18">
      <w:pPr>
        <w:spacing w:before="0"/>
        <w:jc w:val="center"/>
        <w:rPr>
          <w:rFonts w:cs="Arial"/>
        </w:rPr>
      </w:pPr>
      <w:r w:rsidRPr="007C7681">
        <w:rPr>
          <w:rFonts w:cs="Arial"/>
          <w:b/>
        </w:rPr>
        <w:t>Члан 1</w:t>
      </w:r>
      <w:r w:rsidR="004F0A6B" w:rsidRPr="007C7681">
        <w:rPr>
          <w:rFonts w:cs="Arial"/>
          <w:b/>
          <w:lang w:val="sr-Cyrl-RS"/>
        </w:rPr>
        <w:t>7</w:t>
      </w:r>
      <w:r w:rsidRPr="007C7681">
        <w:rPr>
          <w:rFonts w:cs="Arial"/>
          <w:b/>
        </w:rPr>
        <w:t>.</w:t>
      </w:r>
    </w:p>
    <w:p w14:paraId="5AC35CEF" w14:textId="38550AB1" w:rsidR="00343A18" w:rsidRPr="007C7681" w:rsidRDefault="00343A18" w:rsidP="00343A18">
      <w:pPr>
        <w:tabs>
          <w:tab w:val="left" w:pos="9090"/>
        </w:tabs>
        <w:rPr>
          <w:rFonts w:cs="Arial"/>
          <w:bCs/>
          <w:lang w:val="sr-Cyrl-CS"/>
        </w:rPr>
      </w:pPr>
      <w:r w:rsidRPr="007C7681">
        <w:rPr>
          <w:rFonts w:cs="Arial"/>
          <w:bCs/>
          <w:lang w:val="sr-Cyrl-CS"/>
        </w:rPr>
        <w:t>Ако Продавац</w:t>
      </w:r>
      <w:r w:rsidR="000E0FC1" w:rsidRPr="007C7681">
        <w:rPr>
          <w:rFonts w:cs="Arial"/>
          <w:bCs/>
          <w:lang w:val="sr-Cyrl-CS"/>
        </w:rPr>
        <w:t xml:space="preserve"> не испуни</w:t>
      </w:r>
      <w:r w:rsidRPr="007C7681">
        <w:rPr>
          <w:rFonts w:cs="Arial"/>
          <w:bCs/>
          <w:lang w:val="sr-Cyrl-CS"/>
        </w:rPr>
        <w:t xml:space="preserve"> овај Уговор, или ако не буде квалитетно и о року</w:t>
      </w:r>
      <w:r w:rsidR="009F501F" w:rsidRPr="007C7681">
        <w:rPr>
          <w:rFonts w:cs="Arial"/>
          <w:bCs/>
          <w:lang w:val="sr-Cyrl-CS"/>
        </w:rPr>
        <w:t xml:space="preserve"> испуњавао своје обавезе</w:t>
      </w:r>
      <w:r w:rsidRPr="007C7681">
        <w:rPr>
          <w:rFonts w:cs="Arial"/>
          <w:bCs/>
          <w:lang w:val="sr-Cyrl-CS"/>
        </w:rPr>
        <w:t xml:space="preserve">, или, упркос писмене опомене </w:t>
      </w:r>
      <w:r w:rsidRPr="007C7681">
        <w:rPr>
          <w:rFonts w:cs="Arial"/>
          <w:lang w:val="sr-Cyrl-CS"/>
        </w:rPr>
        <w:t>Купца</w:t>
      </w:r>
      <w:r w:rsidR="00C05A36">
        <w:rPr>
          <w:rFonts w:cs="Arial"/>
          <w:bCs/>
          <w:lang w:val="sr-Cyrl-CS"/>
        </w:rPr>
        <w:t>, крши одредбе овог У</w:t>
      </w:r>
      <w:r w:rsidRPr="007C7681">
        <w:rPr>
          <w:rFonts w:cs="Arial"/>
          <w:bCs/>
          <w:lang w:val="sr-Cyrl-CS"/>
        </w:rPr>
        <w:t xml:space="preserve">говора, </w:t>
      </w:r>
      <w:r w:rsidRPr="007C7681">
        <w:rPr>
          <w:rFonts w:cs="Arial"/>
          <w:lang w:val="sr-Cyrl-CS"/>
        </w:rPr>
        <w:t>Купац</w:t>
      </w:r>
      <w:r w:rsidRPr="007C7681">
        <w:rPr>
          <w:rFonts w:cs="Arial"/>
          <w:bCs/>
          <w:lang w:val="sr-Cyrl-CS"/>
        </w:rPr>
        <w:t xml:space="preserve"> има право да констатује непоштовање одредби Уговора и о томе достави Продавцу писану опомену.</w:t>
      </w:r>
    </w:p>
    <w:p w14:paraId="13D12DBF" w14:textId="77777777" w:rsidR="00343A18" w:rsidRPr="007C7681" w:rsidRDefault="00343A18" w:rsidP="00343A18">
      <w:pPr>
        <w:tabs>
          <w:tab w:val="left" w:pos="9090"/>
        </w:tabs>
        <w:rPr>
          <w:rFonts w:cs="Arial"/>
          <w:bCs/>
          <w:lang w:val="sr-Cyrl-CS"/>
        </w:rPr>
      </w:pPr>
      <w:r w:rsidRPr="007C7681">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7C7681">
        <w:rPr>
          <w:rFonts w:cs="Arial"/>
          <w:lang w:val="sr-Cyrl-CS"/>
        </w:rPr>
        <w:t>Купац</w:t>
      </w:r>
      <w:r w:rsidRPr="007C7681">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5AD4A199" w14:textId="77777777" w:rsidR="00343A18" w:rsidRPr="007C7681" w:rsidRDefault="00343A18" w:rsidP="00343A18">
      <w:pPr>
        <w:tabs>
          <w:tab w:val="left" w:pos="9090"/>
        </w:tabs>
        <w:rPr>
          <w:rFonts w:cs="Arial"/>
          <w:bCs/>
          <w:lang w:val="sr-Cyrl-CS"/>
        </w:rPr>
      </w:pPr>
      <w:r w:rsidRPr="007C7681">
        <w:rPr>
          <w:rFonts w:cs="Arial"/>
          <w:bCs/>
          <w:lang w:val="sr-Cyrl-CS"/>
        </w:rPr>
        <w:t xml:space="preserve">У случају раскида овог </w:t>
      </w:r>
      <w:r w:rsidRPr="007C7681">
        <w:rPr>
          <w:rFonts w:cs="Arial"/>
          <w:bCs/>
        </w:rPr>
        <w:t>У</w:t>
      </w:r>
      <w:r w:rsidRPr="007C7681">
        <w:rPr>
          <w:rFonts w:cs="Arial"/>
          <w:bCs/>
          <w:lang w:val="sr-Cyrl-CS"/>
        </w:rPr>
        <w:t>говора, у смислу овог члана, Уговорне стране ће измирити своје обавезе настале до дана раскида.</w:t>
      </w:r>
    </w:p>
    <w:p w14:paraId="30E5FB60" w14:textId="311AC7E9" w:rsidR="00C90FDB" w:rsidRDefault="00343A18" w:rsidP="00343A18">
      <w:pPr>
        <w:tabs>
          <w:tab w:val="left" w:pos="9090"/>
        </w:tabs>
        <w:rPr>
          <w:rFonts w:cs="Arial"/>
          <w:bCs/>
          <w:lang w:val="sr-Cyrl-CS"/>
        </w:rPr>
      </w:pPr>
      <w:r w:rsidRPr="007C7681">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42959B2" w14:textId="77777777" w:rsidR="00EA00F0" w:rsidRPr="007C7681" w:rsidRDefault="00EA00F0" w:rsidP="00343A18">
      <w:pPr>
        <w:tabs>
          <w:tab w:val="left" w:pos="9090"/>
        </w:tabs>
        <w:rPr>
          <w:rFonts w:cs="Arial"/>
          <w:bCs/>
          <w:lang w:val="sr-Cyrl-CS"/>
        </w:rPr>
      </w:pPr>
    </w:p>
    <w:p w14:paraId="01E95324" w14:textId="77777777" w:rsidR="00343A18" w:rsidRPr="007C7681" w:rsidRDefault="00343A18" w:rsidP="00343A18">
      <w:pPr>
        <w:spacing w:before="0"/>
        <w:jc w:val="center"/>
        <w:rPr>
          <w:rFonts w:cs="Arial"/>
          <w:b/>
        </w:rPr>
      </w:pPr>
      <w:r w:rsidRPr="007C7681">
        <w:rPr>
          <w:rFonts w:cs="Arial"/>
          <w:b/>
        </w:rPr>
        <w:t>Члан 1</w:t>
      </w:r>
      <w:r w:rsidR="004F0A6B" w:rsidRPr="007C7681">
        <w:rPr>
          <w:rFonts w:cs="Arial"/>
          <w:b/>
          <w:lang w:val="sr-Cyrl-RS"/>
        </w:rPr>
        <w:t>8</w:t>
      </w:r>
      <w:r w:rsidRPr="007C7681">
        <w:rPr>
          <w:rFonts w:cs="Arial"/>
          <w:b/>
        </w:rPr>
        <w:t>.</w:t>
      </w:r>
    </w:p>
    <w:p w14:paraId="6F274792" w14:textId="77777777" w:rsidR="00343A18" w:rsidRPr="007C7681" w:rsidRDefault="00343A18" w:rsidP="00343A18">
      <w:pPr>
        <w:rPr>
          <w:rFonts w:cs="Arial"/>
        </w:rPr>
      </w:pPr>
      <w:r w:rsidRPr="007C7681">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0F18E6C" w14:textId="77777777" w:rsidR="00343A18" w:rsidRPr="007C7681" w:rsidRDefault="00343A18" w:rsidP="00343A18">
      <w:pPr>
        <w:pStyle w:val="KDParagraf"/>
        <w:spacing w:before="0"/>
        <w:rPr>
          <w:rFonts w:eastAsia="Calibri" w:cs="Arial"/>
          <w:noProof/>
        </w:rPr>
      </w:pPr>
    </w:p>
    <w:p w14:paraId="5DF1A2AB" w14:textId="77777777" w:rsidR="00343A18" w:rsidRPr="007C7681" w:rsidRDefault="00343A18" w:rsidP="00343A18">
      <w:pPr>
        <w:spacing w:before="0"/>
        <w:jc w:val="center"/>
        <w:rPr>
          <w:rFonts w:cs="Arial"/>
          <w:b/>
        </w:rPr>
      </w:pPr>
      <w:r w:rsidRPr="007C7681">
        <w:rPr>
          <w:rFonts w:cs="Arial"/>
          <w:b/>
        </w:rPr>
        <w:t>Члан 1</w:t>
      </w:r>
      <w:r w:rsidR="004F0A6B" w:rsidRPr="007C7681">
        <w:rPr>
          <w:rFonts w:cs="Arial"/>
          <w:b/>
          <w:lang w:val="sr-Cyrl-RS"/>
        </w:rPr>
        <w:t>9</w:t>
      </w:r>
      <w:r w:rsidRPr="007C7681">
        <w:rPr>
          <w:rFonts w:cs="Arial"/>
          <w:b/>
        </w:rPr>
        <w:t>.</w:t>
      </w:r>
    </w:p>
    <w:p w14:paraId="19FA675F" w14:textId="7B5A5546" w:rsidR="00343A18" w:rsidRPr="007C7681" w:rsidRDefault="00343A18" w:rsidP="00343A18">
      <w:pPr>
        <w:rPr>
          <w:rFonts w:cs="Arial"/>
        </w:rPr>
      </w:pPr>
      <w:r w:rsidRPr="007C7681">
        <w:rPr>
          <w:rFonts w:cs="Arial"/>
        </w:rPr>
        <w:t>Продавац је дужан</w:t>
      </w:r>
      <w:r w:rsidR="000E0FC1" w:rsidRPr="007C7681">
        <w:rPr>
          <w:rFonts w:cs="Arial"/>
          <w:lang w:val="sr-Cyrl-RS"/>
        </w:rPr>
        <w:t xml:space="preserve"> </w:t>
      </w:r>
      <w:r w:rsidRPr="007C7681">
        <w:rPr>
          <w:rFonts w:cs="Arial"/>
        </w:rPr>
        <w:t>да чува поверљивост свих података и информација садржаних у документацији, извештајима, техничким подацима и обавештењима,</w:t>
      </w:r>
      <w:r w:rsidR="00EA00F0">
        <w:rPr>
          <w:rFonts w:cs="Arial"/>
          <w:lang w:val="sr-Cyrl-RS"/>
        </w:rPr>
        <w:t xml:space="preserve"> </w:t>
      </w:r>
      <w:r w:rsidRPr="007C7681">
        <w:rPr>
          <w:rFonts w:cs="Arial"/>
        </w:rPr>
        <w:t xml:space="preserve">и да их користи искључиво у вези са реализацијом овог Уговора. </w:t>
      </w:r>
    </w:p>
    <w:p w14:paraId="365C548B" w14:textId="7162EE3C" w:rsidR="00343A18" w:rsidRPr="007C7681" w:rsidRDefault="00343A18" w:rsidP="00343A18">
      <w:pPr>
        <w:rPr>
          <w:rFonts w:cs="Arial"/>
        </w:rPr>
      </w:pPr>
      <w:r w:rsidRPr="007C7681">
        <w:rPr>
          <w:rFonts w:cs="Arial"/>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7C7681">
        <w:rPr>
          <w:rFonts w:cs="Arial"/>
          <w:lang w:val="sr-Cyrl-RS"/>
        </w:rPr>
        <w:t>,</w:t>
      </w:r>
      <w:r w:rsidR="00EA00F0">
        <w:rPr>
          <w:rFonts w:cs="Arial"/>
          <w:lang w:val="sr-Cyrl-RS"/>
        </w:rPr>
        <w:t xml:space="preserve"> </w:t>
      </w:r>
      <w:r w:rsidR="000D6ACE" w:rsidRPr="007C7681">
        <w:rPr>
          <w:rFonts w:cs="Arial"/>
          <w:lang w:val="sr-Cyrl-RS"/>
        </w:rPr>
        <w:t>осим у случајевима предвиђеним одговарајућим прописима</w:t>
      </w:r>
      <w:r w:rsidRPr="007C7681">
        <w:rPr>
          <w:rFonts w:cs="Arial"/>
        </w:rPr>
        <w:t xml:space="preserve">. </w:t>
      </w:r>
    </w:p>
    <w:p w14:paraId="0F2438B5" w14:textId="77777777" w:rsidR="006619FB" w:rsidRPr="007C7681" w:rsidRDefault="006619FB" w:rsidP="00343A18">
      <w:pPr>
        <w:pStyle w:val="KDParagraf"/>
        <w:spacing w:before="0"/>
        <w:rPr>
          <w:rFonts w:eastAsia="Calibri" w:cs="Arial"/>
          <w:noProof/>
        </w:rPr>
      </w:pPr>
    </w:p>
    <w:p w14:paraId="7BA033EB" w14:textId="77777777" w:rsidR="00343A18" w:rsidRPr="007C7681" w:rsidRDefault="004F0A6B" w:rsidP="00343A18">
      <w:pPr>
        <w:spacing w:before="0"/>
        <w:jc w:val="center"/>
        <w:rPr>
          <w:rFonts w:cs="Arial"/>
          <w:b/>
        </w:rPr>
      </w:pPr>
      <w:r w:rsidRPr="007C7681">
        <w:rPr>
          <w:rFonts w:cs="Arial"/>
          <w:b/>
        </w:rPr>
        <w:t>Члан 20</w:t>
      </w:r>
      <w:r w:rsidR="00343A18" w:rsidRPr="007C7681">
        <w:rPr>
          <w:rFonts w:cs="Arial"/>
          <w:b/>
        </w:rPr>
        <w:t>.</w:t>
      </w:r>
    </w:p>
    <w:p w14:paraId="4BF4B91A" w14:textId="77777777" w:rsidR="00343A18" w:rsidRPr="007C7681" w:rsidRDefault="00343A18" w:rsidP="00343A18">
      <w:pPr>
        <w:tabs>
          <w:tab w:val="left" w:pos="9090"/>
        </w:tabs>
        <w:rPr>
          <w:rFonts w:cs="Arial"/>
          <w:lang w:val="sr-Cyrl-CS"/>
        </w:rPr>
      </w:pPr>
      <w:r w:rsidRPr="007C7681">
        <w:rPr>
          <w:rFonts w:cs="Arial"/>
        </w:rPr>
        <w:lastRenderedPageBreak/>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E062BA0" w14:textId="6B740A89" w:rsidR="0022372A" w:rsidRPr="007C7681" w:rsidRDefault="00343A18" w:rsidP="00343A18">
      <w:pPr>
        <w:tabs>
          <w:tab w:val="left" w:pos="9090"/>
        </w:tabs>
        <w:rPr>
          <w:rFonts w:cs="Arial"/>
          <w:lang w:val="ru-RU"/>
        </w:rPr>
      </w:pPr>
      <w:r w:rsidRPr="007C7681">
        <w:rPr>
          <w:rFonts w:cs="Arial"/>
          <w:lang w:val="ru-RU"/>
        </w:rPr>
        <w:t xml:space="preserve">Након закључења </w:t>
      </w:r>
      <w:r w:rsidRPr="007C7681">
        <w:rPr>
          <w:rFonts w:cs="Arial"/>
        </w:rPr>
        <w:t xml:space="preserve">и ступања на правну снагу </w:t>
      </w:r>
      <w:r w:rsidRPr="007C7681">
        <w:rPr>
          <w:rFonts w:cs="Arial"/>
          <w:lang w:val="ru-RU"/>
        </w:rPr>
        <w:t xml:space="preserve">овог Уговора, Купац може да дозволи, а </w:t>
      </w:r>
      <w:r w:rsidRPr="007C7681">
        <w:rPr>
          <w:rFonts w:cs="Arial"/>
        </w:rPr>
        <w:t>Продавац</w:t>
      </w:r>
      <w:r w:rsidRPr="007C7681">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DC52241" w14:textId="77777777" w:rsidR="000F4D10" w:rsidRPr="007C7681" w:rsidRDefault="000F4D10" w:rsidP="00343A18">
      <w:pPr>
        <w:tabs>
          <w:tab w:val="left" w:pos="9090"/>
        </w:tabs>
        <w:rPr>
          <w:rFonts w:cs="Arial"/>
          <w:lang w:val="ru-RU"/>
        </w:rPr>
      </w:pPr>
    </w:p>
    <w:p w14:paraId="69CAC173" w14:textId="77777777" w:rsidR="00343A18" w:rsidRPr="007C7681" w:rsidRDefault="00343A18" w:rsidP="00343A18">
      <w:pPr>
        <w:spacing w:before="0"/>
        <w:jc w:val="center"/>
        <w:rPr>
          <w:rFonts w:cs="Arial"/>
          <w:b/>
        </w:rPr>
      </w:pPr>
      <w:r w:rsidRPr="007C7681">
        <w:rPr>
          <w:rFonts w:cs="Arial"/>
          <w:b/>
        </w:rPr>
        <w:t xml:space="preserve">Члан </w:t>
      </w:r>
      <w:r w:rsidR="004F0A6B" w:rsidRPr="007C7681">
        <w:rPr>
          <w:rFonts w:cs="Arial"/>
          <w:b/>
          <w:lang w:val="sr-Cyrl-RS"/>
        </w:rPr>
        <w:t>21</w:t>
      </w:r>
      <w:r w:rsidRPr="007C7681">
        <w:rPr>
          <w:rFonts w:cs="Arial"/>
          <w:b/>
        </w:rPr>
        <w:t>.</w:t>
      </w:r>
    </w:p>
    <w:p w14:paraId="226C402E" w14:textId="77777777" w:rsidR="007A314E" w:rsidRPr="007C7681" w:rsidRDefault="007A314E" w:rsidP="00343A18">
      <w:pPr>
        <w:spacing w:before="0"/>
        <w:jc w:val="center"/>
        <w:rPr>
          <w:rFonts w:cs="Arial"/>
          <w:b/>
        </w:rPr>
      </w:pPr>
    </w:p>
    <w:p w14:paraId="2DE6F1AA" w14:textId="77777777" w:rsidR="00343A18" w:rsidRPr="007C7681" w:rsidRDefault="00343A18" w:rsidP="00343A18">
      <w:pPr>
        <w:pStyle w:val="KDParagraf"/>
        <w:spacing w:before="0"/>
        <w:rPr>
          <w:rFonts w:eastAsia="Calibri" w:cs="Arial"/>
          <w:noProof/>
          <w:lang w:val="ru-RU"/>
        </w:rPr>
      </w:pPr>
      <w:r w:rsidRPr="007C7681">
        <w:rPr>
          <w:rFonts w:eastAsia="Calibri" w:cs="Arial"/>
          <w:noProof/>
        </w:rPr>
        <w:t>Продавац</w:t>
      </w:r>
      <w:r w:rsidRPr="007C7681">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7C7681">
        <w:rPr>
          <w:rFonts w:eastAsia="TimesNewRomanPSMT" w:cs="Arial"/>
          <w:bCs/>
          <w:lang w:val="ru-RU"/>
        </w:rPr>
        <w:t>у вези са испуњеношћу услова из поступка јавне набавке</w:t>
      </w:r>
      <w:r w:rsidRPr="007C7681">
        <w:rPr>
          <w:rFonts w:eastAsia="Calibri" w:cs="Arial"/>
          <w:noProof/>
          <w:lang w:val="ru-RU"/>
        </w:rPr>
        <w:t xml:space="preserve">, о насталој промени писмено обавести </w:t>
      </w:r>
      <w:r w:rsidRPr="007C7681">
        <w:rPr>
          <w:rFonts w:eastAsia="Calibri" w:cs="Arial"/>
          <w:noProof/>
        </w:rPr>
        <w:t>Купца</w:t>
      </w:r>
      <w:r w:rsidRPr="007C7681">
        <w:rPr>
          <w:rFonts w:eastAsia="Calibri" w:cs="Arial"/>
          <w:noProof/>
          <w:lang w:val="ru-RU"/>
        </w:rPr>
        <w:t xml:space="preserve"> и да је документује на прописан начин.</w:t>
      </w:r>
    </w:p>
    <w:p w14:paraId="6EEF10DC" w14:textId="4589A449" w:rsidR="002523B2" w:rsidRDefault="00343A18" w:rsidP="00343A18">
      <w:pPr>
        <w:pStyle w:val="KDParagraf"/>
        <w:spacing w:before="0"/>
        <w:rPr>
          <w:rFonts w:eastAsia="Calibri" w:cs="Arial"/>
          <w:noProof/>
          <w:lang w:val="ru-RU"/>
        </w:rPr>
      </w:pPr>
      <w:r w:rsidRPr="007C7681">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188054A" w14:textId="77777777" w:rsidR="00C05A36" w:rsidRDefault="00C05A36" w:rsidP="00343A18">
      <w:pPr>
        <w:pStyle w:val="KDParagraf"/>
        <w:spacing w:before="0"/>
        <w:rPr>
          <w:rFonts w:eastAsia="Calibri" w:cs="Arial"/>
          <w:noProof/>
          <w:lang w:val="ru-RU"/>
        </w:rPr>
      </w:pPr>
    </w:p>
    <w:p w14:paraId="53686333" w14:textId="6DAC8329" w:rsidR="005E3A83" w:rsidRPr="007C7681" w:rsidRDefault="005E3A83" w:rsidP="00343A18">
      <w:pPr>
        <w:pStyle w:val="KDParagraf"/>
        <w:spacing w:before="0"/>
        <w:rPr>
          <w:rFonts w:cs="Arial"/>
          <w:b/>
          <w:lang w:val="sr-Cyrl-BA"/>
        </w:rPr>
      </w:pPr>
    </w:p>
    <w:p w14:paraId="66B26DDF" w14:textId="77777777" w:rsidR="00343A18" w:rsidRPr="007C7681" w:rsidRDefault="00343A18" w:rsidP="00343A18">
      <w:pPr>
        <w:pStyle w:val="KDParagraf"/>
        <w:spacing w:before="0"/>
        <w:rPr>
          <w:rFonts w:cs="Arial"/>
          <w:b/>
          <w:lang w:val="sr-Cyrl-BA"/>
        </w:rPr>
      </w:pPr>
      <w:r w:rsidRPr="007C7681">
        <w:rPr>
          <w:rFonts w:cs="Arial"/>
          <w:b/>
          <w:lang w:val="sr-Cyrl-BA"/>
        </w:rPr>
        <w:t>ВАЖНОСТ УГОВОРА</w:t>
      </w:r>
    </w:p>
    <w:p w14:paraId="662DF5C0" w14:textId="77777777" w:rsidR="00343A18" w:rsidRPr="007C7681" w:rsidRDefault="007A314E" w:rsidP="00343A18">
      <w:pPr>
        <w:spacing w:before="0"/>
        <w:jc w:val="center"/>
        <w:rPr>
          <w:rFonts w:cs="Arial"/>
          <w:b/>
        </w:rPr>
      </w:pPr>
      <w:r w:rsidRPr="007C7681">
        <w:rPr>
          <w:rFonts w:cs="Arial"/>
          <w:b/>
        </w:rPr>
        <w:t>Члан 22</w:t>
      </w:r>
      <w:r w:rsidR="00343A18" w:rsidRPr="007C7681">
        <w:rPr>
          <w:rFonts w:cs="Arial"/>
          <w:b/>
        </w:rPr>
        <w:t>.</w:t>
      </w:r>
    </w:p>
    <w:p w14:paraId="0C39BC9E" w14:textId="77777777" w:rsidR="007A314E" w:rsidRPr="007C7681" w:rsidRDefault="007A314E" w:rsidP="00343A18">
      <w:pPr>
        <w:spacing w:before="0"/>
        <w:jc w:val="center"/>
        <w:rPr>
          <w:rFonts w:cs="Arial"/>
          <w:b/>
        </w:rPr>
      </w:pPr>
    </w:p>
    <w:p w14:paraId="2035B3D1" w14:textId="0DB28ED3" w:rsidR="002953E0" w:rsidRDefault="002953E0" w:rsidP="002953E0">
      <w:pPr>
        <w:tabs>
          <w:tab w:val="left" w:pos="567"/>
        </w:tabs>
        <w:spacing w:before="0"/>
        <w:rPr>
          <w:rFonts w:eastAsia="Calibri" w:cs="Arial"/>
          <w:lang w:val="sr-Cyrl-RS"/>
        </w:rPr>
      </w:pPr>
      <w:r w:rsidRPr="007C7681">
        <w:rPr>
          <w:rFonts w:eastAsia="Calibri" w:cs="Arial"/>
          <w:lang w:val="sr-Cyrl-BA"/>
        </w:rPr>
        <w:t>Уговор се сматра закљученим након потписивања од стране законских заступника Уговорни</w:t>
      </w:r>
      <w:r w:rsidR="00C05A36">
        <w:rPr>
          <w:rFonts w:eastAsia="Calibri" w:cs="Arial"/>
          <w:lang w:val="sr-Cyrl-BA"/>
        </w:rPr>
        <w:t>х страна а ступа на снагу када П</w:t>
      </w:r>
      <w:r w:rsidRPr="007C7681">
        <w:rPr>
          <w:rFonts w:eastAsia="Calibri" w:cs="Arial"/>
          <w:lang w:val="sr-Cyrl-BA"/>
        </w:rPr>
        <w:t>родавац испуни одложни услов и достави у уговореном року средство финансијског обезбеђења</w:t>
      </w:r>
      <w:r w:rsidRPr="007C7681">
        <w:rPr>
          <w:rFonts w:eastAsia="Calibri" w:cs="Arial"/>
          <w:lang w:val="sr-Cyrl-RS"/>
        </w:rPr>
        <w:t xml:space="preserve">  за добро извршење посла.</w:t>
      </w:r>
    </w:p>
    <w:p w14:paraId="304339BA" w14:textId="454B6311" w:rsidR="00410C31" w:rsidRPr="007C7681" w:rsidRDefault="00410C31" w:rsidP="002953E0">
      <w:pPr>
        <w:tabs>
          <w:tab w:val="left" w:pos="567"/>
        </w:tabs>
        <w:spacing w:before="0"/>
        <w:rPr>
          <w:rFonts w:eastAsia="Calibri" w:cs="Arial"/>
          <w:lang w:val="sr-Cyrl-RS"/>
        </w:rPr>
      </w:pPr>
      <w:r w:rsidRPr="006F1184">
        <w:rPr>
          <w:rFonts w:eastAsia="Calibri" w:cs="Arial"/>
          <w:lang w:val="sr-Cyrl-RS"/>
        </w:rPr>
        <w:t>Уговор важи до обостраног испуњења уговорних обавеза.</w:t>
      </w:r>
    </w:p>
    <w:p w14:paraId="19A3D94F" w14:textId="77777777" w:rsidR="004C3791" w:rsidRPr="007C7681" w:rsidRDefault="004C3791" w:rsidP="002953E0">
      <w:pPr>
        <w:tabs>
          <w:tab w:val="left" w:pos="567"/>
        </w:tabs>
        <w:rPr>
          <w:rFonts w:cs="Arial"/>
          <w:lang w:val="sr-Latn-RS"/>
        </w:rPr>
      </w:pPr>
    </w:p>
    <w:p w14:paraId="469FA26B" w14:textId="6EBFF472" w:rsidR="00343A18" w:rsidRPr="007C7681" w:rsidRDefault="00343A18" w:rsidP="000F4D10">
      <w:pPr>
        <w:spacing w:before="0"/>
        <w:rPr>
          <w:rFonts w:cs="Arial"/>
          <w:b/>
        </w:rPr>
      </w:pPr>
      <w:r w:rsidRPr="007C7681">
        <w:rPr>
          <w:rFonts w:cs="Arial"/>
          <w:b/>
        </w:rPr>
        <w:t>ИЗМЕНЕ ТОКОМ ТРАЈАЊА УГОВОРА</w:t>
      </w:r>
    </w:p>
    <w:p w14:paraId="7526CAF2" w14:textId="77777777" w:rsidR="00343A18" w:rsidRPr="007C7681" w:rsidRDefault="00343A18" w:rsidP="00343A18">
      <w:pPr>
        <w:spacing w:before="0"/>
        <w:jc w:val="center"/>
        <w:rPr>
          <w:rFonts w:cs="Arial"/>
          <w:b/>
        </w:rPr>
      </w:pPr>
      <w:r w:rsidRPr="007C7681">
        <w:rPr>
          <w:rFonts w:cs="Arial"/>
          <w:b/>
        </w:rPr>
        <w:t>Члан 2</w:t>
      </w:r>
      <w:r w:rsidR="007A314E" w:rsidRPr="007C7681">
        <w:rPr>
          <w:rFonts w:cs="Arial"/>
          <w:b/>
          <w:lang w:val="sr-Cyrl-RS"/>
        </w:rPr>
        <w:t>3</w:t>
      </w:r>
      <w:r w:rsidRPr="007C7681">
        <w:rPr>
          <w:rFonts w:cs="Arial"/>
          <w:b/>
        </w:rPr>
        <w:t>.</w:t>
      </w:r>
    </w:p>
    <w:p w14:paraId="6C448B37" w14:textId="77777777" w:rsidR="00343A18" w:rsidRPr="007C7681" w:rsidRDefault="00343A18" w:rsidP="00343A18">
      <w:pPr>
        <w:rPr>
          <w:rFonts w:cs="Arial"/>
          <w:lang w:eastAsia="sr-Latn-CS"/>
        </w:rPr>
      </w:pPr>
      <w:r w:rsidRPr="007C7681">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7C7681">
        <w:rPr>
          <w:rFonts w:cs="Arial"/>
          <w:bCs/>
          <w:lang w:val="sr-Cyrl-CS"/>
        </w:rPr>
        <w:t xml:space="preserve"> у складу са прописима о јавним набавкама</w:t>
      </w:r>
      <w:r w:rsidRPr="007C7681">
        <w:rPr>
          <w:rFonts w:cs="Arial"/>
          <w:bCs/>
          <w:lang w:val="sr-Cyrl-CS"/>
        </w:rPr>
        <w:t>.</w:t>
      </w:r>
    </w:p>
    <w:p w14:paraId="1C9DAD00" w14:textId="77777777" w:rsidR="00343A18" w:rsidRPr="007C7681" w:rsidRDefault="00343A18" w:rsidP="00343A18">
      <w:pPr>
        <w:spacing w:before="0"/>
        <w:jc w:val="center"/>
        <w:rPr>
          <w:rFonts w:cs="Arial"/>
          <w:b/>
        </w:rPr>
      </w:pPr>
    </w:p>
    <w:p w14:paraId="6802A1C1" w14:textId="77777777" w:rsidR="00343A18" w:rsidRPr="007C7681" w:rsidRDefault="00343A18" w:rsidP="00343A18">
      <w:pPr>
        <w:pStyle w:val="KDParagraf"/>
        <w:spacing w:before="0"/>
        <w:rPr>
          <w:rFonts w:cs="Arial"/>
        </w:rPr>
      </w:pPr>
      <w:r w:rsidRPr="007C7681">
        <w:rPr>
          <w:rFonts w:cs="Arial"/>
        </w:rPr>
        <w:t>Купац може, након з</w:t>
      </w:r>
      <w:r w:rsidR="00C90FDB" w:rsidRPr="007C7681">
        <w:rPr>
          <w:rFonts w:cs="Arial"/>
        </w:rPr>
        <w:t>акључења Уговора, повећати обим предмета Уговора, с тим да се вредност У</w:t>
      </w:r>
      <w:r w:rsidRPr="007C7681">
        <w:rPr>
          <w:rFonts w:cs="Arial"/>
        </w:rPr>
        <w:t>говора може повећати максим</w:t>
      </w:r>
      <w:r w:rsidR="00C90FDB" w:rsidRPr="007C7681">
        <w:rPr>
          <w:rFonts w:cs="Arial"/>
        </w:rPr>
        <w:t>ално до 5% од укупно вредности У</w:t>
      </w:r>
      <w:r w:rsidRPr="007C7681">
        <w:rPr>
          <w:rFonts w:cs="Arial"/>
        </w:rPr>
        <w:t>говора из члана 3., при</w:t>
      </w:r>
      <w:r w:rsidR="00C90FDB" w:rsidRPr="007C7681">
        <w:rPr>
          <w:rFonts w:cs="Arial"/>
        </w:rPr>
        <w:t xml:space="preserve"> чему укупна вредност повећања У</w:t>
      </w:r>
      <w:r w:rsidRPr="007C7681">
        <w:rPr>
          <w:rFonts w:cs="Arial"/>
        </w:rPr>
        <w:t xml:space="preserve">говора не може да буде већа од </w:t>
      </w:r>
      <w:r w:rsidR="00F5413F" w:rsidRPr="007C7681">
        <w:rPr>
          <w:rFonts w:cs="Arial"/>
          <w:lang w:val="sr-Cyrl-RS"/>
        </w:rPr>
        <w:t>вредности из члана 124а ЗЈН</w:t>
      </w:r>
      <w:r w:rsidRPr="007C7681">
        <w:rPr>
          <w:rFonts w:cs="Arial"/>
        </w:rPr>
        <w:t xml:space="preserve">. </w:t>
      </w:r>
    </w:p>
    <w:p w14:paraId="48045143" w14:textId="77777777" w:rsidR="00343A18" w:rsidRPr="007C7681" w:rsidRDefault="00343A18" w:rsidP="00343A18">
      <w:pPr>
        <w:pStyle w:val="KDParagraf"/>
        <w:spacing w:before="0"/>
        <w:rPr>
          <w:rFonts w:cs="Arial"/>
        </w:rPr>
      </w:pPr>
      <w:r w:rsidRPr="007C7681">
        <w:rPr>
          <w:rFonts w:cs="Arial"/>
        </w:rPr>
        <w:t>Купац може да дозволи промену це</w:t>
      </w:r>
      <w:r w:rsidR="00C90FDB" w:rsidRPr="007C7681">
        <w:rPr>
          <w:rFonts w:cs="Arial"/>
        </w:rPr>
        <w:t>не или других битних елемената У</w:t>
      </w:r>
      <w:r w:rsidRPr="007C7681">
        <w:rPr>
          <w:rFonts w:cs="Arial"/>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7C7681">
        <w:rPr>
          <w:rFonts w:cs="Arial"/>
        </w:rPr>
        <w:t>ежавају испуњење обавезе једне У</w:t>
      </w:r>
      <w:r w:rsidRPr="007C7681">
        <w:rPr>
          <w:rFonts w:cs="Arial"/>
        </w:rPr>
        <w:t>говорне стране или се због њих не може остварити сврха овог Уговора.</w:t>
      </w:r>
    </w:p>
    <w:p w14:paraId="68AE639C" w14:textId="77777777" w:rsidR="00343A18" w:rsidRPr="007C7681" w:rsidRDefault="00C90FDB" w:rsidP="00343A18">
      <w:pPr>
        <w:spacing w:before="0"/>
        <w:rPr>
          <w:rFonts w:cs="Arial"/>
          <w:lang w:eastAsia="sr-Latn-CS"/>
        </w:rPr>
      </w:pPr>
      <w:r w:rsidRPr="007C7681">
        <w:rPr>
          <w:rFonts w:cs="Arial"/>
          <w:lang w:eastAsia="sr-Latn-CS"/>
        </w:rPr>
        <w:t>Након закључења У</w:t>
      </w:r>
      <w:r w:rsidR="00343A18" w:rsidRPr="007C7681">
        <w:rPr>
          <w:rFonts w:cs="Arial"/>
          <w:lang w:eastAsia="sr-Latn-CS"/>
        </w:rPr>
        <w:t xml:space="preserve">говора о јавној набавци </w:t>
      </w:r>
      <w:r w:rsidR="004D385B" w:rsidRPr="007C7681">
        <w:rPr>
          <w:rFonts w:cs="Arial"/>
          <w:lang w:val="sr-Cyrl-RS" w:eastAsia="sr-Latn-CS"/>
        </w:rPr>
        <w:t xml:space="preserve">Купац </w:t>
      </w:r>
      <w:r w:rsidR="00343A18" w:rsidRPr="007C7681">
        <w:rPr>
          <w:rFonts w:cs="Arial"/>
          <w:lang w:eastAsia="sr-Latn-CS"/>
        </w:rPr>
        <w:t xml:space="preserve">може да дозволи промену </w:t>
      </w:r>
      <w:r w:rsidRPr="007C7681">
        <w:rPr>
          <w:rFonts w:cs="Arial"/>
          <w:lang w:eastAsia="sr-Latn-CS"/>
        </w:rPr>
        <w:t>цене и других битних елемената У</w:t>
      </w:r>
      <w:r w:rsidR="00343A18" w:rsidRPr="007C7681">
        <w:rPr>
          <w:rFonts w:cs="Arial"/>
          <w:lang w:eastAsia="sr-Latn-CS"/>
        </w:rPr>
        <w:t>говора из објективних разлога који морају бити јасно и прецизно одређе</w:t>
      </w:r>
      <w:r w:rsidRPr="007C7681">
        <w:rPr>
          <w:rFonts w:cs="Arial"/>
          <w:lang w:eastAsia="sr-Latn-CS"/>
        </w:rPr>
        <w:t>ни у конкурсној документацији, У</w:t>
      </w:r>
      <w:r w:rsidR="00343A18" w:rsidRPr="007C7681">
        <w:rPr>
          <w:rFonts w:cs="Arial"/>
          <w:lang w:eastAsia="sr-Latn-CS"/>
        </w:rPr>
        <w:t>говору о јавној набавци, односно предвиђени посебним прописима.</w:t>
      </w:r>
    </w:p>
    <w:p w14:paraId="05304393" w14:textId="77777777" w:rsidR="000D6ACE" w:rsidRPr="007C7681" w:rsidRDefault="000D6ACE" w:rsidP="00343A18">
      <w:pPr>
        <w:spacing w:before="0"/>
        <w:rPr>
          <w:rFonts w:cs="Arial"/>
          <w:lang w:val="sr-Cyrl-RS" w:eastAsia="sr-Latn-CS"/>
        </w:rPr>
      </w:pPr>
      <w:r w:rsidRPr="007C7681">
        <w:rPr>
          <w:rFonts w:cs="Arial"/>
          <w:lang w:eastAsia="sr-Latn-CS"/>
        </w:rPr>
        <w:t>Промена, односно усклађивање  ц</w:t>
      </w:r>
      <w:r w:rsidR="00C90FDB" w:rsidRPr="007C7681">
        <w:rPr>
          <w:rFonts w:cs="Arial"/>
          <w:lang w:eastAsia="sr-Latn-CS"/>
        </w:rPr>
        <w:t>ене у складу са одредбама овог У</w:t>
      </w:r>
      <w:r w:rsidRPr="007C7681">
        <w:rPr>
          <w:rFonts w:cs="Arial"/>
          <w:lang w:eastAsia="sr-Latn-CS"/>
        </w:rPr>
        <w:t>гово</w:t>
      </w:r>
      <w:r w:rsidR="00C90FDB" w:rsidRPr="007C7681">
        <w:rPr>
          <w:rFonts w:cs="Arial"/>
          <w:lang w:eastAsia="sr-Latn-CS"/>
        </w:rPr>
        <w:t>ра не представља промену самог У</w:t>
      </w:r>
      <w:r w:rsidRPr="007C7681">
        <w:rPr>
          <w:rFonts w:cs="Arial"/>
          <w:lang w:eastAsia="sr-Latn-CS"/>
        </w:rPr>
        <w:t>говора</w:t>
      </w:r>
      <w:r w:rsidRPr="007C7681">
        <w:rPr>
          <w:rFonts w:cs="Arial"/>
          <w:lang w:val="sr-Cyrl-RS" w:eastAsia="sr-Latn-CS"/>
        </w:rPr>
        <w:t>.</w:t>
      </w:r>
    </w:p>
    <w:p w14:paraId="279D0119" w14:textId="77777777" w:rsidR="00343A18" w:rsidRPr="007C7681" w:rsidRDefault="00343A18" w:rsidP="00343A18">
      <w:pPr>
        <w:rPr>
          <w:rFonts w:cs="Arial"/>
          <w:lang w:eastAsia="sr-Latn-CS"/>
        </w:rPr>
      </w:pPr>
      <w:r w:rsidRPr="007C7681">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1A4FBBD" w14:textId="77777777" w:rsidR="002B2733" w:rsidRPr="007C7681" w:rsidRDefault="002B2733" w:rsidP="00343A18">
      <w:pPr>
        <w:spacing w:before="0"/>
        <w:rPr>
          <w:rFonts w:cs="Arial"/>
          <w:b/>
        </w:rPr>
      </w:pPr>
    </w:p>
    <w:p w14:paraId="0C6D74A0" w14:textId="245850BB" w:rsidR="00343A18" w:rsidRPr="007C7681" w:rsidRDefault="00343A18" w:rsidP="000F4D10">
      <w:pPr>
        <w:spacing w:before="0"/>
        <w:rPr>
          <w:rFonts w:cs="Arial"/>
          <w:b/>
        </w:rPr>
      </w:pPr>
      <w:r w:rsidRPr="007C7681">
        <w:rPr>
          <w:rFonts w:cs="Arial"/>
          <w:b/>
        </w:rPr>
        <w:t>ЗАВРШНЕ ОДРЕДБЕ</w:t>
      </w:r>
    </w:p>
    <w:p w14:paraId="5E1FC516" w14:textId="77777777" w:rsidR="00343A18" w:rsidRPr="007C7681" w:rsidRDefault="00343A18" w:rsidP="00343A18">
      <w:pPr>
        <w:spacing w:before="0"/>
        <w:jc w:val="center"/>
        <w:rPr>
          <w:rFonts w:cs="Arial"/>
        </w:rPr>
      </w:pPr>
      <w:r w:rsidRPr="007C7681">
        <w:rPr>
          <w:rFonts w:cs="Arial"/>
          <w:b/>
        </w:rPr>
        <w:t>Члан 2</w:t>
      </w:r>
      <w:r w:rsidR="007A314E" w:rsidRPr="007C7681">
        <w:rPr>
          <w:rFonts w:cs="Arial"/>
          <w:b/>
          <w:lang w:val="sr-Cyrl-RS"/>
        </w:rPr>
        <w:t>4</w:t>
      </w:r>
      <w:r w:rsidRPr="007C7681">
        <w:rPr>
          <w:rFonts w:cs="Arial"/>
          <w:b/>
        </w:rPr>
        <w:t>.</w:t>
      </w:r>
    </w:p>
    <w:p w14:paraId="1BA03370" w14:textId="77777777" w:rsidR="002953E0" w:rsidRPr="007C7681" w:rsidRDefault="002953E0" w:rsidP="002953E0">
      <w:pPr>
        <w:tabs>
          <w:tab w:val="left" w:pos="9090"/>
        </w:tabs>
        <w:spacing w:before="0"/>
        <w:rPr>
          <w:rFonts w:cs="Arial"/>
          <w:lang w:val="sr-Cyrl-CS"/>
        </w:rPr>
      </w:pPr>
      <w:r w:rsidRPr="007C7681">
        <w:rPr>
          <w:rFonts w:cs="Arial"/>
          <w:lang w:val="sr-Cyrl-BA"/>
        </w:rPr>
        <w:t>На односе Уговорних страна</w:t>
      </w:r>
      <w:r w:rsidRPr="007C7681">
        <w:rPr>
          <w:rFonts w:cs="Arial"/>
          <w:lang w:val="sr-Cyrl-CS"/>
        </w:rPr>
        <w:t>,</w:t>
      </w:r>
      <w:r w:rsidRPr="007C7681">
        <w:rPr>
          <w:rFonts w:cs="Arial"/>
          <w:lang w:val="sr-Cyrl-BA"/>
        </w:rPr>
        <w:t xml:space="preserve"> који нису уређени овим Уговором</w:t>
      </w:r>
      <w:r w:rsidRPr="007C7681">
        <w:rPr>
          <w:rFonts w:cs="Arial"/>
          <w:lang w:val="sr-Cyrl-CS"/>
        </w:rPr>
        <w:t>,</w:t>
      </w:r>
      <w:r w:rsidRPr="007C7681">
        <w:rPr>
          <w:rFonts w:cs="Arial"/>
          <w:lang w:val="sr-Cyrl-BA"/>
        </w:rPr>
        <w:t xml:space="preserve"> примењују се одговарајуће одредбе ЗОО</w:t>
      </w:r>
      <w:r w:rsidRPr="007C7681">
        <w:rPr>
          <w:rFonts w:cs="Arial"/>
          <w:lang w:val="pt-BR"/>
        </w:rPr>
        <w:t xml:space="preserve"> и других </w:t>
      </w:r>
      <w:r w:rsidRPr="007C7681">
        <w:rPr>
          <w:rFonts w:cs="Arial"/>
          <w:lang w:val="sr-Cyrl-CS"/>
        </w:rPr>
        <w:t xml:space="preserve">закона, подзаконских аката, стандарда и </w:t>
      </w:r>
      <w:r w:rsidRPr="007C7681">
        <w:rPr>
          <w:rFonts w:cs="Arial"/>
          <w:lang w:val="ru-RU"/>
        </w:rPr>
        <w:t>техни</w:t>
      </w:r>
      <w:r w:rsidRPr="007C7681">
        <w:rPr>
          <w:rFonts w:cs="Arial"/>
          <w:lang w:val="sr-Cyrl-CS"/>
        </w:rPr>
        <w:t>ч</w:t>
      </w:r>
      <w:r w:rsidRPr="007C7681">
        <w:rPr>
          <w:rFonts w:cs="Arial"/>
          <w:lang w:val="ru-RU"/>
        </w:rPr>
        <w:t>ки</w:t>
      </w:r>
      <w:r w:rsidRPr="007C7681">
        <w:rPr>
          <w:rFonts w:cs="Arial"/>
          <w:lang w:val="sr-Cyrl-CS"/>
        </w:rPr>
        <w:t xml:space="preserve">х </w:t>
      </w:r>
      <w:r w:rsidRPr="007C7681">
        <w:rPr>
          <w:rFonts w:cs="Arial"/>
          <w:lang w:val="ru-RU"/>
        </w:rPr>
        <w:t>норматива Републике Србије</w:t>
      </w:r>
      <w:r w:rsidRPr="007C7681">
        <w:rPr>
          <w:rFonts w:cs="Arial"/>
          <w:lang w:val="sr-Cyrl-CS"/>
        </w:rPr>
        <w:t xml:space="preserve"> – примењивих с обзиром на предмет овог Уговора.</w:t>
      </w:r>
    </w:p>
    <w:p w14:paraId="6BE20EC6" w14:textId="77777777" w:rsidR="002953E0" w:rsidRPr="007C7681" w:rsidRDefault="002953E0" w:rsidP="002953E0">
      <w:pPr>
        <w:tabs>
          <w:tab w:val="left" w:pos="567"/>
        </w:tabs>
        <w:spacing w:before="0"/>
        <w:rPr>
          <w:rFonts w:eastAsia="Calibri" w:cs="Arial"/>
          <w:lang w:val="ru-RU"/>
        </w:rPr>
      </w:pPr>
      <w:r w:rsidRPr="007C7681">
        <w:rPr>
          <w:rFonts w:eastAsia="Calibri" w:cs="Arial"/>
          <w:lang w:val="ru-RU"/>
        </w:rPr>
        <w:t>Овај Уговор и његови прилози сачињени су на српском језику.</w:t>
      </w:r>
    </w:p>
    <w:p w14:paraId="5A5DBFE2" w14:textId="77777777" w:rsidR="002953E0" w:rsidRPr="007C7681" w:rsidRDefault="002953E0" w:rsidP="002953E0">
      <w:pPr>
        <w:tabs>
          <w:tab w:val="left" w:pos="9090"/>
        </w:tabs>
        <w:rPr>
          <w:rFonts w:cs="Arial"/>
          <w:lang w:val="ru-RU"/>
        </w:rPr>
      </w:pPr>
      <w:r w:rsidRPr="007C7681">
        <w:rPr>
          <w:rFonts w:eastAsia="Calibri" w:cs="Arial"/>
          <w:lang w:val="ru-RU"/>
        </w:rPr>
        <w:lastRenderedPageBreak/>
        <w:t>На овај Уговор примењују се закони Републике Србије. У случају спора меродавно је право Републике Србије.</w:t>
      </w:r>
      <w:r w:rsidRPr="007C7681">
        <w:rPr>
          <w:rFonts w:cs="Arial"/>
          <w:lang w:val="ru-RU"/>
        </w:rPr>
        <w:t xml:space="preserve"> </w:t>
      </w:r>
    </w:p>
    <w:p w14:paraId="599727FA" w14:textId="77777777" w:rsidR="002953E0" w:rsidRPr="007C7681" w:rsidRDefault="002953E0" w:rsidP="002953E0">
      <w:pPr>
        <w:tabs>
          <w:tab w:val="left" w:pos="9090"/>
        </w:tabs>
        <w:rPr>
          <w:rFonts w:cs="Arial"/>
          <w:lang w:val="ru-RU"/>
        </w:rPr>
      </w:pPr>
      <w:r w:rsidRPr="007C7681">
        <w:rPr>
          <w:rFonts w:cs="Arial"/>
          <w:lang w:val="ru-RU"/>
        </w:rPr>
        <w:t>У случају спора примењује се материјално и процесно право Републике Србије, а поступак се води на српском језику.</w:t>
      </w:r>
    </w:p>
    <w:p w14:paraId="2E85BD0C" w14:textId="77777777" w:rsidR="005B189F" w:rsidRPr="007C7681" w:rsidRDefault="005B189F" w:rsidP="00343A18">
      <w:pPr>
        <w:tabs>
          <w:tab w:val="left" w:pos="9090"/>
        </w:tabs>
        <w:rPr>
          <w:rFonts w:cs="Arial"/>
          <w:lang w:val="sr-Cyrl-CS"/>
        </w:rPr>
      </w:pPr>
    </w:p>
    <w:p w14:paraId="5BB251BF" w14:textId="77777777" w:rsidR="00343A18" w:rsidRPr="007C7681" w:rsidRDefault="00343A18" w:rsidP="00343A18">
      <w:pPr>
        <w:spacing w:before="0"/>
        <w:jc w:val="center"/>
        <w:rPr>
          <w:rFonts w:cs="Arial"/>
          <w:b/>
        </w:rPr>
      </w:pPr>
      <w:r w:rsidRPr="007C7681">
        <w:rPr>
          <w:rFonts w:cs="Arial"/>
          <w:b/>
          <w:lang w:val="ru-RU"/>
        </w:rPr>
        <w:t xml:space="preserve">Члан </w:t>
      </w:r>
      <w:r w:rsidRPr="007C7681">
        <w:rPr>
          <w:rFonts w:cs="Arial"/>
          <w:b/>
        </w:rPr>
        <w:t>2</w:t>
      </w:r>
      <w:r w:rsidR="007A314E" w:rsidRPr="007C7681">
        <w:rPr>
          <w:rFonts w:cs="Arial"/>
          <w:b/>
          <w:lang w:val="sr-Cyrl-RS"/>
        </w:rPr>
        <w:t>5</w:t>
      </w:r>
      <w:r w:rsidRPr="007C7681">
        <w:rPr>
          <w:rFonts w:cs="Arial"/>
          <w:b/>
          <w:lang w:val="ru-RU"/>
        </w:rPr>
        <w:t>.</w:t>
      </w:r>
    </w:p>
    <w:p w14:paraId="000FC7DE" w14:textId="203A2778" w:rsidR="00345365" w:rsidRDefault="002953E0" w:rsidP="000F4D10">
      <w:pPr>
        <w:tabs>
          <w:tab w:val="left" w:pos="9090"/>
        </w:tabs>
        <w:spacing w:before="0"/>
        <w:rPr>
          <w:rFonts w:cs="Arial"/>
          <w:lang w:val="sr-Cyrl-CS"/>
        </w:rPr>
      </w:pPr>
      <w:r w:rsidRPr="007C7681">
        <w:rPr>
          <w:rFonts w:cs="Arial"/>
          <w:lang w:val="sr-Cyrl-C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w:t>
      </w:r>
      <w:r w:rsidR="00345365">
        <w:rPr>
          <w:rFonts w:cs="Arial"/>
          <w:lang w:val="sr-Cyrl-CS"/>
        </w:rPr>
        <w:t>варно надлежног суда у Београду.</w:t>
      </w:r>
    </w:p>
    <w:p w14:paraId="161DDF97" w14:textId="77777777" w:rsidR="00C05A36" w:rsidRDefault="00C05A36" w:rsidP="000F4D10">
      <w:pPr>
        <w:tabs>
          <w:tab w:val="left" w:pos="9090"/>
        </w:tabs>
        <w:spacing w:before="0"/>
        <w:rPr>
          <w:rFonts w:cs="Arial"/>
          <w:lang w:val="sr-Cyrl-CS"/>
        </w:rPr>
      </w:pPr>
    </w:p>
    <w:p w14:paraId="13175A68" w14:textId="77777777" w:rsidR="00C05A36" w:rsidRDefault="00C05A36" w:rsidP="000F4D10">
      <w:pPr>
        <w:tabs>
          <w:tab w:val="left" w:pos="9090"/>
        </w:tabs>
        <w:spacing w:before="0"/>
        <w:rPr>
          <w:rFonts w:cs="Arial"/>
          <w:lang w:val="sr-Cyrl-CS"/>
        </w:rPr>
      </w:pPr>
    </w:p>
    <w:p w14:paraId="2D850F19" w14:textId="77777777" w:rsidR="00362903" w:rsidRDefault="00362903" w:rsidP="000F4D10">
      <w:pPr>
        <w:tabs>
          <w:tab w:val="left" w:pos="9090"/>
        </w:tabs>
        <w:spacing w:before="0"/>
        <w:rPr>
          <w:rFonts w:cs="Arial"/>
          <w:lang w:val="sr-Cyrl-CS"/>
        </w:rPr>
      </w:pPr>
    </w:p>
    <w:p w14:paraId="640116E1" w14:textId="7208E0BC" w:rsidR="00343A18" w:rsidRPr="007C7681" w:rsidRDefault="00345365" w:rsidP="00345365">
      <w:pPr>
        <w:spacing w:before="0"/>
        <w:rPr>
          <w:rFonts w:cs="Arial"/>
          <w:b/>
        </w:rPr>
      </w:pPr>
      <w:r>
        <w:rPr>
          <w:rFonts w:cs="Arial"/>
          <w:lang w:val="sr-Cyrl-CS"/>
        </w:rPr>
        <w:t xml:space="preserve">                                                                    </w:t>
      </w:r>
      <w:r w:rsidR="00343A18" w:rsidRPr="007C7681">
        <w:rPr>
          <w:rFonts w:cs="Arial"/>
          <w:b/>
        </w:rPr>
        <w:t>Члан 2</w:t>
      </w:r>
      <w:r w:rsidR="007A314E" w:rsidRPr="007C7681">
        <w:rPr>
          <w:rFonts w:cs="Arial"/>
          <w:b/>
          <w:lang w:val="sr-Cyrl-RS"/>
        </w:rPr>
        <w:t>6</w:t>
      </w:r>
      <w:r w:rsidR="00343A18" w:rsidRPr="007C7681">
        <w:rPr>
          <w:rFonts w:cs="Arial"/>
          <w:b/>
        </w:rPr>
        <w:t>.</w:t>
      </w:r>
    </w:p>
    <w:p w14:paraId="18D79E0B" w14:textId="77777777" w:rsidR="007A314E" w:rsidRPr="007C7681" w:rsidRDefault="007A314E" w:rsidP="00343A18">
      <w:pPr>
        <w:spacing w:before="0"/>
        <w:jc w:val="center"/>
        <w:rPr>
          <w:rFonts w:cs="Arial"/>
          <w:b/>
        </w:rPr>
      </w:pPr>
    </w:p>
    <w:p w14:paraId="6A0D01F6" w14:textId="77777777" w:rsidR="001353DA" w:rsidRPr="007C7681" w:rsidRDefault="00F9636A" w:rsidP="001353DA">
      <w:pPr>
        <w:spacing w:before="0"/>
        <w:rPr>
          <w:rFonts w:cs="Arial"/>
          <w:spacing w:val="2"/>
          <w:lang w:val="sr-Cyrl-CS"/>
        </w:rPr>
      </w:pPr>
      <w:r w:rsidRPr="007C7681">
        <w:rPr>
          <w:rFonts w:cs="Arial"/>
          <w:spacing w:val="2"/>
          <w:lang w:val="sr-Cyrl-CS"/>
        </w:rPr>
        <w:t>Саставни део овог У</w:t>
      </w:r>
      <w:r w:rsidR="001353DA" w:rsidRPr="007C7681">
        <w:rPr>
          <w:rFonts w:cs="Arial"/>
          <w:spacing w:val="2"/>
          <w:lang w:val="sr-Cyrl-CS"/>
        </w:rPr>
        <w:t>говора су и његови прилози, како следи:</w:t>
      </w:r>
    </w:p>
    <w:p w14:paraId="214AF17C" w14:textId="77777777" w:rsidR="000F4281" w:rsidRDefault="000F4281" w:rsidP="000F4281">
      <w:pPr>
        <w:tabs>
          <w:tab w:val="left" w:pos="9090"/>
        </w:tabs>
        <w:jc w:val="left"/>
        <w:rPr>
          <w:rFonts w:cs="Arial"/>
        </w:rPr>
      </w:pPr>
      <w:r w:rsidRPr="007C7681">
        <w:rPr>
          <w:rFonts w:cs="Arial"/>
        </w:rPr>
        <w:t xml:space="preserve">Прилог </w:t>
      </w:r>
      <w:r>
        <w:rPr>
          <w:rFonts w:cs="Arial"/>
        </w:rPr>
        <w:t>1</w:t>
      </w:r>
      <w:r>
        <w:rPr>
          <w:rFonts w:cs="Arial"/>
          <w:lang w:val="sr-Cyrl-RS"/>
        </w:rPr>
        <w:t xml:space="preserve">  </w:t>
      </w:r>
      <w:r>
        <w:rPr>
          <w:rFonts w:cs="Arial"/>
        </w:rPr>
        <w:t xml:space="preserve">Конкурсна документација </w:t>
      </w:r>
      <w:r>
        <w:rPr>
          <w:rFonts w:cs="Arial"/>
          <w:lang w:val="sr-Cyrl-RS"/>
        </w:rPr>
        <w:t xml:space="preserve">( на Порталу јавних набавки под </w:t>
      </w:r>
      <w:r>
        <w:rPr>
          <w:rFonts w:cs="Arial"/>
        </w:rPr>
        <w:t xml:space="preserve">      </w:t>
      </w:r>
    </w:p>
    <w:p w14:paraId="531EF8BD" w14:textId="77777777" w:rsidR="000F4281" w:rsidRDefault="000F4281" w:rsidP="000F4281">
      <w:pPr>
        <w:tabs>
          <w:tab w:val="left" w:pos="9090"/>
        </w:tabs>
        <w:jc w:val="left"/>
        <w:rPr>
          <w:rFonts w:cs="Arial"/>
          <w:lang w:val="sr-Cyrl-RS"/>
        </w:rPr>
      </w:pPr>
      <w:r>
        <w:rPr>
          <w:rFonts w:cs="Arial"/>
        </w:rPr>
        <w:t xml:space="preserve">                         </w:t>
      </w:r>
      <w:r>
        <w:rPr>
          <w:rFonts w:cs="Arial"/>
          <w:lang w:val="sr-Cyrl-RS"/>
        </w:rPr>
        <w:t>шифром__________)</w:t>
      </w:r>
    </w:p>
    <w:p w14:paraId="10112B83" w14:textId="70EBF351" w:rsidR="000D6ACE" w:rsidRPr="007C7681" w:rsidRDefault="000D6ACE" w:rsidP="002523B2">
      <w:pPr>
        <w:tabs>
          <w:tab w:val="left" w:pos="9090"/>
        </w:tabs>
        <w:jc w:val="left"/>
        <w:rPr>
          <w:rFonts w:cs="Arial"/>
        </w:rPr>
      </w:pPr>
      <w:r w:rsidRPr="007C7681">
        <w:rPr>
          <w:rFonts w:cs="Arial"/>
        </w:rPr>
        <w:t xml:space="preserve">Прилог </w:t>
      </w:r>
      <w:r w:rsidR="000F4281">
        <w:rPr>
          <w:rFonts w:cs="Arial"/>
        </w:rPr>
        <w:t>2</w:t>
      </w:r>
      <w:r w:rsidR="0087696E">
        <w:rPr>
          <w:rFonts w:cs="Arial"/>
        </w:rPr>
        <w:t xml:space="preserve"> </w:t>
      </w:r>
      <w:r w:rsidRPr="007C7681">
        <w:rPr>
          <w:rFonts w:cs="Arial"/>
        </w:rPr>
        <w:t>Понуда</w:t>
      </w:r>
    </w:p>
    <w:p w14:paraId="233E2F7C" w14:textId="0273ED24" w:rsidR="000D6ACE" w:rsidRPr="000F4281" w:rsidRDefault="000F4281" w:rsidP="000F4281">
      <w:pPr>
        <w:tabs>
          <w:tab w:val="left" w:pos="9090"/>
        </w:tabs>
        <w:jc w:val="left"/>
        <w:rPr>
          <w:rFonts w:cs="Arial"/>
        </w:rPr>
      </w:pPr>
      <w:r>
        <w:rPr>
          <w:rFonts w:cs="Arial"/>
        </w:rPr>
        <w:t>Прилог 3</w:t>
      </w:r>
      <w:r w:rsidR="000D6ACE" w:rsidRPr="007C7681">
        <w:rPr>
          <w:rFonts w:cs="Arial"/>
        </w:rPr>
        <w:t xml:space="preserve"> Образац структуре цене </w:t>
      </w:r>
    </w:p>
    <w:p w14:paraId="23B077B3" w14:textId="714035B3" w:rsidR="009F501F" w:rsidRPr="007C7681" w:rsidRDefault="009F501F" w:rsidP="002523B2">
      <w:pPr>
        <w:tabs>
          <w:tab w:val="left" w:pos="9090"/>
        </w:tabs>
        <w:jc w:val="left"/>
        <w:rPr>
          <w:rFonts w:cs="Arial"/>
          <w:lang w:val="sr-Cyrl-RS"/>
        </w:rPr>
      </w:pPr>
      <w:r w:rsidRPr="007C7681">
        <w:rPr>
          <w:rFonts w:cs="Arial"/>
        </w:rPr>
        <w:t>Прилог</w:t>
      </w:r>
      <w:r w:rsidR="0087696E">
        <w:rPr>
          <w:rFonts w:cs="Arial"/>
          <w:lang w:val="sr-Cyrl-RS"/>
        </w:rPr>
        <w:t xml:space="preserve"> </w:t>
      </w:r>
      <w:r w:rsidRPr="007C7681">
        <w:rPr>
          <w:rFonts w:cs="Arial"/>
          <w:lang w:val="sr-Cyrl-RS"/>
        </w:rPr>
        <w:t>4</w:t>
      </w:r>
      <w:r w:rsidR="0087696E">
        <w:rPr>
          <w:rFonts w:cs="Arial"/>
          <w:lang w:val="sr-Cyrl-RS"/>
        </w:rPr>
        <w:t xml:space="preserve"> </w:t>
      </w:r>
      <w:r w:rsidR="000B044E" w:rsidRPr="007C7681">
        <w:rPr>
          <w:rFonts w:cs="Arial"/>
        </w:rPr>
        <w:t xml:space="preserve">Техничка спецификација </w:t>
      </w:r>
    </w:p>
    <w:p w14:paraId="43ECC4BA" w14:textId="5AC3E3BF" w:rsidR="009F501F" w:rsidRDefault="009F501F" w:rsidP="000D6ACE">
      <w:pPr>
        <w:tabs>
          <w:tab w:val="left" w:pos="9090"/>
        </w:tabs>
        <w:rPr>
          <w:rFonts w:cs="Arial"/>
        </w:rPr>
      </w:pPr>
      <w:r w:rsidRPr="007C7681">
        <w:rPr>
          <w:rFonts w:cs="Arial"/>
        </w:rPr>
        <w:t>Прилог 5 Споразум о заједничком наступању</w:t>
      </w:r>
    </w:p>
    <w:p w14:paraId="2804F7F2" w14:textId="2CCACF41" w:rsidR="000F4281" w:rsidRPr="000F4281" w:rsidRDefault="000F4281" w:rsidP="000D6ACE">
      <w:pPr>
        <w:tabs>
          <w:tab w:val="left" w:pos="9090"/>
        </w:tabs>
        <w:rPr>
          <w:rFonts w:cs="Arial"/>
          <w:lang w:val="sr-Cyrl-RS"/>
        </w:rPr>
      </w:pPr>
      <w:r>
        <w:rPr>
          <w:rFonts w:cs="Arial"/>
          <w:lang w:val="sr-Cyrl-RS"/>
        </w:rPr>
        <w:t>Прилог 6 СФО</w:t>
      </w:r>
    </w:p>
    <w:p w14:paraId="6D43DDF9" w14:textId="77777777" w:rsidR="000D6ACE" w:rsidRPr="007C7681" w:rsidRDefault="000D6ACE" w:rsidP="000D6ACE">
      <w:pPr>
        <w:tabs>
          <w:tab w:val="left" w:pos="9090"/>
        </w:tabs>
        <w:rPr>
          <w:rFonts w:cs="Arial"/>
        </w:rPr>
      </w:pPr>
    </w:p>
    <w:p w14:paraId="6BFEC5C1" w14:textId="7C5CB777" w:rsidR="005B189F" w:rsidRPr="007C7681" w:rsidRDefault="001353DA" w:rsidP="0033041E">
      <w:pPr>
        <w:spacing w:before="0"/>
        <w:rPr>
          <w:rFonts w:cs="Arial"/>
          <w:spacing w:val="2"/>
          <w:lang w:val="sr-Cyrl-CS"/>
        </w:rPr>
      </w:pPr>
      <w:r w:rsidRPr="007C7681">
        <w:rPr>
          <w:rFonts w:cs="Arial"/>
          <w:spacing w:val="2"/>
          <w:lang w:val="sr-Cyrl-CS"/>
        </w:rPr>
        <w:t>Уговорне с</w:t>
      </w:r>
      <w:r w:rsidR="00F9636A" w:rsidRPr="007C7681">
        <w:rPr>
          <w:rFonts w:cs="Arial"/>
          <w:spacing w:val="2"/>
          <w:lang w:val="sr-Cyrl-CS"/>
        </w:rPr>
        <w:t>тране сагласно изјављују да су У</w:t>
      </w:r>
      <w:r w:rsidRPr="007C7681">
        <w:rPr>
          <w:rFonts w:cs="Arial"/>
          <w:spacing w:val="2"/>
          <w:lang w:val="sr-Cyrl-CS"/>
        </w:rPr>
        <w:t>говор прочитале, разумеле и да уговорне одредбе у свему представљају израз њихове стварне воље.</w:t>
      </w:r>
    </w:p>
    <w:p w14:paraId="27F57899" w14:textId="77777777" w:rsidR="005B189F" w:rsidRPr="007C7681" w:rsidRDefault="005B189F" w:rsidP="00343A18">
      <w:pPr>
        <w:spacing w:before="0"/>
        <w:jc w:val="center"/>
        <w:rPr>
          <w:rFonts w:cs="Arial"/>
          <w:b/>
        </w:rPr>
      </w:pPr>
    </w:p>
    <w:p w14:paraId="0F204640" w14:textId="77777777" w:rsidR="00343A18" w:rsidRPr="007C7681" w:rsidRDefault="00343A18" w:rsidP="00343A18">
      <w:pPr>
        <w:spacing w:before="0"/>
        <w:jc w:val="center"/>
        <w:rPr>
          <w:rFonts w:cs="Arial"/>
          <w:b/>
        </w:rPr>
      </w:pPr>
      <w:r w:rsidRPr="007C7681">
        <w:rPr>
          <w:rFonts w:cs="Arial"/>
          <w:b/>
        </w:rPr>
        <w:t>Члан 2</w:t>
      </w:r>
      <w:r w:rsidR="007A314E" w:rsidRPr="007C7681">
        <w:rPr>
          <w:rFonts w:cs="Arial"/>
          <w:b/>
          <w:lang w:val="sr-Cyrl-RS"/>
        </w:rPr>
        <w:t>7</w:t>
      </w:r>
      <w:r w:rsidRPr="007C7681">
        <w:rPr>
          <w:rFonts w:cs="Arial"/>
          <w:b/>
        </w:rPr>
        <w:t>.</w:t>
      </w:r>
    </w:p>
    <w:p w14:paraId="6433AF5C" w14:textId="77777777" w:rsidR="007A314E" w:rsidRPr="007C7681" w:rsidRDefault="007A314E" w:rsidP="00343A18">
      <w:pPr>
        <w:spacing w:before="0"/>
        <w:jc w:val="center"/>
        <w:rPr>
          <w:rFonts w:cs="Arial"/>
          <w:b/>
        </w:rPr>
      </w:pPr>
    </w:p>
    <w:p w14:paraId="1F0CEC13" w14:textId="522CB6F1" w:rsidR="000B044E" w:rsidRDefault="000B044E" w:rsidP="000B044E">
      <w:pPr>
        <w:tabs>
          <w:tab w:val="left" w:pos="567"/>
        </w:tabs>
        <w:spacing w:before="0"/>
        <w:rPr>
          <w:rFonts w:cs="Arial"/>
        </w:rPr>
      </w:pPr>
      <w:r w:rsidRPr="007C7681">
        <w:rPr>
          <w:rFonts w:cs="Arial"/>
        </w:rPr>
        <w:t>Уговор је сачињен у 7</w:t>
      </w:r>
      <w:r w:rsidRPr="007C7681">
        <w:rPr>
          <w:rFonts w:cs="Arial"/>
          <w:lang w:val="sr-Cyrl-RS"/>
        </w:rPr>
        <w:t xml:space="preserve"> </w:t>
      </w:r>
      <w:r w:rsidRPr="007C7681">
        <w:rPr>
          <w:rFonts w:cs="Arial"/>
        </w:rPr>
        <w:t>(</w:t>
      </w:r>
      <w:r w:rsidRPr="007C7681">
        <w:rPr>
          <w:rFonts w:cs="Arial"/>
          <w:lang w:val="sr-Cyrl-RS"/>
        </w:rPr>
        <w:t>словима: седам</w:t>
      </w:r>
      <w:r w:rsidRPr="007C7681">
        <w:rPr>
          <w:rFonts w:cs="Arial"/>
        </w:rPr>
        <w:t>) истоветних пример</w:t>
      </w:r>
      <w:r w:rsidRPr="007C7681">
        <w:rPr>
          <w:rFonts w:cs="Arial"/>
          <w:lang w:val="sr-Cyrl-RS"/>
        </w:rPr>
        <w:t>а</w:t>
      </w:r>
      <w:r w:rsidRPr="007C7681">
        <w:rPr>
          <w:rFonts w:cs="Arial"/>
        </w:rPr>
        <w:t>ка, од којих 2 (</w:t>
      </w:r>
      <w:r w:rsidRPr="007C7681">
        <w:rPr>
          <w:rFonts w:cs="Arial"/>
          <w:lang w:val="sr-Cyrl-RS"/>
        </w:rPr>
        <w:t xml:space="preserve">словима: </w:t>
      </w:r>
      <w:r w:rsidRPr="007C7681">
        <w:rPr>
          <w:rFonts w:cs="Arial"/>
        </w:rPr>
        <w:t>два) примерка за Продавца</w:t>
      </w:r>
      <w:r w:rsidRPr="007C7681">
        <w:rPr>
          <w:rFonts w:cs="Arial"/>
          <w:lang w:val="sr-Cyrl-RS"/>
        </w:rPr>
        <w:t>,</w:t>
      </w:r>
      <w:r w:rsidRPr="007C7681">
        <w:rPr>
          <w:rFonts w:cs="Arial"/>
        </w:rPr>
        <w:t xml:space="preserve"> </w:t>
      </w:r>
      <w:r w:rsidRPr="007C7681">
        <w:rPr>
          <w:rFonts w:cs="Arial"/>
          <w:lang w:val="sr-Cyrl-RS"/>
        </w:rPr>
        <w:t>а 5 (словима: пет) примерака</w:t>
      </w:r>
      <w:r w:rsidRPr="007C7681">
        <w:rPr>
          <w:rFonts w:cs="Arial"/>
        </w:rPr>
        <w:t xml:space="preserve"> за Купца.</w:t>
      </w:r>
    </w:p>
    <w:p w14:paraId="53866AC5" w14:textId="77777777" w:rsidR="00EA00F0" w:rsidRDefault="00EA00F0" w:rsidP="000B044E">
      <w:pPr>
        <w:tabs>
          <w:tab w:val="left" w:pos="567"/>
        </w:tabs>
        <w:spacing w:before="0"/>
        <w:rPr>
          <w:rFonts w:cs="Arial"/>
        </w:rPr>
      </w:pPr>
    </w:p>
    <w:p w14:paraId="66BAE9A5" w14:textId="77777777" w:rsidR="00EA00F0" w:rsidRDefault="00EA00F0" w:rsidP="000B044E">
      <w:pPr>
        <w:tabs>
          <w:tab w:val="left" w:pos="567"/>
        </w:tabs>
        <w:spacing w:before="0"/>
        <w:rPr>
          <w:rFonts w:cs="Arial"/>
        </w:rPr>
      </w:pPr>
    </w:p>
    <w:p w14:paraId="4E363494" w14:textId="612827C3" w:rsidR="00343A18" w:rsidRPr="007C7681" w:rsidRDefault="00343A18" w:rsidP="00343A18">
      <w:pPr>
        <w:pStyle w:val="KDParagraf"/>
        <w:spacing w:before="0"/>
        <w:rPr>
          <w:rFonts w:cs="Arial"/>
          <w:lang w:val="sr-Cyrl-BA"/>
        </w:rPr>
      </w:pPr>
    </w:p>
    <w:tbl>
      <w:tblPr>
        <w:tblW w:w="0" w:type="auto"/>
        <w:tblInd w:w="-108" w:type="dxa"/>
        <w:tblLook w:val="04A0" w:firstRow="1" w:lastRow="0" w:firstColumn="1" w:lastColumn="0" w:noHBand="0" w:noVBand="1"/>
      </w:tblPr>
      <w:tblGrid>
        <w:gridCol w:w="108"/>
        <w:gridCol w:w="4130"/>
        <w:gridCol w:w="162"/>
        <w:gridCol w:w="618"/>
        <w:gridCol w:w="4119"/>
      </w:tblGrid>
      <w:tr w:rsidR="000B044E" w:rsidRPr="007C7681" w14:paraId="12775F1B" w14:textId="77777777" w:rsidTr="002953E0">
        <w:trPr>
          <w:gridBefore w:val="1"/>
          <w:wBefore w:w="108" w:type="dxa"/>
        </w:trPr>
        <w:tc>
          <w:tcPr>
            <w:tcW w:w="4130" w:type="dxa"/>
            <w:shd w:val="clear" w:color="auto" w:fill="auto"/>
            <w:vAlign w:val="center"/>
            <w:hideMark/>
          </w:tcPr>
          <w:p w14:paraId="108BFDE4" w14:textId="0A9376C3" w:rsidR="002953E0" w:rsidRPr="007C7681" w:rsidRDefault="002953E0" w:rsidP="002953E0">
            <w:pPr>
              <w:spacing w:before="0"/>
              <w:jc w:val="center"/>
              <w:rPr>
                <w:rFonts w:cs="Arial"/>
                <w:b/>
                <w:smallCaps/>
              </w:rPr>
            </w:pPr>
            <w:r w:rsidRPr="007C7681">
              <w:rPr>
                <w:rFonts w:cs="Arial"/>
                <w:b/>
              </w:rPr>
              <w:t>КУПАЦ</w:t>
            </w:r>
          </w:p>
        </w:tc>
        <w:tc>
          <w:tcPr>
            <w:tcW w:w="780" w:type="dxa"/>
            <w:gridSpan w:val="2"/>
            <w:shd w:val="clear" w:color="auto" w:fill="auto"/>
            <w:vAlign w:val="center"/>
          </w:tcPr>
          <w:p w14:paraId="6597CB6C" w14:textId="77777777" w:rsidR="002953E0" w:rsidRPr="007C7681" w:rsidRDefault="002953E0" w:rsidP="002953E0">
            <w:pPr>
              <w:spacing w:before="0"/>
              <w:jc w:val="center"/>
              <w:rPr>
                <w:rFonts w:cs="Arial"/>
                <w:b/>
                <w:smallCaps/>
              </w:rPr>
            </w:pPr>
          </w:p>
        </w:tc>
        <w:tc>
          <w:tcPr>
            <w:tcW w:w="4119" w:type="dxa"/>
            <w:shd w:val="clear" w:color="auto" w:fill="auto"/>
            <w:vAlign w:val="center"/>
            <w:hideMark/>
          </w:tcPr>
          <w:p w14:paraId="0B63E5E6" w14:textId="77777777" w:rsidR="002953E0" w:rsidRPr="007C7681" w:rsidRDefault="002953E0" w:rsidP="002953E0">
            <w:pPr>
              <w:spacing w:before="0"/>
              <w:jc w:val="center"/>
              <w:rPr>
                <w:rFonts w:cs="Arial"/>
                <w:b/>
                <w:smallCaps/>
              </w:rPr>
            </w:pPr>
            <w:r w:rsidRPr="007C7681">
              <w:rPr>
                <w:rFonts w:cs="Arial"/>
                <w:b/>
              </w:rPr>
              <w:t>ПРОДАВАЦ</w:t>
            </w:r>
          </w:p>
        </w:tc>
      </w:tr>
      <w:tr w:rsidR="000B044E" w:rsidRPr="007C7681" w14:paraId="4B459F72" w14:textId="77777777" w:rsidTr="002953E0">
        <w:trPr>
          <w:gridBefore w:val="1"/>
          <w:wBefore w:w="108" w:type="dxa"/>
        </w:trPr>
        <w:tc>
          <w:tcPr>
            <w:tcW w:w="4130" w:type="dxa"/>
            <w:shd w:val="clear" w:color="auto" w:fill="auto"/>
            <w:vAlign w:val="center"/>
            <w:hideMark/>
          </w:tcPr>
          <w:p w14:paraId="67867F80" w14:textId="77777777" w:rsidR="002953E0" w:rsidRPr="007C7681" w:rsidRDefault="002953E0" w:rsidP="002953E0">
            <w:pPr>
              <w:spacing w:before="0"/>
              <w:jc w:val="center"/>
              <w:rPr>
                <w:rFonts w:cs="Arial"/>
                <w:b/>
                <w:lang w:val="sr-Cyrl-RS"/>
              </w:rPr>
            </w:pPr>
            <w:r w:rsidRPr="007C7681">
              <w:rPr>
                <w:rFonts w:cs="Arial"/>
                <w:b/>
              </w:rPr>
              <w:t>ЈП „Електропривреда Србије“</w:t>
            </w:r>
            <w:r w:rsidRPr="007C7681">
              <w:rPr>
                <w:rFonts w:cs="Arial"/>
                <w:b/>
                <w:lang w:val="sr-Cyrl-RS"/>
              </w:rPr>
              <w:t xml:space="preserve"> </w:t>
            </w:r>
            <w:r w:rsidRPr="007C7681">
              <w:rPr>
                <w:rFonts w:cs="Arial"/>
                <w:b/>
              </w:rPr>
              <w:t>Београд</w:t>
            </w:r>
          </w:p>
          <w:p w14:paraId="7722323D" w14:textId="76CEC8CC" w:rsidR="00BC0CBF" w:rsidRPr="007C7681" w:rsidRDefault="00BC0CBF" w:rsidP="00BC0CBF">
            <w:pPr>
              <w:spacing w:before="0"/>
              <w:rPr>
                <w:rFonts w:cs="Arial"/>
                <w:b/>
                <w:lang w:val="sr-Cyrl-RS"/>
              </w:rPr>
            </w:pPr>
            <w:r w:rsidRPr="007C7681">
              <w:rPr>
                <w:rFonts w:cs="Arial"/>
              </w:rPr>
              <w:t xml:space="preserve">                </w:t>
            </w:r>
            <w:r w:rsidR="0087696E">
              <w:rPr>
                <w:rFonts w:cs="Arial"/>
                <w:lang w:val="sr-Cyrl-RS"/>
              </w:rPr>
              <w:t xml:space="preserve">    </w:t>
            </w:r>
            <w:r w:rsidRPr="007C7681">
              <w:rPr>
                <w:rFonts w:cs="Arial"/>
                <w:b/>
                <w:lang w:val="sr-Cyrl-RS"/>
              </w:rPr>
              <w:t>в.д. директора</w:t>
            </w:r>
          </w:p>
          <w:p w14:paraId="7162D214" w14:textId="77777777" w:rsidR="00BC0CBF" w:rsidRPr="007C7681" w:rsidRDefault="00BC0CBF" w:rsidP="002953E0">
            <w:pPr>
              <w:spacing w:before="0"/>
              <w:jc w:val="center"/>
              <w:rPr>
                <w:rFonts w:cs="Arial"/>
                <w:b/>
                <w:lang w:val="sr-Cyrl-RS"/>
              </w:rPr>
            </w:pPr>
          </w:p>
          <w:p w14:paraId="6FBCACAB" w14:textId="563FC572" w:rsidR="002953E0" w:rsidRPr="007C7681" w:rsidRDefault="002953E0" w:rsidP="002953E0">
            <w:pPr>
              <w:spacing w:before="0"/>
              <w:jc w:val="center"/>
              <w:rPr>
                <w:rFonts w:cs="Arial"/>
                <w:b/>
              </w:rPr>
            </w:pPr>
          </w:p>
        </w:tc>
        <w:tc>
          <w:tcPr>
            <w:tcW w:w="780" w:type="dxa"/>
            <w:gridSpan w:val="2"/>
            <w:shd w:val="clear" w:color="auto" w:fill="auto"/>
            <w:vAlign w:val="center"/>
          </w:tcPr>
          <w:p w14:paraId="34392012" w14:textId="77777777" w:rsidR="002953E0" w:rsidRPr="007C7681" w:rsidRDefault="002953E0" w:rsidP="002953E0">
            <w:pPr>
              <w:spacing w:before="0"/>
              <w:jc w:val="center"/>
              <w:rPr>
                <w:rFonts w:cs="Arial"/>
                <w:b/>
                <w:smallCaps/>
              </w:rPr>
            </w:pPr>
          </w:p>
        </w:tc>
        <w:tc>
          <w:tcPr>
            <w:tcW w:w="4119" w:type="dxa"/>
            <w:shd w:val="clear" w:color="auto" w:fill="auto"/>
            <w:vAlign w:val="center"/>
          </w:tcPr>
          <w:p w14:paraId="0E902770" w14:textId="77777777" w:rsidR="002953E0" w:rsidRPr="007C7681" w:rsidRDefault="002953E0" w:rsidP="002953E0">
            <w:pPr>
              <w:spacing w:before="0"/>
              <w:jc w:val="center"/>
              <w:rPr>
                <w:rFonts w:cs="Arial"/>
                <w:b/>
                <w:smallCaps/>
              </w:rPr>
            </w:pPr>
            <w:r w:rsidRPr="007C7681">
              <w:rPr>
                <w:rFonts w:cs="Arial"/>
                <w:b/>
              </w:rPr>
              <w:t>Назив</w:t>
            </w:r>
          </w:p>
        </w:tc>
      </w:tr>
      <w:tr w:rsidR="000B044E" w:rsidRPr="007C7681" w14:paraId="59FD06FB" w14:textId="77777777" w:rsidTr="002953E0">
        <w:trPr>
          <w:gridBefore w:val="1"/>
          <w:wBefore w:w="108" w:type="dxa"/>
        </w:trPr>
        <w:tc>
          <w:tcPr>
            <w:tcW w:w="4130" w:type="dxa"/>
            <w:shd w:val="clear" w:color="auto" w:fill="auto"/>
            <w:vAlign w:val="center"/>
            <w:hideMark/>
          </w:tcPr>
          <w:p w14:paraId="4902B540" w14:textId="77777777" w:rsidR="00343A18" w:rsidRPr="007C7681" w:rsidRDefault="00343A18" w:rsidP="00BC01DC">
            <w:pPr>
              <w:spacing w:before="0"/>
              <w:jc w:val="center"/>
              <w:rPr>
                <w:rFonts w:cs="Arial"/>
                <w:b/>
                <w:smallCaps/>
              </w:rPr>
            </w:pPr>
            <w:r w:rsidRPr="007C7681">
              <w:rPr>
                <w:rFonts w:cs="Arial"/>
                <w:b/>
              </w:rPr>
              <w:t>_____________________________</w:t>
            </w:r>
          </w:p>
        </w:tc>
        <w:tc>
          <w:tcPr>
            <w:tcW w:w="780" w:type="dxa"/>
            <w:gridSpan w:val="2"/>
            <w:shd w:val="clear" w:color="auto" w:fill="auto"/>
            <w:vAlign w:val="center"/>
            <w:hideMark/>
          </w:tcPr>
          <w:p w14:paraId="07F0341E" w14:textId="77777777" w:rsidR="00343A18" w:rsidRPr="007C7681" w:rsidRDefault="00343A18" w:rsidP="00BC01DC">
            <w:pPr>
              <w:spacing w:before="0"/>
              <w:jc w:val="center"/>
              <w:rPr>
                <w:rFonts w:cs="Arial"/>
                <w:smallCaps/>
              </w:rPr>
            </w:pPr>
            <w:r w:rsidRPr="007C7681">
              <w:rPr>
                <w:rFonts w:cs="Arial"/>
              </w:rPr>
              <w:t>М.П.</w:t>
            </w:r>
          </w:p>
        </w:tc>
        <w:tc>
          <w:tcPr>
            <w:tcW w:w="4119" w:type="dxa"/>
            <w:shd w:val="clear" w:color="auto" w:fill="auto"/>
            <w:vAlign w:val="center"/>
            <w:hideMark/>
          </w:tcPr>
          <w:p w14:paraId="250C0A8A" w14:textId="77777777" w:rsidR="00343A18" w:rsidRPr="007C7681" w:rsidRDefault="00343A18" w:rsidP="00BC01DC">
            <w:pPr>
              <w:spacing w:before="0"/>
              <w:jc w:val="center"/>
              <w:rPr>
                <w:rFonts w:cs="Arial"/>
                <w:b/>
                <w:smallCaps/>
              </w:rPr>
            </w:pPr>
            <w:r w:rsidRPr="007C7681">
              <w:rPr>
                <w:rFonts w:cs="Arial"/>
                <w:b/>
              </w:rPr>
              <w:t>_____________________________</w:t>
            </w:r>
          </w:p>
        </w:tc>
      </w:tr>
      <w:tr w:rsidR="00BC0CBF" w:rsidRPr="007C7681" w14:paraId="701DE0A9" w14:textId="77777777" w:rsidTr="002953E0">
        <w:trPr>
          <w:gridBefore w:val="1"/>
          <w:wBefore w:w="108" w:type="dxa"/>
        </w:trPr>
        <w:tc>
          <w:tcPr>
            <w:tcW w:w="4130" w:type="dxa"/>
            <w:shd w:val="clear" w:color="auto" w:fill="auto"/>
            <w:vAlign w:val="center"/>
            <w:hideMark/>
          </w:tcPr>
          <w:p w14:paraId="5B01A386" w14:textId="51EAA306" w:rsidR="00BC0CBF" w:rsidRPr="007C7681" w:rsidRDefault="00BC0CBF" w:rsidP="00BC0CBF">
            <w:pPr>
              <w:spacing w:before="0"/>
              <w:jc w:val="center"/>
              <w:rPr>
                <w:rFonts w:cs="Arial"/>
                <w:b/>
                <w:smallCaps/>
                <w:lang w:val="sr-Cyrl-RS"/>
              </w:rPr>
            </w:pPr>
            <w:r w:rsidRPr="007C7681">
              <w:rPr>
                <w:rFonts w:cs="Arial"/>
                <w:b/>
                <w:lang w:val="sr-Cyrl-RS"/>
              </w:rPr>
              <w:t xml:space="preserve">   Милорад Грчић</w:t>
            </w:r>
          </w:p>
        </w:tc>
        <w:tc>
          <w:tcPr>
            <w:tcW w:w="780" w:type="dxa"/>
            <w:gridSpan w:val="2"/>
            <w:shd w:val="clear" w:color="auto" w:fill="auto"/>
            <w:vAlign w:val="center"/>
          </w:tcPr>
          <w:p w14:paraId="68EB2B70" w14:textId="77777777" w:rsidR="00BC0CBF" w:rsidRPr="007C7681" w:rsidRDefault="00BC0CBF" w:rsidP="00BC0CBF">
            <w:pPr>
              <w:spacing w:before="0"/>
              <w:jc w:val="center"/>
              <w:rPr>
                <w:rFonts w:cs="Arial"/>
                <w:b/>
                <w:smallCaps/>
              </w:rPr>
            </w:pPr>
          </w:p>
        </w:tc>
        <w:tc>
          <w:tcPr>
            <w:tcW w:w="4119" w:type="dxa"/>
            <w:shd w:val="clear" w:color="auto" w:fill="auto"/>
            <w:vAlign w:val="center"/>
            <w:hideMark/>
          </w:tcPr>
          <w:p w14:paraId="20EE46C6" w14:textId="77777777" w:rsidR="00BC0CBF" w:rsidRPr="007C7681" w:rsidRDefault="00BC0CBF" w:rsidP="00BC0CBF">
            <w:pPr>
              <w:spacing w:before="0"/>
              <w:jc w:val="center"/>
              <w:rPr>
                <w:rFonts w:cs="Arial"/>
                <w:b/>
                <w:smallCaps/>
              </w:rPr>
            </w:pPr>
            <w:r w:rsidRPr="007C7681">
              <w:rPr>
                <w:rFonts w:cs="Arial"/>
                <w:b/>
              </w:rPr>
              <w:t>име и презиме</w:t>
            </w:r>
          </w:p>
        </w:tc>
      </w:tr>
      <w:tr w:rsidR="00BC0CBF" w:rsidRPr="007C7681" w14:paraId="4270F972" w14:textId="77777777" w:rsidTr="00BC0CBF">
        <w:trPr>
          <w:gridBefore w:val="1"/>
          <w:wBefore w:w="108" w:type="dxa"/>
        </w:trPr>
        <w:tc>
          <w:tcPr>
            <w:tcW w:w="4130" w:type="dxa"/>
            <w:shd w:val="clear" w:color="auto" w:fill="auto"/>
            <w:vAlign w:val="center"/>
          </w:tcPr>
          <w:p w14:paraId="317D0ED9" w14:textId="77777777" w:rsidR="00BC0CBF" w:rsidRPr="007C7681" w:rsidRDefault="00BC0CBF" w:rsidP="00BC0CBF">
            <w:pPr>
              <w:spacing w:before="0"/>
              <w:rPr>
                <w:rFonts w:cs="Arial"/>
                <w:lang w:val="sr-Cyrl-RS"/>
              </w:rPr>
            </w:pPr>
            <w:r w:rsidRPr="007C7681">
              <w:rPr>
                <w:rFonts w:cs="Arial"/>
                <w:lang w:val="sr-Cyrl-RS"/>
              </w:rPr>
              <w:t xml:space="preserve">          </w:t>
            </w:r>
          </w:p>
          <w:p w14:paraId="25AF635D" w14:textId="77777777" w:rsidR="00BC0CBF" w:rsidRPr="007C7681" w:rsidRDefault="00BC0CBF" w:rsidP="00BC0CBF">
            <w:pPr>
              <w:spacing w:before="0"/>
              <w:rPr>
                <w:rFonts w:cs="Arial"/>
                <w:lang w:val="sr-Cyrl-RS"/>
              </w:rPr>
            </w:pPr>
          </w:p>
          <w:p w14:paraId="5483BA08" w14:textId="77777777" w:rsidR="00BC0CBF" w:rsidRPr="007C7681" w:rsidRDefault="00BC0CBF" w:rsidP="00BC0CBF">
            <w:pPr>
              <w:spacing w:before="0"/>
              <w:rPr>
                <w:rFonts w:cs="Arial"/>
                <w:lang w:val="sr-Cyrl-RS"/>
              </w:rPr>
            </w:pPr>
          </w:p>
          <w:p w14:paraId="5B28E981" w14:textId="10CB9104" w:rsidR="00BC0CBF" w:rsidRPr="007C7681" w:rsidRDefault="00BC0CBF" w:rsidP="00BC0CBF">
            <w:pPr>
              <w:spacing w:before="0"/>
              <w:rPr>
                <w:rFonts w:cs="Arial"/>
                <w:b/>
                <w:lang w:val="sr-Cyrl-RS"/>
              </w:rPr>
            </w:pPr>
          </w:p>
        </w:tc>
        <w:tc>
          <w:tcPr>
            <w:tcW w:w="780" w:type="dxa"/>
            <w:gridSpan w:val="2"/>
            <w:shd w:val="clear" w:color="auto" w:fill="auto"/>
            <w:vAlign w:val="center"/>
          </w:tcPr>
          <w:p w14:paraId="4B92E29D" w14:textId="77777777" w:rsidR="00BC0CBF" w:rsidRPr="007C7681" w:rsidRDefault="00BC0CBF" w:rsidP="00BC0CBF">
            <w:pPr>
              <w:spacing w:before="0"/>
              <w:jc w:val="center"/>
              <w:rPr>
                <w:rFonts w:cs="Arial"/>
                <w:b/>
                <w:smallCaps/>
              </w:rPr>
            </w:pPr>
          </w:p>
        </w:tc>
        <w:tc>
          <w:tcPr>
            <w:tcW w:w="4119" w:type="dxa"/>
            <w:shd w:val="clear" w:color="auto" w:fill="auto"/>
            <w:vAlign w:val="center"/>
          </w:tcPr>
          <w:p w14:paraId="5D0C7853" w14:textId="77777777" w:rsidR="00BC0CBF" w:rsidRPr="007C7681" w:rsidRDefault="00BC0CBF" w:rsidP="00BC0CBF">
            <w:pPr>
              <w:spacing w:before="0"/>
              <w:jc w:val="center"/>
              <w:rPr>
                <w:rFonts w:cs="Arial"/>
                <w:b/>
                <w:smallCaps/>
              </w:rPr>
            </w:pPr>
          </w:p>
        </w:tc>
      </w:tr>
      <w:tr w:rsidR="00BC0CBF" w:rsidRPr="007C7681" w14:paraId="12F2AE76" w14:textId="77777777" w:rsidTr="002953E0">
        <w:trPr>
          <w:gridAfter w:val="2"/>
          <w:wAfter w:w="4737" w:type="dxa"/>
        </w:trPr>
        <w:tc>
          <w:tcPr>
            <w:tcW w:w="4400" w:type="dxa"/>
            <w:gridSpan w:val="3"/>
            <w:shd w:val="clear" w:color="auto" w:fill="auto"/>
            <w:vAlign w:val="center"/>
          </w:tcPr>
          <w:p w14:paraId="6E60CF04" w14:textId="031BAED3" w:rsidR="00BC0CBF" w:rsidRPr="007C7681" w:rsidRDefault="00BC0CBF" w:rsidP="00BC0CBF">
            <w:pPr>
              <w:spacing w:before="0"/>
              <w:rPr>
                <w:rFonts w:cs="Arial"/>
                <w:lang w:val="sr-Cyrl-RS"/>
              </w:rPr>
            </w:pPr>
          </w:p>
        </w:tc>
      </w:tr>
    </w:tbl>
    <w:p w14:paraId="0033173B" w14:textId="77777777" w:rsidR="007E405D" w:rsidRPr="007C7681" w:rsidRDefault="007E405D" w:rsidP="007A314E">
      <w:pPr>
        <w:rPr>
          <w:rFonts w:cs="Arial"/>
          <w:b/>
          <w:lang w:val="sr-Cyrl-RS"/>
        </w:rPr>
      </w:pPr>
    </w:p>
    <w:p w14:paraId="41CAC222" w14:textId="77777777" w:rsidR="000F4D10" w:rsidRPr="007C7681" w:rsidRDefault="000F4D10" w:rsidP="007A314E">
      <w:pPr>
        <w:rPr>
          <w:rFonts w:cs="Arial"/>
          <w:b/>
          <w:lang w:val="sr-Cyrl-RS"/>
        </w:rPr>
      </w:pPr>
    </w:p>
    <w:p w14:paraId="14AD87A7" w14:textId="1EF5394A" w:rsidR="007A219A" w:rsidRPr="007C7681" w:rsidRDefault="007A219A" w:rsidP="007A314E">
      <w:pPr>
        <w:rPr>
          <w:rFonts w:cs="Arial"/>
          <w:b/>
          <w:lang w:val="sr-Cyrl-RS"/>
        </w:rPr>
      </w:pPr>
    </w:p>
    <w:p w14:paraId="246B47F8" w14:textId="77777777" w:rsidR="00345365" w:rsidRPr="007C7681" w:rsidRDefault="00345365" w:rsidP="007A314E">
      <w:pPr>
        <w:rPr>
          <w:rFonts w:cs="Arial"/>
          <w:b/>
          <w:lang w:val="sr-Cyrl-RS"/>
        </w:rPr>
      </w:pPr>
    </w:p>
    <w:p w14:paraId="3616B8D5" w14:textId="77777777" w:rsidR="00502A41" w:rsidRPr="007C7681" w:rsidRDefault="00502A41" w:rsidP="00502A41">
      <w:pPr>
        <w:tabs>
          <w:tab w:val="left" w:pos="-135"/>
          <w:tab w:val="left" w:pos="3270"/>
        </w:tabs>
        <w:suppressAutoHyphens/>
        <w:jc w:val="center"/>
        <w:rPr>
          <w:rFonts w:eastAsia="Lucida Sans Unicode" w:cs="Arial"/>
          <w:kern w:val="1"/>
          <w:lang w:val="sr-Cyrl-CS" w:eastAsia="hi-IN" w:bidi="hi-IN"/>
        </w:rPr>
      </w:pPr>
      <w:r w:rsidRPr="007C7681">
        <w:rPr>
          <w:rFonts w:eastAsia="Lucida Sans Unicode" w:cs="Arial"/>
          <w:kern w:val="1"/>
          <w:lang w:val="sr-Cyrl-CS" w:eastAsia="hi-IN" w:bidi="hi-IN"/>
        </w:rPr>
        <w:t>П Р И Л О Г   I</w:t>
      </w:r>
    </w:p>
    <w:p w14:paraId="20BDA038" w14:textId="77777777" w:rsidR="00502A41" w:rsidRPr="007C7681" w:rsidRDefault="00502A41" w:rsidP="00502A41">
      <w:pPr>
        <w:suppressAutoHyphens/>
        <w:jc w:val="center"/>
        <w:rPr>
          <w:rFonts w:eastAsia="Lucida Sans Unicode" w:cs="Arial"/>
          <w:b/>
          <w:bCs/>
          <w:kern w:val="1"/>
          <w:u w:val="single"/>
          <w:lang w:val="sr-Cyrl-CS" w:eastAsia="hi-IN" w:bidi="hi-IN"/>
        </w:rPr>
      </w:pPr>
      <w:r w:rsidRPr="007C7681">
        <w:rPr>
          <w:rFonts w:eastAsia="Lucida Sans Unicode" w:cs="Arial"/>
          <w:b/>
          <w:bCs/>
          <w:kern w:val="1"/>
          <w:u w:val="single"/>
          <w:lang w:val="sr-Cyrl-CS" w:eastAsia="hi-IN" w:bidi="hi-IN"/>
        </w:rPr>
        <w:t>1.1  ФОРМУЛА ЗА ИЗРАЧУНАВАЊЕ КОЕФИЦИЈЕНТА РАСПОЛОЖИВОСТИ</w:t>
      </w:r>
    </w:p>
    <w:p w14:paraId="25B839D8" w14:textId="77777777" w:rsidR="00502A41" w:rsidRPr="007C7681" w:rsidRDefault="00502A41" w:rsidP="00502A41">
      <w:pPr>
        <w:suppressAutoHyphens/>
        <w:rPr>
          <w:rFonts w:eastAsia="Lucida Sans Unicode" w:cs="Arial"/>
          <w:b/>
          <w:bCs/>
          <w:kern w:val="1"/>
          <w:lang w:val="sr-Cyrl-CS" w:eastAsia="hi-IN" w:bidi="hi-IN"/>
        </w:rPr>
      </w:pPr>
      <w:r w:rsidRPr="007C7681">
        <w:rPr>
          <w:rFonts w:eastAsia="Lucida Sans Unicode" w:cs="Arial"/>
          <w:b/>
          <w:bCs/>
          <w:kern w:val="1"/>
          <w:lang w:val="sr-Cyrl-CS" w:eastAsia="hi-IN" w:bidi="hi-IN"/>
        </w:rPr>
        <w:t xml:space="preserve">                                      К</w:t>
      </w:r>
      <w:r w:rsidRPr="007C7681">
        <w:rPr>
          <w:rFonts w:eastAsia="Lucida Sans Unicode" w:cs="Arial"/>
          <w:b/>
          <w:bCs/>
          <w:kern w:val="1"/>
          <w:vertAlign w:val="subscript"/>
          <w:lang w:val="sr-Cyrl-CS" w:eastAsia="hi-IN" w:bidi="hi-IN"/>
        </w:rPr>
        <w:t>Р</w:t>
      </w:r>
      <w:r w:rsidRPr="007C7681">
        <w:rPr>
          <w:rFonts w:eastAsia="Lucida Sans Unicode" w:cs="Arial"/>
          <w:b/>
          <w:bCs/>
          <w:kern w:val="1"/>
          <w:lang w:val="sr-Cyrl-CS" w:eastAsia="hi-IN" w:bidi="hi-IN"/>
        </w:rPr>
        <w:t>= Т</w:t>
      </w:r>
      <w:r w:rsidRPr="007C7681">
        <w:rPr>
          <w:rFonts w:eastAsia="Lucida Sans Unicode" w:cs="Arial"/>
          <w:b/>
          <w:bCs/>
          <w:kern w:val="1"/>
          <w:vertAlign w:val="subscript"/>
          <w:lang w:val="sr-Cyrl-CS" w:eastAsia="hi-IN" w:bidi="hi-IN"/>
        </w:rPr>
        <w:t>К</w:t>
      </w:r>
      <w:r w:rsidRPr="007C7681">
        <w:rPr>
          <w:rFonts w:eastAsia="Lucida Sans Unicode" w:cs="Arial"/>
          <w:b/>
          <w:bCs/>
          <w:kern w:val="1"/>
          <w:lang w:val="sr-Cyrl-CS" w:eastAsia="hi-IN" w:bidi="hi-IN"/>
        </w:rPr>
        <w:t>-Т</w:t>
      </w:r>
      <w:r w:rsidRPr="007C7681">
        <w:rPr>
          <w:rFonts w:eastAsia="Lucida Sans Unicode" w:cs="Arial"/>
          <w:b/>
          <w:bCs/>
          <w:kern w:val="1"/>
          <w:vertAlign w:val="subscript"/>
          <w:lang w:val="sr-Cyrl-CS" w:eastAsia="hi-IN" w:bidi="hi-IN"/>
        </w:rPr>
        <w:t>З</w:t>
      </w:r>
      <w:r w:rsidRPr="007C7681">
        <w:rPr>
          <w:rFonts w:eastAsia="Lucida Sans Unicode" w:cs="Arial"/>
          <w:b/>
          <w:bCs/>
          <w:kern w:val="1"/>
          <w:lang w:val="sr-Cyrl-CS" w:eastAsia="hi-IN" w:bidi="hi-IN"/>
        </w:rPr>
        <w:t xml:space="preserve"> / Т</w:t>
      </w:r>
      <w:r w:rsidRPr="007C7681">
        <w:rPr>
          <w:rFonts w:eastAsia="Lucida Sans Unicode" w:cs="Arial"/>
          <w:b/>
          <w:bCs/>
          <w:kern w:val="1"/>
          <w:vertAlign w:val="subscript"/>
          <w:lang w:val="sr-Cyrl-CS" w:eastAsia="hi-IN" w:bidi="hi-IN"/>
        </w:rPr>
        <w:t>К</w:t>
      </w:r>
    </w:p>
    <w:p w14:paraId="278FE179"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b/>
          <w:bCs/>
          <w:kern w:val="1"/>
          <w:lang w:val="sr-Cyrl-CS" w:eastAsia="hi-IN" w:bidi="hi-IN"/>
        </w:rPr>
        <w:t>К</w:t>
      </w:r>
      <w:r w:rsidRPr="007C7681">
        <w:rPr>
          <w:rFonts w:eastAsia="Lucida Sans Unicode" w:cs="Arial"/>
          <w:b/>
          <w:bCs/>
          <w:kern w:val="1"/>
          <w:vertAlign w:val="subscript"/>
          <w:lang w:val="sr-Cyrl-CS" w:eastAsia="hi-IN" w:bidi="hi-IN"/>
        </w:rPr>
        <w:t>Р</w:t>
      </w:r>
      <w:r w:rsidRPr="007C7681">
        <w:rPr>
          <w:rFonts w:eastAsia="Lucida Sans Unicode" w:cs="Arial"/>
          <w:b/>
          <w:bCs/>
          <w:kern w:val="1"/>
          <w:lang w:val="sr-Cyrl-CS" w:eastAsia="hi-IN" w:bidi="hi-IN"/>
        </w:rPr>
        <w:t xml:space="preserve">- </w:t>
      </w:r>
      <w:r w:rsidRPr="007C7681">
        <w:rPr>
          <w:rFonts w:eastAsia="Lucida Sans Unicode" w:cs="Arial"/>
          <w:kern w:val="1"/>
          <w:lang w:val="sr-Cyrl-CS" w:eastAsia="hi-IN" w:bidi="hi-IN"/>
        </w:rPr>
        <w:t>КОЕФИЦИЈЕНТ РАСПОЛОЖИВОСТИ</w:t>
      </w:r>
    </w:p>
    <w:p w14:paraId="55C995CE" w14:textId="77777777" w:rsidR="00502A41" w:rsidRPr="007C7681" w:rsidRDefault="00502A41" w:rsidP="00502A41">
      <w:pPr>
        <w:suppressAutoHyphens/>
        <w:rPr>
          <w:rFonts w:eastAsia="Lucida Sans Unicode" w:cs="Arial"/>
          <w:kern w:val="1"/>
          <w:lang w:val="sr-Cyrl-CS" w:eastAsia="hi-IN" w:bidi="hi-IN"/>
        </w:rPr>
      </w:pPr>
    </w:p>
    <w:p w14:paraId="3184D82D"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b/>
          <w:bCs/>
          <w:kern w:val="1"/>
          <w:lang w:val="sr-Cyrl-CS" w:eastAsia="hi-IN" w:bidi="hi-IN"/>
        </w:rPr>
        <w:t>Т</w:t>
      </w:r>
      <w:r w:rsidRPr="007C7681">
        <w:rPr>
          <w:rFonts w:eastAsia="Lucida Sans Unicode" w:cs="Arial"/>
          <w:b/>
          <w:bCs/>
          <w:kern w:val="1"/>
          <w:vertAlign w:val="subscript"/>
          <w:lang w:val="sr-Cyrl-CS" w:eastAsia="hi-IN" w:bidi="hi-IN"/>
        </w:rPr>
        <w:t>К</w:t>
      </w:r>
      <w:r w:rsidRPr="007C7681">
        <w:rPr>
          <w:rFonts w:eastAsia="Lucida Sans Unicode" w:cs="Arial"/>
          <w:b/>
          <w:bCs/>
          <w:kern w:val="1"/>
          <w:lang w:val="sr-Cyrl-CS" w:eastAsia="hi-IN" w:bidi="hi-IN"/>
        </w:rPr>
        <w:t xml:space="preserve">- </w:t>
      </w:r>
      <w:r w:rsidRPr="007C7681">
        <w:rPr>
          <w:rFonts w:eastAsia="Lucida Sans Unicode" w:cs="Arial"/>
          <w:kern w:val="1"/>
          <w:lang w:val="sr-Cyrl-CS" w:eastAsia="hi-IN" w:bidi="hi-IN"/>
        </w:rPr>
        <w:t>КАЛЕНДАРСКО ВРЕМЕ У КОМЕ ЈЕ МАШИНА ИЗРАДИЛА</w:t>
      </w:r>
    </w:p>
    <w:p w14:paraId="5066161B"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ГАРАНТОВАНЕ САТЕ РАДА</w:t>
      </w:r>
    </w:p>
    <w:p w14:paraId="776AE8E4" w14:textId="77777777" w:rsidR="00502A41" w:rsidRPr="007C7681" w:rsidRDefault="00502A41" w:rsidP="00502A41">
      <w:pPr>
        <w:suppressAutoHyphens/>
        <w:rPr>
          <w:rFonts w:eastAsia="Lucida Sans Unicode" w:cs="Arial"/>
          <w:kern w:val="1"/>
          <w:lang w:val="sr-Cyrl-CS" w:eastAsia="hi-IN" w:bidi="hi-IN"/>
        </w:rPr>
      </w:pPr>
    </w:p>
    <w:p w14:paraId="5B755FEC"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b/>
          <w:bCs/>
          <w:kern w:val="1"/>
          <w:lang w:val="sr-Cyrl-CS" w:eastAsia="hi-IN" w:bidi="hi-IN"/>
        </w:rPr>
        <w:t>Т</w:t>
      </w:r>
      <w:r w:rsidRPr="007C7681">
        <w:rPr>
          <w:rFonts w:eastAsia="Lucida Sans Unicode" w:cs="Arial"/>
          <w:b/>
          <w:bCs/>
          <w:kern w:val="1"/>
          <w:vertAlign w:val="subscript"/>
          <w:lang w:val="sr-Cyrl-CS" w:eastAsia="hi-IN" w:bidi="hi-IN"/>
        </w:rPr>
        <w:t>З</w:t>
      </w:r>
      <w:r w:rsidRPr="007C7681">
        <w:rPr>
          <w:rFonts w:eastAsia="Lucida Sans Unicode" w:cs="Arial"/>
          <w:b/>
          <w:bCs/>
          <w:kern w:val="1"/>
          <w:lang w:val="sr-Cyrl-CS" w:eastAsia="hi-IN" w:bidi="hi-IN"/>
        </w:rPr>
        <w:t xml:space="preserve">- </w:t>
      </w:r>
      <w:r w:rsidRPr="007C7681">
        <w:rPr>
          <w:rFonts w:eastAsia="Lucida Sans Unicode" w:cs="Arial"/>
          <w:kern w:val="1"/>
          <w:lang w:val="sr-Cyrl-CS" w:eastAsia="hi-IN" w:bidi="hi-IN"/>
        </w:rPr>
        <w:t>ВРЕМЕ ЗАСТОЈА МАШИНЕ ЗБОГ ПРИЗНАТОГ КВАРА</w:t>
      </w:r>
    </w:p>
    <w:p w14:paraId="40EDCC8E" w14:textId="77777777" w:rsidR="00502A41" w:rsidRPr="007C7681" w:rsidRDefault="00502A41" w:rsidP="00502A41">
      <w:pPr>
        <w:suppressAutoHyphens/>
        <w:rPr>
          <w:rFonts w:eastAsia="Lucida Sans Unicode" w:cs="Arial"/>
          <w:kern w:val="1"/>
          <w:lang w:val="sr-Cyrl-CS" w:eastAsia="hi-IN" w:bidi="hi-IN"/>
        </w:rPr>
      </w:pPr>
    </w:p>
    <w:p w14:paraId="7DCD4C08" w14:textId="77777777" w:rsidR="00502A41" w:rsidRPr="007C7681" w:rsidRDefault="00502A41" w:rsidP="00502A41">
      <w:pPr>
        <w:suppressAutoHyphens/>
        <w:rPr>
          <w:rFonts w:eastAsia="Lucida Sans Unicode" w:cs="Arial"/>
          <w:b/>
          <w:bCs/>
          <w:kern w:val="1"/>
          <w:lang w:val="sr-Cyrl-CS" w:eastAsia="hi-IN" w:bidi="hi-IN"/>
        </w:rPr>
      </w:pPr>
      <w:r w:rsidRPr="007C7681">
        <w:rPr>
          <w:rFonts w:eastAsia="Lucida Sans Unicode" w:cs="Arial"/>
          <w:kern w:val="1"/>
          <w:lang w:val="sr-Cyrl-CS" w:eastAsia="hi-IN" w:bidi="hi-IN"/>
        </w:rPr>
        <w:t xml:space="preserve">      </w:t>
      </w:r>
      <w:r w:rsidRPr="007C7681">
        <w:rPr>
          <w:rFonts w:eastAsia="Lucida Sans Unicode" w:cs="Arial"/>
          <w:b/>
          <w:bCs/>
          <w:kern w:val="1"/>
          <w:u w:val="single"/>
          <w:lang w:val="sr-Cyrl-CS" w:eastAsia="hi-IN" w:bidi="hi-IN"/>
        </w:rPr>
        <w:t>Календарско време Т</w:t>
      </w:r>
      <w:r w:rsidRPr="007C7681">
        <w:rPr>
          <w:rFonts w:eastAsia="Lucida Sans Unicode" w:cs="Arial"/>
          <w:b/>
          <w:bCs/>
          <w:kern w:val="1"/>
          <w:u w:val="single"/>
          <w:vertAlign w:val="subscript"/>
          <w:lang w:val="sr-Cyrl-CS" w:eastAsia="hi-IN" w:bidi="hi-IN"/>
        </w:rPr>
        <w:t>к</w:t>
      </w:r>
      <w:r w:rsidRPr="007C7681">
        <w:rPr>
          <w:rFonts w:eastAsia="Lucida Sans Unicode" w:cs="Arial"/>
          <w:b/>
          <w:bCs/>
          <w:kern w:val="1"/>
          <w:u w:val="single"/>
          <w:lang w:val="sr-Cyrl-CS" w:eastAsia="hi-IN" w:bidi="hi-IN"/>
        </w:rPr>
        <w:t xml:space="preserve"> обухвата следеће временске термине:</w:t>
      </w:r>
    </w:p>
    <w:p w14:paraId="47EAD70D"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b/>
          <w:bCs/>
          <w:kern w:val="1"/>
          <w:lang w:val="sr-Cyrl-CS" w:eastAsia="hi-IN" w:bidi="hi-IN"/>
        </w:rPr>
        <w:t xml:space="preserve">      </w:t>
      </w:r>
      <w:r w:rsidRPr="007C7681">
        <w:rPr>
          <w:rFonts w:eastAsia="Lucida Sans Unicode" w:cs="Arial"/>
          <w:kern w:val="1"/>
          <w:lang w:val="sr-Cyrl-CS" w:eastAsia="hi-IN" w:bidi="hi-IN"/>
        </w:rPr>
        <w:t>1. врема рада машине</w:t>
      </w:r>
    </w:p>
    <w:p w14:paraId="1748E937"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2. време чекања на рад машине</w:t>
      </w:r>
    </w:p>
    <w:p w14:paraId="63278E23"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3. време за обављање редовних сервиса</w:t>
      </w:r>
    </w:p>
    <w:p w14:paraId="7F84C687"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4. време застоја машине       </w:t>
      </w:r>
    </w:p>
    <w:p w14:paraId="23C125E0"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w:t>
      </w:r>
      <w:r w:rsidRPr="007C7681">
        <w:rPr>
          <w:rFonts w:eastAsia="Lucida Sans Unicode" w:cs="Arial"/>
          <w:b/>
          <w:bCs/>
          <w:kern w:val="1"/>
          <w:u w:val="single"/>
          <w:lang w:val="sr-Cyrl-CS" w:eastAsia="hi-IN" w:bidi="hi-IN"/>
        </w:rPr>
        <w:t>Време застоја Т</w:t>
      </w:r>
      <w:r w:rsidRPr="007C7681">
        <w:rPr>
          <w:rFonts w:eastAsia="Lucida Sans Unicode" w:cs="Arial"/>
          <w:b/>
          <w:bCs/>
          <w:kern w:val="1"/>
          <w:u w:val="single"/>
          <w:vertAlign w:val="subscript"/>
          <w:lang w:val="sr-Cyrl-CS" w:eastAsia="hi-IN" w:bidi="hi-IN"/>
        </w:rPr>
        <w:t>з</w:t>
      </w:r>
      <w:r w:rsidRPr="007C7681">
        <w:rPr>
          <w:rFonts w:eastAsia="Lucida Sans Unicode" w:cs="Arial"/>
          <w:b/>
          <w:bCs/>
          <w:kern w:val="1"/>
          <w:u w:val="single"/>
          <w:lang w:val="sr-Cyrl-CS" w:eastAsia="hi-IN" w:bidi="hi-IN"/>
        </w:rPr>
        <w:t xml:space="preserve"> ће се рачунати како следи</w:t>
      </w:r>
    </w:p>
    <w:p w14:paraId="27465055" w14:textId="3096A64E" w:rsidR="00502A41" w:rsidRPr="007C7681" w:rsidRDefault="00502A41" w:rsidP="00502A41">
      <w:pPr>
        <w:suppressAutoHyphens/>
        <w:rPr>
          <w:rFonts w:eastAsia="Lucida Sans Unicode" w:cs="Arial"/>
          <w:kern w:val="1"/>
          <w:lang w:eastAsia="hi-IN" w:bidi="hi-IN"/>
        </w:rPr>
      </w:pPr>
      <w:r w:rsidRPr="007C7681">
        <w:rPr>
          <w:rFonts w:eastAsia="Lucida Sans Unicode" w:cs="Arial"/>
          <w:kern w:val="1"/>
          <w:lang w:eastAsia="hi-IN" w:bidi="hi-IN"/>
        </w:rPr>
        <w:t xml:space="preserve">      </w:t>
      </w:r>
      <w:r w:rsidRPr="007C7681">
        <w:rPr>
          <w:rFonts w:eastAsia="Lucida Sans Unicode" w:cs="Arial"/>
          <w:kern w:val="1"/>
          <w:lang w:val="sr-Cyrl-CS" w:eastAsia="hi-IN" w:bidi="hi-IN"/>
        </w:rPr>
        <w:t>1. Продавац-сервисер је дужан да одмах од пријаве квара почне са</w:t>
      </w:r>
    </w:p>
    <w:p w14:paraId="43D6CD87" w14:textId="1E76C36C"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eastAsia="hi-IN" w:bidi="hi-IN"/>
        </w:rPr>
        <w:t xml:space="preserve">       </w:t>
      </w:r>
      <w:r w:rsidRPr="007C7681">
        <w:rPr>
          <w:rFonts w:eastAsia="Lucida Sans Unicode" w:cs="Arial"/>
          <w:kern w:val="1"/>
          <w:lang w:val="sr-Cyrl-CS" w:eastAsia="hi-IN" w:bidi="hi-IN"/>
        </w:rPr>
        <w:t>отклањањем квара.</w:t>
      </w:r>
    </w:p>
    <w:p w14:paraId="7DFFA869" w14:textId="4D33CBD8" w:rsidR="00502A41" w:rsidRPr="007C7681" w:rsidRDefault="00502A41" w:rsidP="00502A41">
      <w:pPr>
        <w:suppressAutoHyphens/>
        <w:rPr>
          <w:rFonts w:eastAsia="Lucida Sans Unicode" w:cs="Arial"/>
          <w:kern w:val="1"/>
          <w:lang w:eastAsia="hi-IN" w:bidi="hi-IN"/>
        </w:rPr>
      </w:pPr>
      <w:r w:rsidRPr="007C7681">
        <w:rPr>
          <w:rFonts w:eastAsia="Lucida Sans Unicode" w:cs="Arial"/>
          <w:kern w:val="1"/>
          <w:lang w:eastAsia="hi-IN" w:bidi="hi-IN"/>
        </w:rPr>
        <w:t xml:space="preserve">      </w:t>
      </w:r>
      <w:r w:rsidRPr="007C7681">
        <w:rPr>
          <w:rFonts w:eastAsia="Lucida Sans Unicode" w:cs="Arial"/>
          <w:kern w:val="1"/>
          <w:lang w:val="sr-Cyrl-CS" w:eastAsia="hi-IN" w:bidi="hi-IN"/>
        </w:rPr>
        <w:t>2. Сваки сат застоја машине се рачуна од момента пријаве квара. Застоји</w:t>
      </w:r>
    </w:p>
    <w:p w14:paraId="22979501" w14:textId="571FED7E"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eastAsia="hi-IN" w:bidi="hi-IN"/>
        </w:rPr>
        <w:t xml:space="preserve">      </w:t>
      </w:r>
      <w:r w:rsidRPr="007C7681">
        <w:rPr>
          <w:rFonts w:eastAsia="Lucida Sans Unicode" w:cs="Arial"/>
          <w:kern w:val="1"/>
          <w:lang w:val="sr-Cyrl-CS" w:eastAsia="hi-IN" w:bidi="hi-IN"/>
        </w:rPr>
        <w:t>су они кварови, који онемогућавају рад са машином.</w:t>
      </w:r>
    </w:p>
    <w:p w14:paraId="786BDD39" w14:textId="77777777" w:rsidR="00502A41" w:rsidRPr="007C7681" w:rsidRDefault="00502A41" w:rsidP="00502A41">
      <w:pPr>
        <w:suppressAutoHyphens/>
        <w:rPr>
          <w:rFonts w:eastAsia="Lucida Sans Unicode" w:cs="Arial"/>
          <w:kern w:val="1"/>
          <w:lang w:eastAsia="hi-IN" w:bidi="hi-IN"/>
        </w:rPr>
      </w:pPr>
      <w:r w:rsidRPr="007C7681">
        <w:rPr>
          <w:rFonts w:eastAsia="Lucida Sans Unicode" w:cs="Arial"/>
          <w:kern w:val="1"/>
          <w:lang w:eastAsia="hi-IN" w:bidi="hi-IN"/>
        </w:rPr>
        <w:t xml:space="preserve">      </w:t>
      </w:r>
      <w:r w:rsidRPr="007C7681">
        <w:rPr>
          <w:rFonts w:eastAsia="Lucida Sans Unicode" w:cs="Arial"/>
          <w:kern w:val="1"/>
          <w:lang w:val="sr-Cyrl-CS" w:eastAsia="hi-IN" w:bidi="hi-IN"/>
        </w:rPr>
        <w:t xml:space="preserve">3. По завршетку отклањања квара и провере рада машине потписује се </w:t>
      </w:r>
      <w:r w:rsidRPr="007C7681">
        <w:rPr>
          <w:rFonts w:eastAsia="Lucida Sans Unicode" w:cs="Arial"/>
          <w:kern w:val="1"/>
          <w:lang w:eastAsia="hi-IN" w:bidi="hi-IN"/>
        </w:rPr>
        <w:t xml:space="preserve">      </w:t>
      </w:r>
    </w:p>
    <w:p w14:paraId="2C3BFC7D" w14:textId="2E94062F"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eastAsia="hi-IN" w:bidi="hi-IN"/>
        </w:rPr>
        <w:t xml:space="preserve">       </w:t>
      </w:r>
      <w:r w:rsidRPr="007C7681">
        <w:rPr>
          <w:rFonts w:eastAsia="Lucida Sans Unicode" w:cs="Arial"/>
          <w:kern w:val="1"/>
          <w:lang w:val="sr-Cyrl-CS" w:eastAsia="hi-IN" w:bidi="hi-IN"/>
        </w:rPr>
        <w:t>пријава застоја (дата у прилогу таб.1).</w:t>
      </w:r>
    </w:p>
    <w:p w14:paraId="145218EF" w14:textId="7FBDF623"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eastAsia="hi-IN" w:bidi="hi-IN"/>
        </w:rPr>
        <w:t xml:space="preserve">      </w:t>
      </w:r>
      <w:r w:rsidRPr="007C7681">
        <w:rPr>
          <w:rFonts w:eastAsia="Lucida Sans Unicode" w:cs="Arial"/>
          <w:kern w:val="1"/>
          <w:lang w:val="sr-Cyrl-CS" w:eastAsia="hi-IN" w:bidi="hi-IN"/>
        </w:rPr>
        <w:t>4. Време застоја не подразумева:</w:t>
      </w:r>
    </w:p>
    <w:p w14:paraId="2C935447" w14:textId="7015DC0C"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eastAsia="hi-IN" w:bidi="hi-IN"/>
        </w:rPr>
        <w:t xml:space="preserve">         </w:t>
      </w:r>
      <w:r w:rsidRPr="007C7681">
        <w:rPr>
          <w:rFonts w:eastAsia="Lucida Sans Unicode" w:cs="Arial"/>
          <w:kern w:val="1"/>
          <w:lang w:val="sr-Cyrl-CS" w:eastAsia="hi-IN" w:bidi="hi-IN"/>
        </w:rPr>
        <w:t>- време редовних сервисера</w:t>
      </w:r>
    </w:p>
    <w:p w14:paraId="2B14FE43" w14:textId="11A7ABD4"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eastAsia="hi-IN" w:bidi="hi-IN"/>
        </w:rPr>
        <w:t xml:space="preserve">         </w:t>
      </w:r>
      <w:r w:rsidRPr="007C7681">
        <w:rPr>
          <w:rFonts w:eastAsia="Lucida Sans Unicode" w:cs="Arial"/>
          <w:kern w:val="1"/>
          <w:lang w:val="sr-Cyrl-CS" w:eastAsia="hi-IN" w:bidi="hi-IN"/>
        </w:rPr>
        <w:t>- време трајања временских непогода</w:t>
      </w:r>
    </w:p>
    <w:p w14:paraId="5F6B1B57" w14:textId="5C175541" w:rsidR="00502A41" w:rsidRPr="007C7681" w:rsidRDefault="00502A41" w:rsidP="00502A41">
      <w:pPr>
        <w:suppressAutoHyphens/>
        <w:rPr>
          <w:rFonts w:eastAsia="Lucida Sans Unicode" w:cs="Arial"/>
          <w:kern w:val="1"/>
          <w:lang w:eastAsia="hi-IN" w:bidi="hi-IN"/>
        </w:rPr>
      </w:pPr>
      <w:r w:rsidRPr="007C7681">
        <w:rPr>
          <w:rFonts w:eastAsia="Lucida Sans Unicode" w:cs="Arial"/>
          <w:kern w:val="1"/>
          <w:lang w:eastAsia="hi-IN" w:bidi="hi-IN"/>
        </w:rPr>
        <w:t xml:space="preserve">         </w:t>
      </w:r>
      <w:r w:rsidRPr="007C7681">
        <w:rPr>
          <w:rFonts w:eastAsia="Lucida Sans Unicode" w:cs="Arial"/>
          <w:kern w:val="1"/>
          <w:lang w:val="sr-Cyrl-CS" w:eastAsia="hi-IN" w:bidi="hi-IN"/>
        </w:rPr>
        <w:t>- време отклањања квара који</w:t>
      </w:r>
      <w:r w:rsidR="007C7681" w:rsidRPr="007C7681">
        <w:rPr>
          <w:rFonts w:eastAsia="Lucida Sans Unicode" w:cs="Arial"/>
          <w:kern w:val="1"/>
          <w:lang w:val="sr-Cyrl-CS" w:eastAsia="hi-IN" w:bidi="hi-IN"/>
        </w:rPr>
        <w:t xml:space="preserve"> је настао неправилним руковање</w:t>
      </w:r>
      <w:r w:rsidRPr="007C7681">
        <w:rPr>
          <w:rFonts w:eastAsia="Lucida Sans Unicode" w:cs="Arial"/>
          <w:kern w:val="1"/>
          <w:lang w:eastAsia="hi-IN" w:bidi="hi-IN"/>
        </w:rPr>
        <w:t xml:space="preserve"> </w:t>
      </w:r>
      <w:r w:rsidRPr="007C7681">
        <w:rPr>
          <w:rFonts w:eastAsia="Lucida Sans Unicode" w:cs="Arial"/>
          <w:kern w:val="1"/>
          <w:lang w:val="sr-Cyrl-CS" w:eastAsia="hi-IN" w:bidi="hi-IN"/>
        </w:rPr>
        <w:t>машином</w:t>
      </w:r>
    </w:p>
    <w:p w14:paraId="0A2746C2" w14:textId="5A97B708"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eastAsia="hi-IN" w:bidi="hi-IN"/>
        </w:rPr>
        <w:t xml:space="preserve">        </w:t>
      </w:r>
      <w:r w:rsidRPr="007C7681">
        <w:rPr>
          <w:rFonts w:eastAsia="Lucida Sans Unicode" w:cs="Arial"/>
          <w:kern w:val="1"/>
          <w:lang w:val="sr-Cyrl-CS" w:eastAsia="hi-IN" w:bidi="hi-IN"/>
        </w:rPr>
        <w:t>- време од пријаве квара, ако корисник није припремио машине за</w:t>
      </w:r>
    </w:p>
    <w:p w14:paraId="2B04D1FE" w14:textId="062E771C"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eastAsia="hi-IN" w:bidi="hi-IN"/>
        </w:rPr>
        <w:t xml:space="preserve">      </w:t>
      </w:r>
      <w:r w:rsidR="007C7681" w:rsidRPr="007C7681">
        <w:rPr>
          <w:rFonts w:eastAsia="Lucida Sans Unicode" w:cs="Arial"/>
          <w:kern w:val="1"/>
          <w:lang w:eastAsia="hi-IN" w:bidi="hi-IN"/>
        </w:rPr>
        <w:t xml:space="preserve">  </w:t>
      </w:r>
      <w:r w:rsidRPr="007C7681">
        <w:rPr>
          <w:rFonts w:eastAsia="Lucida Sans Unicode" w:cs="Arial"/>
          <w:kern w:val="1"/>
          <w:lang w:eastAsia="hi-IN" w:bidi="hi-IN"/>
        </w:rPr>
        <w:t xml:space="preserve">  </w:t>
      </w:r>
      <w:r w:rsidRPr="007C7681">
        <w:rPr>
          <w:rFonts w:eastAsia="Lucida Sans Unicode" w:cs="Arial"/>
          <w:kern w:val="1"/>
          <w:lang w:val="sr-Cyrl-CS" w:eastAsia="hi-IN" w:bidi="hi-IN"/>
        </w:rPr>
        <w:t>отклањање квара ( радионица или терен )</w:t>
      </w:r>
    </w:p>
    <w:p w14:paraId="72F8BAA3" w14:textId="0680FB8D" w:rsidR="00502A41" w:rsidRPr="007C7681" w:rsidRDefault="00502A41" w:rsidP="00502A41">
      <w:pPr>
        <w:suppressAutoHyphens/>
        <w:rPr>
          <w:rFonts w:eastAsia="Lucida Sans Unicode" w:cs="Arial"/>
          <w:kern w:val="1"/>
          <w:lang w:val="sr-Cyrl-CS" w:eastAsia="hi-IN" w:bidi="hi-IN"/>
        </w:rPr>
      </w:pPr>
    </w:p>
    <w:p w14:paraId="4B1CF65A" w14:textId="77777777" w:rsidR="00502A41" w:rsidRPr="007C7681" w:rsidRDefault="00502A41" w:rsidP="00502A41">
      <w:pPr>
        <w:tabs>
          <w:tab w:val="left" w:pos="8655"/>
        </w:tabs>
        <w:suppressAutoHyphens/>
        <w:rPr>
          <w:rFonts w:eastAsia="Lucida Sans Unicode" w:cs="Arial"/>
          <w:b/>
          <w:bCs/>
          <w:kern w:val="1"/>
          <w:u w:val="single"/>
          <w:lang w:val="sr-Cyrl-CS" w:eastAsia="hi-IN" w:bidi="hi-IN"/>
        </w:rPr>
      </w:pPr>
    </w:p>
    <w:p w14:paraId="3123AD58" w14:textId="77777777" w:rsidR="00502A41" w:rsidRPr="007C7681" w:rsidRDefault="00502A41" w:rsidP="00502A41">
      <w:pPr>
        <w:tabs>
          <w:tab w:val="left" w:pos="8655"/>
        </w:tabs>
        <w:suppressAutoHyphens/>
        <w:rPr>
          <w:rFonts w:eastAsia="Lucida Sans Unicode" w:cs="Arial"/>
          <w:b/>
          <w:bCs/>
          <w:kern w:val="1"/>
          <w:u w:val="single"/>
          <w:lang w:val="sr-Cyrl-CS" w:eastAsia="hi-IN" w:bidi="hi-IN"/>
        </w:rPr>
      </w:pPr>
    </w:p>
    <w:p w14:paraId="40BDC9DB" w14:textId="77777777" w:rsidR="00502A41" w:rsidRPr="007C7681" w:rsidRDefault="00502A41" w:rsidP="00502A41">
      <w:pPr>
        <w:tabs>
          <w:tab w:val="left" w:pos="8655"/>
        </w:tabs>
        <w:suppressAutoHyphens/>
        <w:ind w:left="567" w:firstLine="567"/>
        <w:rPr>
          <w:rFonts w:eastAsia="Lucida Sans Unicode" w:cs="Arial"/>
          <w:b/>
          <w:bCs/>
          <w:kern w:val="1"/>
          <w:u w:val="single"/>
          <w:lang w:val="sr-Cyrl-CS" w:eastAsia="hi-IN" w:bidi="hi-IN"/>
        </w:rPr>
      </w:pPr>
    </w:p>
    <w:p w14:paraId="4BF5BBF0" w14:textId="77777777" w:rsidR="00502A41" w:rsidRPr="007C7681" w:rsidRDefault="00502A41" w:rsidP="00502A41">
      <w:pPr>
        <w:tabs>
          <w:tab w:val="left" w:pos="8655"/>
        </w:tabs>
        <w:suppressAutoHyphens/>
        <w:rPr>
          <w:rFonts w:eastAsia="Lucida Sans Unicode" w:cs="Arial"/>
          <w:b/>
          <w:bCs/>
          <w:kern w:val="1"/>
          <w:u w:val="single"/>
          <w:lang w:val="sr-Cyrl-CS" w:eastAsia="hi-IN" w:bidi="hi-IN"/>
        </w:rPr>
      </w:pPr>
    </w:p>
    <w:p w14:paraId="2D37B6D0" w14:textId="77777777" w:rsidR="00502A41" w:rsidRDefault="00502A41" w:rsidP="00502A41">
      <w:pPr>
        <w:tabs>
          <w:tab w:val="left" w:pos="8655"/>
        </w:tabs>
        <w:suppressAutoHyphens/>
        <w:rPr>
          <w:rFonts w:eastAsia="Lucida Sans Unicode" w:cs="Arial"/>
          <w:b/>
          <w:bCs/>
          <w:kern w:val="1"/>
          <w:u w:val="single"/>
          <w:lang w:val="sr-Cyrl-CS" w:eastAsia="hi-IN" w:bidi="hi-IN"/>
        </w:rPr>
      </w:pPr>
    </w:p>
    <w:p w14:paraId="72E75F20" w14:textId="77777777" w:rsidR="00345365" w:rsidRDefault="00345365" w:rsidP="00502A41">
      <w:pPr>
        <w:tabs>
          <w:tab w:val="left" w:pos="8655"/>
        </w:tabs>
        <w:suppressAutoHyphens/>
        <w:rPr>
          <w:rFonts w:eastAsia="Lucida Sans Unicode" w:cs="Arial"/>
          <w:b/>
          <w:bCs/>
          <w:kern w:val="1"/>
          <w:u w:val="single"/>
          <w:lang w:val="sr-Cyrl-CS" w:eastAsia="hi-IN" w:bidi="hi-IN"/>
        </w:rPr>
      </w:pPr>
    </w:p>
    <w:p w14:paraId="31393A60" w14:textId="77777777" w:rsidR="00345365" w:rsidRDefault="00345365" w:rsidP="00502A41">
      <w:pPr>
        <w:tabs>
          <w:tab w:val="left" w:pos="8655"/>
        </w:tabs>
        <w:suppressAutoHyphens/>
        <w:rPr>
          <w:rFonts w:eastAsia="Lucida Sans Unicode" w:cs="Arial"/>
          <w:b/>
          <w:bCs/>
          <w:kern w:val="1"/>
          <w:u w:val="single"/>
          <w:lang w:val="sr-Cyrl-CS" w:eastAsia="hi-IN" w:bidi="hi-IN"/>
        </w:rPr>
      </w:pPr>
    </w:p>
    <w:p w14:paraId="7B279A2C" w14:textId="77777777" w:rsidR="00345365" w:rsidRDefault="00345365" w:rsidP="00502A41">
      <w:pPr>
        <w:tabs>
          <w:tab w:val="left" w:pos="8655"/>
        </w:tabs>
        <w:suppressAutoHyphens/>
        <w:rPr>
          <w:rFonts w:eastAsia="Lucida Sans Unicode" w:cs="Arial"/>
          <w:b/>
          <w:bCs/>
          <w:kern w:val="1"/>
          <w:u w:val="single"/>
          <w:lang w:val="sr-Cyrl-CS" w:eastAsia="hi-IN" w:bidi="hi-IN"/>
        </w:rPr>
      </w:pPr>
    </w:p>
    <w:p w14:paraId="42B4A8F2" w14:textId="77777777" w:rsidR="00345365" w:rsidRPr="007C7681" w:rsidRDefault="00345365" w:rsidP="00502A41">
      <w:pPr>
        <w:tabs>
          <w:tab w:val="left" w:pos="8655"/>
        </w:tabs>
        <w:suppressAutoHyphens/>
        <w:rPr>
          <w:rFonts w:eastAsia="Lucida Sans Unicode" w:cs="Arial"/>
          <w:b/>
          <w:bCs/>
          <w:kern w:val="1"/>
          <w:u w:val="single"/>
          <w:lang w:val="sr-Cyrl-CS" w:eastAsia="hi-IN" w:bidi="hi-IN"/>
        </w:rPr>
      </w:pPr>
    </w:p>
    <w:p w14:paraId="6BC39CD1" w14:textId="77777777" w:rsidR="00502A41" w:rsidRPr="007C7681" w:rsidRDefault="00502A41" w:rsidP="00502A41">
      <w:pPr>
        <w:tabs>
          <w:tab w:val="left" w:pos="8655"/>
        </w:tabs>
        <w:suppressAutoHyphens/>
        <w:jc w:val="center"/>
        <w:rPr>
          <w:rFonts w:eastAsia="Lucida Sans Unicode" w:cs="Arial"/>
          <w:color w:val="000000"/>
          <w:kern w:val="1"/>
          <w:lang w:val="sr-Cyrl-CS" w:eastAsia="hi-IN" w:bidi="hi-IN"/>
        </w:rPr>
      </w:pPr>
      <w:r w:rsidRPr="007C7681">
        <w:rPr>
          <w:rFonts w:eastAsia="Lucida Sans Unicode" w:cs="Arial"/>
          <w:b/>
          <w:bCs/>
          <w:kern w:val="1"/>
          <w:u w:val="single"/>
          <w:lang w:val="sr-Cyrl-CS" w:eastAsia="hi-IN" w:bidi="hi-IN"/>
        </w:rPr>
        <w:t>КОФИЦИЈЕНТ РАСПОЛОЖИВОСТИ</w:t>
      </w:r>
      <w:r w:rsidRPr="007C7681">
        <w:rPr>
          <w:rFonts w:eastAsia="Lucida Sans Unicode" w:cs="Arial"/>
          <w:kern w:val="1"/>
          <w:lang w:val="sr-Cyrl-CS" w:eastAsia="hi-IN" w:bidi="hi-IN"/>
        </w:rPr>
        <w:t xml:space="preserve">                     </w:t>
      </w:r>
    </w:p>
    <w:p w14:paraId="4A63EACC"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   На основу потписаних пријава застоја,свака 3 месеца за сваку машину прави се писмени извештај расположивости машине</w:t>
      </w:r>
    </w:p>
    <w:p w14:paraId="76336B19"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   По престанку гаранције по било ком критеријуму,израчунава се укупан  коефицијент расположивости машине и ако је потребно за неизвршене обавезе односно неостваривања расположивости од 95% израчунати пенале и то:</w:t>
      </w:r>
    </w:p>
    <w:p w14:paraId="2DA099DD"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За сваки признати сат застоја, по цени рада тог типа машине признате  у_________и прерачунате у еуро на дан обрачуна пенала.</w:t>
      </w:r>
    </w:p>
    <w:p w14:paraId="053B8FD3"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w:t>
      </w:r>
    </w:p>
    <w:p w14:paraId="590951A4" w14:textId="77777777" w:rsidR="00502A41" w:rsidRPr="007C7681" w:rsidRDefault="00502A41" w:rsidP="00502A41">
      <w:pPr>
        <w:suppressAutoHyphens/>
        <w:rPr>
          <w:rFonts w:eastAsia="Lucida Sans Unicode" w:cs="Arial"/>
          <w:b/>
          <w:bCs/>
          <w:kern w:val="1"/>
          <w:lang w:val="sr-Cyrl-CS" w:eastAsia="hi-IN" w:bidi="hi-IN"/>
        </w:rPr>
      </w:pPr>
      <w:r w:rsidRPr="007C7681">
        <w:rPr>
          <w:rFonts w:eastAsia="Lucida Sans Unicode" w:cs="Arial"/>
          <w:kern w:val="1"/>
          <w:lang w:val="sr-Cyrl-CS" w:eastAsia="hi-IN" w:bidi="hi-IN"/>
        </w:rPr>
        <w:t xml:space="preserve">            </w:t>
      </w:r>
      <w:r w:rsidRPr="007C7681">
        <w:rPr>
          <w:rFonts w:eastAsia="Lucida Sans Unicode" w:cs="Arial"/>
          <w:b/>
          <w:bCs/>
          <w:kern w:val="1"/>
          <w:lang w:val="sr-Cyrl-CS" w:eastAsia="hi-IN" w:bidi="hi-IN"/>
        </w:rPr>
        <w:t>1.2. ПРИМЕР ИЗРАЧУНАВАЊА КОЕФИЦИЈЕНТА И ПЕНАЛА</w:t>
      </w:r>
    </w:p>
    <w:p w14:paraId="558DDF10" w14:textId="77777777" w:rsidR="00502A41" w:rsidRPr="007C7681" w:rsidRDefault="00502A41" w:rsidP="00502A41">
      <w:pPr>
        <w:suppressAutoHyphens/>
        <w:rPr>
          <w:rFonts w:eastAsia="Lucida Sans Unicode" w:cs="Arial"/>
          <w:b/>
          <w:bCs/>
          <w:kern w:val="1"/>
          <w:lang w:val="sr-Cyrl-CS" w:eastAsia="hi-IN" w:bidi="hi-IN"/>
        </w:rPr>
      </w:pPr>
    </w:p>
    <w:p w14:paraId="3EB34486"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b/>
          <w:bCs/>
          <w:kern w:val="1"/>
          <w:lang w:val="sr-Cyrl-CS" w:eastAsia="hi-IN" w:bidi="hi-IN"/>
        </w:rPr>
        <w:t xml:space="preserve">                  а)  </w:t>
      </w:r>
      <w:r w:rsidRPr="007C7681">
        <w:rPr>
          <w:rFonts w:eastAsia="Lucida Sans Unicode" w:cs="Arial"/>
          <w:kern w:val="1"/>
          <w:lang w:val="sr-Cyrl-CS" w:eastAsia="hi-IN" w:bidi="hi-IN"/>
        </w:rPr>
        <w:t>машина је израдила 2000 сати у периоду од 3400 сати (календарско време)</w:t>
      </w:r>
    </w:p>
    <w:p w14:paraId="7E58AF1A"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w:t>
      </w:r>
      <w:r w:rsidRPr="007C7681">
        <w:rPr>
          <w:rFonts w:eastAsia="Lucida Sans Unicode" w:cs="Arial"/>
          <w:b/>
          <w:bCs/>
          <w:kern w:val="1"/>
          <w:lang w:val="sr-Cyrl-CS" w:eastAsia="hi-IN" w:bidi="hi-IN"/>
        </w:rPr>
        <w:t xml:space="preserve">б)  </w:t>
      </w:r>
      <w:r w:rsidRPr="007C7681">
        <w:rPr>
          <w:rFonts w:eastAsia="Lucida Sans Unicode" w:cs="Arial"/>
          <w:kern w:val="1"/>
          <w:lang w:val="sr-Cyrl-CS" w:eastAsia="hi-IN" w:bidi="hi-IN"/>
        </w:rPr>
        <w:t>машина је имала признатих 510 сати застоја у посматраном периоду</w:t>
      </w:r>
    </w:p>
    <w:p w14:paraId="2B428443" w14:textId="4B2E7BDC"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w:t>
      </w:r>
      <w:r w:rsidRPr="007C7681">
        <w:rPr>
          <w:rFonts w:eastAsia="Lucida Sans Unicode" w:cs="Arial"/>
          <w:b/>
          <w:bCs/>
          <w:kern w:val="1"/>
          <w:lang w:val="sr-Cyrl-CS" w:eastAsia="hi-IN" w:bidi="hi-IN"/>
        </w:rPr>
        <w:t xml:space="preserve">ц)  </w:t>
      </w:r>
      <w:r w:rsidR="004B5977">
        <w:rPr>
          <w:rFonts w:eastAsia="Lucida Sans Unicode" w:cs="Arial"/>
          <w:kern w:val="1"/>
          <w:lang w:val="sr-Cyrl-CS" w:eastAsia="hi-IN" w:bidi="hi-IN"/>
        </w:rPr>
        <w:t>тражена расположивост износи 95</w:t>
      </w:r>
      <w:r w:rsidRPr="007C7681">
        <w:rPr>
          <w:rFonts w:eastAsia="Lucida Sans Unicode" w:cs="Arial"/>
          <w:kern w:val="1"/>
          <w:lang w:val="sr-Cyrl-CS" w:eastAsia="hi-IN" w:bidi="hi-IN"/>
        </w:rPr>
        <w:t>%</w:t>
      </w:r>
    </w:p>
    <w:p w14:paraId="31D8D615" w14:textId="4708344B"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За посматрани период од 3400 сати,</w:t>
      </w:r>
      <w:r w:rsidR="004B5977">
        <w:rPr>
          <w:rFonts w:eastAsia="Lucida Sans Unicode" w:cs="Arial"/>
          <w:kern w:val="1"/>
          <w:lang w:val="sr-Cyrl-CS" w:eastAsia="hi-IN" w:bidi="hi-IN"/>
        </w:rPr>
        <w:t xml:space="preserve"> </w:t>
      </w:r>
      <w:r w:rsidRPr="007C7681">
        <w:rPr>
          <w:rFonts w:eastAsia="Lucida Sans Unicode" w:cs="Arial"/>
          <w:kern w:val="1"/>
          <w:lang w:val="sr-Cyrl-CS" w:eastAsia="hi-IN" w:bidi="hi-IN"/>
        </w:rPr>
        <w:t xml:space="preserve">да </w:t>
      </w:r>
      <w:r w:rsidR="004B5977">
        <w:rPr>
          <w:rFonts w:eastAsia="Lucida Sans Unicode" w:cs="Arial"/>
          <w:kern w:val="1"/>
          <w:lang w:val="sr-Cyrl-CS" w:eastAsia="hi-IN" w:bidi="hi-IN"/>
        </w:rPr>
        <w:t>би машина имала расположивост 95</w:t>
      </w:r>
      <w:r w:rsidRPr="007C7681">
        <w:rPr>
          <w:rFonts w:eastAsia="Lucida Sans Unicode" w:cs="Arial"/>
          <w:kern w:val="1"/>
          <w:lang w:val="sr-Cyrl-CS" w:eastAsia="hi-IN" w:bidi="hi-IN"/>
        </w:rPr>
        <w:t>%,</w:t>
      </w:r>
      <w:r w:rsidR="004B5977">
        <w:rPr>
          <w:rFonts w:eastAsia="Lucida Sans Unicode" w:cs="Arial"/>
          <w:kern w:val="1"/>
          <w:lang w:val="sr-Cyrl-CS" w:eastAsia="hi-IN" w:bidi="hi-IN"/>
        </w:rPr>
        <w:t xml:space="preserve"> </w:t>
      </w:r>
      <w:r w:rsidRPr="007C7681">
        <w:rPr>
          <w:rFonts w:eastAsia="Lucida Sans Unicode" w:cs="Arial"/>
          <w:kern w:val="1"/>
          <w:lang w:val="sr-Cyrl-CS" w:eastAsia="hi-IN" w:bidi="hi-IN"/>
        </w:rPr>
        <w:t xml:space="preserve">застоји не смеју прећи вредност од  </w:t>
      </w:r>
      <w:r w:rsidRPr="007C7681">
        <w:rPr>
          <w:rFonts w:eastAsia="Lucida Sans Unicode" w:cs="Arial"/>
          <w:b/>
          <w:bCs/>
          <w:kern w:val="1"/>
          <w:lang w:val="sr-Cyrl-CS" w:eastAsia="hi-IN" w:bidi="hi-IN"/>
        </w:rPr>
        <w:t>X</w:t>
      </w:r>
      <w:r w:rsidRPr="007C7681">
        <w:rPr>
          <w:rFonts w:eastAsia="Lucida Sans Unicode" w:cs="Arial"/>
          <w:kern w:val="1"/>
          <w:lang w:val="sr-Cyrl-CS" w:eastAsia="hi-IN" w:bidi="hi-IN"/>
        </w:rPr>
        <w:t xml:space="preserve">  сати.</w:t>
      </w:r>
    </w:p>
    <w:p w14:paraId="6699B200" w14:textId="77777777" w:rsidR="00502A41" w:rsidRPr="007C7681" w:rsidRDefault="00502A41" w:rsidP="00502A41">
      <w:pPr>
        <w:suppressAutoHyphens/>
        <w:rPr>
          <w:rFonts w:eastAsia="Lucida Sans Unicode" w:cs="Arial"/>
          <w:kern w:val="1"/>
          <w:lang w:val="sr-Cyrl-CS" w:eastAsia="hi-IN" w:bidi="hi-IN"/>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tblGrid>
      <w:tr w:rsidR="00502A41" w:rsidRPr="007C7681" w14:paraId="31DE9ED3" w14:textId="77777777" w:rsidTr="00502A41">
        <w:trPr>
          <w:trHeight w:val="360"/>
        </w:trPr>
        <w:tc>
          <w:tcPr>
            <w:tcW w:w="7920" w:type="dxa"/>
          </w:tcPr>
          <w:p w14:paraId="314EAA0E" w14:textId="54CB129E" w:rsidR="00502A41" w:rsidRPr="007C7681" w:rsidRDefault="00502A41" w:rsidP="0087696E">
            <w:pPr>
              <w:suppressAutoHyphens/>
              <w:rPr>
                <w:rFonts w:eastAsia="Lucida Sans Unicode" w:cs="Arial"/>
                <w:kern w:val="1"/>
                <w:u w:val="single"/>
                <w:lang w:val="sr-Cyrl-CS" w:eastAsia="hi-IN" w:bidi="hi-IN"/>
              </w:rPr>
            </w:pPr>
            <w:r w:rsidRPr="007C7681">
              <w:rPr>
                <w:rFonts w:eastAsia="Lucida Sans Unicode" w:cs="Arial"/>
                <w:kern w:val="1"/>
                <w:lang w:val="sr-Cyrl-CS" w:eastAsia="hi-IN" w:bidi="hi-IN"/>
              </w:rPr>
              <w:t>К</w:t>
            </w:r>
            <w:r w:rsidRPr="007C7681">
              <w:rPr>
                <w:rFonts w:eastAsia="Lucida Sans Unicode" w:cs="Arial"/>
                <w:kern w:val="1"/>
                <w:vertAlign w:val="subscript"/>
                <w:lang w:val="sr-Cyrl-CS" w:eastAsia="hi-IN" w:bidi="hi-IN"/>
              </w:rPr>
              <w:t xml:space="preserve"> Р</w:t>
            </w:r>
            <w:r w:rsidRPr="007C7681">
              <w:rPr>
                <w:rFonts w:eastAsia="Lucida Sans Unicode" w:cs="Arial"/>
                <w:kern w:val="1"/>
                <w:lang w:val="sr-Cyrl-CS" w:eastAsia="hi-IN" w:bidi="hi-IN"/>
              </w:rPr>
              <w:t>=Т</w:t>
            </w:r>
            <w:r w:rsidRPr="007C7681">
              <w:rPr>
                <w:rFonts w:eastAsia="Lucida Sans Unicode" w:cs="Arial"/>
                <w:kern w:val="1"/>
                <w:vertAlign w:val="subscript"/>
                <w:lang w:val="sr-Cyrl-CS" w:eastAsia="hi-IN" w:bidi="hi-IN"/>
              </w:rPr>
              <w:t>К</w:t>
            </w:r>
            <w:r w:rsidRPr="007C7681">
              <w:rPr>
                <w:rFonts w:eastAsia="Lucida Sans Unicode" w:cs="Arial"/>
                <w:kern w:val="1"/>
                <w:lang w:val="sr-Cyrl-CS" w:eastAsia="hi-IN" w:bidi="hi-IN"/>
              </w:rPr>
              <w:t>-Т</w:t>
            </w:r>
            <w:r w:rsidRPr="007C7681">
              <w:rPr>
                <w:rFonts w:eastAsia="Lucida Sans Unicode" w:cs="Arial"/>
                <w:kern w:val="1"/>
                <w:vertAlign w:val="subscript"/>
                <w:lang w:val="sr-Cyrl-CS" w:eastAsia="hi-IN" w:bidi="hi-IN"/>
              </w:rPr>
              <w:t>З</w:t>
            </w:r>
            <w:r w:rsidRPr="007C7681">
              <w:rPr>
                <w:rFonts w:eastAsia="Lucida Sans Unicode" w:cs="Arial"/>
                <w:kern w:val="1"/>
                <w:lang w:val="sr-Cyrl-CS" w:eastAsia="hi-IN" w:bidi="hi-IN"/>
              </w:rPr>
              <w:t xml:space="preserve"> / Т</w:t>
            </w:r>
            <w:r w:rsidRPr="007C7681">
              <w:rPr>
                <w:rFonts w:eastAsia="Lucida Sans Unicode" w:cs="Arial"/>
                <w:kern w:val="1"/>
                <w:vertAlign w:val="subscript"/>
                <w:lang w:val="sr-Cyrl-CS" w:eastAsia="hi-IN" w:bidi="hi-IN"/>
              </w:rPr>
              <w:t>К</w:t>
            </w:r>
            <w:r w:rsidR="0087696E">
              <w:rPr>
                <w:rFonts w:eastAsia="Lucida Sans Unicode" w:cs="Arial"/>
                <w:kern w:val="1"/>
                <w:lang w:val="sr-Cyrl-CS" w:eastAsia="hi-IN" w:bidi="hi-IN"/>
              </w:rPr>
              <w:t xml:space="preserve">  следи  0.95</w:t>
            </w:r>
            <w:r w:rsidRPr="007C7681">
              <w:rPr>
                <w:rFonts w:eastAsia="Lucida Sans Unicode" w:cs="Arial"/>
                <w:kern w:val="1"/>
                <w:lang w:val="sr-Cyrl-CS" w:eastAsia="hi-IN" w:bidi="hi-IN"/>
              </w:rPr>
              <w:t>=3400-</w:t>
            </w:r>
            <w:r w:rsidRPr="007C7681">
              <w:rPr>
                <w:rFonts w:eastAsia="Lucida Sans Unicode" w:cs="Arial"/>
                <w:b/>
                <w:bCs/>
                <w:kern w:val="1"/>
                <w:lang w:val="sr-Cyrl-CS" w:eastAsia="hi-IN" w:bidi="hi-IN"/>
              </w:rPr>
              <w:t xml:space="preserve"> X /</w:t>
            </w:r>
            <w:r w:rsidRPr="007C7681">
              <w:rPr>
                <w:rFonts w:eastAsia="Lucida Sans Unicode" w:cs="Arial"/>
                <w:kern w:val="1"/>
                <w:lang w:val="sr-Cyrl-CS" w:eastAsia="hi-IN" w:bidi="hi-IN"/>
              </w:rPr>
              <w:t xml:space="preserve"> 3400  следи    </w:t>
            </w:r>
            <w:r w:rsidRPr="007C7681">
              <w:rPr>
                <w:rFonts w:eastAsia="Lucida Sans Unicode" w:cs="Arial"/>
                <w:b/>
                <w:bCs/>
                <w:kern w:val="1"/>
                <w:u w:val="single"/>
                <w:lang w:val="sr-Cyrl-CS" w:eastAsia="hi-IN" w:bidi="hi-IN"/>
              </w:rPr>
              <w:t xml:space="preserve">X= </w:t>
            </w:r>
            <w:r w:rsidR="0087696E">
              <w:rPr>
                <w:rFonts w:eastAsia="Lucida Sans Unicode" w:cs="Arial"/>
                <w:b/>
                <w:bCs/>
                <w:kern w:val="1"/>
                <w:u w:val="single"/>
                <w:lang w:val="sr-Cyrl-CS" w:eastAsia="hi-IN" w:bidi="hi-IN"/>
              </w:rPr>
              <w:t>170</w:t>
            </w:r>
            <w:r w:rsidRPr="007C7681">
              <w:rPr>
                <w:rFonts w:eastAsia="Lucida Sans Unicode" w:cs="Arial"/>
                <w:b/>
                <w:bCs/>
                <w:kern w:val="1"/>
                <w:u w:val="single"/>
                <w:lang w:val="sr-Cyrl-CS" w:eastAsia="hi-IN" w:bidi="hi-IN"/>
              </w:rPr>
              <w:t xml:space="preserve"> сати</w:t>
            </w:r>
          </w:p>
        </w:tc>
      </w:tr>
    </w:tbl>
    <w:p w14:paraId="447FBFEC"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w:t>
      </w:r>
    </w:p>
    <w:p w14:paraId="73F28E35" w14:textId="027675C8"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Како је машина имала признати застој од 510 сати,</w:t>
      </w:r>
      <w:r w:rsidR="00694385">
        <w:rPr>
          <w:rFonts w:eastAsia="Lucida Sans Unicode" w:cs="Arial"/>
          <w:kern w:val="1"/>
          <w:lang w:val="sr-Cyrl-CS" w:eastAsia="hi-IN" w:bidi="hi-IN"/>
        </w:rPr>
        <w:t xml:space="preserve"> </w:t>
      </w:r>
      <w:r w:rsidRPr="007C7681">
        <w:rPr>
          <w:rFonts w:eastAsia="Lucida Sans Unicode" w:cs="Arial"/>
          <w:kern w:val="1"/>
          <w:lang w:val="sr-Cyrl-CS" w:eastAsia="hi-IN" w:bidi="hi-IN"/>
        </w:rPr>
        <w:t>разлика између признатог и рачунског застоја представља сате застоја који се пеналишу и то како следи:</w:t>
      </w:r>
    </w:p>
    <w:p w14:paraId="3B46806A" w14:textId="77777777" w:rsidR="00502A41" w:rsidRPr="007C7681" w:rsidRDefault="00502A41" w:rsidP="00502A41">
      <w:pPr>
        <w:suppressAutoHyphens/>
        <w:rPr>
          <w:rFonts w:eastAsia="Lucida Sans Unicode" w:cs="Arial"/>
          <w:kern w:val="1"/>
          <w:lang w:val="sr-Cyrl-CS" w:eastAsia="hi-IN" w:bidi="hi-IN"/>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1"/>
      </w:tblGrid>
      <w:tr w:rsidR="00502A41" w:rsidRPr="007C7681" w14:paraId="4DA946E3" w14:textId="77777777" w:rsidTr="00502A41">
        <w:trPr>
          <w:trHeight w:val="360"/>
        </w:trPr>
        <w:tc>
          <w:tcPr>
            <w:tcW w:w="8031" w:type="dxa"/>
          </w:tcPr>
          <w:p w14:paraId="1AB93169" w14:textId="39BEECD5" w:rsidR="00502A41" w:rsidRPr="007C7681" w:rsidRDefault="00502A41" w:rsidP="00A84EE4">
            <w:pPr>
              <w:suppressAutoHyphens/>
              <w:rPr>
                <w:rFonts w:eastAsia="Lucida Sans Unicode" w:cs="Arial"/>
                <w:b/>
                <w:bCs/>
                <w:color w:val="000000"/>
                <w:kern w:val="1"/>
                <w:lang w:val="sr-Cyrl-CS" w:eastAsia="hi-IN" w:bidi="hi-IN"/>
              </w:rPr>
            </w:pPr>
            <w:r w:rsidRPr="007C7681">
              <w:rPr>
                <w:rFonts w:eastAsia="Lucida Sans Unicode" w:cs="Arial"/>
                <w:kern w:val="1"/>
                <w:lang w:val="sr-Cyrl-CS" w:eastAsia="hi-IN" w:bidi="hi-IN"/>
              </w:rPr>
              <w:t>510-</w:t>
            </w:r>
            <w:r w:rsidR="0087696E">
              <w:rPr>
                <w:rFonts w:eastAsia="Lucida Sans Unicode" w:cs="Arial"/>
                <w:kern w:val="1"/>
                <w:lang w:val="sr-Cyrl-CS" w:eastAsia="hi-IN" w:bidi="hi-IN"/>
              </w:rPr>
              <w:t>170=34</w:t>
            </w:r>
            <w:r w:rsidRPr="007C7681">
              <w:rPr>
                <w:rFonts w:eastAsia="Lucida Sans Unicode" w:cs="Arial"/>
                <w:kern w:val="1"/>
                <w:lang w:val="sr-Cyrl-CS" w:eastAsia="hi-IN" w:bidi="hi-IN"/>
              </w:rPr>
              <w:t xml:space="preserve">0 сати        следи         170x  </w:t>
            </w:r>
            <w:r w:rsidR="00A84EE4">
              <w:rPr>
                <w:rFonts w:eastAsia="Lucida Sans Unicode" w:cs="Arial"/>
                <w:b/>
                <w:bCs/>
                <w:kern w:val="1"/>
                <w:lang w:val="sr-Cyrl-RS" w:eastAsia="hi-IN" w:bidi="hi-IN"/>
              </w:rPr>
              <w:t>5022</w:t>
            </w:r>
            <w:r w:rsidRPr="007C7681">
              <w:rPr>
                <w:rFonts w:eastAsia="Lucida Sans Unicode" w:cs="Arial"/>
                <w:b/>
                <w:bCs/>
                <w:kern w:val="1"/>
                <w:lang w:val="sr-Cyrl-CS" w:eastAsia="hi-IN" w:bidi="hi-IN"/>
              </w:rPr>
              <w:t xml:space="preserve"> = </w:t>
            </w:r>
            <w:r w:rsidR="00A84EE4" w:rsidRPr="00A84EE4">
              <w:rPr>
                <w:rFonts w:eastAsia="Lucida Sans Unicode" w:cs="Arial"/>
                <w:b/>
                <w:bCs/>
                <w:kern w:val="1"/>
                <w:lang w:val="sr-Latn-RS" w:eastAsia="hi-IN" w:bidi="hi-IN"/>
              </w:rPr>
              <w:t>853</w:t>
            </w:r>
            <w:r w:rsidR="00A84EE4">
              <w:rPr>
                <w:rFonts w:eastAsia="Lucida Sans Unicode" w:cs="Arial"/>
                <w:b/>
                <w:bCs/>
                <w:kern w:val="1"/>
                <w:lang w:val="sr-Cyrl-RS" w:eastAsia="hi-IN" w:bidi="hi-IN"/>
              </w:rPr>
              <w:t>.</w:t>
            </w:r>
            <w:r w:rsidR="00A84EE4" w:rsidRPr="00A84EE4">
              <w:rPr>
                <w:rFonts w:eastAsia="Lucida Sans Unicode" w:cs="Arial"/>
                <w:b/>
                <w:bCs/>
                <w:kern w:val="1"/>
                <w:lang w:val="sr-Latn-RS" w:eastAsia="hi-IN" w:bidi="hi-IN"/>
              </w:rPr>
              <w:t>740</w:t>
            </w:r>
            <w:r w:rsidR="00A84EE4">
              <w:rPr>
                <w:rFonts w:eastAsia="Lucida Sans Unicode" w:cs="Arial"/>
                <w:b/>
                <w:bCs/>
                <w:kern w:val="1"/>
                <w:lang w:val="sr-Cyrl-RS" w:eastAsia="hi-IN" w:bidi="hi-IN"/>
              </w:rPr>
              <w:t>,00</w:t>
            </w:r>
            <w:r w:rsidRPr="007C7681">
              <w:rPr>
                <w:rFonts w:eastAsia="Lucida Sans Unicode" w:cs="Arial"/>
                <w:b/>
                <w:bCs/>
                <w:kern w:val="1"/>
                <w:lang w:val="sr-Cyrl-CS" w:eastAsia="hi-IN" w:bidi="hi-IN"/>
              </w:rPr>
              <w:t>динара</w:t>
            </w:r>
          </w:p>
        </w:tc>
      </w:tr>
    </w:tbl>
    <w:p w14:paraId="72113FB7" w14:textId="77777777"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w:t>
      </w:r>
    </w:p>
    <w:p w14:paraId="1AC633BD" w14:textId="6E9AE320"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где вредност </w:t>
      </w:r>
      <w:r w:rsidR="004B5977">
        <w:rPr>
          <w:rFonts w:eastAsia="Lucida Sans Unicode" w:cs="Arial"/>
          <w:b/>
          <w:bCs/>
          <w:kern w:val="1"/>
          <w:lang w:val="sr-Cyrl-RS" w:eastAsia="hi-IN" w:bidi="hi-IN"/>
        </w:rPr>
        <w:t>5022</w:t>
      </w:r>
      <w:r w:rsidRPr="007C7681">
        <w:rPr>
          <w:rFonts w:eastAsia="Lucida Sans Unicode" w:cs="Arial"/>
          <w:kern w:val="1"/>
          <w:lang w:val="sr-Cyrl-CS" w:eastAsia="hi-IN" w:bidi="hi-IN"/>
        </w:rPr>
        <w:t xml:space="preserve"> представља цену рада машине по сату </w:t>
      </w:r>
    </w:p>
    <w:p w14:paraId="40BB8EA2" w14:textId="2818DFF3" w:rsidR="00502A41" w:rsidRPr="007C7681" w:rsidRDefault="00502A41" w:rsidP="00502A41">
      <w:pPr>
        <w:suppressAutoHyphens/>
        <w:rPr>
          <w:rFonts w:eastAsia="Lucida Sans Unicode" w:cs="Arial"/>
          <w:kern w:val="1"/>
          <w:lang w:val="sr-Cyrl-CS" w:eastAsia="hi-IN" w:bidi="hi-IN"/>
        </w:rPr>
      </w:pPr>
      <w:r w:rsidRPr="007C7681">
        <w:rPr>
          <w:rFonts w:eastAsia="Lucida Sans Unicode" w:cs="Arial"/>
          <w:kern w:val="1"/>
          <w:lang w:val="sr-Cyrl-CS" w:eastAsia="hi-IN" w:bidi="hi-IN"/>
        </w:rPr>
        <w:t xml:space="preserve">                          где вредност </w:t>
      </w:r>
      <w:r w:rsidR="00A84EE4" w:rsidRPr="00A84EE4">
        <w:rPr>
          <w:rFonts w:eastAsia="Lucida Sans Unicode" w:cs="Arial"/>
          <w:b/>
          <w:bCs/>
          <w:kern w:val="1"/>
          <w:lang w:val="sr-Latn-RS" w:eastAsia="hi-IN" w:bidi="hi-IN"/>
        </w:rPr>
        <w:t>853</w:t>
      </w:r>
      <w:r w:rsidR="00EA00F0">
        <w:rPr>
          <w:rFonts w:eastAsia="Lucida Sans Unicode" w:cs="Arial"/>
          <w:b/>
          <w:bCs/>
          <w:kern w:val="1"/>
          <w:lang w:val="sr-Cyrl-RS" w:eastAsia="hi-IN" w:bidi="hi-IN"/>
        </w:rPr>
        <w:t>.</w:t>
      </w:r>
      <w:r w:rsidR="00A84EE4" w:rsidRPr="00A84EE4">
        <w:rPr>
          <w:rFonts w:eastAsia="Lucida Sans Unicode" w:cs="Arial"/>
          <w:b/>
          <w:bCs/>
          <w:kern w:val="1"/>
          <w:lang w:val="sr-Latn-RS" w:eastAsia="hi-IN" w:bidi="hi-IN"/>
        </w:rPr>
        <w:t>740</w:t>
      </w:r>
      <w:r w:rsidR="00A84EE4">
        <w:rPr>
          <w:rFonts w:eastAsia="Lucida Sans Unicode" w:cs="Arial"/>
          <w:b/>
          <w:bCs/>
          <w:kern w:val="1"/>
          <w:lang w:val="sr-Cyrl-RS" w:eastAsia="hi-IN" w:bidi="hi-IN"/>
        </w:rPr>
        <w:t xml:space="preserve">,00 </w:t>
      </w:r>
      <w:r w:rsidRPr="007C7681">
        <w:rPr>
          <w:rFonts w:eastAsia="Lucida Sans Unicode" w:cs="Arial"/>
          <w:b/>
          <w:bCs/>
          <w:kern w:val="1"/>
          <w:lang w:val="sr-Cyrl-CS" w:eastAsia="hi-IN" w:bidi="hi-IN"/>
        </w:rPr>
        <w:t xml:space="preserve">динара </w:t>
      </w:r>
      <w:r w:rsidRPr="007C7681">
        <w:rPr>
          <w:rFonts w:eastAsia="Lucida Sans Unicode" w:cs="Arial"/>
          <w:kern w:val="1"/>
          <w:lang w:val="sr-Cyrl-CS" w:eastAsia="hi-IN" w:bidi="hi-IN"/>
        </w:rPr>
        <w:t>представља пеналну вредност коју продавац мора да надокнади купцу.</w:t>
      </w:r>
    </w:p>
    <w:p w14:paraId="765BC6CC" w14:textId="77777777" w:rsidR="00502A41" w:rsidRPr="007C7681" w:rsidRDefault="00502A41" w:rsidP="00502A41">
      <w:pPr>
        <w:suppressAutoHyphens/>
        <w:rPr>
          <w:rFonts w:eastAsia="Lucida Sans Unicode" w:cs="Arial"/>
          <w:kern w:val="1"/>
          <w:lang w:val="sr-Cyrl-CS" w:eastAsia="hi-IN" w:bidi="hi-IN"/>
        </w:rPr>
      </w:pPr>
    </w:p>
    <w:p w14:paraId="39E67A2B" w14:textId="77777777" w:rsidR="00502A41" w:rsidRPr="007C7681" w:rsidRDefault="00502A41" w:rsidP="00502A41">
      <w:pPr>
        <w:suppressAutoHyphens/>
        <w:rPr>
          <w:rFonts w:eastAsia="Lucida Sans Unicode" w:cs="Arial"/>
          <w:kern w:val="1"/>
          <w:lang w:val="sr-Cyrl-CS" w:eastAsia="hi-IN" w:bidi="hi-IN"/>
        </w:rPr>
      </w:pPr>
    </w:p>
    <w:p w14:paraId="59E9996A" w14:textId="77777777" w:rsidR="00502A41" w:rsidRPr="007C7681" w:rsidRDefault="00502A41" w:rsidP="00502A41">
      <w:pPr>
        <w:suppressAutoHyphens/>
        <w:rPr>
          <w:rFonts w:eastAsia="Lucida Sans Unicode" w:cs="Arial"/>
          <w:kern w:val="1"/>
          <w:lang w:val="sr-Cyrl-CS" w:eastAsia="hi-IN" w:bidi="hi-IN"/>
        </w:rPr>
      </w:pPr>
    </w:p>
    <w:p w14:paraId="71AF5085" w14:textId="77777777" w:rsidR="00502A41" w:rsidRPr="007C7681" w:rsidRDefault="00502A41" w:rsidP="00502A41">
      <w:pPr>
        <w:suppressAutoHyphens/>
        <w:rPr>
          <w:rFonts w:eastAsia="Lucida Sans Unicode" w:cs="Arial"/>
          <w:kern w:val="1"/>
          <w:lang w:val="sr-Cyrl-CS" w:eastAsia="hi-IN" w:bidi="hi-IN"/>
        </w:rPr>
      </w:pPr>
    </w:p>
    <w:p w14:paraId="6DB0F66D" w14:textId="77777777" w:rsidR="00502A41" w:rsidRPr="007C7681" w:rsidRDefault="00502A41" w:rsidP="00502A41">
      <w:pPr>
        <w:suppressAutoHyphens/>
        <w:rPr>
          <w:rFonts w:eastAsia="Lucida Sans Unicode" w:cs="Arial"/>
          <w:kern w:val="1"/>
          <w:lang w:val="sr-Cyrl-CS" w:eastAsia="hi-IN" w:bidi="hi-IN"/>
        </w:rPr>
      </w:pPr>
    </w:p>
    <w:p w14:paraId="38EA9408" w14:textId="7D3A279C" w:rsidR="00502A41" w:rsidRPr="007C7681" w:rsidRDefault="00502A41" w:rsidP="00502A41">
      <w:pPr>
        <w:suppressAutoHyphens/>
        <w:rPr>
          <w:rFonts w:eastAsia="Lucida Sans Unicode" w:cs="Arial"/>
          <w:kern w:val="1"/>
          <w:lang w:eastAsia="hi-IN" w:bidi="hi-IN"/>
        </w:rPr>
      </w:pPr>
    </w:p>
    <w:p w14:paraId="0FEC2CC3" w14:textId="77777777" w:rsidR="007C7681" w:rsidRDefault="007C7681" w:rsidP="00502A41">
      <w:pPr>
        <w:suppressAutoHyphens/>
        <w:rPr>
          <w:rFonts w:eastAsia="Lucida Sans Unicode" w:cs="Arial"/>
          <w:kern w:val="1"/>
          <w:lang w:eastAsia="hi-IN" w:bidi="hi-IN"/>
        </w:rPr>
      </w:pPr>
    </w:p>
    <w:p w14:paraId="399E7BA7" w14:textId="77777777" w:rsidR="00333721" w:rsidRDefault="00333721" w:rsidP="00502A41">
      <w:pPr>
        <w:suppressAutoHyphens/>
        <w:rPr>
          <w:rFonts w:eastAsia="Lucida Sans Unicode" w:cs="Arial"/>
          <w:kern w:val="1"/>
          <w:lang w:eastAsia="hi-IN" w:bidi="hi-IN"/>
        </w:rPr>
      </w:pPr>
    </w:p>
    <w:p w14:paraId="0FFA7B48" w14:textId="77777777" w:rsidR="00333721" w:rsidRDefault="00333721" w:rsidP="00502A41">
      <w:pPr>
        <w:suppressAutoHyphens/>
        <w:rPr>
          <w:rFonts w:eastAsia="Lucida Sans Unicode" w:cs="Arial"/>
          <w:kern w:val="1"/>
          <w:lang w:eastAsia="hi-IN" w:bidi="hi-IN"/>
        </w:rPr>
      </w:pPr>
    </w:p>
    <w:p w14:paraId="565E18B9" w14:textId="77777777" w:rsidR="00345365" w:rsidRDefault="00345365" w:rsidP="00502A41">
      <w:pPr>
        <w:suppressAutoHyphens/>
        <w:rPr>
          <w:rFonts w:eastAsia="Lucida Sans Unicode" w:cs="Arial"/>
          <w:kern w:val="1"/>
          <w:lang w:eastAsia="hi-IN" w:bidi="hi-IN"/>
        </w:rPr>
      </w:pPr>
    </w:p>
    <w:p w14:paraId="0FB51064" w14:textId="77777777" w:rsidR="00EE3392" w:rsidRDefault="00EE3392" w:rsidP="00502A41">
      <w:pPr>
        <w:suppressAutoHyphens/>
        <w:rPr>
          <w:rFonts w:eastAsia="Lucida Sans Unicode" w:cs="Arial"/>
          <w:kern w:val="1"/>
          <w:lang w:val="sr-Cyrl-CS" w:eastAsia="hi-IN" w:bidi="hi-IN"/>
        </w:rPr>
      </w:pPr>
    </w:p>
    <w:p w14:paraId="6AB3E6B6" w14:textId="77777777" w:rsidR="007A219A" w:rsidRDefault="007A219A" w:rsidP="00502A41">
      <w:pPr>
        <w:suppressAutoHyphens/>
        <w:rPr>
          <w:rFonts w:eastAsia="Lucida Sans Unicode" w:cs="Arial"/>
          <w:kern w:val="1"/>
          <w:lang w:val="sr-Cyrl-CS" w:eastAsia="hi-IN" w:bidi="hi-IN"/>
        </w:rPr>
      </w:pPr>
    </w:p>
    <w:p w14:paraId="2143581C" w14:textId="77777777" w:rsidR="007A219A" w:rsidRPr="007C7681" w:rsidRDefault="007A219A" w:rsidP="00502A41">
      <w:pPr>
        <w:suppressAutoHyphens/>
        <w:rPr>
          <w:rFonts w:eastAsia="Lucida Sans Unicode" w:cs="Arial"/>
          <w:kern w:val="1"/>
          <w:lang w:val="sr-Cyrl-CS" w:eastAsia="hi-IN" w:bidi="hi-IN"/>
        </w:rPr>
      </w:pPr>
    </w:p>
    <w:p w14:paraId="4F30900F" w14:textId="77777777" w:rsidR="00502A41" w:rsidRPr="00333721" w:rsidRDefault="00502A41" w:rsidP="00502A41">
      <w:pPr>
        <w:tabs>
          <w:tab w:val="left" w:pos="-135"/>
          <w:tab w:val="left" w:pos="120"/>
          <w:tab w:val="left" w:pos="330"/>
        </w:tabs>
        <w:suppressAutoHyphens/>
        <w:jc w:val="center"/>
        <w:rPr>
          <w:rFonts w:eastAsia="Lucida Sans Unicode" w:cs="Arial"/>
          <w:kern w:val="1"/>
          <w:sz w:val="20"/>
          <w:szCs w:val="20"/>
          <w:lang w:val="sr-Cyrl-CS" w:eastAsia="hi-IN" w:bidi="hi-IN"/>
        </w:rPr>
      </w:pPr>
      <w:r w:rsidRPr="00333721">
        <w:rPr>
          <w:rFonts w:eastAsia="Lucida Sans Unicode" w:cs="Arial"/>
          <w:kern w:val="1"/>
          <w:sz w:val="20"/>
          <w:szCs w:val="20"/>
          <w:lang w:val="sr-Latn-CS" w:eastAsia="hi-IN" w:bidi="hi-IN"/>
        </w:rPr>
        <w:t>П Р И Л О Г   II</w:t>
      </w:r>
    </w:p>
    <w:p w14:paraId="15137A86" w14:textId="77777777" w:rsidR="00502A41" w:rsidRPr="00333721" w:rsidRDefault="00502A41" w:rsidP="00502A41">
      <w:pPr>
        <w:suppressAutoHyphens/>
        <w:jc w:val="center"/>
        <w:rPr>
          <w:rFonts w:eastAsia="Lucida Sans Unicode" w:cs="Arial"/>
          <w:kern w:val="1"/>
          <w:sz w:val="20"/>
          <w:szCs w:val="20"/>
          <w:lang w:val="sr-Cyrl-CS" w:eastAsia="hi-IN" w:bidi="hi-IN"/>
        </w:rPr>
      </w:pPr>
      <w:r w:rsidRPr="00333721">
        <w:rPr>
          <w:rFonts w:eastAsia="Lucida Sans Unicode" w:cs="Arial"/>
          <w:b/>
          <w:bCs/>
          <w:kern w:val="1"/>
          <w:sz w:val="20"/>
          <w:szCs w:val="20"/>
          <w:u w:val="single"/>
          <w:lang w:val="sr-Cyrl-CS" w:eastAsia="hi-IN" w:bidi="hi-IN"/>
        </w:rPr>
        <w:t>ПРИЈАВА ЗАСТОЈА бр.___</w:t>
      </w:r>
    </w:p>
    <w:p w14:paraId="27502FD0" w14:textId="77777777" w:rsidR="00502A41" w:rsidRPr="00333721" w:rsidRDefault="00502A41" w:rsidP="00502A41">
      <w:pPr>
        <w:suppressAutoHyphens/>
        <w:rPr>
          <w:rFonts w:eastAsia="Lucida Sans Unicode" w:cs="Arial"/>
          <w:b/>
          <w:bCs/>
          <w:kern w:val="1"/>
          <w:sz w:val="20"/>
          <w:szCs w:val="20"/>
          <w:lang w:val="sr-Cyrl-CS" w:eastAsia="hi-IN" w:bidi="hi-IN"/>
        </w:rPr>
      </w:pPr>
      <w:r w:rsidRPr="00333721">
        <w:rPr>
          <w:rFonts w:eastAsia="Lucida Sans Unicode" w:cs="Arial"/>
          <w:kern w:val="1"/>
          <w:sz w:val="20"/>
          <w:szCs w:val="20"/>
          <w:lang w:val="sr-Cyrl-CS" w:eastAsia="hi-IN" w:bidi="hi-IN"/>
        </w:rPr>
        <w:t xml:space="preserve">   </w:t>
      </w:r>
      <w:r w:rsidRPr="00333721">
        <w:rPr>
          <w:rFonts w:eastAsia="Lucida Sans Unicode" w:cs="Arial"/>
          <w:b/>
          <w:bCs/>
          <w:kern w:val="1"/>
          <w:sz w:val="20"/>
          <w:szCs w:val="20"/>
          <w:lang w:val="sr-Cyrl-CS" w:eastAsia="hi-IN" w:bidi="hi-IN"/>
        </w:rPr>
        <w:t>КУПАЦ___________________                            ПРОДАВАЦ________________________</w:t>
      </w:r>
    </w:p>
    <w:p w14:paraId="4A46FCD4"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b/>
          <w:bCs/>
          <w:kern w:val="1"/>
          <w:sz w:val="20"/>
          <w:szCs w:val="20"/>
          <w:lang w:val="sr-Cyrl-CS" w:eastAsia="hi-IN" w:bidi="hi-IN"/>
        </w:rPr>
        <w:t xml:space="preserve">   </w:t>
      </w:r>
      <w:r w:rsidRPr="00333721">
        <w:rPr>
          <w:rFonts w:eastAsia="Lucida Sans Unicode" w:cs="Arial"/>
          <w:kern w:val="1"/>
          <w:sz w:val="20"/>
          <w:szCs w:val="20"/>
          <w:lang w:val="sr-Cyrl-CS" w:eastAsia="hi-IN" w:bidi="hi-IN"/>
        </w:rPr>
        <w:t>тел./фаx____________________                            тел./фаx_____________________________</w:t>
      </w:r>
    </w:p>
    <w:p w14:paraId="205E28AF"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kern w:val="1"/>
          <w:sz w:val="20"/>
          <w:szCs w:val="20"/>
          <w:lang w:val="sr-Cyrl-CS" w:eastAsia="hi-IN" w:bidi="hi-IN"/>
        </w:rPr>
        <w:t xml:space="preserve">   Е-маил____________________                            Е- маил_____________________________</w:t>
      </w:r>
    </w:p>
    <w:p w14:paraId="574B88FB" w14:textId="77777777" w:rsidR="00502A41" w:rsidRPr="00333721" w:rsidRDefault="00502A41" w:rsidP="00502A41">
      <w:pPr>
        <w:suppressAutoHyphens/>
        <w:rPr>
          <w:rFonts w:eastAsia="Lucida Sans Unicode" w:cs="Arial"/>
          <w:b/>
          <w:bCs/>
          <w:kern w:val="1"/>
          <w:sz w:val="20"/>
          <w:szCs w:val="20"/>
          <w:lang w:val="sr-Cyrl-CS" w:eastAsia="hi-IN" w:bidi="hi-IN"/>
        </w:rPr>
      </w:pPr>
      <w:r w:rsidRPr="00333721">
        <w:rPr>
          <w:rFonts w:eastAsia="Lucida Sans Unicode" w:cs="Arial"/>
          <w:kern w:val="1"/>
          <w:sz w:val="20"/>
          <w:szCs w:val="20"/>
          <w:lang w:val="sr-Cyrl-CS" w:eastAsia="hi-IN" w:bidi="hi-IN"/>
        </w:rPr>
        <w:t xml:space="preserve">   </w:t>
      </w:r>
      <w:r w:rsidRPr="00333721">
        <w:rPr>
          <w:rFonts w:eastAsia="Lucida Sans Unicode" w:cs="Arial"/>
          <w:b/>
          <w:bCs/>
          <w:kern w:val="1"/>
          <w:sz w:val="20"/>
          <w:szCs w:val="20"/>
          <w:lang w:val="sr-Cyrl-CS" w:eastAsia="hi-IN" w:bidi="hi-IN"/>
        </w:rPr>
        <w:t>ДАТУМ И ВРЕМЕ ПРИЈАВЕ КВАРА</w:t>
      </w:r>
    </w:p>
    <w:p w14:paraId="07D2E2FF"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b/>
          <w:bCs/>
          <w:kern w:val="1"/>
          <w:sz w:val="20"/>
          <w:szCs w:val="20"/>
          <w:lang w:val="sr-Cyrl-CS" w:eastAsia="hi-IN" w:bidi="hi-IN"/>
        </w:rPr>
        <w:t xml:space="preserve">   </w:t>
      </w:r>
      <w:r w:rsidRPr="00333721">
        <w:rPr>
          <w:rFonts w:eastAsia="Lucida Sans Unicode" w:cs="Arial"/>
          <w:kern w:val="1"/>
          <w:sz w:val="20"/>
          <w:szCs w:val="20"/>
          <w:lang w:val="sr-Cyrl-CS" w:eastAsia="hi-IN" w:bidi="hi-IN"/>
        </w:rPr>
        <w:t>Фаx______________________                             Е- маил____________________________</w:t>
      </w:r>
    </w:p>
    <w:p w14:paraId="405B13FF"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kern w:val="1"/>
          <w:sz w:val="20"/>
          <w:szCs w:val="20"/>
          <w:lang w:val="sr-Cyrl-CS" w:eastAsia="hi-IN" w:bidi="hi-IN"/>
        </w:rPr>
        <w:t xml:space="preserve">  </w:t>
      </w:r>
      <w:r w:rsidRPr="00333721">
        <w:rPr>
          <w:rFonts w:eastAsia="Lucida Sans Unicode" w:cs="Arial"/>
          <w:b/>
          <w:bCs/>
          <w:kern w:val="1"/>
          <w:sz w:val="20"/>
          <w:szCs w:val="20"/>
          <w:lang w:val="sr-Cyrl-CS" w:eastAsia="hi-IN" w:bidi="hi-IN"/>
        </w:rPr>
        <w:t xml:space="preserve">МЕСТО РАДА  </w:t>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b/>
          <w:bCs/>
          <w:kern w:val="1"/>
          <w:sz w:val="20"/>
          <w:szCs w:val="20"/>
          <w:lang w:val="sr-Cyrl-CS" w:eastAsia="hi-IN" w:bidi="hi-IN"/>
        </w:rPr>
        <w:softHyphen/>
      </w:r>
      <w:r w:rsidRPr="00333721">
        <w:rPr>
          <w:rFonts w:eastAsia="Lucida Sans Unicode" w:cs="Arial"/>
          <w:kern w:val="1"/>
          <w:sz w:val="20"/>
          <w:szCs w:val="20"/>
          <w:lang w:val="sr-Cyrl-CS" w:eastAsia="hi-IN" w:bidi="hi-IN"/>
        </w:rPr>
        <w:t>_________________________________</w:t>
      </w:r>
      <w:r w:rsidRPr="00333721">
        <w:rPr>
          <w:rFonts w:eastAsia="Lucida Sans Unicode" w:cs="Arial"/>
          <w:b/>
          <w:bCs/>
          <w:kern w:val="1"/>
          <w:sz w:val="20"/>
          <w:szCs w:val="20"/>
          <w:lang w:val="sr-Cyrl-CS" w:eastAsia="hi-IN" w:bidi="hi-IN"/>
        </w:rPr>
        <w:t>ЗА МАШИНУ</w:t>
      </w:r>
    </w:p>
    <w:p w14:paraId="011B02CB"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b/>
          <w:bCs/>
          <w:kern w:val="1"/>
          <w:sz w:val="20"/>
          <w:szCs w:val="20"/>
          <w:lang w:val="sr-Cyrl-CS" w:eastAsia="hi-IN" w:bidi="hi-IN"/>
        </w:rPr>
        <w:t xml:space="preserve">  </w:t>
      </w:r>
      <w:r w:rsidRPr="00333721">
        <w:rPr>
          <w:rFonts w:eastAsia="Lucida Sans Unicode" w:cs="Arial"/>
          <w:kern w:val="1"/>
          <w:sz w:val="20"/>
          <w:szCs w:val="20"/>
          <w:lang w:val="sr-Cyrl-CS" w:eastAsia="hi-IN" w:bidi="hi-IN"/>
        </w:rPr>
        <w:t xml:space="preserve">ТИП-а_____________________   С/Н__________________   П.Б._______________________ </w:t>
      </w:r>
    </w:p>
    <w:p w14:paraId="0446E178"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kern w:val="1"/>
          <w:sz w:val="20"/>
          <w:szCs w:val="20"/>
          <w:lang w:val="sr-Cyrl-CS" w:eastAsia="hi-IN" w:bidi="hi-IN"/>
        </w:rPr>
        <w:t xml:space="preserve">   СКЛОП______________________________________________________________________</w:t>
      </w:r>
    </w:p>
    <w:p w14:paraId="2E446328"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kern w:val="1"/>
          <w:sz w:val="20"/>
          <w:szCs w:val="20"/>
          <w:lang w:val="sr-Cyrl-CS" w:eastAsia="hi-IN" w:bidi="hi-IN"/>
        </w:rPr>
        <w:t xml:space="preserve">   ПОДСКЛОП__________________________________________________________________</w:t>
      </w:r>
    </w:p>
    <w:p w14:paraId="109CBB1A"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kern w:val="1"/>
          <w:sz w:val="20"/>
          <w:szCs w:val="20"/>
          <w:lang w:val="sr-Cyrl-CS" w:eastAsia="hi-IN" w:bidi="hi-IN"/>
        </w:rPr>
        <w:t xml:space="preserve">   ЕЛЕМЕНТ__________________________________________________________________</w:t>
      </w: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5"/>
      </w:tblGrid>
      <w:tr w:rsidR="00502A41" w:rsidRPr="00333721" w14:paraId="2CA1AD72" w14:textId="77777777" w:rsidTr="00502A41">
        <w:trPr>
          <w:trHeight w:val="360"/>
        </w:trPr>
        <w:tc>
          <w:tcPr>
            <w:tcW w:w="6785" w:type="dxa"/>
            <w:tcBorders>
              <w:top w:val="single" w:sz="12" w:space="0" w:color="auto"/>
              <w:left w:val="single" w:sz="12" w:space="0" w:color="auto"/>
              <w:bottom w:val="single" w:sz="12" w:space="0" w:color="auto"/>
              <w:right w:val="single" w:sz="12" w:space="0" w:color="auto"/>
            </w:tcBorders>
          </w:tcPr>
          <w:p w14:paraId="67C28628" w14:textId="77777777" w:rsidR="00502A41" w:rsidRPr="00333721" w:rsidRDefault="00502A41" w:rsidP="00502A41">
            <w:pPr>
              <w:suppressAutoHyphens/>
              <w:rPr>
                <w:rFonts w:eastAsia="Lucida Sans Unicode" w:cs="Arial"/>
                <w:kern w:val="1"/>
                <w:sz w:val="20"/>
                <w:szCs w:val="20"/>
                <w:lang w:val="sr-Latn-CS" w:eastAsia="hi-IN" w:bidi="hi-IN"/>
              </w:rPr>
            </w:pPr>
            <w:r w:rsidRPr="00333721">
              <w:rPr>
                <w:rFonts w:eastAsia="Lucida Sans Unicode" w:cs="Arial"/>
                <w:kern w:val="1"/>
                <w:sz w:val="20"/>
                <w:szCs w:val="20"/>
                <w:lang w:val="sr-Latn-CS" w:eastAsia="hi-IN" w:bidi="hi-IN"/>
              </w:rPr>
              <w:t xml:space="preserve"> </w:t>
            </w:r>
            <w:r w:rsidRPr="00333721">
              <w:rPr>
                <w:rFonts w:eastAsia="Lucida Sans Unicode" w:cs="Arial"/>
                <w:b/>
                <w:bCs/>
                <w:kern w:val="1"/>
                <w:sz w:val="20"/>
                <w:szCs w:val="20"/>
                <w:lang w:val="sr-Cyrl-CS" w:eastAsia="hi-IN" w:bidi="hi-IN"/>
              </w:rPr>
              <w:t>И</w:t>
            </w:r>
            <w:r w:rsidRPr="00333721">
              <w:rPr>
                <w:rFonts w:eastAsia="Lucida Sans Unicode" w:cs="Arial"/>
                <w:b/>
                <w:bCs/>
                <w:kern w:val="1"/>
                <w:sz w:val="20"/>
                <w:szCs w:val="20"/>
                <w:lang w:val="sr-Latn-CS" w:eastAsia="hi-IN" w:bidi="hi-IN"/>
              </w:rPr>
              <w:t>ЗРАЂЕН</w:t>
            </w:r>
            <w:r w:rsidRPr="00333721">
              <w:rPr>
                <w:rFonts w:eastAsia="Lucida Sans Unicode" w:cs="Arial"/>
                <w:b/>
                <w:bCs/>
                <w:kern w:val="1"/>
                <w:sz w:val="20"/>
                <w:szCs w:val="20"/>
                <w:lang w:val="sr-Cyrl-CS" w:eastAsia="hi-IN" w:bidi="hi-IN"/>
              </w:rPr>
              <w:t>И</w:t>
            </w:r>
            <w:r w:rsidRPr="00333721">
              <w:rPr>
                <w:rFonts w:eastAsia="Lucida Sans Unicode" w:cs="Arial"/>
                <w:b/>
                <w:bCs/>
                <w:kern w:val="1"/>
                <w:sz w:val="20"/>
                <w:szCs w:val="20"/>
                <w:lang w:val="sr-Latn-CS" w:eastAsia="hi-IN" w:bidi="hi-IN"/>
              </w:rPr>
              <w:t>Х МОТО  САТИ_______________________</w:t>
            </w:r>
            <w:r w:rsidRPr="00333721">
              <w:rPr>
                <w:rFonts w:eastAsia="Lucida Sans Unicode" w:cs="Arial"/>
                <w:kern w:val="1"/>
                <w:sz w:val="20"/>
                <w:szCs w:val="20"/>
                <w:lang w:val="sr-Latn-CS" w:eastAsia="hi-IN" w:bidi="hi-IN"/>
              </w:rPr>
              <w:t xml:space="preserve">                                                       </w:t>
            </w:r>
          </w:p>
        </w:tc>
      </w:tr>
    </w:tbl>
    <w:p w14:paraId="5187C8C7" w14:textId="77777777" w:rsidR="00502A41" w:rsidRPr="00333721" w:rsidRDefault="00502A41" w:rsidP="00502A41">
      <w:pPr>
        <w:pBdr>
          <w:bar w:val="single" w:sz="12" w:color="auto"/>
        </w:pBdr>
        <w:suppressAutoHyphens/>
        <w:rPr>
          <w:rFonts w:eastAsia="Lucida Sans Unicode" w:cs="Arial"/>
          <w:b/>
          <w:bCs/>
          <w:kern w:val="1"/>
          <w:sz w:val="20"/>
          <w:szCs w:val="20"/>
          <w:lang w:val="sr-Cyrl-CS" w:eastAsia="hi-IN" w:bidi="hi-IN"/>
        </w:rPr>
      </w:pPr>
      <w:r w:rsidRPr="00333721">
        <w:rPr>
          <w:rFonts w:eastAsia="Lucida Sans Unicode" w:cs="Arial"/>
          <w:b/>
          <w:bCs/>
          <w:kern w:val="1"/>
          <w:sz w:val="20"/>
          <w:szCs w:val="20"/>
          <w:lang w:val="sr-Cyrl-CS" w:eastAsia="hi-IN" w:bidi="hi-IN"/>
        </w:rPr>
        <w:t xml:space="preserve">           ОПИС КВАРА</w:t>
      </w:r>
      <w:r w:rsidRPr="00333721">
        <w:rPr>
          <w:rFonts w:eastAsia="Lucida Sans Unicode" w:cs="Arial"/>
          <w:kern w:val="1"/>
          <w:sz w:val="20"/>
          <w:szCs w:val="20"/>
          <w:lang w:val="sr-Cyrl-CS" w:eastAsia="hi-IN" w:bidi="hi-I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277"/>
        <w:gridCol w:w="969"/>
        <w:gridCol w:w="3254"/>
        <w:gridCol w:w="2941"/>
      </w:tblGrid>
      <w:tr w:rsidR="00502A41" w:rsidRPr="00333721" w14:paraId="32F01E4A" w14:textId="77777777" w:rsidTr="00502A41">
        <w:tc>
          <w:tcPr>
            <w:tcW w:w="1565" w:type="dxa"/>
            <w:tcBorders>
              <w:top w:val="single" w:sz="12" w:space="0" w:color="auto"/>
              <w:left w:val="single" w:sz="12" w:space="0" w:color="auto"/>
              <w:bottom w:val="single" w:sz="12" w:space="0" w:color="auto"/>
              <w:right w:val="single" w:sz="12" w:space="0" w:color="auto"/>
            </w:tcBorders>
          </w:tcPr>
          <w:p w14:paraId="612E5661" w14:textId="77777777" w:rsidR="00502A41" w:rsidRPr="00333721" w:rsidRDefault="00502A41" w:rsidP="00502A41">
            <w:pPr>
              <w:suppressAutoHyphens/>
              <w:rPr>
                <w:rFonts w:eastAsia="Lucida Sans Unicode" w:cs="Arial"/>
                <w:b/>
                <w:bCs/>
                <w:kern w:val="1"/>
                <w:sz w:val="20"/>
                <w:szCs w:val="20"/>
                <w:lang w:val="sr-Cyrl-CS" w:eastAsia="hi-IN" w:bidi="hi-IN"/>
              </w:rPr>
            </w:pPr>
            <w:r w:rsidRPr="00333721">
              <w:rPr>
                <w:rFonts w:eastAsia="Lucida Sans Unicode" w:cs="Arial"/>
                <w:b/>
                <w:bCs/>
                <w:kern w:val="1"/>
                <w:sz w:val="20"/>
                <w:szCs w:val="20"/>
                <w:lang w:val="sr-Cyrl-CS" w:eastAsia="hi-IN" w:bidi="hi-IN"/>
              </w:rPr>
              <w:t>ЗА КУПЦА</w:t>
            </w:r>
          </w:p>
        </w:tc>
        <w:tc>
          <w:tcPr>
            <w:tcW w:w="7441" w:type="dxa"/>
            <w:gridSpan w:val="4"/>
            <w:tcBorders>
              <w:top w:val="single" w:sz="12" w:space="0" w:color="auto"/>
              <w:left w:val="single" w:sz="12" w:space="0" w:color="auto"/>
              <w:right w:val="single" w:sz="12" w:space="0" w:color="auto"/>
            </w:tcBorders>
          </w:tcPr>
          <w:p w14:paraId="49B4AA25" w14:textId="77777777" w:rsidR="00502A41" w:rsidRPr="00333721" w:rsidRDefault="00502A41" w:rsidP="00502A41">
            <w:pPr>
              <w:suppressAutoHyphens/>
              <w:rPr>
                <w:rFonts w:eastAsia="Lucida Sans Unicode" w:cs="Arial"/>
                <w:b/>
                <w:bCs/>
                <w:kern w:val="1"/>
                <w:sz w:val="20"/>
                <w:szCs w:val="20"/>
                <w:lang w:val="sr-Cyrl-CS" w:eastAsia="hi-IN" w:bidi="hi-IN"/>
              </w:rPr>
            </w:pPr>
          </w:p>
        </w:tc>
      </w:tr>
      <w:tr w:rsidR="00502A41" w:rsidRPr="00333721" w14:paraId="2719E987" w14:textId="77777777" w:rsidTr="00502A41">
        <w:trPr>
          <w:trHeight w:val="205"/>
        </w:trPr>
        <w:tc>
          <w:tcPr>
            <w:tcW w:w="9006" w:type="dxa"/>
            <w:gridSpan w:val="5"/>
            <w:tcBorders>
              <w:left w:val="single" w:sz="12" w:space="0" w:color="auto"/>
              <w:right w:val="single" w:sz="12" w:space="0" w:color="auto"/>
            </w:tcBorders>
          </w:tcPr>
          <w:p w14:paraId="40C6D659" w14:textId="77777777" w:rsidR="00502A41" w:rsidRPr="00333721" w:rsidRDefault="00502A41" w:rsidP="00502A41">
            <w:pPr>
              <w:suppressAutoHyphens/>
              <w:rPr>
                <w:rFonts w:eastAsia="Lucida Sans Unicode" w:cs="Arial"/>
                <w:kern w:val="1"/>
                <w:sz w:val="20"/>
                <w:szCs w:val="20"/>
                <w:lang w:val="sr-Cyrl-CS" w:eastAsia="hi-IN" w:bidi="hi-IN"/>
              </w:rPr>
            </w:pPr>
          </w:p>
        </w:tc>
      </w:tr>
      <w:tr w:rsidR="00502A41" w:rsidRPr="00333721" w14:paraId="07CD6434" w14:textId="77777777" w:rsidTr="00502A41">
        <w:tc>
          <w:tcPr>
            <w:tcW w:w="9006" w:type="dxa"/>
            <w:gridSpan w:val="5"/>
            <w:tcBorders>
              <w:left w:val="single" w:sz="12" w:space="0" w:color="auto"/>
              <w:right w:val="single" w:sz="12" w:space="0" w:color="auto"/>
            </w:tcBorders>
          </w:tcPr>
          <w:p w14:paraId="2820A7AD" w14:textId="77777777" w:rsidR="00502A41" w:rsidRPr="00333721" w:rsidRDefault="00502A41" w:rsidP="00502A41">
            <w:pPr>
              <w:suppressAutoHyphens/>
              <w:rPr>
                <w:rFonts w:eastAsia="Lucida Sans Unicode" w:cs="Arial"/>
                <w:kern w:val="1"/>
                <w:sz w:val="20"/>
                <w:szCs w:val="20"/>
                <w:lang w:val="sr-Cyrl-CS" w:eastAsia="hi-IN" w:bidi="hi-IN"/>
              </w:rPr>
            </w:pPr>
          </w:p>
        </w:tc>
      </w:tr>
      <w:tr w:rsidR="00502A41" w:rsidRPr="00333721" w14:paraId="5BDF4BBE" w14:textId="77777777" w:rsidTr="00502A41">
        <w:tc>
          <w:tcPr>
            <w:tcW w:w="9006" w:type="dxa"/>
            <w:gridSpan w:val="5"/>
            <w:tcBorders>
              <w:left w:val="single" w:sz="12" w:space="0" w:color="auto"/>
              <w:right w:val="single" w:sz="12" w:space="0" w:color="auto"/>
            </w:tcBorders>
          </w:tcPr>
          <w:p w14:paraId="6D89D5E3" w14:textId="77777777" w:rsidR="00502A41" w:rsidRPr="00333721" w:rsidRDefault="00502A41" w:rsidP="00502A41">
            <w:pPr>
              <w:suppressAutoHyphens/>
              <w:rPr>
                <w:rFonts w:eastAsia="Lucida Sans Unicode" w:cs="Arial"/>
                <w:kern w:val="1"/>
                <w:sz w:val="20"/>
                <w:szCs w:val="20"/>
                <w:lang w:val="sr-Cyrl-CS" w:eastAsia="hi-IN" w:bidi="hi-IN"/>
              </w:rPr>
            </w:pPr>
          </w:p>
        </w:tc>
      </w:tr>
      <w:tr w:rsidR="00502A41" w:rsidRPr="00333721" w14:paraId="0CB760D7" w14:textId="77777777" w:rsidTr="00502A41">
        <w:tc>
          <w:tcPr>
            <w:tcW w:w="9006" w:type="dxa"/>
            <w:gridSpan w:val="5"/>
            <w:tcBorders>
              <w:left w:val="single" w:sz="12" w:space="0" w:color="auto"/>
              <w:right w:val="single" w:sz="12" w:space="0" w:color="auto"/>
            </w:tcBorders>
          </w:tcPr>
          <w:p w14:paraId="20698F9E" w14:textId="77777777" w:rsidR="00502A41" w:rsidRPr="00333721" w:rsidRDefault="00502A41" w:rsidP="00502A41">
            <w:pPr>
              <w:suppressAutoHyphens/>
              <w:rPr>
                <w:rFonts w:eastAsia="Lucida Sans Unicode" w:cs="Arial"/>
                <w:kern w:val="1"/>
                <w:sz w:val="20"/>
                <w:szCs w:val="20"/>
                <w:lang w:val="sr-Cyrl-CS" w:eastAsia="hi-IN" w:bidi="hi-IN"/>
              </w:rPr>
            </w:pPr>
          </w:p>
        </w:tc>
      </w:tr>
      <w:tr w:rsidR="00502A41" w:rsidRPr="00333721" w14:paraId="246756D6" w14:textId="77777777" w:rsidTr="00502A41">
        <w:tc>
          <w:tcPr>
            <w:tcW w:w="9006" w:type="dxa"/>
            <w:gridSpan w:val="5"/>
            <w:tcBorders>
              <w:left w:val="single" w:sz="12" w:space="0" w:color="auto"/>
              <w:bottom w:val="single" w:sz="12" w:space="0" w:color="auto"/>
              <w:right w:val="single" w:sz="12" w:space="0" w:color="auto"/>
            </w:tcBorders>
          </w:tcPr>
          <w:p w14:paraId="720AD3AC" w14:textId="77777777" w:rsidR="00502A41" w:rsidRPr="00333721" w:rsidRDefault="00502A41" w:rsidP="00502A41">
            <w:pPr>
              <w:suppressAutoHyphens/>
              <w:rPr>
                <w:rFonts w:eastAsia="Lucida Sans Unicode" w:cs="Arial"/>
                <w:kern w:val="1"/>
                <w:sz w:val="20"/>
                <w:szCs w:val="20"/>
                <w:lang w:val="sr-Cyrl-CS" w:eastAsia="hi-IN" w:bidi="hi-IN"/>
              </w:rPr>
            </w:pPr>
          </w:p>
        </w:tc>
      </w:tr>
      <w:tr w:rsidR="00502A41" w:rsidRPr="00333721" w14:paraId="709525F9" w14:textId="77777777" w:rsidTr="00502A41">
        <w:tc>
          <w:tcPr>
            <w:tcW w:w="1842" w:type="dxa"/>
            <w:gridSpan w:val="2"/>
            <w:tcBorders>
              <w:top w:val="single" w:sz="12" w:space="0" w:color="auto"/>
              <w:left w:val="single" w:sz="12" w:space="0" w:color="auto"/>
              <w:bottom w:val="single" w:sz="12" w:space="0" w:color="auto"/>
              <w:right w:val="single" w:sz="12" w:space="0" w:color="auto"/>
            </w:tcBorders>
          </w:tcPr>
          <w:p w14:paraId="2B7B1235" w14:textId="77777777" w:rsidR="00502A41" w:rsidRPr="00333721" w:rsidRDefault="00502A41" w:rsidP="00502A41">
            <w:pPr>
              <w:suppressAutoHyphens/>
              <w:rPr>
                <w:rFonts w:eastAsia="Lucida Sans Unicode" w:cs="Arial"/>
                <w:b/>
                <w:bCs/>
                <w:kern w:val="1"/>
                <w:sz w:val="20"/>
                <w:szCs w:val="20"/>
                <w:lang w:val="sr-Cyrl-CS" w:eastAsia="hi-IN" w:bidi="hi-IN"/>
              </w:rPr>
            </w:pPr>
            <w:r w:rsidRPr="00333721">
              <w:rPr>
                <w:rFonts w:eastAsia="Lucida Sans Unicode" w:cs="Arial"/>
                <w:b/>
                <w:bCs/>
                <w:kern w:val="1"/>
                <w:sz w:val="20"/>
                <w:szCs w:val="20"/>
                <w:lang w:val="sr-Cyrl-CS" w:eastAsia="hi-IN" w:bidi="hi-IN"/>
              </w:rPr>
              <w:t>ЗА ПРОДАВЦА</w:t>
            </w:r>
          </w:p>
        </w:tc>
        <w:tc>
          <w:tcPr>
            <w:tcW w:w="7164" w:type="dxa"/>
            <w:gridSpan w:val="3"/>
            <w:tcBorders>
              <w:top w:val="single" w:sz="12" w:space="0" w:color="auto"/>
              <w:left w:val="single" w:sz="12" w:space="0" w:color="auto"/>
              <w:right w:val="single" w:sz="12" w:space="0" w:color="auto"/>
            </w:tcBorders>
          </w:tcPr>
          <w:p w14:paraId="2B763327" w14:textId="77777777" w:rsidR="00502A41" w:rsidRPr="00333721" w:rsidRDefault="00502A41" w:rsidP="00502A41">
            <w:pPr>
              <w:suppressAutoHyphens/>
              <w:rPr>
                <w:rFonts w:eastAsia="Lucida Sans Unicode" w:cs="Arial"/>
                <w:b/>
                <w:bCs/>
                <w:kern w:val="1"/>
                <w:sz w:val="20"/>
                <w:szCs w:val="20"/>
                <w:lang w:val="sr-Cyrl-CS" w:eastAsia="hi-IN" w:bidi="hi-IN"/>
              </w:rPr>
            </w:pPr>
          </w:p>
        </w:tc>
      </w:tr>
      <w:tr w:rsidR="00502A41" w:rsidRPr="00333721" w14:paraId="0EB5B938" w14:textId="77777777" w:rsidTr="00502A41">
        <w:tc>
          <w:tcPr>
            <w:tcW w:w="9006" w:type="dxa"/>
            <w:gridSpan w:val="5"/>
            <w:tcBorders>
              <w:left w:val="single" w:sz="12" w:space="0" w:color="auto"/>
              <w:right w:val="single" w:sz="12" w:space="0" w:color="auto"/>
            </w:tcBorders>
          </w:tcPr>
          <w:p w14:paraId="24DEB440" w14:textId="77777777" w:rsidR="00502A41" w:rsidRPr="00333721" w:rsidRDefault="00502A41" w:rsidP="00502A41">
            <w:pPr>
              <w:suppressAutoHyphens/>
              <w:rPr>
                <w:rFonts w:eastAsia="Lucida Sans Unicode" w:cs="Arial"/>
                <w:kern w:val="1"/>
                <w:sz w:val="20"/>
                <w:szCs w:val="20"/>
                <w:lang w:val="sr-Cyrl-CS" w:eastAsia="hi-IN" w:bidi="hi-IN"/>
              </w:rPr>
            </w:pPr>
          </w:p>
        </w:tc>
      </w:tr>
      <w:tr w:rsidR="00502A41" w:rsidRPr="00333721" w14:paraId="51C1F79B" w14:textId="77777777" w:rsidTr="00502A41">
        <w:tc>
          <w:tcPr>
            <w:tcW w:w="9006" w:type="dxa"/>
            <w:gridSpan w:val="5"/>
            <w:tcBorders>
              <w:left w:val="single" w:sz="12" w:space="0" w:color="auto"/>
              <w:right w:val="single" w:sz="12" w:space="0" w:color="auto"/>
            </w:tcBorders>
          </w:tcPr>
          <w:p w14:paraId="6C8F5522" w14:textId="77777777" w:rsidR="00502A41" w:rsidRPr="00333721" w:rsidRDefault="00502A41" w:rsidP="00502A41">
            <w:pPr>
              <w:suppressAutoHyphens/>
              <w:rPr>
                <w:rFonts w:eastAsia="Lucida Sans Unicode" w:cs="Arial"/>
                <w:kern w:val="1"/>
                <w:sz w:val="20"/>
                <w:szCs w:val="20"/>
                <w:lang w:val="sr-Cyrl-CS" w:eastAsia="hi-IN" w:bidi="hi-IN"/>
              </w:rPr>
            </w:pPr>
          </w:p>
        </w:tc>
      </w:tr>
      <w:tr w:rsidR="00502A41" w:rsidRPr="00333721" w14:paraId="002D7215" w14:textId="77777777" w:rsidTr="00502A41">
        <w:tc>
          <w:tcPr>
            <w:tcW w:w="9006" w:type="dxa"/>
            <w:gridSpan w:val="5"/>
            <w:tcBorders>
              <w:left w:val="single" w:sz="12" w:space="0" w:color="auto"/>
              <w:right w:val="single" w:sz="12" w:space="0" w:color="auto"/>
            </w:tcBorders>
          </w:tcPr>
          <w:p w14:paraId="1944D1B3" w14:textId="77777777" w:rsidR="00502A41" w:rsidRPr="00333721" w:rsidRDefault="00502A41" w:rsidP="00502A41">
            <w:pPr>
              <w:suppressAutoHyphens/>
              <w:rPr>
                <w:rFonts w:eastAsia="Lucida Sans Unicode" w:cs="Arial"/>
                <w:kern w:val="1"/>
                <w:sz w:val="20"/>
                <w:szCs w:val="20"/>
                <w:lang w:val="sr-Cyrl-CS" w:eastAsia="hi-IN" w:bidi="hi-IN"/>
              </w:rPr>
            </w:pPr>
          </w:p>
        </w:tc>
      </w:tr>
      <w:tr w:rsidR="00502A41" w:rsidRPr="00333721" w14:paraId="0ACF9E3E" w14:textId="77777777" w:rsidTr="00502A41">
        <w:trPr>
          <w:trHeight w:val="239"/>
        </w:trPr>
        <w:tc>
          <w:tcPr>
            <w:tcW w:w="9006" w:type="dxa"/>
            <w:gridSpan w:val="5"/>
            <w:tcBorders>
              <w:left w:val="single" w:sz="12" w:space="0" w:color="auto"/>
              <w:right w:val="single" w:sz="12" w:space="0" w:color="auto"/>
            </w:tcBorders>
          </w:tcPr>
          <w:p w14:paraId="6A7E4FFD" w14:textId="77777777" w:rsidR="00502A41" w:rsidRPr="00333721" w:rsidRDefault="00502A41" w:rsidP="00502A41">
            <w:pPr>
              <w:suppressAutoHyphens/>
              <w:rPr>
                <w:rFonts w:eastAsia="Lucida Sans Unicode" w:cs="Arial"/>
                <w:kern w:val="1"/>
                <w:sz w:val="20"/>
                <w:szCs w:val="20"/>
                <w:lang w:val="sr-Cyrl-CS" w:eastAsia="hi-IN" w:bidi="hi-IN"/>
              </w:rPr>
            </w:pPr>
          </w:p>
        </w:tc>
      </w:tr>
      <w:tr w:rsidR="00502A41" w:rsidRPr="00333721" w14:paraId="5BC06D2C" w14:textId="77777777" w:rsidTr="00502A41">
        <w:tc>
          <w:tcPr>
            <w:tcW w:w="9006" w:type="dxa"/>
            <w:gridSpan w:val="5"/>
            <w:tcBorders>
              <w:left w:val="single" w:sz="12" w:space="0" w:color="auto"/>
              <w:bottom w:val="single" w:sz="12" w:space="0" w:color="auto"/>
              <w:right w:val="single" w:sz="12" w:space="0" w:color="auto"/>
            </w:tcBorders>
          </w:tcPr>
          <w:p w14:paraId="59F65FA7" w14:textId="77777777" w:rsidR="00502A41" w:rsidRPr="00333721" w:rsidRDefault="00502A41" w:rsidP="00502A41">
            <w:pPr>
              <w:suppressAutoHyphens/>
              <w:rPr>
                <w:rFonts w:eastAsia="Lucida Sans Unicode" w:cs="Arial"/>
                <w:kern w:val="1"/>
                <w:sz w:val="20"/>
                <w:szCs w:val="20"/>
                <w:lang w:val="sr-Cyrl-CS" w:eastAsia="hi-IN" w:bidi="hi-IN"/>
              </w:rPr>
            </w:pPr>
          </w:p>
        </w:tc>
      </w:tr>
      <w:tr w:rsidR="00502A41" w:rsidRPr="00333721" w14:paraId="28BB6ED2" w14:textId="77777777" w:rsidTr="00502A41">
        <w:tc>
          <w:tcPr>
            <w:tcW w:w="2811" w:type="dxa"/>
            <w:gridSpan w:val="3"/>
            <w:tcBorders>
              <w:top w:val="single" w:sz="12" w:space="0" w:color="auto"/>
              <w:left w:val="single" w:sz="12" w:space="0" w:color="auto"/>
              <w:bottom w:val="single" w:sz="12" w:space="0" w:color="auto"/>
              <w:right w:val="single" w:sz="12" w:space="0" w:color="auto"/>
            </w:tcBorders>
          </w:tcPr>
          <w:p w14:paraId="00291338" w14:textId="77777777" w:rsidR="00502A41" w:rsidRPr="00333721" w:rsidRDefault="00502A41" w:rsidP="00502A41">
            <w:pPr>
              <w:suppressAutoHyphens/>
              <w:rPr>
                <w:rFonts w:eastAsia="Lucida Sans Unicode" w:cs="Arial"/>
                <w:b/>
                <w:bCs/>
                <w:kern w:val="1"/>
                <w:sz w:val="20"/>
                <w:szCs w:val="20"/>
                <w:lang w:val="sr-Cyrl-CS" w:eastAsia="hi-IN" w:bidi="hi-IN"/>
              </w:rPr>
            </w:pPr>
            <w:r w:rsidRPr="00333721">
              <w:rPr>
                <w:rFonts w:eastAsia="Lucida Sans Unicode" w:cs="Arial"/>
                <w:kern w:val="1"/>
                <w:sz w:val="20"/>
                <w:szCs w:val="20"/>
                <w:lang w:val="sr-Cyrl-CS" w:eastAsia="hi-IN" w:bidi="hi-IN"/>
              </w:rPr>
              <w:t>Почетак отклањања квара</w:t>
            </w:r>
          </w:p>
        </w:tc>
        <w:tc>
          <w:tcPr>
            <w:tcW w:w="3254" w:type="dxa"/>
            <w:tcBorders>
              <w:top w:val="single" w:sz="12" w:space="0" w:color="auto"/>
              <w:left w:val="single" w:sz="12" w:space="0" w:color="auto"/>
              <w:bottom w:val="single" w:sz="12" w:space="0" w:color="auto"/>
              <w:right w:val="single" w:sz="12" w:space="0" w:color="auto"/>
            </w:tcBorders>
          </w:tcPr>
          <w:p w14:paraId="42D303D7" w14:textId="77777777" w:rsidR="00502A41" w:rsidRPr="00333721" w:rsidRDefault="00502A41" w:rsidP="00502A41">
            <w:pPr>
              <w:suppressAutoHyphens/>
              <w:ind w:left="237"/>
              <w:rPr>
                <w:rFonts w:eastAsia="Lucida Sans Unicode" w:cs="Arial"/>
                <w:b/>
                <w:bCs/>
                <w:kern w:val="1"/>
                <w:sz w:val="20"/>
                <w:szCs w:val="20"/>
                <w:lang w:val="sr-Cyrl-CS" w:eastAsia="hi-IN" w:bidi="hi-IN"/>
              </w:rPr>
            </w:pPr>
            <w:r w:rsidRPr="00333721">
              <w:rPr>
                <w:rFonts w:eastAsia="Lucida Sans Unicode" w:cs="Arial"/>
                <w:kern w:val="1"/>
                <w:sz w:val="20"/>
                <w:szCs w:val="20"/>
                <w:lang w:val="sr-Cyrl-CS" w:eastAsia="hi-IN" w:bidi="hi-IN"/>
              </w:rPr>
              <w:t>Завршетак отклањања квара</w:t>
            </w:r>
          </w:p>
        </w:tc>
        <w:tc>
          <w:tcPr>
            <w:tcW w:w="2941" w:type="dxa"/>
            <w:tcBorders>
              <w:top w:val="single" w:sz="12" w:space="0" w:color="auto"/>
              <w:left w:val="single" w:sz="12" w:space="0" w:color="auto"/>
              <w:bottom w:val="single" w:sz="12" w:space="0" w:color="auto"/>
              <w:right w:val="single" w:sz="12" w:space="0" w:color="auto"/>
            </w:tcBorders>
          </w:tcPr>
          <w:p w14:paraId="3447274C" w14:textId="77777777" w:rsidR="00502A41" w:rsidRPr="00333721" w:rsidRDefault="00502A41" w:rsidP="00502A41">
            <w:pPr>
              <w:suppressAutoHyphens/>
              <w:ind w:left="237"/>
              <w:rPr>
                <w:rFonts w:eastAsia="Lucida Sans Unicode" w:cs="Arial"/>
                <w:b/>
                <w:bCs/>
                <w:kern w:val="1"/>
                <w:sz w:val="20"/>
                <w:szCs w:val="20"/>
                <w:lang w:val="sr-Cyrl-CS" w:eastAsia="hi-IN" w:bidi="hi-IN"/>
              </w:rPr>
            </w:pPr>
            <w:r w:rsidRPr="00333721">
              <w:rPr>
                <w:rFonts w:eastAsia="Lucida Sans Unicode" w:cs="Arial"/>
                <w:b/>
                <w:bCs/>
                <w:kern w:val="1"/>
                <w:sz w:val="20"/>
                <w:szCs w:val="20"/>
                <w:lang w:val="sr-Cyrl-CS" w:eastAsia="hi-IN" w:bidi="hi-IN"/>
              </w:rPr>
              <w:t>УКУПНО ВРЕМЕ КВАРА</w:t>
            </w:r>
          </w:p>
        </w:tc>
      </w:tr>
      <w:tr w:rsidR="00502A41" w:rsidRPr="00333721" w14:paraId="0BA25C07" w14:textId="77777777" w:rsidTr="00502A41">
        <w:tc>
          <w:tcPr>
            <w:tcW w:w="2811" w:type="dxa"/>
            <w:gridSpan w:val="3"/>
            <w:tcBorders>
              <w:top w:val="single" w:sz="12" w:space="0" w:color="auto"/>
              <w:left w:val="single" w:sz="12" w:space="0" w:color="auto"/>
              <w:bottom w:val="single" w:sz="12" w:space="0" w:color="auto"/>
              <w:right w:val="single" w:sz="12" w:space="0" w:color="auto"/>
            </w:tcBorders>
          </w:tcPr>
          <w:p w14:paraId="39972A75"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kern w:val="1"/>
                <w:sz w:val="20"/>
                <w:szCs w:val="20"/>
                <w:lang w:val="sr-Cyrl-CS" w:eastAsia="hi-IN" w:bidi="hi-IN"/>
              </w:rPr>
              <w:t xml:space="preserve">     ДАТУМ----САТ</w:t>
            </w:r>
          </w:p>
        </w:tc>
        <w:tc>
          <w:tcPr>
            <w:tcW w:w="3254" w:type="dxa"/>
            <w:tcBorders>
              <w:top w:val="single" w:sz="12" w:space="0" w:color="auto"/>
              <w:left w:val="single" w:sz="12" w:space="0" w:color="auto"/>
              <w:bottom w:val="single" w:sz="12" w:space="0" w:color="auto"/>
              <w:right w:val="single" w:sz="12" w:space="0" w:color="auto"/>
            </w:tcBorders>
          </w:tcPr>
          <w:p w14:paraId="77449EDF" w14:textId="77777777" w:rsidR="00502A41" w:rsidRPr="00333721" w:rsidRDefault="00502A41" w:rsidP="00502A41">
            <w:pPr>
              <w:suppressAutoHyphens/>
              <w:ind w:left="570"/>
              <w:rPr>
                <w:rFonts w:eastAsia="Lucida Sans Unicode" w:cs="Arial"/>
                <w:kern w:val="1"/>
                <w:sz w:val="20"/>
                <w:szCs w:val="20"/>
                <w:lang w:val="sr-Cyrl-CS" w:eastAsia="hi-IN" w:bidi="hi-IN"/>
              </w:rPr>
            </w:pPr>
            <w:r w:rsidRPr="00333721">
              <w:rPr>
                <w:rFonts w:eastAsia="Lucida Sans Unicode" w:cs="Arial"/>
                <w:kern w:val="1"/>
                <w:sz w:val="20"/>
                <w:szCs w:val="20"/>
                <w:lang w:val="sr-Cyrl-CS" w:eastAsia="hi-IN" w:bidi="hi-IN"/>
              </w:rPr>
              <w:t>ДАТУМ----САТ</w:t>
            </w:r>
          </w:p>
        </w:tc>
        <w:tc>
          <w:tcPr>
            <w:tcW w:w="2941" w:type="dxa"/>
            <w:tcBorders>
              <w:top w:val="single" w:sz="12" w:space="0" w:color="auto"/>
              <w:left w:val="single" w:sz="12" w:space="0" w:color="auto"/>
              <w:bottom w:val="single" w:sz="12" w:space="0" w:color="auto"/>
              <w:right w:val="single" w:sz="12" w:space="0" w:color="auto"/>
            </w:tcBorders>
          </w:tcPr>
          <w:p w14:paraId="1E8FBF15" w14:textId="77777777" w:rsidR="00502A41" w:rsidRPr="00333721" w:rsidRDefault="00502A41" w:rsidP="00502A41">
            <w:pPr>
              <w:suppressAutoHyphens/>
              <w:ind w:left="1082"/>
              <w:rPr>
                <w:rFonts w:eastAsia="Lucida Sans Unicode" w:cs="Arial"/>
                <w:kern w:val="1"/>
                <w:sz w:val="20"/>
                <w:szCs w:val="20"/>
                <w:lang w:val="sr-Cyrl-CS" w:eastAsia="hi-IN" w:bidi="hi-IN"/>
              </w:rPr>
            </w:pPr>
            <w:r w:rsidRPr="00333721">
              <w:rPr>
                <w:rFonts w:eastAsia="Lucida Sans Unicode" w:cs="Arial"/>
                <w:kern w:val="1"/>
                <w:sz w:val="20"/>
                <w:szCs w:val="20"/>
                <w:lang w:val="sr-Cyrl-CS" w:eastAsia="hi-IN" w:bidi="hi-IN"/>
              </w:rPr>
              <w:t>САТИ</w:t>
            </w:r>
          </w:p>
        </w:tc>
      </w:tr>
      <w:tr w:rsidR="00502A41" w:rsidRPr="00333721" w14:paraId="315BE8E3" w14:textId="77777777" w:rsidTr="00502A41">
        <w:trPr>
          <w:trHeight w:val="388"/>
        </w:trPr>
        <w:tc>
          <w:tcPr>
            <w:tcW w:w="2811" w:type="dxa"/>
            <w:gridSpan w:val="3"/>
            <w:tcBorders>
              <w:top w:val="single" w:sz="12" w:space="0" w:color="auto"/>
              <w:left w:val="single" w:sz="12" w:space="0" w:color="auto"/>
              <w:bottom w:val="single" w:sz="12" w:space="0" w:color="auto"/>
              <w:right w:val="single" w:sz="12" w:space="0" w:color="auto"/>
            </w:tcBorders>
          </w:tcPr>
          <w:p w14:paraId="6EB13263" w14:textId="77777777" w:rsidR="00502A41" w:rsidRPr="00333721" w:rsidRDefault="00502A41" w:rsidP="00502A41">
            <w:pPr>
              <w:suppressAutoHyphens/>
              <w:rPr>
                <w:rFonts w:eastAsia="Lucida Sans Unicode" w:cs="Arial"/>
                <w:kern w:val="1"/>
                <w:sz w:val="20"/>
                <w:szCs w:val="20"/>
                <w:lang w:val="sr-Cyrl-CS" w:eastAsia="hi-IN" w:bidi="hi-IN"/>
              </w:rPr>
            </w:pPr>
          </w:p>
          <w:p w14:paraId="1EE6E27F" w14:textId="77777777" w:rsidR="00502A41" w:rsidRPr="00333721" w:rsidRDefault="00502A41" w:rsidP="00502A41">
            <w:pPr>
              <w:suppressAutoHyphens/>
              <w:rPr>
                <w:rFonts w:eastAsia="Lucida Sans Unicode" w:cs="Arial"/>
                <w:kern w:val="1"/>
                <w:sz w:val="20"/>
                <w:szCs w:val="20"/>
                <w:lang w:val="sr-Cyrl-CS" w:eastAsia="hi-IN" w:bidi="hi-IN"/>
              </w:rPr>
            </w:pPr>
          </w:p>
        </w:tc>
        <w:tc>
          <w:tcPr>
            <w:tcW w:w="3254" w:type="dxa"/>
            <w:tcBorders>
              <w:top w:val="single" w:sz="12" w:space="0" w:color="auto"/>
              <w:left w:val="single" w:sz="12" w:space="0" w:color="auto"/>
              <w:bottom w:val="single" w:sz="12" w:space="0" w:color="auto"/>
              <w:right w:val="single" w:sz="12" w:space="0" w:color="auto"/>
            </w:tcBorders>
          </w:tcPr>
          <w:p w14:paraId="1A8BF695" w14:textId="77777777" w:rsidR="00502A41" w:rsidRPr="00333721" w:rsidRDefault="00502A41" w:rsidP="00502A41">
            <w:pPr>
              <w:suppressAutoHyphens/>
              <w:rPr>
                <w:rFonts w:eastAsia="Lucida Sans Unicode" w:cs="Arial"/>
                <w:kern w:val="1"/>
                <w:sz w:val="20"/>
                <w:szCs w:val="20"/>
                <w:lang w:val="sr-Cyrl-CS" w:eastAsia="hi-IN" w:bidi="hi-IN"/>
              </w:rPr>
            </w:pPr>
          </w:p>
        </w:tc>
        <w:tc>
          <w:tcPr>
            <w:tcW w:w="2941" w:type="dxa"/>
            <w:tcBorders>
              <w:top w:val="single" w:sz="12" w:space="0" w:color="auto"/>
              <w:left w:val="single" w:sz="12" w:space="0" w:color="auto"/>
              <w:bottom w:val="single" w:sz="12" w:space="0" w:color="auto"/>
              <w:right w:val="single" w:sz="12" w:space="0" w:color="auto"/>
            </w:tcBorders>
          </w:tcPr>
          <w:p w14:paraId="067F80CF" w14:textId="77777777" w:rsidR="00502A41" w:rsidRPr="00333721" w:rsidRDefault="00502A41" w:rsidP="00502A41">
            <w:pPr>
              <w:suppressAutoHyphens/>
              <w:rPr>
                <w:rFonts w:eastAsia="Lucida Sans Unicode" w:cs="Arial"/>
                <w:kern w:val="1"/>
                <w:sz w:val="20"/>
                <w:szCs w:val="20"/>
                <w:lang w:val="sr-Cyrl-CS" w:eastAsia="hi-IN" w:bidi="hi-IN"/>
              </w:rPr>
            </w:pPr>
          </w:p>
          <w:p w14:paraId="647D2E09" w14:textId="77777777" w:rsidR="00502A41" w:rsidRPr="00333721" w:rsidRDefault="00502A41" w:rsidP="00502A41">
            <w:pPr>
              <w:suppressAutoHyphens/>
              <w:rPr>
                <w:rFonts w:eastAsia="Lucida Sans Unicode" w:cs="Arial"/>
                <w:kern w:val="1"/>
                <w:sz w:val="20"/>
                <w:szCs w:val="20"/>
                <w:lang w:val="sr-Cyrl-CS" w:eastAsia="hi-IN" w:bidi="hi-IN"/>
              </w:rPr>
            </w:pPr>
          </w:p>
        </w:tc>
      </w:tr>
    </w:tbl>
    <w:p w14:paraId="2E02093C" w14:textId="3498DC82" w:rsidR="00502A41" w:rsidRPr="00333721" w:rsidRDefault="007C7681" w:rsidP="00502A41">
      <w:pPr>
        <w:suppressAutoHyphens/>
        <w:rPr>
          <w:rFonts w:eastAsia="Lucida Sans Unicode" w:cs="Arial"/>
          <w:b/>
          <w:bCs/>
          <w:kern w:val="1"/>
          <w:sz w:val="20"/>
          <w:szCs w:val="20"/>
          <w:u w:val="single"/>
          <w:lang w:val="sr-Cyrl-CS" w:eastAsia="hi-IN" w:bidi="hi-IN"/>
        </w:rPr>
      </w:pPr>
      <w:r w:rsidRPr="00333721">
        <w:rPr>
          <w:rFonts w:eastAsia="Lucida Sans Unicode" w:cs="Arial"/>
          <w:kern w:val="1"/>
          <w:sz w:val="20"/>
          <w:szCs w:val="20"/>
          <w:lang w:eastAsia="hi-IN" w:bidi="hi-IN"/>
        </w:rPr>
        <w:t xml:space="preserve">    </w:t>
      </w:r>
      <w:r w:rsidR="00502A41" w:rsidRPr="00333721">
        <w:rPr>
          <w:rFonts w:eastAsia="Lucida Sans Unicode" w:cs="Arial"/>
          <w:kern w:val="1"/>
          <w:sz w:val="20"/>
          <w:szCs w:val="20"/>
          <w:lang w:val="sr-Cyrl-CS" w:eastAsia="hi-IN" w:bidi="hi-IN"/>
        </w:rPr>
        <w:t xml:space="preserve"> </w:t>
      </w:r>
      <w:r w:rsidR="00502A41" w:rsidRPr="00333721">
        <w:rPr>
          <w:rFonts w:eastAsia="Lucida Sans Unicode" w:cs="Arial"/>
          <w:b/>
          <w:bCs/>
          <w:kern w:val="1"/>
          <w:sz w:val="20"/>
          <w:szCs w:val="20"/>
          <w:u w:val="single"/>
          <w:lang w:val="sr-Cyrl-CS" w:eastAsia="hi-IN" w:bidi="hi-IN"/>
        </w:rPr>
        <w:t>ОВЕРАВА УКУПНО ПРИЗНАТИХ САТИ ЗАСТОЈА</w:t>
      </w:r>
    </w:p>
    <w:tbl>
      <w:tblPr>
        <w:tblpPr w:leftFromText="180" w:rightFromText="180" w:vertAnchor="text" w:horzAnchor="page" w:tblpX="6714" w:tblpY="-2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11"/>
        <w:gridCol w:w="1177"/>
      </w:tblGrid>
      <w:tr w:rsidR="00502A41" w:rsidRPr="00333721" w14:paraId="24C55C74" w14:textId="77777777" w:rsidTr="00502A41">
        <w:trPr>
          <w:trHeight w:val="360"/>
        </w:trPr>
        <w:tc>
          <w:tcPr>
            <w:tcW w:w="2811" w:type="dxa"/>
          </w:tcPr>
          <w:p w14:paraId="1F290230" w14:textId="77777777" w:rsidR="00502A41" w:rsidRPr="00333721" w:rsidRDefault="00502A41" w:rsidP="00502A41">
            <w:pPr>
              <w:suppressAutoHyphens/>
              <w:rPr>
                <w:rFonts w:eastAsia="Lucida Sans Unicode" w:cs="Arial"/>
                <w:kern w:val="1"/>
                <w:sz w:val="20"/>
                <w:szCs w:val="20"/>
                <w:lang w:val="sr-Cyrl-CS" w:eastAsia="hi-IN" w:bidi="hi-IN"/>
              </w:rPr>
            </w:pPr>
          </w:p>
        </w:tc>
        <w:tc>
          <w:tcPr>
            <w:tcW w:w="1177" w:type="dxa"/>
          </w:tcPr>
          <w:p w14:paraId="0345B88B" w14:textId="77777777" w:rsidR="00502A41" w:rsidRPr="00333721" w:rsidRDefault="00502A41" w:rsidP="00502A41">
            <w:pPr>
              <w:suppressAutoHyphens/>
              <w:rPr>
                <w:rFonts w:eastAsia="Lucida Sans Unicode" w:cs="Arial"/>
                <w:b/>
                <w:bCs/>
                <w:kern w:val="1"/>
                <w:sz w:val="20"/>
                <w:szCs w:val="20"/>
                <w:lang w:val="sr-Cyrl-CS" w:eastAsia="hi-IN" w:bidi="hi-IN"/>
              </w:rPr>
            </w:pPr>
            <w:r w:rsidRPr="00333721">
              <w:rPr>
                <w:rFonts w:eastAsia="Lucida Sans Unicode" w:cs="Arial"/>
                <w:b/>
                <w:bCs/>
                <w:kern w:val="1"/>
                <w:sz w:val="20"/>
                <w:szCs w:val="20"/>
                <w:lang w:val="sr-Cyrl-CS" w:eastAsia="hi-IN" w:bidi="hi-IN"/>
              </w:rPr>
              <w:t>САТИ</w:t>
            </w:r>
          </w:p>
        </w:tc>
      </w:tr>
    </w:tbl>
    <w:p w14:paraId="42788B36" w14:textId="675037C6" w:rsidR="00502A41" w:rsidRPr="00333721" w:rsidRDefault="007C7681" w:rsidP="00502A41">
      <w:pPr>
        <w:suppressAutoHyphens/>
        <w:rPr>
          <w:rFonts w:eastAsia="Lucida Sans Unicode" w:cs="Arial"/>
          <w:b/>
          <w:bCs/>
          <w:kern w:val="1"/>
          <w:sz w:val="20"/>
          <w:szCs w:val="20"/>
          <w:lang w:val="sr-Cyrl-CS" w:eastAsia="hi-IN" w:bidi="hi-IN"/>
        </w:rPr>
      </w:pPr>
      <w:r w:rsidRPr="00333721">
        <w:rPr>
          <w:rFonts w:eastAsia="Lucida Sans Unicode" w:cs="Arial"/>
          <w:b/>
          <w:bCs/>
          <w:kern w:val="1"/>
          <w:sz w:val="20"/>
          <w:szCs w:val="20"/>
          <w:lang w:eastAsia="hi-IN" w:bidi="hi-IN"/>
        </w:rPr>
        <w:t xml:space="preserve">     </w:t>
      </w:r>
      <w:r w:rsidR="00502A41" w:rsidRPr="00333721">
        <w:rPr>
          <w:rFonts w:eastAsia="Lucida Sans Unicode" w:cs="Arial"/>
          <w:b/>
          <w:bCs/>
          <w:kern w:val="1"/>
          <w:sz w:val="20"/>
          <w:szCs w:val="20"/>
          <w:lang w:val="sr-Cyrl-CS" w:eastAsia="hi-IN" w:bidi="hi-IN"/>
        </w:rPr>
        <w:t>ЗА КУПЦА__________________________________</w:t>
      </w:r>
    </w:p>
    <w:p w14:paraId="0B788AE3" w14:textId="77777777" w:rsidR="007C7681" w:rsidRPr="00333721" w:rsidRDefault="00502A41" w:rsidP="00502A41">
      <w:pPr>
        <w:suppressAutoHyphens/>
        <w:rPr>
          <w:rFonts w:eastAsia="Lucida Sans Unicode" w:cs="Arial"/>
          <w:b/>
          <w:bCs/>
          <w:kern w:val="1"/>
          <w:sz w:val="20"/>
          <w:szCs w:val="20"/>
          <w:lang w:eastAsia="hi-IN" w:bidi="hi-IN"/>
        </w:rPr>
      </w:pPr>
      <w:r w:rsidRPr="00333721">
        <w:rPr>
          <w:rFonts w:eastAsia="Lucida Sans Unicode" w:cs="Arial"/>
          <w:b/>
          <w:bCs/>
          <w:kern w:val="1"/>
          <w:sz w:val="20"/>
          <w:szCs w:val="20"/>
          <w:lang w:val="sr-Cyrl-CS" w:eastAsia="hi-IN" w:bidi="hi-IN"/>
        </w:rPr>
        <w:t xml:space="preserve">                                                                                                     </w:t>
      </w:r>
      <w:r w:rsidR="007C7681" w:rsidRPr="00333721">
        <w:rPr>
          <w:rFonts w:eastAsia="Lucida Sans Unicode" w:cs="Arial"/>
          <w:b/>
          <w:bCs/>
          <w:kern w:val="1"/>
          <w:sz w:val="20"/>
          <w:szCs w:val="20"/>
          <w:lang w:eastAsia="hi-IN" w:bidi="hi-IN"/>
        </w:rPr>
        <w:t xml:space="preserve">     </w:t>
      </w:r>
    </w:p>
    <w:p w14:paraId="25816286" w14:textId="6B764558" w:rsidR="00502A41" w:rsidRPr="00333721" w:rsidRDefault="007C7681" w:rsidP="00502A41">
      <w:pPr>
        <w:suppressAutoHyphens/>
        <w:rPr>
          <w:rFonts w:eastAsia="Lucida Sans Unicode" w:cs="Arial"/>
          <w:b/>
          <w:bCs/>
          <w:kern w:val="1"/>
          <w:sz w:val="20"/>
          <w:szCs w:val="20"/>
          <w:lang w:val="sr-Cyrl-CS" w:eastAsia="hi-IN" w:bidi="hi-IN"/>
        </w:rPr>
      </w:pPr>
      <w:r w:rsidRPr="00333721">
        <w:rPr>
          <w:rFonts w:eastAsia="Lucida Sans Unicode" w:cs="Arial"/>
          <w:b/>
          <w:bCs/>
          <w:kern w:val="1"/>
          <w:sz w:val="20"/>
          <w:szCs w:val="20"/>
          <w:lang w:eastAsia="hi-IN" w:bidi="hi-IN"/>
        </w:rPr>
        <w:t xml:space="preserve">      </w:t>
      </w:r>
      <w:r w:rsidR="00502A41" w:rsidRPr="00333721">
        <w:rPr>
          <w:rFonts w:eastAsia="Lucida Sans Unicode" w:cs="Arial"/>
          <w:b/>
          <w:bCs/>
          <w:kern w:val="1"/>
          <w:sz w:val="20"/>
          <w:szCs w:val="20"/>
          <w:lang w:val="sr-Cyrl-CS" w:eastAsia="hi-IN" w:bidi="hi-IN"/>
        </w:rPr>
        <w:t>ДАТУМ_________________________  ЗА ПРОДАВЦА______________________________</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6"/>
      </w:tblGrid>
      <w:tr w:rsidR="00502A41" w:rsidRPr="00333721" w14:paraId="1D46CAC4" w14:textId="77777777" w:rsidTr="00502A41">
        <w:tc>
          <w:tcPr>
            <w:tcW w:w="9006" w:type="dxa"/>
            <w:tcBorders>
              <w:top w:val="single" w:sz="12" w:space="0" w:color="auto"/>
              <w:left w:val="single" w:sz="12" w:space="0" w:color="auto"/>
              <w:bottom w:val="single" w:sz="12" w:space="0" w:color="auto"/>
              <w:right w:val="single" w:sz="12" w:space="0" w:color="auto"/>
            </w:tcBorders>
          </w:tcPr>
          <w:p w14:paraId="6FAD623A" w14:textId="77777777" w:rsidR="00502A41" w:rsidRPr="00333721" w:rsidRDefault="00502A41" w:rsidP="00502A41">
            <w:pPr>
              <w:suppressAutoHyphens/>
              <w:rPr>
                <w:rFonts w:eastAsia="Lucida Sans Unicode" w:cs="Arial"/>
                <w:b/>
                <w:bCs/>
                <w:kern w:val="1"/>
                <w:sz w:val="20"/>
                <w:szCs w:val="20"/>
                <w:lang w:val="sr-Cyrl-CS" w:eastAsia="hi-IN" w:bidi="hi-IN"/>
              </w:rPr>
            </w:pPr>
            <w:r w:rsidRPr="00333721">
              <w:rPr>
                <w:rFonts w:eastAsia="Lucida Sans Unicode" w:cs="Arial"/>
                <w:b/>
                <w:bCs/>
                <w:kern w:val="1"/>
                <w:sz w:val="20"/>
                <w:szCs w:val="20"/>
                <w:lang w:val="sr-Cyrl-CS" w:eastAsia="hi-IN" w:bidi="hi-IN"/>
              </w:rPr>
              <w:t xml:space="preserve">ПОПУЊАВА САМО КУПАЦ </w:t>
            </w:r>
          </w:p>
          <w:p w14:paraId="699E4A12"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kern w:val="1"/>
                <w:sz w:val="20"/>
                <w:szCs w:val="20"/>
                <w:lang w:val="sr-Cyrl-CS" w:eastAsia="hi-IN" w:bidi="hi-IN"/>
              </w:rPr>
              <w:t>ДАТУМ,СМЕНА И ВРЕМЕ НАСТАНКА КВАРА ___________________________________</w:t>
            </w:r>
          </w:p>
          <w:p w14:paraId="788C903E"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kern w:val="1"/>
                <w:sz w:val="20"/>
                <w:szCs w:val="20"/>
                <w:lang w:val="sr-Cyrl-CS" w:eastAsia="hi-IN" w:bidi="hi-IN"/>
              </w:rPr>
              <w:t>КВАР ПРИЈАВИО___________________________________________________________</w:t>
            </w:r>
          </w:p>
          <w:p w14:paraId="43869674" w14:textId="77777777" w:rsidR="00502A41" w:rsidRPr="00333721" w:rsidRDefault="00502A41" w:rsidP="00502A41">
            <w:pPr>
              <w:suppressAutoHyphens/>
              <w:rPr>
                <w:rFonts w:eastAsia="Lucida Sans Unicode" w:cs="Arial"/>
                <w:kern w:val="1"/>
                <w:sz w:val="20"/>
                <w:szCs w:val="20"/>
                <w:lang w:val="sr-Cyrl-CS" w:eastAsia="hi-IN" w:bidi="hi-IN"/>
              </w:rPr>
            </w:pPr>
            <w:r w:rsidRPr="00333721">
              <w:rPr>
                <w:rFonts w:eastAsia="Lucida Sans Unicode" w:cs="Arial"/>
                <w:kern w:val="1"/>
                <w:sz w:val="20"/>
                <w:szCs w:val="20"/>
                <w:lang w:val="sr-Cyrl-CS" w:eastAsia="hi-IN" w:bidi="hi-IN"/>
              </w:rPr>
              <w:t xml:space="preserve">ПРИЈАВУ ПОСЛАО _________________________________________________________ </w:t>
            </w:r>
          </w:p>
        </w:tc>
      </w:tr>
    </w:tbl>
    <w:p w14:paraId="3FDD86E3" w14:textId="77777777" w:rsidR="00502A41" w:rsidRPr="00333721" w:rsidRDefault="00502A41" w:rsidP="00502A41">
      <w:pPr>
        <w:tabs>
          <w:tab w:val="left" w:pos="567"/>
        </w:tabs>
        <w:suppressAutoHyphens/>
        <w:spacing w:before="0"/>
        <w:rPr>
          <w:rFonts w:eastAsia="Lucida Sans Unicode" w:cs="Arial"/>
          <w:kern w:val="1"/>
          <w:sz w:val="20"/>
          <w:szCs w:val="20"/>
          <w:lang w:eastAsia="hi-IN" w:bidi="hi-IN"/>
        </w:rPr>
      </w:pPr>
    </w:p>
    <w:sectPr w:rsidR="00502A41" w:rsidRPr="00333721" w:rsidSect="004C3791">
      <w:footnotePr>
        <w:pos w:val="beneathText"/>
      </w:footnotePr>
      <w:pgSz w:w="11909" w:h="16834" w:code="9"/>
      <w:pgMar w:top="1135" w:right="1418" w:bottom="1418" w:left="1418"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5B28F" w14:textId="77777777" w:rsidR="00235992" w:rsidRDefault="00235992">
      <w:r>
        <w:separator/>
      </w:r>
    </w:p>
    <w:p w14:paraId="673FF169" w14:textId="77777777" w:rsidR="00235992" w:rsidRDefault="00235992"/>
  </w:endnote>
  <w:endnote w:type="continuationSeparator" w:id="0">
    <w:p w14:paraId="4CE17506" w14:textId="77777777" w:rsidR="00235992" w:rsidRDefault="00235992">
      <w:r>
        <w:continuationSeparator/>
      </w:r>
    </w:p>
    <w:p w14:paraId="00533389" w14:textId="77777777" w:rsidR="00235992" w:rsidRDefault="00235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7"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3"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charset w:val="E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4062" w14:textId="77777777" w:rsidR="00FA1302" w:rsidRDefault="00FA130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20DFB3" w14:textId="77777777" w:rsidR="00FA1302" w:rsidRDefault="00FA1302" w:rsidP="00841BE7">
    <w:pPr>
      <w:pStyle w:val="Footer"/>
      <w:ind w:right="360"/>
    </w:pPr>
  </w:p>
  <w:p w14:paraId="42327F50" w14:textId="77777777" w:rsidR="00FA1302" w:rsidRDefault="00FA130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9609" w14:textId="2575DA8F" w:rsidR="00FA1302" w:rsidRPr="00EC5BB4" w:rsidRDefault="00FA13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B0050">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B0050">
      <w:rPr>
        <w:rStyle w:val="PageNumber"/>
        <w:rFonts w:cs="Arial"/>
        <w:b/>
        <w:noProof/>
        <w:szCs w:val="24"/>
      </w:rPr>
      <w:t>74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718B" w14:textId="6E9EE8C0" w:rsidR="00FA1302" w:rsidRPr="00EC5BB4" w:rsidRDefault="00FA13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B005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B0050">
      <w:rPr>
        <w:rStyle w:val="PageNumber"/>
        <w:rFonts w:cs="Arial"/>
        <w:b/>
        <w:noProof/>
        <w:szCs w:val="24"/>
      </w:rPr>
      <w:t>74</w:t>
    </w:r>
    <w:r w:rsidRPr="00EC5BB4">
      <w:rPr>
        <w:rStyle w:val="PageNumber"/>
        <w:rFonts w:cs="Arial"/>
        <w:b/>
        <w:szCs w:val="24"/>
      </w:rPr>
      <w:fldChar w:fldCharType="end"/>
    </w:r>
  </w:p>
  <w:p w14:paraId="3BC5AF46" w14:textId="77777777" w:rsidR="00FA1302" w:rsidRDefault="00FA13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30BF1" w14:textId="77777777" w:rsidR="00235992" w:rsidRDefault="00235992">
      <w:r>
        <w:separator/>
      </w:r>
    </w:p>
    <w:p w14:paraId="3F2E205A" w14:textId="77777777" w:rsidR="00235992" w:rsidRDefault="00235992"/>
  </w:footnote>
  <w:footnote w:type="continuationSeparator" w:id="0">
    <w:p w14:paraId="62795808" w14:textId="77777777" w:rsidR="00235992" w:rsidRDefault="00235992">
      <w:r>
        <w:continuationSeparator/>
      </w:r>
    </w:p>
    <w:p w14:paraId="643306FE" w14:textId="77777777" w:rsidR="00235992" w:rsidRDefault="002359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8445" w14:textId="47B13D86" w:rsidR="00FA1302" w:rsidRPr="004276AD" w:rsidRDefault="00FA1302" w:rsidP="00601B1E">
    <w:pPr>
      <w:pStyle w:val="Header"/>
      <w:ind w:hanging="284"/>
      <w:jc w:val="left"/>
    </w:pPr>
    <w:r>
      <w:rPr>
        <w:szCs w:val="24"/>
      </w:rPr>
      <w:t>ЈП</w:t>
    </w:r>
    <w:r w:rsidRPr="00EC5BB4">
      <w:rPr>
        <w:szCs w:val="24"/>
      </w:rPr>
      <w:t>„Електропр</w:t>
    </w:r>
    <w:r>
      <w:rPr>
        <w:szCs w:val="24"/>
      </w:rPr>
      <w:t xml:space="preserve">ивредa Србије“ Београд Конкурсна документацијa </w:t>
    </w:r>
    <w:r w:rsidRPr="00EC5BB4">
      <w:rPr>
        <w:szCs w:val="24"/>
      </w:rPr>
      <w:t>ЈН</w:t>
    </w:r>
    <w:r>
      <w:rPr>
        <w:b/>
        <w:szCs w:val="24"/>
        <w:lang w:val="sr-Cyrl-RS"/>
      </w:rPr>
      <w:t>/4000/</w:t>
    </w:r>
    <w:r>
      <w:rPr>
        <w:b/>
        <w:szCs w:val="24"/>
      </w:rPr>
      <w:t>0412</w:t>
    </w:r>
    <w:r>
      <w:rPr>
        <w:b/>
        <w:szCs w:val="24"/>
        <w:lang w:val="sr-Cyrl-RS"/>
      </w:rPr>
      <w:t>/2018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0A44" w14:textId="77777777" w:rsidR="00FA1302" w:rsidRDefault="00FA1302" w:rsidP="004276AD">
    <w:pPr>
      <w:pStyle w:val="Header"/>
    </w:pPr>
  </w:p>
  <w:p w14:paraId="77FEA067" w14:textId="3AF6ED7D" w:rsidR="00FA1302" w:rsidRPr="00127D6C" w:rsidRDefault="00FA1302" w:rsidP="004276AD">
    <w:pPr>
      <w:pStyle w:val="Header"/>
      <w:rPr>
        <w:sz w:val="22"/>
        <w:szCs w:val="22"/>
        <w:u w:val="single"/>
      </w:rPr>
    </w:pPr>
    <w:r w:rsidRPr="00127D6C">
      <w:rPr>
        <w:sz w:val="22"/>
        <w:szCs w:val="22"/>
        <w:u w:val="single"/>
      </w:rPr>
      <w:t>ЈП „Електроп</w:t>
    </w:r>
    <w:r>
      <w:rPr>
        <w:sz w:val="22"/>
        <w:szCs w:val="22"/>
        <w:u w:val="single"/>
      </w:rPr>
      <w:t xml:space="preserve">ривреда Србије“ Београд </w:t>
    </w:r>
    <w:r w:rsidRPr="00127D6C">
      <w:rPr>
        <w:sz w:val="22"/>
        <w:szCs w:val="22"/>
        <w:u w:val="single"/>
      </w:rPr>
      <w:t xml:space="preserve"> Конкурсна документација ЈН</w:t>
    </w:r>
    <w:r w:rsidRPr="00127D6C">
      <w:rPr>
        <w:b/>
        <w:sz w:val="22"/>
        <w:szCs w:val="22"/>
        <w:u w:val="single"/>
        <w:lang w:val="sr-Cyrl-RS"/>
      </w:rPr>
      <w:t>/4000/0</w:t>
    </w:r>
    <w:r>
      <w:rPr>
        <w:b/>
        <w:sz w:val="22"/>
        <w:szCs w:val="22"/>
        <w:u w:val="single"/>
      </w:rPr>
      <w:t>412</w:t>
    </w:r>
    <w:r w:rsidRPr="00127D6C">
      <w:rPr>
        <w:b/>
        <w:sz w:val="22"/>
        <w:szCs w:val="22"/>
        <w:u w:val="single"/>
        <w:lang w:val="sr-Cyrl-RS"/>
      </w:rPr>
      <w:t>/2018</w:t>
    </w:r>
  </w:p>
  <w:p w14:paraId="7E5C771E" w14:textId="77777777" w:rsidR="00FA1302" w:rsidRPr="00127D6C" w:rsidRDefault="00FA1302" w:rsidP="00210557">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AA0D26"/>
    <w:multiLevelType w:val="hybridMultilevel"/>
    <w:tmpl w:val="3D041900"/>
    <w:lvl w:ilvl="0" w:tplc="FDF07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5B21E69"/>
    <w:multiLevelType w:val="hybridMultilevel"/>
    <w:tmpl w:val="93CA2EF4"/>
    <w:lvl w:ilvl="0" w:tplc="717E6686">
      <w:start w:val="1"/>
      <w:numFmt w:val="decimal"/>
      <w:lvlText w:val="%1."/>
      <w:lvlJc w:val="left"/>
      <w:pPr>
        <w:ind w:left="795" w:hanging="360"/>
      </w:pPr>
      <w:rPr>
        <w:rFonts w:hint="default"/>
      </w:rPr>
    </w:lvl>
    <w:lvl w:ilvl="1" w:tplc="241A0019" w:tentative="1">
      <w:start w:val="1"/>
      <w:numFmt w:val="lowerLetter"/>
      <w:lvlText w:val="%2."/>
      <w:lvlJc w:val="left"/>
      <w:pPr>
        <w:ind w:left="1515" w:hanging="360"/>
      </w:pPr>
    </w:lvl>
    <w:lvl w:ilvl="2" w:tplc="241A001B" w:tentative="1">
      <w:start w:val="1"/>
      <w:numFmt w:val="lowerRoman"/>
      <w:lvlText w:val="%3."/>
      <w:lvlJc w:val="right"/>
      <w:pPr>
        <w:ind w:left="2235" w:hanging="180"/>
      </w:pPr>
    </w:lvl>
    <w:lvl w:ilvl="3" w:tplc="241A000F" w:tentative="1">
      <w:start w:val="1"/>
      <w:numFmt w:val="decimal"/>
      <w:lvlText w:val="%4."/>
      <w:lvlJc w:val="left"/>
      <w:pPr>
        <w:ind w:left="2955" w:hanging="360"/>
      </w:pPr>
    </w:lvl>
    <w:lvl w:ilvl="4" w:tplc="241A0019" w:tentative="1">
      <w:start w:val="1"/>
      <w:numFmt w:val="lowerLetter"/>
      <w:lvlText w:val="%5."/>
      <w:lvlJc w:val="left"/>
      <w:pPr>
        <w:ind w:left="3675" w:hanging="360"/>
      </w:pPr>
    </w:lvl>
    <w:lvl w:ilvl="5" w:tplc="241A001B" w:tentative="1">
      <w:start w:val="1"/>
      <w:numFmt w:val="lowerRoman"/>
      <w:lvlText w:val="%6."/>
      <w:lvlJc w:val="right"/>
      <w:pPr>
        <w:ind w:left="4395" w:hanging="180"/>
      </w:pPr>
    </w:lvl>
    <w:lvl w:ilvl="6" w:tplc="241A000F" w:tentative="1">
      <w:start w:val="1"/>
      <w:numFmt w:val="decimal"/>
      <w:lvlText w:val="%7."/>
      <w:lvlJc w:val="left"/>
      <w:pPr>
        <w:ind w:left="5115" w:hanging="360"/>
      </w:pPr>
    </w:lvl>
    <w:lvl w:ilvl="7" w:tplc="241A0019" w:tentative="1">
      <w:start w:val="1"/>
      <w:numFmt w:val="lowerLetter"/>
      <w:lvlText w:val="%8."/>
      <w:lvlJc w:val="left"/>
      <w:pPr>
        <w:ind w:left="5835" w:hanging="360"/>
      </w:pPr>
    </w:lvl>
    <w:lvl w:ilvl="8" w:tplc="241A001B" w:tentative="1">
      <w:start w:val="1"/>
      <w:numFmt w:val="lowerRoman"/>
      <w:lvlText w:val="%9."/>
      <w:lvlJc w:val="right"/>
      <w:pPr>
        <w:ind w:left="6555" w:hanging="180"/>
      </w:pPr>
    </w:lvl>
  </w:abstractNum>
  <w:abstractNum w:abstractNumId="51" w15:restartNumberingAfterBreak="0">
    <w:nsid w:val="05B513EA"/>
    <w:multiLevelType w:val="hybridMultilevel"/>
    <w:tmpl w:val="B2A2630E"/>
    <w:lvl w:ilvl="0" w:tplc="FDF07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77834B9"/>
    <w:multiLevelType w:val="hybridMultilevel"/>
    <w:tmpl w:val="AE1298C4"/>
    <w:lvl w:ilvl="0" w:tplc="FEDE2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8A269D8"/>
    <w:multiLevelType w:val="hybridMultilevel"/>
    <w:tmpl w:val="8D56B8F6"/>
    <w:lvl w:ilvl="0" w:tplc="66C647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8E60C9B"/>
    <w:multiLevelType w:val="hybridMultilevel"/>
    <w:tmpl w:val="7FE4B942"/>
    <w:lvl w:ilvl="0" w:tplc="66C618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0AF87AA2"/>
    <w:multiLevelType w:val="hybridMultilevel"/>
    <w:tmpl w:val="B1BC15BE"/>
    <w:lvl w:ilvl="0" w:tplc="FDF07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CE4325F"/>
    <w:multiLevelType w:val="hybridMultilevel"/>
    <w:tmpl w:val="0FBE5C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0FA97C4D"/>
    <w:multiLevelType w:val="hybridMultilevel"/>
    <w:tmpl w:val="7A5464B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63" w15:restartNumberingAfterBreak="0">
    <w:nsid w:val="12917EFF"/>
    <w:multiLevelType w:val="hybridMultilevel"/>
    <w:tmpl w:val="C212E69C"/>
    <w:lvl w:ilvl="0" w:tplc="17FCA604">
      <w:numFmt w:val="bullet"/>
      <w:lvlText w:val="-"/>
      <w:lvlJc w:val="left"/>
      <w:pPr>
        <w:ind w:left="502" w:hanging="360"/>
      </w:pPr>
      <w:rPr>
        <w:rFonts w:ascii="Arial" w:eastAsia="Arial"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134B5AAB"/>
    <w:multiLevelType w:val="multilevel"/>
    <w:tmpl w:val="0409001D"/>
    <w:styleLink w:val="Style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7530B2C"/>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17C23122"/>
    <w:multiLevelType w:val="hybridMultilevel"/>
    <w:tmpl w:val="5532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B623670"/>
    <w:multiLevelType w:val="hybridMultilevel"/>
    <w:tmpl w:val="77BCF416"/>
    <w:lvl w:ilvl="0" w:tplc="E50EDD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8550F5F"/>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A37475B"/>
    <w:multiLevelType w:val="hybridMultilevel"/>
    <w:tmpl w:val="ACA24116"/>
    <w:lvl w:ilvl="0" w:tplc="610EED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C6D175F"/>
    <w:multiLevelType w:val="hybridMultilevel"/>
    <w:tmpl w:val="B2A2630E"/>
    <w:lvl w:ilvl="0" w:tplc="FDF07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611765"/>
    <w:multiLevelType w:val="hybridMultilevel"/>
    <w:tmpl w:val="662E52B6"/>
    <w:lvl w:ilvl="0" w:tplc="0409000F">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FFA390E"/>
    <w:multiLevelType w:val="hybridMultilevel"/>
    <w:tmpl w:val="154C586C"/>
    <w:lvl w:ilvl="0" w:tplc="FDF07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1345730"/>
    <w:multiLevelType w:val="hybridMultilevel"/>
    <w:tmpl w:val="0F00BF1E"/>
    <w:lvl w:ilvl="0" w:tplc="FDF0707C">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1A07BD2"/>
    <w:multiLevelType w:val="multilevel"/>
    <w:tmpl w:val="30A47970"/>
    <w:styleLink w:val="3"/>
    <w:lvl w:ilvl="0">
      <w:start w:val="1"/>
      <w:numFmt w:val="none"/>
      <w:lvlText w:val="%1."/>
      <w:lvlJc w:val="left"/>
      <w:pPr>
        <w:ind w:left="1080" w:hanging="360"/>
      </w:pPr>
      <w:rPr>
        <w:rFonts w:ascii="Arial" w:hAnsi="Arial"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2" w15:restartNumberingAfterBreak="0">
    <w:nsid w:val="325F2D48"/>
    <w:multiLevelType w:val="multilevel"/>
    <w:tmpl w:val="E2404210"/>
    <w:lvl w:ilvl="0">
      <w:start w:val="1"/>
      <w:numFmt w:val="decimal"/>
      <w:lvlText w:val="%1."/>
      <w:lvlJc w:val="left"/>
      <w:pPr>
        <w:ind w:left="720" w:hanging="360"/>
      </w:pPr>
      <w:rPr>
        <w:rFonts w:hint="default"/>
        <w:b/>
      </w:rPr>
    </w:lvl>
    <w:lvl w:ilvl="1">
      <w:start w:val="28"/>
      <w:numFmt w:val="decimal"/>
      <w:isLgl/>
      <w:lvlText w:val="%1.%2."/>
      <w:lvlJc w:val="left"/>
      <w:pPr>
        <w:ind w:left="1440" w:hanging="720"/>
      </w:pPr>
      <w:rPr>
        <w:rFonts w:hint="default"/>
        <w:sz w:val="22"/>
        <w:szCs w:val="22"/>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520" w:hanging="108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600" w:hanging="144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680" w:hanging="1800"/>
      </w:pPr>
      <w:rPr>
        <w:rFonts w:hint="default"/>
        <w:sz w:val="20"/>
      </w:rPr>
    </w:lvl>
    <w:lvl w:ilvl="8">
      <w:start w:val="1"/>
      <w:numFmt w:val="decimal"/>
      <w:isLgl/>
      <w:lvlText w:val="%1.%2.%3.%4.%5.%6.%7.%8.%9."/>
      <w:lvlJc w:val="left"/>
      <w:pPr>
        <w:ind w:left="5040" w:hanging="1800"/>
      </w:pPr>
      <w:rPr>
        <w:rFonts w:hint="default"/>
        <w:sz w:val="20"/>
      </w:rPr>
    </w:lvl>
  </w:abstractNum>
  <w:abstractNum w:abstractNumId="83" w15:restartNumberingAfterBreak="0">
    <w:nsid w:val="327911CC"/>
    <w:multiLevelType w:val="hybridMultilevel"/>
    <w:tmpl w:val="E8746B3E"/>
    <w:lvl w:ilvl="0" w:tplc="9C76D1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43879D4"/>
    <w:multiLevelType w:val="hybridMultilevel"/>
    <w:tmpl w:val="3CBAF89C"/>
    <w:lvl w:ilvl="0" w:tplc="FDF07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3A28CA"/>
    <w:multiLevelType w:val="hybridMultilevel"/>
    <w:tmpl w:val="7F0EC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5454C0A"/>
    <w:multiLevelType w:val="hybridMultilevel"/>
    <w:tmpl w:val="87240C0A"/>
    <w:lvl w:ilvl="0" w:tplc="45402F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9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93" w15:restartNumberingAfterBreak="0">
    <w:nsid w:val="424E59EC"/>
    <w:multiLevelType w:val="hybridMultilevel"/>
    <w:tmpl w:val="D49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2BA14C0"/>
    <w:multiLevelType w:val="hybridMultilevel"/>
    <w:tmpl w:val="62724AC0"/>
    <w:lvl w:ilvl="0" w:tplc="E50EDD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55A5527"/>
    <w:multiLevelType w:val="hybridMultilevel"/>
    <w:tmpl w:val="E9B8BCEA"/>
    <w:lvl w:ilvl="0" w:tplc="E50EDD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852415A"/>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97603CA"/>
    <w:multiLevelType w:val="hybridMultilevel"/>
    <w:tmpl w:val="4E94DBD4"/>
    <w:lvl w:ilvl="0" w:tplc="D8A866B4">
      <w:start w:val="1"/>
      <w:numFmt w:val="decimal"/>
      <w:lvlText w:val="%1."/>
      <w:lvlJc w:val="left"/>
      <w:pPr>
        <w:ind w:left="765" w:hanging="360"/>
      </w:pPr>
      <w:rPr>
        <w:rFonts w:ascii="Arial" w:hAnsi="Arial" w:cs="Arial" w:hint="default"/>
      </w:rPr>
    </w:lvl>
    <w:lvl w:ilvl="1" w:tplc="281A0019" w:tentative="1">
      <w:start w:val="1"/>
      <w:numFmt w:val="lowerLetter"/>
      <w:lvlText w:val="%2."/>
      <w:lvlJc w:val="left"/>
      <w:pPr>
        <w:ind w:left="1485" w:hanging="360"/>
      </w:pPr>
    </w:lvl>
    <w:lvl w:ilvl="2" w:tplc="281A001B" w:tentative="1">
      <w:start w:val="1"/>
      <w:numFmt w:val="lowerRoman"/>
      <w:lvlText w:val="%3."/>
      <w:lvlJc w:val="right"/>
      <w:pPr>
        <w:ind w:left="2205" w:hanging="180"/>
      </w:pPr>
    </w:lvl>
    <w:lvl w:ilvl="3" w:tplc="281A000F" w:tentative="1">
      <w:start w:val="1"/>
      <w:numFmt w:val="decimal"/>
      <w:lvlText w:val="%4."/>
      <w:lvlJc w:val="left"/>
      <w:pPr>
        <w:ind w:left="2925" w:hanging="360"/>
      </w:pPr>
    </w:lvl>
    <w:lvl w:ilvl="4" w:tplc="281A0019" w:tentative="1">
      <w:start w:val="1"/>
      <w:numFmt w:val="lowerLetter"/>
      <w:lvlText w:val="%5."/>
      <w:lvlJc w:val="left"/>
      <w:pPr>
        <w:ind w:left="3645" w:hanging="360"/>
      </w:pPr>
    </w:lvl>
    <w:lvl w:ilvl="5" w:tplc="281A001B" w:tentative="1">
      <w:start w:val="1"/>
      <w:numFmt w:val="lowerRoman"/>
      <w:lvlText w:val="%6."/>
      <w:lvlJc w:val="right"/>
      <w:pPr>
        <w:ind w:left="4365" w:hanging="180"/>
      </w:pPr>
    </w:lvl>
    <w:lvl w:ilvl="6" w:tplc="281A000F" w:tentative="1">
      <w:start w:val="1"/>
      <w:numFmt w:val="decimal"/>
      <w:lvlText w:val="%7."/>
      <w:lvlJc w:val="left"/>
      <w:pPr>
        <w:ind w:left="5085" w:hanging="360"/>
      </w:pPr>
    </w:lvl>
    <w:lvl w:ilvl="7" w:tplc="281A0019" w:tentative="1">
      <w:start w:val="1"/>
      <w:numFmt w:val="lowerLetter"/>
      <w:lvlText w:val="%8."/>
      <w:lvlJc w:val="left"/>
      <w:pPr>
        <w:ind w:left="5805" w:hanging="360"/>
      </w:pPr>
    </w:lvl>
    <w:lvl w:ilvl="8" w:tplc="281A001B" w:tentative="1">
      <w:start w:val="1"/>
      <w:numFmt w:val="lowerRoman"/>
      <w:lvlText w:val="%9."/>
      <w:lvlJc w:val="right"/>
      <w:pPr>
        <w:ind w:left="6525" w:hanging="180"/>
      </w:pPr>
    </w:lvl>
  </w:abstractNum>
  <w:abstractNum w:abstractNumId="9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0" w15:restartNumberingAfterBreak="0">
    <w:nsid w:val="4A363861"/>
    <w:multiLevelType w:val="hybridMultilevel"/>
    <w:tmpl w:val="FF3E93EE"/>
    <w:lvl w:ilvl="0" w:tplc="8090B5AC">
      <w:start w:val="1"/>
      <w:numFmt w:val="decimal"/>
      <w:lvlText w:val="%1."/>
      <w:lvlJc w:val="left"/>
      <w:pPr>
        <w:ind w:left="78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AD47613"/>
    <w:multiLevelType w:val="hybridMultilevel"/>
    <w:tmpl w:val="A22E6928"/>
    <w:lvl w:ilvl="0" w:tplc="C292F9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B8038AA"/>
    <w:multiLevelType w:val="hybridMultilevel"/>
    <w:tmpl w:val="FDA89FF6"/>
    <w:lvl w:ilvl="0" w:tplc="E4D6A9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9436F7"/>
    <w:multiLevelType w:val="hybridMultilevel"/>
    <w:tmpl w:val="87AC7434"/>
    <w:lvl w:ilvl="0" w:tplc="E50EDD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118490D"/>
    <w:multiLevelType w:val="hybridMultilevel"/>
    <w:tmpl w:val="6E3A47BE"/>
    <w:lvl w:ilvl="0" w:tplc="FDF07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19C0D85"/>
    <w:multiLevelType w:val="hybridMultilevel"/>
    <w:tmpl w:val="ED5EBD3E"/>
    <w:lvl w:ilvl="0" w:tplc="04090001">
      <w:start w:val="1"/>
      <w:numFmt w:val="bullet"/>
      <w:lvlText w:val=""/>
      <w:lvlJc w:val="left"/>
      <w:pPr>
        <w:tabs>
          <w:tab w:val="num" w:pos="644"/>
        </w:tabs>
        <w:ind w:left="644" w:hanging="360"/>
      </w:pPr>
      <w:rPr>
        <w:rFonts w:ascii="Symbol" w:hAnsi="Symbol" w:hint="default"/>
      </w:rPr>
    </w:lvl>
    <w:lvl w:ilvl="1" w:tplc="0409000F">
      <w:start w:val="1"/>
      <w:numFmt w:val="decimal"/>
      <w:lvlText w:val="%2."/>
      <w:lvlJc w:val="left"/>
      <w:pPr>
        <w:tabs>
          <w:tab w:val="num" w:pos="1364"/>
        </w:tabs>
        <w:ind w:left="1364" w:hanging="360"/>
      </w:pPr>
      <w:rPr>
        <w:rFonts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6" w15:restartNumberingAfterBreak="0">
    <w:nsid w:val="51C70643"/>
    <w:multiLevelType w:val="hybridMultilevel"/>
    <w:tmpl w:val="2C925236"/>
    <w:lvl w:ilvl="0" w:tplc="FDF07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3105249"/>
    <w:multiLevelType w:val="multilevel"/>
    <w:tmpl w:val="0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37911C7"/>
    <w:multiLevelType w:val="hybridMultilevel"/>
    <w:tmpl w:val="0136F490"/>
    <w:lvl w:ilvl="0" w:tplc="3F72803C">
      <w:start w:val="1"/>
      <w:numFmt w:val="decimal"/>
      <w:lvlText w:val="%1."/>
      <w:lvlJc w:val="left"/>
      <w:pPr>
        <w:ind w:left="795" w:hanging="360"/>
      </w:pPr>
      <w:rPr>
        <w:rFonts w:cs="Times New Roman" w:hint="default"/>
      </w:rPr>
    </w:lvl>
    <w:lvl w:ilvl="1" w:tplc="241A0019" w:tentative="1">
      <w:start w:val="1"/>
      <w:numFmt w:val="lowerLetter"/>
      <w:lvlText w:val="%2."/>
      <w:lvlJc w:val="left"/>
      <w:pPr>
        <w:ind w:left="1515" w:hanging="360"/>
      </w:pPr>
    </w:lvl>
    <w:lvl w:ilvl="2" w:tplc="241A001B" w:tentative="1">
      <w:start w:val="1"/>
      <w:numFmt w:val="lowerRoman"/>
      <w:lvlText w:val="%3."/>
      <w:lvlJc w:val="right"/>
      <w:pPr>
        <w:ind w:left="2235" w:hanging="180"/>
      </w:pPr>
    </w:lvl>
    <w:lvl w:ilvl="3" w:tplc="241A000F" w:tentative="1">
      <w:start w:val="1"/>
      <w:numFmt w:val="decimal"/>
      <w:lvlText w:val="%4."/>
      <w:lvlJc w:val="left"/>
      <w:pPr>
        <w:ind w:left="2955" w:hanging="360"/>
      </w:pPr>
    </w:lvl>
    <w:lvl w:ilvl="4" w:tplc="241A0019" w:tentative="1">
      <w:start w:val="1"/>
      <w:numFmt w:val="lowerLetter"/>
      <w:lvlText w:val="%5."/>
      <w:lvlJc w:val="left"/>
      <w:pPr>
        <w:ind w:left="3675" w:hanging="360"/>
      </w:pPr>
    </w:lvl>
    <w:lvl w:ilvl="5" w:tplc="241A001B" w:tentative="1">
      <w:start w:val="1"/>
      <w:numFmt w:val="lowerRoman"/>
      <w:lvlText w:val="%6."/>
      <w:lvlJc w:val="right"/>
      <w:pPr>
        <w:ind w:left="4395" w:hanging="180"/>
      </w:pPr>
    </w:lvl>
    <w:lvl w:ilvl="6" w:tplc="241A000F" w:tentative="1">
      <w:start w:val="1"/>
      <w:numFmt w:val="decimal"/>
      <w:lvlText w:val="%7."/>
      <w:lvlJc w:val="left"/>
      <w:pPr>
        <w:ind w:left="5115" w:hanging="360"/>
      </w:pPr>
    </w:lvl>
    <w:lvl w:ilvl="7" w:tplc="241A0019" w:tentative="1">
      <w:start w:val="1"/>
      <w:numFmt w:val="lowerLetter"/>
      <w:lvlText w:val="%8."/>
      <w:lvlJc w:val="left"/>
      <w:pPr>
        <w:ind w:left="5835" w:hanging="360"/>
      </w:pPr>
    </w:lvl>
    <w:lvl w:ilvl="8" w:tplc="241A001B" w:tentative="1">
      <w:start w:val="1"/>
      <w:numFmt w:val="lowerRoman"/>
      <w:lvlText w:val="%9."/>
      <w:lvlJc w:val="right"/>
      <w:pPr>
        <w:ind w:left="6555" w:hanging="180"/>
      </w:pPr>
    </w:lvl>
  </w:abstractNum>
  <w:abstractNum w:abstractNumId="109" w15:restartNumberingAfterBreak="0">
    <w:nsid w:val="574F3830"/>
    <w:multiLevelType w:val="hybridMultilevel"/>
    <w:tmpl w:val="DDFED566"/>
    <w:lvl w:ilvl="0" w:tplc="E50EDD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13" w15:restartNumberingAfterBreak="0">
    <w:nsid w:val="5EAD61C1"/>
    <w:multiLevelType w:val="hybridMultilevel"/>
    <w:tmpl w:val="1A78CBC4"/>
    <w:lvl w:ilvl="0" w:tplc="FDF07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F6C793B"/>
    <w:multiLevelType w:val="hybridMultilevel"/>
    <w:tmpl w:val="749879AE"/>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5" w15:restartNumberingAfterBreak="0">
    <w:nsid w:val="61CA52A6"/>
    <w:multiLevelType w:val="hybridMultilevel"/>
    <w:tmpl w:val="662E52B6"/>
    <w:lvl w:ilvl="0" w:tplc="0409000F">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3865904"/>
    <w:multiLevelType w:val="hybridMultilevel"/>
    <w:tmpl w:val="8E5260C6"/>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11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20" w15:restartNumberingAfterBreak="0">
    <w:nsid w:val="6CCB7CFB"/>
    <w:multiLevelType w:val="hybridMultilevel"/>
    <w:tmpl w:val="19E84092"/>
    <w:lvl w:ilvl="0" w:tplc="FDF07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E7B272B"/>
    <w:multiLevelType w:val="hybridMultilevel"/>
    <w:tmpl w:val="9AE83610"/>
    <w:lvl w:ilvl="0" w:tplc="647C74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E952BF3"/>
    <w:multiLevelType w:val="hybridMultilevel"/>
    <w:tmpl w:val="8D92B63E"/>
    <w:lvl w:ilvl="0" w:tplc="CB9A8F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0676645"/>
    <w:multiLevelType w:val="hybridMultilevel"/>
    <w:tmpl w:val="3856B226"/>
    <w:lvl w:ilvl="0" w:tplc="DEB2DF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0AE0D15"/>
    <w:multiLevelType w:val="hybridMultilevel"/>
    <w:tmpl w:val="1E82B4B8"/>
    <w:lvl w:ilvl="0" w:tplc="7AFA61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7" w15:restartNumberingAfterBreak="0">
    <w:nsid w:val="73666930"/>
    <w:multiLevelType w:val="multilevel"/>
    <w:tmpl w:val="68D89E66"/>
    <w:lvl w:ilvl="0">
      <w:start w:val="1"/>
      <w:numFmt w:val="decimal"/>
      <w:lvlText w:val="%1."/>
      <w:lvlJc w:val="left"/>
      <w:pPr>
        <w:ind w:left="720" w:hanging="360"/>
      </w:pPr>
      <w:rPr>
        <w:rFonts w:hint="default"/>
        <w:b w:val="0"/>
      </w:rPr>
    </w:lvl>
    <w:lvl w:ilvl="1">
      <w:start w:val="28"/>
      <w:numFmt w:val="decimal"/>
      <w:isLgl/>
      <w:lvlText w:val="%1.%2."/>
      <w:lvlJc w:val="left"/>
      <w:pPr>
        <w:ind w:left="1440" w:hanging="720"/>
      </w:pPr>
      <w:rPr>
        <w:rFonts w:hint="default"/>
        <w:sz w:val="22"/>
        <w:szCs w:val="22"/>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520" w:hanging="108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600" w:hanging="144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680" w:hanging="1800"/>
      </w:pPr>
      <w:rPr>
        <w:rFonts w:hint="default"/>
        <w:sz w:val="20"/>
      </w:rPr>
    </w:lvl>
    <w:lvl w:ilvl="8">
      <w:start w:val="1"/>
      <w:numFmt w:val="decimal"/>
      <w:isLgl/>
      <w:lvlText w:val="%1.%2.%3.%4.%5.%6.%7.%8.%9."/>
      <w:lvlJc w:val="left"/>
      <w:pPr>
        <w:ind w:left="5040" w:hanging="1800"/>
      </w:pPr>
      <w:rPr>
        <w:rFonts w:hint="default"/>
        <w:sz w:val="20"/>
      </w:rPr>
    </w:lvl>
  </w:abstractNum>
  <w:abstractNum w:abstractNumId="12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0" w15:restartNumberingAfterBreak="0">
    <w:nsid w:val="766B3F48"/>
    <w:multiLevelType w:val="multilevel"/>
    <w:tmpl w:val="ACA48E70"/>
    <w:lvl w:ilvl="0">
      <w:start w:val="1"/>
      <w:numFmt w:val="decimal"/>
      <w:lvlText w:val="%1."/>
      <w:lvlJc w:val="left"/>
      <w:pPr>
        <w:ind w:left="720" w:hanging="360"/>
      </w:pPr>
      <w:rPr>
        <w:rFonts w:hint="default"/>
        <w:b/>
        <w:color w:val="auto"/>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7C62208C"/>
    <w:multiLevelType w:val="hybridMultilevel"/>
    <w:tmpl w:val="59D48E06"/>
    <w:lvl w:ilvl="0" w:tplc="40B00A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5" w15:restartNumberingAfterBreak="0">
    <w:nsid w:val="7E804A19"/>
    <w:multiLevelType w:val="hybridMultilevel"/>
    <w:tmpl w:val="BC742652"/>
    <w:lvl w:ilvl="0" w:tplc="FDF07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6"/>
  </w:num>
  <w:num w:numId="2">
    <w:abstractNumId w:val="73"/>
  </w:num>
  <w:num w:numId="3">
    <w:abstractNumId w:val="114"/>
  </w:num>
  <w:num w:numId="4">
    <w:abstractNumId w:val="65"/>
  </w:num>
  <w:num w:numId="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2"/>
  </w:num>
  <w:num w:numId="9">
    <w:abstractNumId w:val="91"/>
  </w:num>
  <w:num w:numId="10">
    <w:abstractNumId w:val="74"/>
  </w:num>
  <w:num w:numId="11">
    <w:abstractNumId w:val="96"/>
  </w:num>
  <w:num w:numId="12">
    <w:abstractNumId w:val="72"/>
  </w:num>
  <w:num w:numId="13">
    <w:abstractNumId w:val="117"/>
  </w:num>
  <w:num w:numId="14">
    <w:abstractNumId w:val="125"/>
  </w:num>
  <w:num w:numId="15">
    <w:abstractNumId w:val="55"/>
  </w:num>
  <w:num w:numId="16">
    <w:abstractNumId w:val="85"/>
  </w:num>
  <w:num w:numId="17">
    <w:abstractNumId w:val="133"/>
  </w:num>
  <w:num w:numId="18">
    <w:abstractNumId w:val="93"/>
  </w:num>
  <w:num w:numId="19">
    <w:abstractNumId w:val="62"/>
  </w:num>
  <w:num w:numId="20">
    <w:abstractNumId w:val="90"/>
  </w:num>
  <w:num w:numId="21">
    <w:abstractNumId w:val="105"/>
  </w:num>
  <w:num w:numId="22">
    <w:abstractNumId w:val="116"/>
  </w:num>
  <w:num w:numId="23">
    <w:abstractNumId w:val="87"/>
  </w:num>
  <w:num w:numId="24">
    <w:abstractNumId w:val="70"/>
  </w:num>
  <w:num w:numId="25">
    <w:abstractNumId w:val="97"/>
  </w:num>
  <w:num w:numId="26">
    <w:abstractNumId w:val="69"/>
  </w:num>
  <w:num w:numId="27">
    <w:abstractNumId w:val="107"/>
  </w:num>
  <w:num w:numId="28">
    <w:abstractNumId w:val="81"/>
  </w:num>
  <w:num w:numId="29">
    <w:abstractNumId w:val="75"/>
  </w:num>
  <w:num w:numId="30">
    <w:abstractNumId w:val="4"/>
  </w:num>
  <w:num w:numId="31">
    <w:abstractNumId w:val="14"/>
  </w:num>
  <w:num w:numId="32">
    <w:abstractNumId w:val="92"/>
  </w:num>
  <w:num w:numId="33">
    <w:abstractNumId w:val="119"/>
  </w:num>
  <w:num w:numId="34">
    <w:abstractNumId w:val="134"/>
  </w:num>
  <w:num w:numId="35">
    <w:abstractNumId w:val="98"/>
  </w:num>
  <w:num w:numId="36">
    <w:abstractNumId w:val="135"/>
  </w:num>
  <w:num w:numId="37">
    <w:abstractNumId w:val="79"/>
  </w:num>
  <w:num w:numId="38">
    <w:abstractNumId w:val="76"/>
  </w:num>
  <w:num w:numId="39">
    <w:abstractNumId w:val="49"/>
  </w:num>
  <w:num w:numId="40">
    <w:abstractNumId w:val="120"/>
  </w:num>
  <w:num w:numId="41">
    <w:abstractNumId w:val="77"/>
  </w:num>
  <w:num w:numId="42">
    <w:abstractNumId w:val="106"/>
  </w:num>
  <w:num w:numId="43">
    <w:abstractNumId w:val="113"/>
  </w:num>
  <w:num w:numId="44">
    <w:abstractNumId w:val="80"/>
  </w:num>
  <w:num w:numId="45">
    <w:abstractNumId w:val="82"/>
  </w:num>
  <w:num w:numId="46">
    <w:abstractNumId w:val="86"/>
  </w:num>
  <w:num w:numId="47">
    <w:abstractNumId w:val="56"/>
  </w:num>
  <w:num w:numId="48">
    <w:abstractNumId w:val="104"/>
  </w:num>
  <w:num w:numId="49">
    <w:abstractNumId w:val="115"/>
  </w:num>
  <w:num w:numId="50">
    <w:abstractNumId w:val="130"/>
  </w:num>
  <w:num w:numId="51">
    <w:abstractNumId w:val="109"/>
  </w:num>
  <w:num w:numId="52">
    <w:abstractNumId w:val="103"/>
  </w:num>
  <w:num w:numId="53">
    <w:abstractNumId w:val="95"/>
  </w:num>
  <w:num w:numId="54">
    <w:abstractNumId w:val="94"/>
  </w:num>
  <w:num w:numId="55">
    <w:abstractNumId w:val="71"/>
  </w:num>
  <w:num w:numId="56">
    <w:abstractNumId w:val="66"/>
  </w:num>
  <w:num w:numId="57">
    <w:abstractNumId w:val="101"/>
  </w:num>
  <w:num w:numId="58">
    <w:abstractNumId w:val="53"/>
  </w:num>
  <w:num w:numId="59">
    <w:abstractNumId w:val="100"/>
  </w:num>
  <w:num w:numId="60">
    <w:abstractNumId w:val="88"/>
  </w:num>
  <w:num w:numId="61">
    <w:abstractNumId w:val="127"/>
  </w:num>
  <w:num w:numId="62">
    <w:abstractNumId w:val="123"/>
  </w:num>
  <w:num w:numId="63">
    <w:abstractNumId w:val="83"/>
  </w:num>
  <w:num w:numId="64">
    <w:abstractNumId w:val="124"/>
  </w:num>
  <w:num w:numId="65">
    <w:abstractNumId w:val="102"/>
  </w:num>
  <w:num w:numId="66">
    <w:abstractNumId w:val="54"/>
  </w:num>
  <w:num w:numId="67">
    <w:abstractNumId w:val="52"/>
  </w:num>
  <w:num w:numId="68">
    <w:abstractNumId w:val="122"/>
  </w:num>
  <w:num w:numId="69">
    <w:abstractNumId w:val="121"/>
  </w:num>
  <w:num w:numId="70">
    <w:abstractNumId w:val="63"/>
  </w:num>
  <w:num w:numId="71">
    <w:abstractNumId w:val="78"/>
  </w:num>
  <w:num w:numId="72">
    <w:abstractNumId w:val="51"/>
  </w:num>
  <w:num w:numId="73">
    <w:abstractNumId w:val="108"/>
  </w:num>
  <w:num w:numId="74">
    <w:abstractNumId w:val="59"/>
  </w:num>
  <w:num w:numId="75">
    <w:abstractNumId w:val="50"/>
  </w:num>
  <w:num w:numId="76">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19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55"/>
    <w:rsid w:val="00010AE5"/>
    <w:rsid w:val="00010D9F"/>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40"/>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722"/>
    <w:rsid w:val="000277B0"/>
    <w:rsid w:val="00027F81"/>
    <w:rsid w:val="000303E2"/>
    <w:rsid w:val="00030591"/>
    <w:rsid w:val="00030949"/>
    <w:rsid w:val="00030B9D"/>
    <w:rsid w:val="0003103E"/>
    <w:rsid w:val="0003169E"/>
    <w:rsid w:val="000317BA"/>
    <w:rsid w:val="00031870"/>
    <w:rsid w:val="00031E71"/>
    <w:rsid w:val="00032272"/>
    <w:rsid w:val="00032B12"/>
    <w:rsid w:val="00032B7E"/>
    <w:rsid w:val="00032C65"/>
    <w:rsid w:val="0003385C"/>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ACD"/>
    <w:rsid w:val="00041B26"/>
    <w:rsid w:val="00041CE5"/>
    <w:rsid w:val="00041D7D"/>
    <w:rsid w:val="000420FF"/>
    <w:rsid w:val="00042335"/>
    <w:rsid w:val="000426A6"/>
    <w:rsid w:val="00042846"/>
    <w:rsid w:val="00042AB1"/>
    <w:rsid w:val="00042D8E"/>
    <w:rsid w:val="0004327C"/>
    <w:rsid w:val="00043B23"/>
    <w:rsid w:val="00043B8D"/>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47B02"/>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00B"/>
    <w:rsid w:val="00055239"/>
    <w:rsid w:val="000554F7"/>
    <w:rsid w:val="000556DA"/>
    <w:rsid w:val="00055834"/>
    <w:rsid w:val="00056C77"/>
    <w:rsid w:val="000577BC"/>
    <w:rsid w:val="00057E3F"/>
    <w:rsid w:val="00057F61"/>
    <w:rsid w:val="0006005E"/>
    <w:rsid w:val="0006051E"/>
    <w:rsid w:val="00060645"/>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AF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0D"/>
    <w:rsid w:val="0006783E"/>
    <w:rsid w:val="00070234"/>
    <w:rsid w:val="00070240"/>
    <w:rsid w:val="000706CF"/>
    <w:rsid w:val="000706E1"/>
    <w:rsid w:val="00071074"/>
    <w:rsid w:val="000711DD"/>
    <w:rsid w:val="000718B1"/>
    <w:rsid w:val="00072734"/>
    <w:rsid w:val="00072ABE"/>
    <w:rsid w:val="00072DCF"/>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73"/>
    <w:rsid w:val="00080EA3"/>
    <w:rsid w:val="00081064"/>
    <w:rsid w:val="00081070"/>
    <w:rsid w:val="00081E22"/>
    <w:rsid w:val="00082081"/>
    <w:rsid w:val="0008225F"/>
    <w:rsid w:val="0008263C"/>
    <w:rsid w:val="0008265D"/>
    <w:rsid w:val="000826A8"/>
    <w:rsid w:val="00082792"/>
    <w:rsid w:val="0008290D"/>
    <w:rsid w:val="00082D6E"/>
    <w:rsid w:val="00082EB6"/>
    <w:rsid w:val="000831DF"/>
    <w:rsid w:val="000832E3"/>
    <w:rsid w:val="000837B5"/>
    <w:rsid w:val="0008446C"/>
    <w:rsid w:val="00084C7E"/>
    <w:rsid w:val="00085036"/>
    <w:rsid w:val="00085380"/>
    <w:rsid w:val="00085745"/>
    <w:rsid w:val="00085785"/>
    <w:rsid w:val="00085788"/>
    <w:rsid w:val="00085E88"/>
    <w:rsid w:val="00085F22"/>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809"/>
    <w:rsid w:val="00097FA2"/>
    <w:rsid w:val="000A070F"/>
    <w:rsid w:val="000A0720"/>
    <w:rsid w:val="000A10E3"/>
    <w:rsid w:val="000A187E"/>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44E"/>
    <w:rsid w:val="000B057D"/>
    <w:rsid w:val="000B0BB9"/>
    <w:rsid w:val="000B0E5B"/>
    <w:rsid w:val="000B13F7"/>
    <w:rsid w:val="000B1653"/>
    <w:rsid w:val="000B1C19"/>
    <w:rsid w:val="000B1CF8"/>
    <w:rsid w:val="000B1DA4"/>
    <w:rsid w:val="000B1F37"/>
    <w:rsid w:val="000B1FA7"/>
    <w:rsid w:val="000B217E"/>
    <w:rsid w:val="000B225C"/>
    <w:rsid w:val="000B2EE9"/>
    <w:rsid w:val="000B333F"/>
    <w:rsid w:val="000B3387"/>
    <w:rsid w:val="000B420C"/>
    <w:rsid w:val="000B4512"/>
    <w:rsid w:val="000B4588"/>
    <w:rsid w:val="000B45FD"/>
    <w:rsid w:val="000B47D8"/>
    <w:rsid w:val="000B4842"/>
    <w:rsid w:val="000B486E"/>
    <w:rsid w:val="000B48E3"/>
    <w:rsid w:val="000B4CCC"/>
    <w:rsid w:val="000B4D6F"/>
    <w:rsid w:val="000B515F"/>
    <w:rsid w:val="000B58E8"/>
    <w:rsid w:val="000B59E2"/>
    <w:rsid w:val="000B59EB"/>
    <w:rsid w:val="000B5F30"/>
    <w:rsid w:val="000B637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311"/>
    <w:rsid w:val="000C5468"/>
    <w:rsid w:val="000C547B"/>
    <w:rsid w:val="000C562B"/>
    <w:rsid w:val="000C5731"/>
    <w:rsid w:val="000C5D43"/>
    <w:rsid w:val="000C643C"/>
    <w:rsid w:val="000C67B2"/>
    <w:rsid w:val="000C6CCF"/>
    <w:rsid w:val="000C7024"/>
    <w:rsid w:val="000C7B91"/>
    <w:rsid w:val="000C7BB7"/>
    <w:rsid w:val="000D003F"/>
    <w:rsid w:val="000D02E0"/>
    <w:rsid w:val="000D0D30"/>
    <w:rsid w:val="000D1051"/>
    <w:rsid w:val="000D1390"/>
    <w:rsid w:val="000D14F7"/>
    <w:rsid w:val="000D18B7"/>
    <w:rsid w:val="000D1D98"/>
    <w:rsid w:val="000D24F9"/>
    <w:rsid w:val="000D264E"/>
    <w:rsid w:val="000D3094"/>
    <w:rsid w:val="000D31A7"/>
    <w:rsid w:val="000D32FD"/>
    <w:rsid w:val="000D3333"/>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79F"/>
    <w:rsid w:val="000D68A4"/>
    <w:rsid w:val="000D68C4"/>
    <w:rsid w:val="000D6ACE"/>
    <w:rsid w:val="000D6FD6"/>
    <w:rsid w:val="000D7758"/>
    <w:rsid w:val="000D7B65"/>
    <w:rsid w:val="000E0014"/>
    <w:rsid w:val="000E08CC"/>
    <w:rsid w:val="000E0FC1"/>
    <w:rsid w:val="000E10A1"/>
    <w:rsid w:val="000E1258"/>
    <w:rsid w:val="000E1401"/>
    <w:rsid w:val="000E1606"/>
    <w:rsid w:val="000E1B81"/>
    <w:rsid w:val="000E1C4A"/>
    <w:rsid w:val="000E1CAB"/>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E60"/>
    <w:rsid w:val="000F3138"/>
    <w:rsid w:val="000F33C3"/>
    <w:rsid w:val="000F364F"/>
    <w:rsid w:val="000F36A0"/>
    <w:rsid w:val="000F3FF7"/>
    <w:rsid w:val="000F4109"/>
    <w:rsid w:val="000F4281"/>
    <w:rsid w:val="000F4348"/>
    <w:rsid w:val="000F458B"/>
    <w:rsid w:val="000F4610"/>
    <w:rsid w:val="000F48FD"/>
    <w:rsid w:val="000F4D10"/>
    <w:rsid w:val="000F5222"/>
    <w:rsid w:val="000F53AA"/>
    <w:rsid w:val="000F57ED"/>
    <w:rsid w:val="000F59DB"/>
    <w:rsid w:val="000F6421"/>
    <w:rsid w:val="000F683D"/>
    <w:rsid w:val="000F6D51"/>
    <w:rsid w:val="000F6D8F"/>
    <w:rsid w:val="000F6EA8"/>
    <w:rsid w:val="000F7272"/>
    <w:rsid w:val="000F79CB"/>
    <w:rsid w:val="00100252"/>
    <w:rsid w:val="00100827"/>
    <w:rsid w:val="00100B61"/>
    <w:rsid w:val="00100F41"/>
    <w:rsid w:val="00101220"/>
    <w:rsid w:val="00101B4E"/>
    <w:rsid w:val="00102340"/>
    <w:rsid w:val="001023BD"/>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0FB"/>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10E"/>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5F39"/>
    <w:rsid w:val="0012670D"/>
    <w:rsid w:val="0012672D"/>
    <w:rsid w:val="001268D2"/>
    <w:rsid w:val="00126981"/>
    <w:rsid w:val="00126E58"/>
    <w:rsid w:val="00127101"/>
    <w:rsid w:val="00127295"/>
    <w:rsid w:val="00127BB9"/>
    <w:rsid w:val="00127D6C"/>
    <w:rsid w:val="00127FB9"/>
    <w:rsid w:val="001301EA"/>
    <w:rsid w:val="0013047A"/>
    <w:rsid w:val="00130595"/>
    <w:rsid w:val="00130633"/>
    <w:rsid w:val="00130A88"/>
    <w:rsid w:val="0013155E"/>
    <w:rsid w:val="0013191B"/>
    <w:rsid w:val="001320F3"/>
    <w:rsid w:val="00132368"/>
    <w:rsid w:val="001329FE"/>
    <w:rsid w:val="00132A42"/>
    <w:rsid w:val="00133282"/>
    <w:rsid w:val="0013335F"/>
    <w:rsid w:val="00133597"/>
    <w:rsid w:val="0013363D"/>
    <w:rsid w:val="00133780"/>
    <w:rsid w:val="00133907"/>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3F"/>
    <w:rsid w:val="001435FC"/>
    <w:rsid w:val="00143A27"/>
    <w:rsid w:val="00143A79"/>
    <w:rsid w:val="00143C09"/>
    <w:rsid w:val="00143DEB"/>
    <w:rsid w:val="00144740"/>
    <w:rsid w:val="00144917"/>
    <w:rsid w:val="001449E7"/>
    <w:rsid w:val="00144DDB"/>
    <w:rsid w:val="00144DF6"/>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4CC"/>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B1D"/>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8E2"/>
    <w:rsid w:val="00166B2E"/>
    <w:rsid w:val="00166B41"/>
    <w:rsid w:val="001671CA"/>
    <w:rsid w:val="00167255"/>
    <w:rsid w:val="001676E7"/>
    <w:rsid w:val="00167882"/>
    <w:rsid w:val="00167BDC"/>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36D"/>
    <w:rsid w:val="00173465"/>
    <w:rsid w:val="0017352A"/>
    <w:rsid w:val="00173565"/>
    <w:rsid w:val="00173637"/>
    <w:rsid w:val="00173CD8"/>
    <w:rsid w:val="00173D1D"/>
    <w:rsid w:val="00173DCE"/>
    <w:rsid w:val="001743E1"/>
    <w:rsid w:val="001744CC"/>
    <w:rsid w:val="001745C7"/>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C3"/>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172"/>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8D2"/>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CF"/>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28C"/>
    <w:rsid w:val="001A6457"/>
    <w:rsid w:val="001A706C"/>
    <w:rsid w:val="001A72BF"/>
    <w:rsid w:val="001A73BC"/>
    <w:rsid w:val="001A7C5E"/>
    <w:rsid w:val="001A7FCA"/>
    <w:rsid w:val="001B0314"/>
    <w:rsid w:val="001B0370"/>
    <w:rsid w:val="001B048E"/>
    <w:rsid w:val="001B096F"/>
    <w:rsid w:val="001B0A0A"/>
    <w:rsid w:val="001B0CC3"/>
    <w:rsid w:val="001B1C0A"/>
    <w:rsid w:val="001B1EB4"/>
    <w:rsid w:val="001B218F"/>
    <w:rsid w:val="001B219D"/>
    <w:rsid w:val="001B24E4"/>
    <w:rsid w:val="001B2B9D"/>
    <w:rsid w:val="001B2C5C"/>
    <w:rsid w:val="001B3133"/>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61F1"/>
    <w:rsid w:val="001B6640"/>
    <w:rsid w:val="001B6BB1"/>
    <w:rsid w:val="001B6EAE"/>
    <w:rsid w:val="001B7831"/>
    <w:rsid w:val="001B7C0C"/>
    <w:rsid w:val="001B7C30"/>
    <w:rsid w:val="001B7E0D"/>
    <w:rsid w:val="001C03D9"/>
    <w:rsid w:val="001C1BA6"/>
    <w:rsid w:val="001C1C80"/>
    <w:rsid w:val="001C2554"/>
    <w:rsid w:val="001C2959"/>
    <w:rsid w:val="001C2D06"/>
    <w:rsid w:val="001C2DE2"/>
    <w:rsid w:val="001C2F9C"/>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2CF9"/>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14"/>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503"/>
    <w:rsid w:val="001E577C"/>
    <w:rsid w:val="001E6997"/>
    <w:rsid w:val="001E6C8B"/>
    <w:rsid w:val="001E6DC5"/>
    <w:rsid w:val="001E6E32"/>
    <w:rsid w:val="001E70CB"/>
    <w:rsid w:val="001E77A5"/>
    <w:rsid w:val="001F05D3"/>
    <w:rsid w:val="001F093D"/>
    <w:rsid w:val="001F10C6"/>
    <w:rsid w:val="001F17A8"/>
    <w:rsid w:val="001F1802"/>
    <w:rsid w:val="001F18F4"/>
    <w:rsid w:val="001F20AD"/>
    <w:rsid w:val="001F21DE"/>
    <w:rsid w:val="001F282D"/>
    <w:rsid w:val="001F2AC6"/>
    <w:rsid w:val="001F2BE5"/>
    <w:rsid w:val="001F2E75"/>
    <w:rsid w:val="001F31C3"/>
    <w:rsid w:val="001F322B"/>
    <w:rsid w:val="001F3DA5"/>
    <w:rsid w:val="001F3DCE"/>
    <w:rsid w:val="001F43E0"/>
    <w:rsid w:val="001F4CCE"/>
    <w:rsid w:val="001F4EE1"/>
    <w:rsid w:val="001F5035"/>
    <w:rsid w:val="001F5123"/>
    <w:rsid w:val="001F5374"/>
    <w:rsid w:val="001F56BB"/>
    <w:rsid w:val="001F5715"/>
    <w:rsid w:val="001F59E0"/>
    <w:rsid w:val="001F5EFA"/>
    <w:rsid w:val="001F62BF"/>
    <w:rsid w:val="001F68D8"/>
    <w:rsid w:val="001F74B2"/>
    <w:rsid w:val="001F74B4"/>
    <w:rsid w:val="001F776A"/>
    <w:rsid w:val="001F7A08"/>
    <w:rsid w:val="00200094"/>
    <w:rsid w:val="002001BC"/>
    <w:rsid w:val="00200244"/>
    <w:rsid w:val="00200349"/>
    <w:rsid w:val="002008DA"/>
    <w:rsid w:val="002009BF"/>
    <w:rsid w:val="00200C66"/>
    <w:rsid w:val="00200CBB"/>
    <w:rsid w:val="00200E58"/>
    <w:rsid w:val="002019F6"/>
    <w:rsid w:val="0020243A"/>
    <w:rsid w:val="002027CA"/>
    <w:rsid w:val="002028A7"/>
    <w:rsid w:val="00202CCD"/>
    <w:rsid w:val="00202CD8"/>
    <w:rsid w:val="002030A5"/>
    <w:rsid w:val="00204027"/>
    <w:rsid w:val="00204111"/>
    <w:rsid w:val="00204871"/>
    <w:rsid w:val="002049BE"/>
    <w:rsid w:val="00204F32"/>
    <w:rsid w:val="00205B96"/>
    <w:rsid w:val="00205C4A"/>
    <w:rsid w:val="00206119"/>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BA2"/>
    <w:rsid w:val="00211CE8"/>
    <w:rsid w:val="00211DDA"/>
    <w:rsid w:val="00211F3F"/>
    <w:rsid w:val="00212BD8"/>
    <w:rsid w:val="0021302C"/>
    <w:rsid w:val="00213058"/>
    <w:rsid w:val="00213277"/>
    <w:rsid w:val="002135B4"/>
    <w:rsid w:val="00213997"/>
    <w:rsid w:val="002139AE"/>
    <w:rsid w:val="00213BFB"/>
    <w:rsid w:val="00213C60"/>
    <w:rsid w:val="00213C67"/>
    <w:rsid w:val="00213D3C"/>
    <w:rsid w:val="00213D6F"/>
    <w:rsid w:val="00213FB3"/>
    <w:rsid w:val="00214046"/>
    <w:rsid w:val="002140FC"/>
    <w:rsid w:val="002141D7"/>
    <w:rsid w:val="002143A0"/>
    <w:rsid w:val="00214A3B"/>
    <w:rsid w:val="0021522E"/>
    <w:rsid w:val="002153B4"/>
    <w:rsid w:val="00215459"/>
    <w:rsid w:val="00215AB4"/>
    <w:rsid w:val="00215D0A"/>
    <w:rsid w:val="00215E1D"/>
    <w:rsid w:val="0021628F"/>
    <w:rsid w:val="002163D0"/>
    <w:rsid w:val="002164E6"/>
    <w:rsid w:val="002165CA"/>
    <w:rsid w:val="0021666D"/>
    <w:rsid w:val="0021672E"/>
    <w:rsid w:val="002176BF"/>
    <w:rsid w:val="00217EA9"/>
    <w:rsid w:val="002208EA"/>
    <w:rsid w:val="00220B82"/>
    <w:rsid w:val="0022170E"/>
    <w:rsid w:val="00221994"/>
    <w:rsid w:val="002227E8"/>
    <w:rsid w:val="00222BA3"/>
    <w:rsid w:val="00222C12"/>
    <w:rsid w:val="00222E33"/>
    <w:rsid w:val="00222EC2"/>
    <w:rsid w:val="002231BA"/>
    <w:rsid w:val="002231ED"/>
    <w:rsid w:val="002232C0"/>
    <w:rsid w:val="002233C3"/>
    <w:rsid w:val="002234C5"/>
    <w:rsid w:val="0022372A"/>
    <w:rsid w:val="00223749"/>
    <w:rsid w:val="00223A5B"/>
    <w:rsid w:val="002246F7"/>
    <w:rsid w:val="00224C2B"/>
    <w:rsid w:val="00224CF4"/>
    <w:rsid w:val="00224D9E"/>
    <w:rsid w:val="002251A4"/>
    <w:rsid w:val="00225879"/>
    <w:rsid w:val="002260F7"/>
    <w:rsid w:val="00226574"/>
    <w:rsid w:val="0022742B"/>
    <w:rsid w:val="002275E8"/>
    <w:rsid w:val="00227901"/>
    <w:rsid w:val="00227CD0"/>
    <w:rsid w:val="00227D24"/>
    <w:rsid w:val="0023000F"/>
    <w:rsid w:val="00230DAD"/>
    <w:rsid w:val="00230DC9"/>
    <w:rsid w:val="00231599"/>
    <w:rsid w:val="00231D47"/>
    <w:rsid w:val="00232552"/>
    <w:rsid w:val="00232912"/>
    <w:rsid w:val="00232AB4"/>
    <w:rsid w:val="00232BD9"/>
    <w:rsid w:val="00232EDC"/>
    <w:rsid w:val="00233121"/>
    <w:rsid w:val="00233412"/>
    <w:rsid w:val="002337B2"/>
    <w:rsid w:val="00233981"/>
    <w:rsid w:val="00233B0E"/>
    <w:rsid w:val="00233E01"/>
    <w:rsid w:val="00234135"/>
    <w:rsid w:val="002346B4"/>
    <w:rsid w:val="00234AFE"/>
    <w:rsid w:val="002352D8"/>
    <w:rsid w:val="0023562B"/>
    <w:rsid w:val="00235837"/>
    <w:rsid w:val="0023587D"/>
    <w:rsid w:val="00235992"/>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508"/>
    <w:rsid w:val="002508A8"/>
    <w:rsid w:val="00251496"/>
    <w:rsid w:val="00251B5E"/>
    <w:rsid w:val="00251C99"/>
    <w:rsid w:val="00251CF5"/>
    <w:rsid w:val="0025238C"/>
    <w:rsid w:val="002523B2"/>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5E51"/>
    <w:rsid w:val="002663F5"/>
    <w:rsid w:val="0026649C"/>
    <w:rsid w:val="0026679A"/>
    <w:rsid w:val="00266BA4"/>
    <w:rsid w:val="00266DA8"/>
    <w:rsid w:val="002672A6"/>
    <w:rsid w:val="00267795"/>
    <w:rsid w:val="002678FF"/>
    <w:rsid w:val="00267CAF"/>
    <w:rsid w:val="00267E07"/>
    <w:rsid w:val="00267F8E"/>
    <w:rsid w:val="002703C2"/>
    <w:rsid w:val="0027049E"/>
    <w:rsid w:val="00270AA2"/>
    <w:rsid w:val="00270B2B"/>
    <w:rsid w:val="002714C5"/>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337"/>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7A8"/>
    <w:rsid w:val="002851C1"/>
    <w:rsid w:val="002853AD"/>
    <w:rsid w:val="0028543A"/>
    <w:rsid w:val="0028544A"/>
    <w:rsid w:val="002855C9"/>
    <w:rsid w:val="0028583C"/>
    <w:rsid w:val="00286278"/>
    <w:rsid w:val="00286491"/>
    <w:rsid w:val="002864B2"/>
    <w:rsid w:val="00286761"/>
    <w:rsid w:val="00286A2B"/>
    <w:rsid w:val="00286C2F"/>
    <w:rsid w:val="002879BB"/>
    <w:rsid w:val="00287A95"/>
    <w:rsid w:val="002907A2"/>
    <w:rsid w:val="002908BC"/>
    <w:rsid w:val="00290A84"/>
    <w:rsid w:val="00290B26"/>
    <w:rsid w:val="00290BFB"/>
    <w:rsid w:val="00290E62"/>
    <w:rsid w:val="00290F16"/>
    <w:rsid w:val="00291253"/>
    <w:rsid w:val="00291382"/>
    <w:rsid w:val="00291859"/>
    <w:rsid w:val="00292BDB"/>
    <w:rsid w:val="00292BFF"/>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3E0"/>
    <w:rsid w:val="00295C5A"/>
    <w:rsid w:val="00295D4D"/>
    <w:rsid w:val="00296016"/>
    <w:rsid w:val="002960CE"/>
    <w:rsid w:val="00296110"/>
    <w:rsid w:val="002963F0"/>
    <w:rsid w:val="00296950"/>
    <w:rsid w:val="00296972"/>
    <w:rsid w:val="00296B3A"/>
    <w:rsid w:val="00297F48"/>
    <w:rsid w:val="002A0233"/>
    <w:rsid w:val="002A0B81"/>
    <w:rsid w:val="002A0FAA"/>
    <w:rsid w:val="002A1887"/>
    <w:rsid w:val="002A2011"/>
    <w:rsid w:val="002A2373"/>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5DC3"/>
    <w:rsid w:val="002A6482"/>
    <w:rsid w:val="002A6546"/>
    <w:rsid w:val="002A69FB"/>
    <w:rsid w:val="002A6DF3"/>
    <w:rsid w:val="002A6F0F"/>
    <w:rsid w:val="002A6FD6"/>
    <w:rsid w:val="002A7161"/>
    <w:rsid w:val="002A73F4"/>
    <w:rsid w:val="002A755E"/>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13"/>
    <w:rsid w:val="002B2733"/>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455"/>
    <w:rsid w:val="002C082D"/>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D1"/>
    <w:rsid w:val="002C3FEE"/>
    <w:rsid w:val="002C4197"/>
    <w:rsid w:val="002C46A6"/>
    <w:rsid w:val="002C5943"/>
    <w:rsid w:val="002C5A60"/>
    <w:rsid w:val="002C5AEB"/>
    <w:rsid w:val="002C6229"/>
    <w:rsid w:val="002C66EC"/>
    <w:rsid w:val="002C6F42"/>
    <w:rsid w:val="002C70F3"/>
    <w:rsid w:val="002C70FB"/>
    <w:rsid w:val="002C7953"/>
    <w:rsid w:val="002D0167"/>
    <w:rsid w:val="002D04D5"/>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47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69F"/>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A8A"/>
    <w:rsid w:val="002F1040"/>
    <w:rsid w:val="002F13B3"/>
    <w:rsid w:val="002F1423"/>
    <w:rsid w:val="002F1788"/>
    <w:rsid w:val="002F1C1B"/>
    <w:rsid w:val="002F1E22"/>
    <w:rsid w:val="002F2105"/>
    <w:rsid w:val="002F2669"/>
    <w:rsid w:val="002F2730"/>
    <w:rsid w:val="002F28B2"/>
    <w:rsid w:val="002F2DE5"/>
    <w:rsid w:val="002F2E6E"/>
    <w:rsid w:val="002F3DAD"/>
    <w:rsid w:val="002F45B3"/>
    <w:rsid w:val="002F48D1"/>
    <w:rsid w:val="002F536E"/>
    <w:rsid w:val="002F53FF"/>
    <w:rsid w:val="003003A5"/>
    <w:rsid w:val="003007B0"/>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885"/>
    <w:rsid w:val="00306B60"/>
    <w:rsid w:val="00306EB9"/>
    <w:rsid w:val="00306EDC"/>
    <w:rsid w:val="0030777F"/>
    <w:rsid w:val="0030789D"/>
    <w:rsid w:val="00307990"/>
    <w:rsid w:val="00307C0F"/>
    <w:rsid w:val="003100D8"/>
    <w:rsid w:val="00310554"/>
    <w:rsid w:val="003108C8"/>
    <w:rsid w:val="00310EB6"/>
    <w:rsid w:val="003110E5"/>
    <w:rsid w:val="00311275"/>
    <w:rsid w:val="00311888"/>
    <w:rsid w:val="00311E5C"/>
    <w:rsid w:val="00312650"/>
    <w:rsid w:val="00312B44"/>
    <w:rsid w:val="0031310F"/>
    <w:rsid w:val="0031324D"/>
    <w:rsid w:val="00314378"/>
    <w:rsid w:val="003144E0"/>
    <w:rsid w:val="00314573"/>
    <w:rsid w:val="00314768"/>
    <w:rsid w:val="00314AE3"/>
    <w:rsid w:val="003152EB"/>
    <w:rsid w:val="00315802"/>
    <w:rsid w:val="00315BF5"/>
    <w:rsid w:val="00315EBA"/>
    <w:rsid w:val="0031602E"/>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58"/>
    <w:rsid w:val="003264A0"/>
    <w:rsid w:val="00326C33"/>
    <w:rsid w:val="0032735C"/>
    <w:rsid w:val="0032791C"/>
    <w:rsid w:val="00327F59"/>
    <w:rsid w:val="00327FAC"/>
    <w:rsid w:val="003302C4"/>
    <w:rsid w:val="003303D9"/>
    <w:rsid w:val="0033041E"/>
    <w:rsid w:val="00330569"/>
    <w:rsid w:val="003305C0"/>
    <w:rsid w:val="00330949"/>
    <w:rsid w:val="00330E59"/>
    <w:rsid w:val="00330F9C"/>
    <w:rsid w:val="003310E4"/>
    <w:rsid w:val="003315A5"/>
    <w:rsid w:val="00331795"/>
    <w:rsid w:val="003320BE"/>
    <w:rsid w:val="003323DD"/>
    <w:rsid w:val="00332650"/>
    <w:rsid w:val="00332879"/>
    <w:rsid w:val="00332CFE"/>
    <w:rsid w:val="0033372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11"/>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365"/>
    <w:rsid w:val="0034602A"/>
    <w:rsid w:val="003460FF"/>
    <w:rsid w:val="003462A7"/>
    <w:rsid w:val="0034734C"/>
    <w:rsid w:val="003473A0"/>
    <w:rsid w:val="003477C1"/>
    <w:rsid w:val="00347BBC"/>
    <w:rsid w:val="00350395"/>
    <w:rsid w:val="003503BE"/>
    <w:rsid w:val="003508B5"/>
    <w:rsid w:val="00350FB0"/>
    <w:rsid w:val="003515FF"/>
    <w:rsid w:val="0035163D"/>
    <w:rsid w:val="0035188B"/>
    <w:rsid w:val="003522E6"/>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03"/>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D67"/>
    <w:rsid w:val="00372FB4"/>
    <w:rsid w:val="00373291"/>
    <w:rsid w:val="00373705"/>
    <w:rsid w:val="003737F4"/>
    <w:rsid w:val="00373F2D"/>
    <w:rsid w:val="00374227"/>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53"/>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C4"/>
    <w:rsid w:val="003918E7"/>
    <w:rsid w:val="00391CCF"/>
    <w:rsid w:val="00391D2E"/>
    <w:rsid w:val="003925F7"/>
    <w:rsid w:val="00392978"/>
    <w:rsid w:val="0039298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953"/>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540"/>
    <w:rsid w:val="003B69C2"/>
    <w:rsid w:val="003B6CE1"/>
    <w:rsid w:val="003B6E2D"/>
    <w:rsid w:val="003B7415"/>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0D"/>
    <w:rsid w:val="003D6058"/>
    <w:rsid w:val="003D61E6"/>
    <w:rsid w:val="003D631A"/>
    <w:rsid w:val="003D6480"/>
    <w:rsid w:val="003D6C0F"/>
    <w:rsid w:val="003D6C16"/>
    <w:rsid w:val="003D6C3F"/>
    <w:rsid w:val="003D6C9E"/>
    <w:rsid w:val="003D6DB4"/>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65"/>
    <w:rsid w:val="003E4C3C"/>
    <w:rsid w:val="003E4F8B"/>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A3A"/>
    <w:rsid w:val="003E6B1D"/>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B0B"/>
    <w:rsid w:val="003F5EAC"/>
    <w:rsid w:val="003F5ED0"/>
    <w:rsid w:val="003F60C3"/>
    <w:rsid w:val="003F65AB"/>
    <w:rsid w:val="003F6656"/>
    <w:rsid w:val="003F670B"/>
    <w:rsid w:val="003F6726"/>
    <w:rsid w:val="003F6858"/>
    <w:rsid w:val="003F6B67"/>
    <w:rsid w:val="003F6D84"/>
    <w:rsid w:val="003F7B3E"/>
    <w:rsid w:val="003F7DFD"/>
    <w:rsid w:val="003F7F17"/>
    <w:rsid w:val="00400160"/>
    <w:rsid w:val="0040080E"/>
    <w:rsid w:val="00400917"/>
    <w:rsid w:val="00400A38"/>
    <w:rsid w:val="00401787"/>
    <w:rsid w:val="00401806"/>
    <w:rsid w:val="00401AF8"/>
    <w:rsid w:val="00401CD9"/>
    <w:rsid w:val="00401F5B"/>
    <w:rsid w:val="004023EA"/>
    <w:rsid w:val="0040245C"/>
    <w:rsid w:val="0040259D"/>
    <w:rsid w:val="00402FCA"/>
    <w:rsid w:val="00403B69"/>
    <w:rsid w:val="00403BD9"/>
    <w:rsid w:val="00403C47"/>
    <w:rsid w:val="00404DD4"/>
    <w:rsid w:val="00405684"/>
    <w:rsid w:val="00405E5E"/>
    <w:rsid w:val="004062E7"/>
    <w:rsid w:val="004065AE"/>
    <w:rsid w:val="00406F7D"/>
    <w:rsid w:val="0040775A"/>
    <w:rsid w:val="004077E5"/>
    <w:rsid w:val="00410307"/>
    <w:rsid w:val="004107FE"/>
    <w:rsid w:val="00410C31"/>
    <w:rsid w:val="00411041"/>
    <w:rsid w:val="0041123A"/>
    <w:rsid w:val="00411871"/>
    <w:rsid w:val="004118CB"/>
    <w:rsid w:val="00411AC7"/>
    <w:rsid w:val="00411DC3"/>
    <w:rsid w:val="004120AE"/>
    <w:rsid w:val="004125D6"/>
    <w:rsid w:val="00412AC4"/>
    <w:rsid w:val="00412FFF"/>
    <w:rsid w:val="00413198"/>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57B"/>
    <w:rsid w:val="004206CB"/>
    <w:rsid w:val="00420F5D"/>
    <w:rsid w:val="00421BD7"/>
    <w:rsid w:val="00422032"/>
    <w:rsid w:val="00422350"/>
    <w:rsid w:val="00422578"/>
    <w:rsid w:val="00422D01"/>
    <w:rsid w:val="004232F7"/>
    <w:rsid w:val="00423C07"/>
    <w:rsid w:val="00423F85"/>
    <w:rsid w:val="00424296"/>
    <w:rsid w:val="00424879"/>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976"/>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AA1"/>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0C6"/>
    <w:rsid w:val="0044217C"/>
    <w:rsid w:val="004422FD"/>
    <w:rsid w:val="004424A0"/>
    <w:rsid w:val="004424DD"/>
    <w:rsid w:val="004425F5"/>
    <w:rsid w:val="004433E9"/>
    <w:rsid w:val="004435FD"/>
    <w:rsid w:val="00443729"/>
    <w:rsid w:val="004439A4"/>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6DE"/>
    <w:rsid w:val="00457A99"/>
    <w:rsid w:val="004602B1"/>
    <w:rsid w:val="004612CD"/>
    <w:rsid w:val="004618A5"/>
    <w:rsid w:val="00461F43"/>
    <w:rsid w:val="0046293B"/>
    <w:rsid w:val="004631A8"/>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49"/>
    <w:rsid w:val="004764F9"/>
    <w:rsid w:val="00476735"/>
    <w:rsid w:val="00476E54"/>
    <w:rsid w:val="0047715C"/>
    <w:rsid w:val="004772F7"/>
    <w:rsid w:val="0047743A"/>
    <w:rsid w:val="0047790C"/>
    <w:rsid w:val="00480077"/>
    <w:rsid w:val="00480907"/>
    <w:rsid w:val="00480A0F"/>
    <w:rsid w:val="004812AF"/>
    <w:rsid w:val="00481BC8"/>
    <w:rsid w:val="00481BCC"/>
    <w:rsid w:val="00482208"/>
    <w:rsid w:val="00482257"/>
    <w:rsid w:val="0048279A"/>
    <w:rsid w:val="004829D9"/>
    <w:rsid w:val="00482AAA"/>
    <w:rsid w:val="00482D4C"/>
    <w:rsid w:val="004839AE"/>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289"/>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35"/>
    <w:rsid w:val="004A5F4F"/>
    <w:rsid w:val="004A61E3"/>
    <w:rsid w:val="004A725C"/>
    <w:rsid w:val="004A766B"/>
    <w:rsid w:val="004B0321"/>
    <w:rsid w:val="004B03F3"/>
    <w:rsid w:val="004B0E05"/>
    <w:rsid w:val="004B111B"/>
    <w:rsid w:val="004B1425"/>
    <w:rsid w:val="004B143F"/>
    <w:rsid w:val="004B163D"/>
    <w:rsid w:val="004B19FF"/>
    <w:rsid w:val="004B1A93"/>
    <w:rsid w:val="004B1DD8"/>
    <w:rsid w:val="004B20FF"/>
    <w:rsid w:val="004B2200"/>
    <w:rsid w:val="004B246A"/>
    <w:rsid w:val="004B25C8"/>
    <w:rsid w:val="004B2BFA"/>
    <w:rsid w:val="004B347E"/>
    <w:rsid w:val="004B3A94"/>
    <w:rsid w:val="004B4696"/>
    <w:rsid w:val="004B4A56"/>
    <w:rsid w:val="004B4FC8"/>
    <w:rsid w:val="004B535C"/>
    <w:rsid w:val="004B54EA"/>
    <w:rsid w:val="004B5977"/>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791"/>
    <w:rsid w:val="004C37F0"/>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756"/>
    <w:rsid w:val="004D28BA"/>
    <w:rsid w:val="004D2DB8"/>
    <w:rsid w:val="004D2EC4"/>
    <w:rsid w:val="004D2EEA"/>
    <w:rsid w:val="004D311B"/>
    <w:rsid w:val="004D34EE"/>
    <w:rsid w:val="004D364F"/>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9C3"/>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A6B"/>
    <w:rsid w:val="004F1180"/>
    <w:rsid w:val="004F1238"/>
    <w:rsid w:val="004F17E7"/>
    <w:rsid w:val="004F18B1"/>
    <w:rsid w:val="004F1A0A"/>
    <w:rsid w:val="004F1DA3"/>
    <w:rsid w:val="004F1E87"/>
    <w:rsid w:val="004F1EB3"/>
    <w:rsid w:val="004F3373"/>
    <w:rsid w:val="004F3396"/>
    <w:rsid w:val="004F3781"/>
    <w:rsid w:val="004F3D64"/>
    <w:rsid w:val="004F4790"/>
    <w:rsid w:val="004F49BB"/>
    <w:rsid w:val="004F4C91"/>
    <w:rsid w:val="004F4DA8"/>
    <w:rsid w:val="004F4DBA"/>
    <w:rsid w:val="004F4FD0"/>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2F"/>
    <w:rsid w:val="00502238"/>
    <w:rsid w:val="00502A41"/>
    <w:rsid w:val="00502D60"/>
    <w:rsid w:val="00502E1C"/>
    <w:rsid w:val="00503040"/>
    <w:rsid w:val="005033F0"/>
    <w:rsid w:val="0050381D"/>
    <w:rsid w:val="00503CAC"/>
    <w:rsid w:val="005040B8"/>
    <w:rsid w:val="00504358"/>
    <w:rsid w:val="005046A9"/>
    <w:rsid w:val="005047AE"/>
    <w:rsid w:val="00504863"/>
    <w:rsid w:val="00505287"/>
    <w:rsid w:val="0050554C"/>
    <w:rsid w:val="00505CDF"/>
    <w:rsid w:val="00506033"/>
    <w:rsid w:val="005060FD"/>
    <w:rsid w:val="0050629D"/>
    <w:rsid w:val="0050679F"/>
    <w:rsid w:val="00506AFC"/>
    <w:rsid w:val="00506EA2"/>
    <w:rsid w:val="00507883"/>
    <w:rsid w:val="00507896"/>
    <w:rsid w:val="00507C51"/>
    <w:rsid w:val="00507C67"/>
    <w:rsid w:val="00507D11"/>
    <w:rsid w:val="005102CB"/>
    <w:rsid w:val="0051076C"/>
    <w:rsid w:val="00510945"/>
    <w:rsid w:val="00511710"/>
    <w:rsid w:val="00511BF7"/>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3E8"/>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70B"/>
    <w:rsid w:val="0054098C"/>
    <w:rsid w:val="00540A43"/>
    <w:rsid w:val="00540BE5"/>
    <w:rsid w:val="00540CD8"/>
    <w:rsid w:val="00540E88"/>
    <w:rsid w:val="005410D0"/>
    <w:rsid w:val="005419DB"/>
    <w:rsid w:val="00541B8C"/>
    <w:rsid w:val="00541E19"/>
    <w:rsid w:val="00542127"/>
    <w:rsid w:val="00542354"/>
    <w:rsid w:val="00542429"/>
    <w:rsid w:val="00542457"/>
    <w:rsid w:val="005424A0"/>
    <w:rsid w:val="005425D7"/>
    <w:rsid w:val="00542700"/>
    <w:rsid w:val="00543052"/>
    <w:rsid w:val="00543191"/>
    <w:rsid w:val="005431C8"/>
    <w:rsid w:val="00543210"/>
    <w:rsid w:val="00543BC2"/>
    <w:rsid w:val="00543EB0"/>
    <w:rsid w:val="00544329"/>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E33"/>
    <w:rsid w:val="00550552"/>
    <w:rsid w:val="00550BFA"/>
    <w:rsid w:val="00550FE2"/>
    <w:rsid w:val="0055106E"/>
    <w:rsid w:val="0055182E"/>
    <w:rsid w:val="005519B6"/>
    <w:rsid w:val="00551C38"/>
    <w:rsid w:val="00552254"/>
    <w:rsid w:val="00552504"/>
    <w:rsid w:val="00552974"/>
    <w:rsid w:val="00552F9E"/>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920"/>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67DB1"/>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EFE"/>
    <w:rsid w:val="00574472"/>
    <w:rsid w:val="005746C8"/>
    <w:rsid w:val="00574B7B"/>
    <w:rsid w:val="0057545E"/>
    <w:rsid w:val="0057567D"/>
    <w:rsid w:val="00575745"/>
    <w:rsid w:val="005757A9"/>
    <w:rsid w:val="00575EE0"/>
    <w:rsid w:val="00575EE4"/>
    <w:rsid w:val="0057608F"/>
    <w:rsid w:val="005762E9"/>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D9"/>
    <w:rsid w:val="00582216"/>
    <w:rsid w:val="00582431"/>
    <w:rsid w:val="005829C3"/>
    <w:rsid w:val="0058323D"/>
    <w:rsid w:val="005832AA"/>
    <w:rsid w:val="00583667"/>
    <w:rsid w:val="00583A40"/>
    <w:rsid w:val="00584509"/>
    <w:rsid w:val="005847B0"/>
    <w:rsid w:val="00584B1A"/>
    <w:rsid w:val="005851BE"/>
    <w:rsid w:val="005852D5"/>
    <w:rsid w:val="00585A47"/>
    <w:rsid w:val="005863F4"/>
    <w:rsid w:val="0058657D"/>
    <w:rsid w:val="00586789"/>
    <w:rsid w:val="00586F76"/>
    <w:rsid w:val="0058756C"/>
    <w:rsid w:val="005875C5"/>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D1"/>
    <w:rsid w:val="005A6E71"/>
    <w:rsid w:val="005A7129"/>
    <w:rsid w:val="005B0050"/>
    <w:rsid w:val="005B0112"/>
    <w:rsid w:val="005B08A3"/>
    <w:rsid w:val="005B0B4C"/>
    <w:rsid w:val="005B108A"/>
    <w:rsid w:val="005B1305"/>
    <w:rsid w:val="005B14C3"/>
    <w:rsid w:val="005B14F4"/>
    <w:rsid w:val="005B165F"/>
    <w:rsid w:val="005B189F"/>
    <w:rsid w:val="005B1CE6"/>
    <w:rsid w:val="005B24DF"/>
    <w:rsid w:val="005B2A19"/>
    <w:rsid w:val="005B4B5C"/>
    <w:rsid w:val="005B4BF7"/>
    <w:rsid w:val="005B4EDD"/>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5BE"/>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9FF"/>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A83"/>
    <w:rsid w:val="005E487E"/>
    <w:rsid w:val="005E4F99"/>
    <w:rsid w:val="005E50F1"/>
    <w:rsid w:val="005E531A"/>
    <w:rsid w:val="005E5432"/>
    <w:rsid w:val="005E5779"/>
    <w:rsid w:val="005E58D5"/>
    <w:rsid w:val="005E5B77"/>
    <w:rsid w:val="005E5D57"/>
    <w:rsid w:val="005E5E93"/>
    <w:rsid w:val="005E692E"/>
    <w:rsid w:val="005E69B6"/>
    <w:rsid w:val="005E6C70"/>
    <w:rsid w:val="005E6C85"/>
    <w:rsid w:val="005E72C7"/>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5A"/>
    <w:rsid w:val="00600CD1"/>
    <w:rsid w:val="00601454"/>
    <w:rsid w:val="00601B1E"/>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D81"/>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752"/>
    <w:rsid w:val="00623832"/>
    <w:rsid w:val="00623925"/>
    <w:rsid w:val="0062395F"/>
    <w:rsid w:val="00623ACF"/>
    <w:rsid w:val="00623FBB"/>
    <w:rsid w:val="00624479"/>
    <w:rsid w:val="00624497"/>
    <w:rsid w:val="006248E0"/>
    <w:rsid w:val="00624A6A"/>
    <w:rsid w:val="00624AEE"/>
    <w:rsid w:val="00624DFF"/>
    <w:rsid w:val="00624FDC"/>
    <w:rsid w:val="00625273"/>
    <w:rsid w:val="00625377"/>
    <w:rsid w:val="0062540E"/>
    <w:rsid w:val="0062562C"/>
    <w:rsid w:val="00625848"/>
    <w:rsid w:val="00625A32"/>
    <w:rsid w:val="00626522"/>
    <w:rsid w:val="0062654B"/>
    <w:rsid w:val="00626C2D"/>
    <w:rsid w:val="00626D7A"/>
    <w:rsid w:val="00626DCA"/>
    <w:rsid w:val="00626FC9"/>
    <w:rsid w:val="006274B4"/>
    <w:rsid w:val="006274FB"/>
    <w:rsid w:val="00630278"/>
    <w:rsid w:val="0063038F"/>
    <w:rsid w:val="00630421"/>
    <w:rsid w:val="00630EB5"/>
    <w:rsid w:val="00631036"/>
    <w:rsid w:val="00631454"/>
    <w:rsid w:val="00631698"/>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E66"/>
    <w:rsid w:val="006374A2"/>
    <w:rsid w:val="006375A3"/>
    <w:rsid w:val="00637A09"/>
    <w:rsid w:val="00637C0F"/>
    <w:rsid w:val="00637DE0"/>
    <w:rsid w:val="006400DC"/>
    <w:rsid w:val="0064032E"/>
    <w:rsid w:val="006407FE"/>
    <w:rsid w:val="006408E0"/>
    <w:rsid w:val="00640FAD"/>
    <w:rsid w:val="0064130A"/>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BCC"/>
    <w:rsid w:val="00647193"/>
    <w:rsid w:val="00647A26"/>
    <w:rsid w:val="00650121"/>
    <w:rsid w:val="00650243"/>
    <w:rsid w:val="006506C2"/>
    <w:rsid w:val="00650FAA"/>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066"/>
    <w:rsid w:val="006551C1"/>
    <w:rsid w:val="0065596B"/>
    <w:rsid w:val="00655C81"/>
    <w:rsid w:val="00655D42"/>
    <w:rsid w:val="00655DE3"/>
    <w:rsid w:val="0065691A"/>
    <w:rsid w:val="00656B13"/>
    <w:rsid w:val="00656CAA"/>
    <w:rsid w:val="00657021"/>
    <w:rsid w:val="0065720C"/>
    <w:rsid w:val="00657291"/>
    <w:rsid w:val="006577BC"/>
    <w:rsid w:val="00660606"/>
    <w:rsid w:val="00660662"/>
    <w:rsid w:val="0066068A"/>
    <w:rsid w:val="006609AA"/>
    <w:rsid w:val="00660E11"/>
    <w:rsid w:val="00660E4F"/>
    <w:rsid w:val="006618E1"/>
    <w:rsid w:val="006619FB"/>
    <w:rsid w:val="00661A0A"/>
    <w:rsid w:val="00661BB7"/>
    <w:rsid w:val="006625C2"/>
    <w:rsid w:val="00662F41"/>
    <w:rsid w:val="00663D9E"/>
    <w:rsid w:val="00664027"/>
    <w:rsid w:val="006640A8"/>
    <w:rsid w:val="00664534"/>
    <w:rsid w:val="00664A23"/>
    <w:rsid w:val="00664F29"/>
    <w:rsid w:val="0066500B"/>
    <w:rsid w:val="00665143"/>
    <w:rsid w:val="006658AD"/>
    <w:rsid w:val="00665BAE"/>
    <w:rsid w:val="00666A36"/>
    <w:rsid w:val="00666FF0"/>
    <w:rsid w:val="00667348"/>
    <w:rsid w:val="00667A08"/>
    <w:rsid w:val="00670208"/>
    <w:rsid w:val="00670461"/>
    <w:rsid w:val="00670808"/>
    <w:rsid w:val="006709E5"/>
    <w:rsid w:val="00670C4B"/>
    <w:rsid w:val="00670DB0"/>
    <w:rsid w:val="006720CE"/>
    <w:rsid w:val="00672264"/>
    <w:rsid w:val="00672C02"/>
    <w:rsid w:val="00672D04"/>
    <w:rsid w:val="00672DAC"/>
    <w:rsid w:val="0067331B"/>
    <w:rsid w:val="006734A8"/>
    <w:rsid w:val="0067367A"/>
    <w:rsid w:val="00673800"/>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1E1"/>
    <w:rsid w:val="00681D48"/>
    <w:rsid w:val="00681DD6"/>
    <w:rsid w:val="006828A6"/>
    <w:rsid w:val="00682C79"/>
    <w:rsid w:val="00682DDD"/>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385"/>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677"/>
    <w:rsid w:val="006A4727"/>
    <w:rsid w:val="006A48CE"/>
    <w:rsid w:val="006A49E0"/>
    <w:rsid w:val="006A4C93"/>
    <w:rsid w:val="006A500A"/>
    <w:rsid w:val="006A54E8"/>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9B4"/>
    <w:rsid w:val="006B1A33"/>
    <w:rsid w:val="006B1A4A"/>
    <w:rsid w:val="006B1D58"/>
    <w:rsid w:val="006B2301"/>
    <w:rsid w:val="006B29E3"/>
    <w:rsid w:val="006B2B89"/>
    <w:rsid w:val="006B2DF7"/>
    <w:rsid w:val="006B3210"/>
    <w:rsid w:val="006B327C"/>
    <w:rsid w:val="006B348B"/>
    <w:rsid w:val="006B35EB"/>
    <w:rsid w:val="006B374C"/>
    <w:rsid w:val="006B420D"/>
    <w:rsid w:val="006B43B4"/>
    <w:rsid w:val="006B46A6"/>
    <w:rsid w:val="006B4846"/>
    <w:rsid w:val="006B48CC"/>
    <w:rsid w:val="006B4B7C"/>
    <w:rsid w:val="006B521C"/>
    <w:rsid w:val="006B53B4"/>
    <w:rsid w:val="006B556C"/>
    <w:rsid w:val="006B557B"/>
    <w:rsid w:val="006B5E95"/>
    <w:rsid w:val="006B627B"/>
    <w:rsid w:val="006B659A"/>
    <w:rsid w:val="006B6740"/>
    <w:rsid w:val="006B736E"/>
    <w:rsid w:val="006B7B41"/>
    <w:rsid w:val="006B7C6C"/>
    <w:rsid w:val="006B7D4D"/>
    <w:rsid w:val="006C05A3"/>
    <w:rsid w:val="006C08E2"/>
    <w:rsid w:val="006C099B"/>
    <w:rsid w:val="006C0E01"/>
    <w:rsid w:val="006C0EF9"/>
    <w:rsid w:val="006C0FCB"/>
    <w:rsid w:val="006C1CEB"/>
    <w:rsid w:val="006C2E55"/>
    <w:rsid w:val="006C2F8C"/>
    <w:rsid w:val="006C3D5B"/>
    <w:rsid w:val="006C3E61"/>
    <w:rsid w:val="006C3E7E"/>
    <w:rsid w:val="006C3FDA"/>
    <w:rsid w:val="006C4222"/>
    <w:rsid w:val="006C42F2"/>
    <w:rsid w:val="006C455A"/>
    <w:rsid w:val="006C54BD"/>
    <w:rsid w:val="006C5763"/>
    <w:rsid w:val="006C5787"/>
    <w:rsid w:val="006C598D"/>
    <w:rsid w:val="006C5BE0"/>
    <w:rsid w:val="006C5C97"/>
    <w:rsid w:val="006C5D2A"/>
    <w:rsid w:val="006C5F2E"/>
    <w:rsid w:val="006C62B6"/>
    <w:rsid w:val="006C6AF1"/>
    <w:rsid w:val="006C6D3E"/>
    <w:rsid w:val="006C6FDF"/>
    <w:rsid w:val="006C7060"/>
    <w:rsid w:val="006C769D"/>
    <w:rsid w:val="006D00E6"/>
    <w:rsid w:val="006D0137"/>
    <w:rsid w:val="006D01C7"/>
    <w:rsid w:val="006D089A"/>
    <w:rsid w:val="006D0B88"/>
    <w:rsid w:val="006D1969"/>
    <w:rsid w:val="006D1E79"/>
    <w:rsid w:val="006D2017"/>
    <w:rsid w:val="006D29A0"/>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E0D"/>
    <w:rsid w:val="006D6FBA"/>
    <w:rsid w:val="006D70F1"/>
    <w:rsid w:val="006D76B0"/>
    <w:rsid w:val="006D78C4"/>
    <w:rsid w:val="006D7DE0"/>
    <w:rsid w:val="006D7E43"/>
    <w:rsid w:val="006E0A7E"/>
    <w:rsid w:val="006E0AB0"/>
    <w:rsid w:val="006E0EFC"/>
    <w:rsid w:val="006E0F67"/>
    <w:rsid w:val="006E0F8A"/>
    <w:rsid w:val="006E13B0"/>
    <w:rsid w:val="006E13C8"/>
    <w:rsid w:val="006E143E"/>
    <w:rsid w:val="006E17BF"/>
    <w:rsid w:val="006E1932"/>
    <w:rsid w:val="006E1C8A"/>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9A2"/>
    <w:rsid w:val="006E6D5E"/>
    <w:rsid w:val="006E7441"/>
    <w:rsid w:val="006E7512"/>
    <w:rsid w:val="006E78A2"/>
    <w:rsid w:val="006E7B9D"/>
    <w:rsid w:val="006E7BBE"/>
    <w:rsid w:val="006F01D1"/>
    <w:rsid w:val="006F031E"/>
    <w:rsid w:val="006F0448"/>
    <w:rsid w:val="006F0513"/>
    <w:rsid w:val="006F08F5"/>
    <w:rsid w:val="006F0C0D"/>
    <w:rsid w:val="006F0D1E"/>
    <w:rsid w:val="006F1184"/>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4D"/>
    <w:rsid w:val="006F48D1"/>
    <w:rsid w:val="006F48E4"/>
    <w:rsid w:val="006F4B4B"/>
    <w:rsid w:val="006F549A"/>
    <w:rsid w:val="006F570F"/>
    <w:rsid w:val="006F571D"/>
    <w:rsid w:val="006F602A"/>
    <w:rsid w:val="006F642E"/>
    <w:rsid w:val="006F6DDA"/>
    <w:rsid w:val="006F6DEA"/>
    <w:rsid w:val="006F7EE4"/>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690"/>
    <w:rsid w:val="00705847"/>
    <w:rsid w:val="00705961"/>
    <w:rsid w:val="00705C88"/>
    <w:rsid w:val="00705E6D"/>
    <w:rsid w:val="00706756"/>
    <w:rsid w:val="00706D83"/>
    <w:rsid w:val="00706E24"/>
    <w:rsid w:val="00706F57"/>
    <w:rsid w:val="007079CB"/>
    <w:rsid w:val="00707DD9"/>
    <w:rsid w:val="00707EEC"/>
    <w:rsid w:val="0071011B"/>
    <w:rsid w:val="00710304"/>
    <w:rsid w:val="00710339"/>
    <w:rsid w:val="00710AAA"/>
    <w:rsid w:val="00710E89"/>
    <w:rsid w:val="0071137E"/>
    <w:rsid w:val="007116C0"/>
    <w:rsid w:val="007116E8"/>
    <w:rsid w:val="00711DF6"/>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D6"/>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63"/>
    <w:rsid w:val="007272C9"/>
    <w:rsid w:val="007272CA"/>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B92"/>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742"/>
    <w:rsid w:val="00741BD5"/>
    <w:rsid w:val="00741F26"/>
    <w:rsid w:val="007424F2"/>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033"/>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60"/>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DEA"/>
    <w:rsid w:val="00761E0A"/>
    <w:rsid w:val="007623AB"/>
    <w:rsid w:val="0076241B"/>
    <w:rsid w:val="0076262B"/>
    <w:rsid w:val="00762BBD"/>
    <w:rsid w:val="00763460"/>
    <w:rsid w:val="00763481"/>
    <w:rsid w:val="007649C8"/>
    <w:rsid w:val="00765629"/>
    <w:rsid w:val="0076599B"/>
    <w:rsid w:val="00765AFA"/>
    <w:rsid w:val="0076643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40E"/>
    <w:rsid w:val="007725F4"/>
    <w:rsid w:val="00772805"/>
    <w:rsid w:val="00772BD3"/>
    <w:rsid w:val="00773029"/>
    <w:rsid w:val="007739D2"/>
    <w:rsid w:val="00773B43"/>
    <w:rsid w:val="00773B8F"/>
    <w:rsid w:val="00773BE9"/>
    <w:rsid w:val="00773D2A"/>
    <w:rsid w:val="0077403D"/>
    <w:rsid w:val="007740FC"/>
    <w:rsid w:val="00774567"/>
    <w:rsid w:val="0077474F"/>
    <w:rsid w:val="00774D99"/>
    <w:rsid w:val="00775572"/>
    <w:rsid w:val="00775597"/>
    <w:rsid w:val="007755F9"/>
    <w:rsid w:val="00775627"/>
    <w:rsid w:val="00776559"/>
    <w:rsid w:val="00776867"/>
    <w:rsid w:val="00776B1F"/>
    <w:rsid w:val="00776D17"/>
    <w:rsid w:val="00776F7F"/>
    <w:rsid w:val="007772EE"/>
    <w:rsid w:val="007774B4"/>
    <w:rsid w:val="0077751C"/>
    <w:rsid w:val="00777A57"/>
    <w:rsid w:val="00777DDA"/>
    <w:rsid w:val="0078075B"/>
    <w:rsid w:val="00780A98"/>
    <w:rsid w:val="00780EC9"/>
    <w:rsid w:val="00781853"/>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313"/>
    <w:rsid w:val="007944FF"/>
    <w:rsid w:val="00794ED5"/>
    <w:rsid w:val="00794F50"/>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9A"/>
    <w:rsid w:val="007A2F57"/>
    <w:rsid w:val="007A314E"/>
    <w:rsid w:val="007A37F7"/>
    <w:rsid w:val="007A38B0"/>
    <w:rsid w:val="007A3F6B"/>
    <w:rsid w:val="007A3FDC"/>
    <w:rsid w:val="007A40A1"/>
    <w:rsid w:val="007A4692"/>
    <w:rsid w:val="007A4AD3"/>
    <w:rsid w:val="007A4BCE"/>
    <w:rsid w:val="007A5011"/>
    <w:rsid w:val="007A51E1"/>
    <w:rsid w:val="007A5621"/>
    <w:rsid w:val="007A5AE6"/>
    <w:rsid w:val="007A5B97"/>
    <w:rsid w:val="007A5C0D"/>
    <w:rsid w:val="007A5D90"/>
    <w:rsid w:val="007A60D8"/>
    <w:rsid w:val="007A6247"/>
    <w:rsid w:val="007A634D"/>
    <w:rsid w:val="007A6499"/>
    <w:rsid w:val="007A6AF0"/>
    <w:rsid w:val="007A7023"/>
    <w:rsid w:val="007A7107"/>
    <w:rsid w:val="007A78AE"/>
    <w:rsid w:val="007A7B4F"/>
    <w:rsid w:val="007A7D40"/>
    <w:rsid w:val="007A7ED2"/>
    <w:rsid w:val="007B0642"/>
    <w:rsid w:val="007B0716"/>
    <w:rsid w:val="007B07AD"/>
    <w:rsid w:val="007B089A"/>
    <w:rsid w:val="007B14BE"/>
    <w:rsid w:val="007B2102"/>
    <w:rsid w:val="007B2128"/>
    <w:rsid w:val="007B2272"/>
    <w:rsid w:val="007B235D"/>
    <w:rsid w:val="007B2459"/>
    <w:rsid w:val="007B273B"/>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0F65"/>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681"/>
    <w:rsid w:val="007C7BBC"/>
    <w:rsid w:val="007C7C75"/>
    <w:rsid w:val="007C7D21"/>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3A1"/>
    <w:rsid w:val="007E0596"/>
    <w:rsid w:val="007E0856"/>
    <w:rsid w:val="007E1181"/>
    <w:rsid w:val="007E1360"/>
    <w:rsid w:val="007E1C3A"/>
    <w:rsid w:val="007E2195"/>
    <w:rsid w:val="007E255D"/>
    <w:rsid w:val="007E2D86"/>
    <w:rsid w:val="007E3266"/>
    <w:rsid w:val="007E361F"/>
    <w:rsid w:val="007E374E"/>
    <w:rsid w:val="007E3AF6"/>
    <w:rsid w:val="007E3FEC"/>
    <w:rsid w:val="007E405D"/>
    <w:rsid w:val="007E44E5"/>
    <w:rsid w:val="007E4744"/>
    <w:rsid w:val="007E4BCD"/>
    <w:rsid w:val="007E4C12"/>
    <w:rsid w:val="007E4CDF"/>
    <w:rsid w:val="007E5D7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330"/>
    <w:rsid w:val="00801702"/>
    <w:rsid w:val="00801B65"/>
    <w:rsid w:val="00801E1C"/>
    <w:rsid w:val="00801F19"/>
    <w:rsid w:val="008020F5"/>
    <w:rsid w:val="00802257"/>
    <w:rsid w:val="008024EB"/>
    <w:rsid w:val="00802E86"/>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1"/>
    <w:rsid w:val="0080749B"/>
    <w:rsid w:val="00807A5A"/>
    <w:rsid w:val="00810146"/>
    <w:rsid w:val="0081022B"/>
    <w:rsid w:val="008106DD"/>
    <w:rsid w:val="00810A92"/>
    <w:rsid w:val="00810E5A"/>
    <w:rsid w:val="00810EDE"/>
    <w:rsid w:val="00810F21"/>
    <w:rsid w:val="00810FB4"/>
    <w:rsid w:val="008112A2"/>
    <w:rsid w:val="00811DB9"/>
    <w:rsid w:val="0081219D"/>
    <w:rsid w:val="0081219E"/>
    <w:rsid w:val="008121AB"/>
    <w:rsid w:val="0081247E"/>
    <w:rsid w:val="00812777"/>
    <w:rsid w:val="0081282D"/>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504"/>
    <w:rsid w:val="0082072C"/>
    <w:rsid w:val="00820A6A"/>
    <w:rsid w:val="00820AFC"/>
    <w:rsid w:val="00820B40"/>
    <w:rsid w:val="00820CDD"/>
    <w:rsid w:val="00820FE2"/>
    <w:rsid w:val="00821288"/>
    <w:rsid w:val="00821916"/>
    <w:rsid w:val="00821A0C"/>
    <w:rsid w:val="0082218F"/>
    <w:rsid w:val="00822517"/>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22F"/>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86"/>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6B"/>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F92"/>
    <w:rsid w:val="00856228"/>
    <w:rsid w:val="00856260"/>
    <w:rsid w:val="008564A4"/>
    <w:rsid w:val="008567F1"/>
    <w:rsid w:val="008568C8"/>
    <w:rsid w:val="00856933"/>
    <w:rsid w:val="00856D51"/>
    <w:rsid w:val="008576CB"/>
    <w:rsid w:val="00857BCE"/>
    <w:rsid w:val="00857FB0"/>
    <w:rsid w:val="008603A6"/>
    <w:rsid w:val="00860691"/>
    <w:rsid w:val="008606A5"/>
    <w:rsid w:val="00860E44"/>
    <w:rsid w:val="008610E8"/>
    <w:rsid w:val="00861417"/>
    <w:rsid w:val="00861714"/>
    <w:rsid w:val="008619C1"/>
    <w:rsid w:val="00861AFB"/>
    <w:rsid w:val="0086250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B77"/>
    <w:rsid w:val="00864DA1"/>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696E"/>
    <w:rsid w:val="008770C4"/>
    <w:rsid w:val="008774EC"/>
    <w:rsid w:val="00877513"/>
    <w:rsid w:val="0087760F"/>
    <w:rsid w:val="00877BA7"/>
    <w:rsid w:val="00877D1A"/>
    <w:rsid w:val="00877D80"/>
    <w:rsid w:val="00877EFF"/>
    <w:rsid w:val="00877F45"/>
    <w:rsid w:val="00880A4D"/>
    <w:rsid w:val="00880C30"/>
    <w:rsid w:val="00880C65"/>
    <w:rsid w:val="00880E4B"/>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BC6"/>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C1C"/>
    <w:rsid w:val="008A1111"/>
    <w:rsid w:val="008A1998"/>
    <w:rsid w:val="008A1EF4"/>
    <w:rsid w:val="008A22E4"/>
    <w:rsid w:val="008A2347"/>
    <w:rsid w:val="008A2AA5"/>
    <w:rsid w:val="008A2CDE"/>
    <w:rsid w:val="008A2F0F"/>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C9F"/>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6B"/>
    <w:rsid w:val="008C3987"/>
    <w:rsid w:val="008C440D"/>
    <w:rsid w:val="008C452B"/>
    <w:rsid w:val="008C4954"/>
    <w:rsid w:val="008C4FB0"/>
    <w:rsid w:val="008C5580"/>
    <w:rsid w:val="008C58E1"/>
    <w:rsid w:val="008C6211"/>
    <w:rsid w:val="008C6466"/>
    <w:rsid w:val="008C67CC"/>
    <w:rsid w:val="008C6922"/>
    <w:rsid w:val="008C7694"/>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1B8"/>
    <w:rsid w:val="008D24ED"/>
    <w:rsid w:val="008D2B23"/>
    <w:rsid w:val="008D2C40"/>
    <w:rsid w:val="008D33B1"/>
    <w:rsid w:val="008D4624"/>
    <w:rsid w:val="008D46B5"/>
    <w:rsid w:val="008D46DF"/>
    <w:rsid w:val="008D476D"/>
    <w:rsid w:val="008D4C2B"/>
    <w:rsid w:val="008D4F98"/>
    <w:rsid w:val="008D5016"/>
    <w:rsid w:val="008D5429"/>
    <w:rsid w:val="008D5F13"/>
    <w:rsid w:val="008D60CF"/>
    <w:rsid w:val="008D6A15"/>
    <w:rsid w:val="008D6D61"/>
    <w:rsid w:val="008D71DE"/>
    <w:rsid w:val="008D71FC"/>
    <w:rsid w:val="008D7AB5"/>
    <w:rsid w:val="008E0174"/>
    <w:rsid w:val="008E0504"/>
    <w:rsid w:val="008E0524"/>
    <w:rsid w:val="008E052A"/>
    <w:rsid w:val="008E0893"/>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2DFF"/>
    <w:rsid w:val="008E3094"/>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2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D5B"/>
    <w:rsid w:val="00900F5C"/>
    <w:rsid w:val="0090162E"/>
    <w:rsid w:val="00901AF9"/>
    <w:rsid w:val="00902110"/>
    <w:rsid w:val="00902495"/>
    <w:rsid w:val="00902B64"/>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386"/>
    <w:rsid w:val="00911B82"/>
    <w:rsid w:val="00911D29"/>
    <w:rsid w:val="0091234D"/>
    <w:rsid w:val="0091248D"/>
    <w:rsid w:val="00912668"/>
    <w:rsid w:val="00912E0D"/>
    <w:rsid w:val="00912E2D"/>
    <w:rsid w:val="00913926"/>
    <w:rsid w:val="00913B1A"/>
    <w:rsid w:val="00913B82"/>
    <w:rsid w:val="0091448B"/>
    <w:rsid w:val="00914BEF"/>
    <w:rsid w:val="00915590"/>
    <w:rsid w:val="0091597A"/>
    <w:rsid w:val="00915B26"/>
    <w:rsid w:val="009168B5"/>
    <w:rsid w:val="00916E86"/>
    <w:rsid w:val="00917181"/>
    <w:rsid w:val="00917B98"/>
    <w:rsid w:val="00917F71"/>
    <w:rsid w:val="0092000A"/>
    <w:rsid w:val="0092014D"/>
    <w:rsid w:val="009204F5"/>
    <w:rsid w:val="009206AC"/>
    <w:rsid w:val="00920D61"/>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FB"/>
    <w:rsid w:val="009258C9"/>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37"/>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A84"/>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0D"/>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3C1"/>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68"/>
    <w:rsid w:val="00964D77"/>
    <w:rsid w:val="00965931"/>
    <w:rsid w:val="00965AEB"/>
    <w:rsid w:val="00965B93"/>
    <w:rsid w:val="00965F46"/>
    <w:rsid w:val="0096608B"/>
    <w:rsid w:val="00966A52"/>
    <w:rsid w:val="00966DC2"/>
    <w:rsid w:val="00966ED3"/>
    <w:rsid w:val="00966FDF"/>
    <w:rsid w:val="00967248"/>
    <w:rsid w:val="0096726F"/>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245"/>
    <w:rsid w:val="00972464"/>
    <w:rsid w:val="00972CFE"/>
    <w:rsid w:val="00973585"/>
    <w:rsid w:val="00973925"/>
    <w:rsid w:val="00973AE7"/>
    <w:rsid w:val="00973AF4"/>
    <w:rsid w:val="00973B4B"/>
    <w:rsid w:val="00973E53"/>
    <w:rsid w:val="00974148"/>
    <w:rsid w:val="00974649"/>
    <w:rsid w:val="009747C4"/>
    <w:rsid w:val="00974BB4"/>
    <w:rsid w:val="00974DAE"/>
    <w:rsid w:val="00975822"/>
    <w:rsid w:val="00975EE5"/>
    <w:rsid w:val="009761ED"/>
    <w:rsid w:val="00976308"/>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75A"/>
    <w:rsid w:val="009808EA"/>
    <w:rsid w:val="00981349"/>
    <w:rsid w:val="009818B8"/>
    <w:rsid w:val="00981BE0"/>
    <w:rsid w:val="00981DC1"/>
    <w:rsid w:val="00981EFA"/>
    <w:rsid w:val="009821EF"/>
    <w:rsid w:val="009832B9"/>
    <w:rsid w:val="009833A8"/>
    <w:rsid w:val="009833C9"/>
    <w:rsid w:val="00983B15"/>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8C0"/>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139"/>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98B"/>
    <w:rsid w:val="009D2B90"/>
    <w:rsid w:val="009D2FB1"/>
    <w:rsid w:val="009D3699"/>
    <w:rsid w:val="009D3D43"/>
    <w:rsid w:val="009D4035"/>
    <w:rsid w:val="009D42DA"/>
    <w:rsid w:val="009D4543"/>
    <w:rsid w:val="009D4B17"/>
    <w:rsid w:val="009D4B46"/>
    <w:rsid w:val="009D4C8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57A"/>
    <w:rsid w:val="009E482A"/>
    <w:rsid w:val="009E49BB"/>
    <w:rsid w:val="009E4AAA"/>
    <w:rsid w:val="009E5027"/>
    <w:rsid w:val="009E51C1"/>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4360"/>
    <w:rsid w:val="009F4383"/>
    <w:rsid w:val="009F4AF2"/>
    <w:rsid w:val="009F4E66"/>
    <w:rsid w:val="009F4EBD"/>
    <w:rsid w:val="009F501F"/>
    <w:rsid w:val="009F5124"/>
    <w:rsid w:val="009F5887"/>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B0"/>
    <w:rsid w:val="00A118E0"/>
    <w:rsid w:val="00A120B9"/>
    <w:rsid w:val="00A127A8"/>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BF6"/>
    <w:rsid w:val="00A221EE"/>
    <w:rsid w:val="00A227E1"/>
    <w:rsid w:val="00A22F1B"/>
    <w:rsid w:val="00A2376D"/>
    <w:rsid w:val="00A238D1"/>
    <w:rsid w:val="00A23976"/>
    <w:rsid w:val="00A239AC"/>
    <w:rsid w:val="00A23A68"/>
    <w:rsid w:val="00A23FE0"/>
    <w:rsid w:val="00A240F7"/>
    <w:rsid w:val="00A24A3E"/>
    <w:rsid w:val="00A24AA3"/>
    <w:rsid w:val="00A24FA9"/>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24D"/>
    <w:rsid w:val="00A324E2"/>
    <w:rsid w:val="00A3290A"/>
    <w:rsid w:val="00A32AAB"/>
    <w:rsid w:val="00A331EF"/>
    <w:rsid w:val="00A33698"/>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BA5"/>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AF7"/>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36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957"/>
    <w:rsid w:val="00A63E9D"/>
    <w:rsid w:val="00A645FD"/>
    <w:rsid w:val="00A64721"/>
    <w:rsid w:val="00A64D20"/>
    <w:rsid w:val="00A64F47"/>
    <w:rsid w:val="00A6544F"/>
    <w:rsid w:val="00A658CA"/>
    <w:rsid w:val="00A65E47"/>
    <w:rsid w:val="00A65E60"/>
    <w:rsid w:val="00A660DB"/>
    <w:rsid w:val="00A661DE"/>
    <w:rsid w:val="00A66713"/>
    <w:rsid w:val="00A66901"/>
    <w:rsid w:val="00A66F6A"/>
    <w:rsid w:val="00A67031"/>
    <w:rsid w:val="00A67234"/>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A68"/>
    <w:rsid w:val="00A84D17"/>
    <w:rsid w:val="00A84EE4"/>
    <w:rsid w:val="00A852E5"/>
    <w:rsid w:val="00A85576"/>
    <w:rsid w:val="00A856EA"/>
    <w:rsid w:val="00A859AE"/>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DB4"/>
    <w:rsid w:val="00A97155"/>
    <w:rsid w:val="00A974CD"/>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81E"/>
    <w:rsid w:val="00AA5099"/>
    <w:rsid w:val="00AA5929"/>
    <w:rsid w:val="00AA6002"/>
    <w:rsid w:val="00AA65F6"/>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6F1"/>
    <w:rsid w:val="00AB3921"/>
    <w:rsid w:val="00AB3AB4"/>
    <w:rsid w:val="00AB3E2C"/>
    <w:rsid w:val="00AB3F73"/>
    <w:rsid w:val="00AB416F"/>
    <w:rsid w:val="00AB4555"/>
    <w:rsid w:val="00AB4ACA"/>
    <w:rsid w:val="00AB51E6"/>
    <w:rsid w:val="00AB603E"/>
    <w:rsid w:val="00AB628B"/>
    <w:rsid w:val="00AB63DA"/>
    <w:rsid w:val="00AB6BBB"/>
    <w:rsid w:val="00AB70D2"/>
    <w:rsid w:val="00AB71FF"/>
    <w:rsid w:val="00AB7676"/>
    <w:rsid w:val="00AB78F1"/>
    <w:rsid w:val="00AB7CD9"/>
    <w:rsid w:val="00AC043E"/>
    <w:rsid w:val="00AC0714"/>
    <w:rsid w:val="00AC0842"/>
    <w:rsid w:val="00AC0958"/>
    <w:rsid w:val="00AC1A40"/>
    <w:rsid w:val="00AC1BFB"/>
    <w:rsid w:val="00AC1CAC"/>
    <w:rsid w:val="00AC1EFD"/>
    <w:rsid w:val="00AC254B"/>
    <w:rsid w:val="00AC2764"/>
    <w:rsid w:val="00AC2BB6"/>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58"/>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25B"/>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8C"/>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42C"/>
    <w:rsid w:val="00B00642"/>
    <w:rsid w:val="00B00978"/>
    <w:rsid w:val="00B00B81"/>
    <w:rsid w:val="00B00BBC"/>
    <w:rsid w:val="00B00D80"/>
    <w:rsid w:val="00B0106E"/>
    <w:rsid w:val="00B01607"/>
    <w:rsid w:val="00B0162D"/>
    <w:rsid w:val="00B0190C"/>
    <w:rsid w:val="00B01934"/>
    <w:rsid w:val="00B02666"/>
    <w:rsid w:val="00B02A05"/>
    <w:rsid w:val="00B02E86"/>
    <w:rsid w:val="00B0366E"/>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2DA8"/>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D76"/>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B15"/>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272"/>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8D9"/>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A3"/>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91"/>
    <w:rsid w:val="00B53332"/>
    <w:rsid w:val="00B53A73"/>
    <w:rsid w:val="00B55376"/>
    <w:rsid w:val="00B55C9E"/>
    <w:rsid w:val="00B55CA5"/>
    <w:rsid w:val="00B55F0B"/>
    <w:rsid w:val="00B56027"/>
    <w:rsid w:val="00B5680E"/>
    <w:rsid w:val="00B5690A"/>
    <w:rsid w:val="00B569C8"/>
    <w:rsid w:val="00B56C01"/>
    <w:rsid w:val="00B56D23"/>
    <w:rsid w:val="00B576C9"/>
    <w:rsid w:val="00B578A4"/>
    <w:rsid w:val="00B578B7"/>
    <w:rsid w:val="00B57A33"/>
    <w:rsid w:val="00B57EFD"/>
    <w:rsid w:val="00B60558"/>
    <w:rsid w:val="00B6059B"/>
    <w:rsid w:val="00B6080D"/>
    <w:rsid w:val="00B60B5F"/>
    <w:rsid w:val="00B60D6A"/>
    <w:rsid w:val="00B60E79"/>
    <w:rsid w:val="00B615ED"/>
    <w:rsid w:val="00B61612"/>
    <w:rsid w:val="00B618F5"/>
    <w:rsid w:val="00B61AD9"/>
    <w:rsid w:val="00B61BE9"/>
    <w:rsid w:val="00B61C90"/>
    <w:rsid w:val="00B61DFC"/>
    <w:rsid w:val="00B61F80"/>
    <w:rsid w:val="00B623FE"/>
    <w:rsid w:val="00B626ED"/>
    <w:rsid w:val="00B629F8"/>
    <w:rsid w:val="00B62B5B"/>
    <w:rsid w:val="00B62C45"/>
    <w:rsid w:val="00B63174"/>
    <w:rsid w:val="00B63C0C"/>
    <w:rsid w:val="00B6424D"/>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5593"/>
    <w:rsid w:val="00B7660A"/>
    <w:rsid w:val="00B76796"/>
    <w:rsid w:val="00B76892"/>
    <w:rsid w:val="00B7694B"/>
    <w:rsid w:val="00B76BF6"/>
    <w:rsid w:val="00B77075"/>
    <w:rsid w:val="00B770A3"/>
    <w:rsid w:val="00B7727E"/>
    <w:rsid w:val="00B77668"/>
    <w:rsid w:val="00B77AE6"/>
    <w:rsid w:val="00B77E2A"/>
    <w:rsid w:val="00B77EBF"/>
    <w:rsid w:val="00B80DC0"/>
    <w:rsid w:val="00B81082"/>
    <w:rsid w:val="00B81086"/>
    <w:rsid w:val="00B813CF"/>
    <w:rsid w:val="00B81477"/>
    <w:rsid w:val="00B817DB"/>
    <w:rsid w:val="00B81A96"/>
    <w:rsid w:val="00B8233F"/>
    <w:rsid w:val="00B8253B"/>
    <w:rsid w:val="00B82B06"/>
    <w:rsid w:val="00B82E1A"/>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87F0C"/>
    <w:rsid w:val="00B90852"/>
    <w:rsid w:val="00B90993"/>
    <w:rsid w:val="00B90CBB"/>
    <w:rsid w:val="00B91012"/>
    <w:rsid w:val="00B910DC"/>
    <w:rsid w:val="00B91670"/>
    <w:rsid w:val="00B916D2"/>
    <w:rsid w:val="00B919E0"/>
    <w:rsid w:val="00B91B6A"/>
    <w:rsid w:val="00B91C8F"/>
    <w:rsid w:val="00B91F55"/>
    <w:rsid w:val="00B92991"/>
    <w:rsid w:val="00B92C55"/>
    <w:rsid w:val="00B9339B"/>
    <w:rsid w:val="00B93772"/>
    <w:rsid w:val="00B93C84"/>
    <w:rsid w:val="00B93C85"/>
    <w:rsid w:val="00B93D8F"/>
    <w:rsid w:val="00B9437A"/>
    <w:rsid w:val="00B944BA"/>
    <w:rsid w:val="00B94CA2"/>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DC7"/>
    <w:rsid w:val="00BA2F0C"/>
    <w:rsid w:val="00BA30FC"/>
    <w:rsid w:val="00BA3153"/>
    <w:rsid w:val="00BA3799"/>
    <w:rsid w:val="00BA38F2"/>
    <w:rsid w:val="00BA39E8"/>
    <w:rsid w:val="00BA3FF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1DC"/>
    <w:rsid w:val="00BB2AAA"/>
    <w:rsid w:val="00BB2CC1"/>
    <w:rsid w:val="00BB38DB"/>
    <w:rsid w:val="00BB3A9D"/>
    <w:rsid w:val="00BB4028"/>
    <w:rsid w:val="00BB4103"/>
    <w:rsid w:val="00BB4431"/>
    <w:rsid w:val="00BB443C"/>
    <w:rsid w:val="00BB4DD1"/>
    <w:rsid w:val="00BB5191"/>
    <w:rsid w:val="00BB5214"/>
    <w:rsid w:val="00BB5775"/>
    <w:rsid w:val="00BB5786"/>
    <w:rsid w:val="00BB59B3"/>
    <w:rsid w:val="00BB5A3D"/>
    <w:rsid w:val="00BB5C47"/>
    <w:rsid w:val="00BB610D"/>
    <w:rsid w:val="00BB6278"/>
    <w:rsid w:val="00BB64BE"/>
    <w:rsid w:val="00BB6CB3"/>
    <w:rsid w:val="00BB75B4"/>
    <w:rsid w:val="00BB7778"/>
    <w:rsid w:val="00BB7B6F"/>
    <w:rsid w:val="00BB7BAC"/>
    <w:rsid w:val="00BB7F15"/>
    <w:rsid w:val="00BC01DC"/>
    <w:rsid w:val="00BC0800"/>
    <w:rsid w:val="00BC0942"/>
    <w:rsid w:val="00BC0B43"/>
    <w:rsid w:val="00BC0CBF"/>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E8F"/>
    <w:rsid w:val="00BC7F95"/>
    <w:rsid w:val="00BD0559"/>
    <w:rsid w:val="00BD0782"/>
    <w:rsid w:val="00BD0C1D"/>
    <w:rsid w:val="00BD0C2F"/>
    <w:rsid w:val="00BD144F"/>
    <w:rsid w:val="00BD161A"/>
    <w:rsid w:val="00BD18F7"/>
    <w:rsid w:val="00BD1B7B"/>
    <w:rsid w:val="00BD1D78"/>
    <w:rsid w:val="00BD1EF7"/>
    <w:rsid w:val="00BD1F2E"/>
    <w:rsid w:val="00BD25A3"/>
    <w:rsid w:val="00BD290C"/>
    <w:rsid w:val="00BD2CA8"/>
    <w:rsid w:val="00BD2CCE"/>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9E1"/>
    <w:rsid w:val="00BE1272"/>
    <w:rsid w:val="00BE15D8"/>
    <w:rsid w:val="00BE1A3D"/>
    <w:rsid w:val="00BE21A1"/>
    <w:rsid w:val="00BE2401"/>
    <w:rsid w:val="00BE29C7"/>
    <w:rsid w:val="00BE2C0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095"/>
    <w:rsid w:val="00BF16D3"/>
    <w:rsid w:val="00BF204B"/>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881"/>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36"/>
    <w:rsid w:val="00C05AE6"/>
    <w:rsid w:val="00C0613B"/>
    <w:rsid w:val="00C06BFF"/>
    <w:rsid w:val="00C07A89"/>
    <w:rsid w:val="00C07E6D"/>
    <w:rsid w:val="00C10575"/>
    <w:rsid w:val="00C109DD"/>
    <w:rsid w:val="00C10BB5"/>
    <w:rsid w:val="00C10FF4"/>
    <w:rsid w:val="00C1115D"/>
    <w:rsid w:val="00C1177C"/>
    <w:rsid w:val="00C11D34"/>
    <w:rsid w:val="00C12230"/>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CBE"/>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BB3"/>
    <w:rsid w:val="00C260DA"/>
    <w:rsid w:val="00C264A6"/>
    <w:rsid w:val="00C26921"/>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FB7"/>
    <w:rsid w:val="00C3465A"/>
    <w:rsid w:val="00C34907"/>
    <w:rsid w:val="00C34B7A"/>
    <w:rsid w:val="00C34C0A"/>
    <w:rsid w:val="00C35004"/>
    <w:rsid w:val="00C354C5"/>
    <w:rsid w:val="00C35A11"/>
    <w:rsid w:val="00C35A7A"/>
    <w:rsid w:val="00C36014"/>
    <w:rsid w:val="00C364EF"/>
    <w:rsid w:val="00C37399"/>
    <w:rsid w:val="00C37A3F"/>
    <w:rsid w:val="00C37D25"/>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55"/>
    <w:rsid w:val="00C458A4"/>
    <w:rsid w:val="00C466C9"/>
    <w:rsid w:val="00C46AEC"/>
    <w:rsid w:val="00C46E9D"/>
    <w:rsid w:val="00C46F12"/>
    <w:rsid w:val="00C46FE3"/>
    <w:rsid w:val="00C472E0"/>
    <w:rsid w:val="00C4759A"/>
    <w:rsid w:val="00C47A96"/>
    <w:rsid w:val="00C47D48"/>
    <w:rsid w:val="00C47FA0"/>
    <w:rsid w:val="00C50E98"/>
    <w:rsid w:val="00C51192"/>
    <w:rsid w:val="00C51437"/>
    <w:rsid w:val="00C5147E"/>
    <w:rsid w:val="00C5177E"/>
    <w:rsid w:val="00C517B0"/>
    <w:rsid w:val="00C51953"/>
    <w:rsid w:val="00C51A3E"/>
    <w:rsid w:val="00C51E67"/>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03"/>
    <w:rsid w:val="00C56E2F"/>
    <w:rsid w:val="00C56F4B"/>
    <w:rsid w:val="00C5707F"/>
    <w:rsid w:val="00C5776A"/>
    <w:rsid w:val="00C57982"/>
    <w:rsid w:val="00C579DE"/>
    <w:rsid w:val="00C57A82"/>
    <w:rsid w:val="00C57E44"/>
    <w:rsid w:val="00C57EFF"/>
    <w:rsid w:val="00C57F14"/>
    <w:rsid w:val="00C57FC4"/>
    <w:rsid w:val="00C60097"/>
    <w:rsid w:val="00C60512"/>
    <w:rsid w:val="00C610F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C93"/>
    <w:rsid w:val="00C70265"/>
    <w:rsid w:val="00C703CD"/>
    <w:rsid w:val="00C70621"/>
    <w:rsid w:val="00C7065A"/>
    <w:rsid w:val="00C709DB"/>
    <w:rsid w:val="00C70EFC"/>
    <w:rsid w:val="00C71C0B"/>
    <w:rsid w:val="00C71F22"/>
    <w:rsid w:val="00C7243C"/>
    <w:rsid w:val="00C7281D"/>
    <w:rsid w:val="00C72A79"/>
    <w:rsid w:val="00C73581"/>
    <w:rsid w:val="00C73E83"/>
    <w:rsid w:val="00C73FD2"/>
    <w:rsid w:val="00C740F9"/>
    <w:rsid w:val="00C742C7"/>
    <w:rsid w:val="00C74636"/>
    <w:rsid w:val="00C7521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B80"/>
    <w:rsid w:val="00C85CF3"/>
    <w:rsid w:val="00C85E66"/>
    <w:rsid w:val="00C8639F"/>
    <w:rsid w:val="00C86927"/>
    <w:rsid w:val="00C86EFD"/>
    <w:rsid w:val="00C87184"/>
    <w:rsid w:val="00C87876"/>
    <w:rsid w:val="00C87E6D"/>
    <w:rsid w:val="00C90572"/>
    <w:rsid w:val="00C90867"/>
    <w:rsid w:val="00C90E1F"/>
    <w:rsid w:val="00C90FDB"/>
    <w:rsid w:val="00C91D6C"/>
    <w:rsid w:val="00C922F5"/>
    <w:rsid w:val="00C926F6"/>
    <w:rsid w:val="00C927CE"/>
    <w:rsid w:val="00C92CB9"/>
    <w:rsid w:val="00C9395C"/>
    <w:rsid w:val="00C93B57"/>
    <w:rsid w:val="00C93C0F"/>
    <w:rsid w:val="00C93C54"/>
    <w:rsid w:val="00C93D2C"/>
    <w:rsid w:val="00C94240"/>
    <w:rsid w:val="00C942FB"/>
    <w:rsid w:val="00C947E2"/>
    <w:rsid w:val="00C94A19"/>
    <w:rsid w:val="00C94F21"/>
    <w:rsid w:val="00C94FAB"/>
    <w:rsid w:val="00C95595"/>
    <w:rsid w:val="00C95E86"/>
    <w:rsid w:val="00C97891"/>
    <w:rsid w:val="00C978BE"/>
    <w:rsid w:val="00CA028F"/>
    <w:rsid w:val="00CA0951"/>
    <w:rsid w:val="00CA0CE9"/>
    <w:rsid w:val="00CA107E"/>
    <w:rsid w:val="00CA15A2"/>
    <w:rsid w:val="00CA1883"/>
    <w:rsid w:val="00CA1AEE"/>
    <w:rsid w:val="00CA2059"/>
    <w:rsid w:val="00CA26BD"/>
    <w:rsid w:val="00CA2F55"/>
    <w:rsid w:val="00CA2F5C"/>
    <w:rsid w:val="00CA302F"/>
    <w:rsid w:val="00CA35A0"/>
    <w:rsid w:val="00CA3701"/>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13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3F2"/>
    <w:rsid w:val="00CB7925"/>
    <w:rsid w:val="00CB7E30"/>
    <w:rsid w:val="00CC01C1"/>
    <w:rsid w:val="00CC0269"/>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3FBA"/>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6DB"/>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E1E"/>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1E36"/>
    <w:rsid w:val="00CF24BC"/>
    <w:rsid w:val="00CF2640"/>
    <w:rsid w:val="00CF2649"/>
    <w:rsid w:val="00CF2B57"/>
    <w:rsid w:val="00CF2BF2"/>
    <w:rsid w:val="00CF2E09"/>
    <w:rsid w:val="00CF334E"/>
    <w:rsid w:val="00CF3BB9"/>
    <w:rsid w:val="00CF3D65"/>
    <w:rsid w:val="00CF41C3"/>
    <w:rsid w:val="00CF461E"/>
    <w:rsid w:val="00CF47C5"/>
    <w:rsid w:val="00CF50DA"/>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0FB8"/>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FEA"/>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36"/>
    <w:rsid w:val="00D104FD"/>
    <w:rsid w:val="00D10625"/>
    <w:rsid w:val="00D10CB0"/>
    <w:rsid w:val="00D10CEC"/>
    <w:rsid w:val="00D11273"/>
    <w:rsid w:val="00D11376"/>
    <w:rsid w:val="00D118CE"/>
    <w:rsid w:val="00D11BF7"/>
    <w:rsid w:val="00D11D3F"/>
    <w:rsid w:val="00D120B4"/>
    <w:rsid w:val="00D123AD"/>
    <w:rsid w:val="00D12C13"/>
    <w:rsid w:val="00D132E8"/>
    <w:rsid w:val="00D13541"/>
    <w:rsid w:val="00D135CC"/>
    <w:rsid w:val="00D1395F"/>
    <w:rsid w:val="00D13ED0"/>
    <w:rsid w:val="00D14065"/>
    <w:rsid w:val="00D14CA1"/>
    <w:rsid w:val="00D15121"/>
    <w:rsid w:val="00D156E1"/>
    <w:rsid w:val="00D15B46"/>
    <w:rsid w:val="00D15CAB"/>
    <w:rsid w:val="00D160AF"/>
    <w:rsid w:val="00D16608"/>
    <w:rsid w:val="00D16B39"/>
    <w:rsid w:val="00D16B9D"/>
    <w:rsid w:val="00D1707B"/>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2A"/>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2C2"/>
    <w:rsid w:val="00D35C02"/>
    <w:rsid w:val="00D36996"/>
    <w:rsid w:val="00D36FEC"/>
    <w:rsid w:val="00D3701C"/>
    <w:rsid w:val="00D370AF"/>
    <w:rsid w:val="00D370DA"/>
    <w:rsid w:val="00D372C8"/>
    <w:rsid w:val="00D37560"/>
    <w:rsid w:val="00D379CA"/>
    <w:rsid w:val="00D40190"/>
    <w:rsid w:val="00D407B8"/>
    <w:rsid w:val="00D40B31"/>
    <w:rsid w:val="00D40B94"/>
    <w:rsid w:val="00D41670"/>
    <w:rsid w:val="00D41C4E"/>
    <w:rsid w:val="00D41FA8"/>
    <w:rsid w:val="00D4241C"/>
    <w:rsid w:val="00D428AE"/>
    <w:rsid w:val="00D42B7D"/>
    <w:rsid w:val="00D42BF5"/>
    <w:rsid w:val="00D42D72"/>
    <w:rsid w:val="00D42E7E"/>
    <w:rsid w:val="00D43083"/>
    <w:rsid w:val="00D430C3"/>
    <w:rsid w:val="00D43F66"/>
    <w:rsid w:val="00D44070"/>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E33"/>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C6F"/>
    <w:rsid w:val="00D64D4E"/>
    <w:rsid w:val="00D65144"/>
    <w:rsid w:val="00D6548E"/>
    <w:rsid w:val="00D656B3"/>
    <w:rsid w:val="00D65BEB"/>
    <w:rsid w:val="00D661A1"/>
    <w:rsid w:val="00D6631D"/>
    <w:rsid w:val="00D66B35"/>
    <w:rsid w:val="00D67757"/>
    <w:rsid w:val="00D67C01"/>
    <w:rsid w:val="00D67F8E"/>
    <w:rsid w:val="00D70F0C"/>
    <w:rsid w:val="00D711B7"/>
    <w:rsid w:val="00D7169A"/>
    <w:rsid w:val="00D73495"/>
    <w:rsid w:val="00D73918"/>
    <w:rsid w:val="00D73E0F"/>
    <w:rsid w:val="00D740D0"/>
    <w:rsid w:val="00D741FC"/>
    <w:rsid w:val="00D7442C"/>
    <w:rsid w:val="00D744E5"/>
    <w:rsid w:val="00D756CB"/>
    <w:rsid w:val="00D75F90"/>
    <w:rsid w:val="00D7621C"/>
    <w:rsid w:val="00D766DC"/>
    <w:rsid w:val="00D77210"/>
    <w:rsid w:val="00D7774B"/>
    <w:rsid w:val="00D7780C"/>
    <w:rsid w:val="00D7796A"/>
    <w:rsid w:val="00D77B06"/>
    <w:rsid w:val="00D77D61"/>
    <w:rsid w:val="00D80316"/>
    <w:rsid w:val="00D80435"/>
    <w:rsid w:val="00D805F5"/>
    <w:rsid w:val="00D809F9"/>
    <w:rsid w:val="00D80B14"/>
    <w:rsid w:val="00D80D10"/>
    <w:rsid w:val="00D80F88"/>
    <w:rsid w:val="00D8115A"/>
    <w:rsid w:val="00D81161"/>
    <w:rsid w:val="00D8131C"/>
    <w:rsid w:val="00D814E2"/>
    <w:rsid w:val="00D81CD6"/>
    <w:rsid w:val="00D81D84"/>
    <w:rsid w:val="00D821AB"/>
    <w:rsid w:val="00D825D6"/>
    <w:rsid w:val="00D828FC"/>
    <w:rsid w:val="00D82930"/>
    <w:rsid w:val="00D829E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68"/>
    <w:rsid w:val="00D914AE"/>
    <w:rsid w:val="00D91C9F"/>
    <w:rsid w:val="00D93012"/>
    <w:rsid w:val="00D93164"/>
    <w:rsid w:val="00D93470"/>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36A"/>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4C"/>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3EA6"/>
    <w:rsid w:val="00DC4446"/>
    <w:rsid w:val="00DC48DE"/>
    <w:rsid w:val="00DC4E95"/>
    <w:rsid w:val="00DC52A3"/>
    <w:rsid w:val="00DC55A5"/>
    <w:rsid w:val="00DC569E"/>
    <w:rsid w:val="00DC5B36"/>
    <w:rsid w:val="00DC5EF4"/>
    <w:rsid w:val="00DC72E5"/>
    <w:rsid w:val="00DC72F3"/>
    <w:rsid w:val="00DC75EB"/>
    <w:rsid w:val="00DC7777"/>
    <w:rsid w:val="00DD01E2"/>
    <w:rsid w:val="00DD02F6"/>
    <w:rsid w:val="00DD1A68"/>
    <w:rsid w:val="00DD1BE1"/>
    <w:rsid w:val="00DD1E38"/>
    <w:rsid w:val="00DD2573"/>
    <w:rsid w:val="00DD2832"/>
    <w:rsid w:val="00DD2CD6"/>
    <w:rsid w:val="00DD2D3A"/>
    <w:rsid w:val="00DD301C"/>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263"/>
    <w:rsid w:val="00DE2628"/>
    <w:rsid w:val="00DE2FCD"/>
    <w:rsid w:val="00DE306A"/>
    <w:rsid w:val="00DE4199"/>
    <w:rsid w:val="00DE45EA"/>
    <w:rsid w:val="00DE47BC"/>
    <w:rsid w:val="00DE485E"/>
    <w:rsid w:val="00DE49AB"/>
    <w:rsid w:val="00DE55E5"/>
    <w:rsid w:val="00DE602D"/>
    <w:rsid w:val="00DE6522"/>
    <w:rsid w:val="00DE69DB"/>
    <w:rsid w:val="00DE6F8B"/>
    <w:rsid w:val="00DE7118"/>
    <w:rsid w:val="00DE77D6"/>
    <w:rsid w:val="00DE7C65"/>
    <w:rsid w:val="00DE7DA9"/>
    <w:rsid w:val="00DE7FBE"/>
    <w:rsid w:val="00DF06C2"/>
    <w:rsid w:val="00DF0E23"/>
    <w:rsid w:val="00DF188B"/>
    <w:rsid w:val="00DF1B2A"/>
    <w:rsid w:val="00DF2577"/>
    <w:rsid w:val="00DF260A"/>
    <w:rsid w:val="00DF2854"/>
    <w:rsid w:val="00DF2A9A"/>
    <w:rsid w:val="00DF3090"/>
    <w:rsid w:val="00DF32AD"/>
    <w:rsid w:val="00DF3598"/>
    <w:rsid w:val="00DF37F4"/>
    <w:rsid w:val="00DF3B39"/>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D8E"/>
    <w:rsid w:val="00DF7ED4"/>
    <w:rsid w:val="00DF7FE6"/>
    <w:rsid w:val="00E0007D"/>
    <w:rsid w:val="00E0009D"/>
    <w:rsid w:val="00E00966"/>
    <w:rsid w:val="00E009E9"/>
    <w:rsid w:val="00E00DFA"/>
    <w:rsid w:val="00E0105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311"/>
    <w:rsid w:val="00E04EB5"/>
    <w:rsid w:val="00E04F74"/>
    <w:rsid w:val="00E05034"/>
    <w:rsid w:val="00E0528F"/>
    <w:rsid w:val="00E0530C"/>
    <w:rsid w:val="00E056F1"/>
    <w:rsid w:val="00E05D0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A20"/>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423"/>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9BF"/>
    <w:rsid w:val="00E37D73"/>
    <w:rsid w:val="00E406E7"/>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56C"/>
    <w:rsid w:val="00E42570"/>
    <w:rsid w:val="00E42E05"/>
    <w:rsid w:val="00E432EF"/>
    <w:rsid w:val="00E43352"/>
    <w:rsid w:val="00E4342D"/>
    <w:rsid w:val="00E435E0"/>
    <w:rsid w:val="00E436CD"/>
    <w:rsid w:val="00E43D4F"/>
    <w:rsid w:val="00E43EB1"/>
    <w:rsid w:val="00E44141"/>
    <w:rsid w:val="00E44736"/>
    <w:rsid w:val="00E44837"/>
    <w:rsid w:val="00E44926"/>
    <w:rsid w:val="00E44A9F"/>
    <w:rsid w:val="00E45232"/>
    <w:rsid w:val="00E45552"/>
    <w:rsid w:val="00E458A4"/>
    <w:rsid w:val="00E45A95"/>
    <w:rsid w:val="00E46086"/>
    <w:rsid w:val="00E46137"/>
    <w:rsid w:val="00E46697"/>
    <w:rsid w:val="00E46766"/>
    <w:rsid w:val="00E4685A"/>
    <w:rsid w:val="00E46993"/>
    <w:rsid w:val="00E46C4B"/>
    <w:rsid w:val="00E46C98"/>
    <w:rsid w:val="00E46ECB"/>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1DC"/>
    <w:rsid w:val="00E63314"/>
    <w:rsid w:val="00E638A1"/>
    <w:rsid w:val="00E63951"/>
    <w:rsid w:val="00E63996"/>
    <w:rsid w:val="00E63F7A"/>
    <w:rsid w:val="00E64BAA"/>
    <w:rsid w:val="00E64EF0"/>
    <w:rsid w:val="00E65016"/>
    <w:rsid w:val="00E65722"/>
    <w:rsid w:val="00E6593F"/>
    <w:rsid w:val="00E65A1F"/>
    <w:rsid w:val="00E65D40"/>
    <w:rsid w:val="00E65E1B"/>
    <w:rsid w:val="00E666FC"/>
    <w:rsid w:val="00E66940"/>
    <w:rsid w:val="00E66C77"/>
    <w:rsid w:val="00E66EB9"/>
    <w:rsid w:val="00E67113"/>
    <w:rsid w:val="00E67186"/>
    <w:rsid w:val="00E67684"/>
    <w:rsid w:val="00E678D0"/>
    <w:rsid w:val="00E67EB5"/>
    <w:rsid w:val="00E70508"/>
    <w:rsid w:val="00E70892"/>
    <w:rsid w:val="00E71697"/>
    <w:rsid w:val="00E71C87"/>
    <w:rsid w:val="00E71DAD"/>
    <w:rsid w:val="00E71F2A"/>
    <w:rsid w:val="00E72822"/>
    <w:rsid w:val="00E72D4C"/>
    <w:rsid w:val="00E72E52"/>
    <w:rsid w:val="00E72F1E"/>
    <w:rsid w:val="00E72F29"/>
    <w:rsid w:val="00E737A6"/>
    <w:rsid w:val="00E738DF"/>
    <w:rsid w:val="00E73A01"/>
    <w:rsid w:val="00E73C1B"/>
    <w:rsid w:val="00E73C9B"/>
    <w:rsid w:val="00E74071"/>
    <w:rsid w:val="00E74343"/>
    <w:rsid w:val="00E7501D"/>
    <w:rsid w:val="00E75381"/>
    <w:rsid w:val="00E75615"/>
    <w:rsid w:val="00E7573E"/>
    <w:rsid w:val="00E75779"/>
    <w:rsid w:val="00E757AB"/>
    <w:rsid w:val="00E75C4F"/>
    <w:rsid w:val="00E75D41"/>
    <w:rsid w:val="00E762E3"/>
    <w:rsid w:val="00E7639B"/>
    <w:rsid w:val="00E76A6E"/>
    <w:rsid w:val="00E76C09"/>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8CF"/>
    <w:rsid w:val="00E85A88"/>
    <w:rsid w:val="00E85EB6"/>
    <w:rsid w:val="00E86317"/>
    <w:rsid w:val="00E86603"/>
    <w:rsid w:val="00E86B6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A02"/>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0F0"/>
    <w:rsid w:val="00EA03F6"/>
    <w:rsid w:val="00EA0BD4"/>
    <w:rsid w:val="00EA0E7E"/>
    <w:rsid w:val="00EA1533"/>
    <w:rsid w:val="00EA1632"/>
    <w:rsid w:val="00EA1925"/>
    <w:rsid w:val="00EA1974"/>
    <w:rsid w:val="00EA1B24"/>
    <w:rsid w:val="00EA1E6F"/>
    <w:rsid w:val="00EA211E"/>
    <w:rsid w:val="00EA2287"/>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B72"/>
    <w:rsid w:val="00EB143C"/>
    <w:rsid w:val="00EB176C"/>
    <w:rsid w:val="00EB1EB4"/>
    <w:rsid w:val="00EB209F"/>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56F2"/>
    <w:rsid w:val="00EB66E6"/>
    <w:rsid w:val="00EB684D"/>
    <w:rsid w:val="00EB7325"/>
    <w:rsid w:val="00EB7346"/>
    <w:rsid w:val="00EB7928"/>
    <w:rsid w:val="00EB7C8C"/>
    <w:rsid w:val="00EB7D79"/>
    <w:rsid w:val="00EB7E69"/>
    <w:rsid w:val="00EB7F38"/>
    <w:rsid w:val="00EC069A"/>
    <w:rsid w:val="00EC06AA"/>
    <w:rsid w:val="00EC0720"/>
    <w:rsid w:val="00EC0B9F"/>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0E6"/>
    <w:rsid w:val="00ED022F"/>
    <w:rsid w:val="00ED11CE"/>
    <w:rsid w:val="00ED13B2"/>
    <w:rsid w:val="00ED1B33"/>
    <w:rsid w:val="00ED1C41"/>
    <w:rsid w:val="00ED2894"/>
    <w:rsid w:val="00ED2B45"/>
    <w:rsid w:val="00ED2E35"/>
    <w:rsid w:val="00ED3182"/>
    <w:rsid w:val="00ED3E9D"/>
    <w:rsid w:val="00ED3EE8"/>
    <w:rsid w:val="00ED476D"/>
    <w:rsid w:val="00ED50A6"/>
    <w:rsid w:val="00ED5109"/>
    <w:rsid w:val="00ED52C0"/>
    <w:rsid w:val="00ED52D0"/>
    <w:rsid w:val="00ED5719"/>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D7F3D"/>
    <w:rsid w:val="00EE0029"/>
    <w:rsid w:val="00EE03E1"/>
    <w:rsid w:val="00EE070C"/>
    <w:rsid w:val="00EE09AC"/>
    <w:rsid w:val="00EE0AF4"/>
    <w:rsid w:val="00EE0E23"/>
    <w:rsid w:val="00EE1735"/>
    <w:rsid w:val="00EE20D0"/>
    <w:rsid w:val="00EE260E"/>
    <w:rsid w:val="00EE2949"/>
    <w:rsid w:val="00EE3392"/>
    <w:rsid w:val="00EE3505"/>
    <w:rsid w:val="00EE365B"/>
    <w:rsid w:val="00EE3678"/>
    <w:rsid w:val="00EE3EA2"/>
    <w:rsid w:val="00EE3F24"/>
    <w:rsid w:val="00EE410E"/>
    <w:rsid w:val="00EE435F"/>
    <w:rsid w:val="00EE4556"/>
    <w:rsid w:val="00EE4A6F"/>
    <w:rsid w:val="00EE4E68"/>
    <w:rsid w:val="00EE5AA0"/>
    <w:rsid w:val="00EE5C00"/>
    <w:rsid w:val="00EE61F7"/>
    <w:rsid w:val="00EE669F"/>
    <w:rsid w:val="00EE67A7"/>
    <w:rsid w:val="00EE6866"/>
    <w:rsid w:val="00EE6CE1"/>
    <w:rsid w:val="00EE6F69"/>
    <w:rsid w:val="00EE7071"/>
    <w:rsid w:val="00EE712B"/>
    <w:rsid w:val="00EE71C7"/>
    <w:rsid w:val="00EE71EB"/>
    <w:rsid w:val="00EE78E3"/>
    <w:rsid w:val="00EE7C88"/>
    <w:rsid w:val="00EF0AF3"/>
    <w:rsid w:val="00EF0B96"/>
    <w:rsid w:val="00EF0BA7"/>
    <w:rsid w:val="00EF0CAA"/>
    <w:rsid w:val="00EF0EDE"/>
    <w:rsid w:val="00EF1033"/>
    <w:rsid w:val="00EF1442"/>
    <w:rsid w:val="00EF146F"/>
    <w:rsid w:val="00EF14CE"/>
    <w:rsid w:val="00EF165A"/>
    <w:rsid w:val="00EF17AA"/>
    <w:rsid w:val="00EF1E78"/>
    <w:rsid w:val="00EF2390"/>
    <w:rsid w:val="00EF27DD"/>
    <w:rsid w:val="00EF2F6F"/>
    <w:rsid w:val="00EF3048"/>
    <w:rsid w:val="00EF30F0"/>
    <w:rsid w:val="00EF367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715"/>
    <w:rsid w:val="00F00160"/>
    <w:rsid w:val="00F00381"/>
    <w:rsid w:val="00F00792"/>
    <w:rsid w:val="00F014A0"/>
    <w:rsid w:val="00F01F1A"/>
    <w:rsid w:val="00F022F8"/>
    <w:rsid w:val="00F02324"/>
    <w:rsid w:val="00F02885"/>
    <w:rsid w:val="00F02D1F"/>
    <w:rsid w:val="00F03072"/>
    <w:rsid w:val="00F030DE"/>
    <w:rsid w:val="00F038B8"/>
    <w:rsid w:val="00F039C4"/>
    <w:rsid w:val="00F03DD5"/>
    <w:rsid w:val="00F03ED3"/>
    <w:rsid w:val="00F05095"/>
    <w:rsid w:val="00F052A2"/>
    <w:rsid w:val="00F054F0"/>
    <w:rsid w:val="00F058E6"/>
    <w:rsid w:val="00F05B02"/>
    <w:rsid w:val="00F064C6"/>
    <w:rsid w:val="00F064DB"/>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3A"/>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B46"/>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3AC"/>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6E"/>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3EB"/>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C00"/>
    <w:rsid w:val="00F52F35"/>
    <w:rsid w:val="00F53299"/>
    <w:rsid w:val="00F5413F"/>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11D"/>
    <w:rsid w:val="00F6740E"/>
    <w:rsid w:val="00F67748"/>
    <w:rsid w:val="00F67891"/>
    <w:rsid w:val="00F67A3A"/>
    <w:rsid w:val="00F67A55"/>
    <w:rsid w:val="00F67EE2"/>
    <w:rsid w:val="00F70205"/>
    <w:rsid w:val="00F70869"/>
    <w:rsid w:val="00F70BCF"/>
    <w:rsid w:val="00F70D79"/>
    <w:rsid w:val="00F70FA6"/>
    <w:rsid w:val="00F71142"/>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39"/>
    <w:rsid w:val="00F816C9"/>
    <w:rsid w:val="00F81904"/>
    <w:rsid w:val="00F81B05"/>
    <w:rsid w:val="00F825F3"/>
    <w:rsid w:val="00F82668"/>
    <w:rsid w:val="00F827FF"/>
    <w:rsid w:val="00F82E76"/>
    <w:rsid w:val="00F83421"/>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37F"/>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40"/>
    <w:rsid w:val="00F95255"/>
    <w:rsid w:val="00F959E2"/>
    <w:rsid w:val="00F95AEE"/>
    <w:rsid w:val="00F95DDD"/>
    <w:rsid w:val="00F9620D"/>
    <w:rsid w:val="00F9636A"/>
    <w:rsid w:val="00F96608"/>
    <w:rsid w:val="00F96FD4"/>
    <w:rsid w:val="00F97543"/>
    <w:rsid w:val="00F9755E"/>
    <w:rsid w:val="00F9774D"/>
    <w:rsid w:val="00F97829"/>
    <w:rsid w:val="00F97AF9"/>
    <w:rsid w:val="00FA0088"/>
    <w:rsid w:val="00FA056A"/>
    <w:rsid w:val="00FA0636"/>
    <w:rsid w:val="00FA0E61"/>
    <w:rsid w:val="00FA1161"/>
    <w:rsid w:val="00FA1302"/>
    <w:rsid w:val="00FA1CF5"/>
    <w:rsid w:val="00FA21A4"/>
    <w:rsid w:val="00FA2296"/>
    <w:rsid w:val="00FA23D1"/>
    <w:rsid w:val="00FA28DD"/>
    <w:rsid w:val="00FA2FED"/>
    <w:rsid w:val="00FA364E"/>
    <w:rsid w:val="00FA39FD"/>
    <w:rsid w:val="00FA3DF7"/>
    <w:rsid w:val="00FA4B51"/>
    <w:rsid w:val="00FA4B5C"/>
    <w:rsid w:val="00FA4E47"/>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0D7"/>
    <w:rsid w:val="00FB443A"/>
    <w:rsid w:val="00FB4458"/>
    <w:rsid w:val="00FB4998"/>
    <w:rsid w:val="00FB4BEA"/>
    <w:rsid w:val="00FB51D5"/>
    <w:rsid w:val="00FB57B9"/>
    <w:rsid w:val="00FB57CA"/>
    <w:rsid w:val="00FB6672"/>
    <w:rsid w:val="00FB669B"/>
    <w:rsid w:val="00FB6818"/>
    <w:rsid w:val="00FB695B"/>
    <w:rsid w:val="00FB6BF6"/>
    <w:rsid w:val="00FB71EA"/>
    <w:rsid w:val="00FB7BE8"/>
    <w:rsid w:val="00FB7D5C"/>
    <w:rsid w:val="00FB7F18"/>
    <w:rsid w:val="00FC0417"/>
    <w:rsid w:val="00FC0438"/>
    <w:rsid w:val="00FC0692"/>
    <w:rsid w:val="00FC0C68"/>
    <w:rsid w:val="00FC0CA2"/>
    <w:rsid w:val="00FC0F99"/>
    <w:rsid w:val="00FC0FB9"/>
    <w:rsid w:val="00FC10E7"/>
    <w:rsid w:val="00FC118B"/>
    <w:rsid w:val="00FC137D"/>
    <w:rsid w:val="00FC18A0"/>
    <w:rsid w:val="00FC1B92"/>
    <w:rsid w:val="00FC201D"/>
    <w:rsid w:val="00FC238F"/>
    <w:rsid w:val="00FC3349"/>
    <w:rsid w:val="00FC355A"/>
    <w:rsid w:val="00FC35D3"/>
    <w:rsid w:val="00FC4614"/>
    <w:rsid w:val="00FC58AF"/>
    <w:rsid w:val="00FC5F24"/>
    <w:rsid w:val="00FC5F8E"/>
    <w:rsid w:val="00FC6284"/>
    <w:rsid w:val="00FC6711"/>
    <w:rsid w:val="00FC68BA"/>
    <w:rsid w:val="00FC6A5C"/>
    <w:rsid w:val="00FC6C92"/>
    <w:rsid w:val="00FC6D37"/>
    <w:rsid w:val="00FC7212"/>
    <w:rsid w:val="00FC7315"/>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5E7"/>
    <w:rsid w:val="00FD495C"/>
    <w:rsid w:val="00FD4C1D"/>
    <w:rsid w:val="00FD4E64"/>
    <w:rsid w:val="00FD504E"/>
    <w:rsid w:val="00FD51C7"/>
    <w:rsid w:val="00FD5721"/>
    <w:rsid w:val="00FD589D"/>
    <w:rsid w:val="00FD58FC"/>
    <w:rsid w:val="00FD597F"/>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589"/>
    <w:rsid w:val="00FE4C19"/>
    <w:rsid w:val="00FE5738"/>
    <w:rsid w:val="00FE5A9E"/>
    <w:rsid w:val="00FE5EBE"/>
    <w:rsid w:val="00FE62F5"/>
    <w:rsid w:val="00FE63EA"/>
    <w:rsid w:val="00FE64C5"/>
    <w:rsid w:val="00FE6630"/>
    <w:rsid w:val="00FE6D80"/>
    <w:rsid w:val="00FE6F4A"/>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BEB"/>
    <w:rsid w:val="00FF7003"/>
    <w:rsid w:val="00FF716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E87C5"/>
  <w15:docId w15:val="{DC3D0FDD-57F9-4520-950E-B3EDC641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281"/>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Style2">
    <w:name w:val="Style2"/>
    <w:uiPriority w:val="99"/>
    <w:rsid w:val="002D447A"/>
    <w:pPr>
      <w:numPr>
        <w:numId w:val="25"/>
      </w:numPr>
    </w:pPr>
  </w:style>
  <w:style w:type="numbering" w:customStyle="1" w:styleId="Style3">
    <w:name w:val="Style3"/>
    <w:uiPriority w:val="99"/>
    <w:rsid w:val="002D447A"/>
    <w:pPr>
      <w:numPr>
        <w:numId w:val="26"/>
      </w:numPr>
    </w:pPr>
  </w:style>
  <w:style w:type="numbering" w:customStyle="1" w:styleId="Style4">
    <w:name w:val="Style4"/>
    <w:uiPriority w:val="99"/>
    <w:rsid w:val="002D447A"/>
    <w:pPr>
      <w:numPr>
        <w:numId w:val="27"/>
      </w:numPr>
    </w:pPr>
  </w:style>
  <w:style w:type="numbering" w:customStyle="1" w:styleId="3">
    <w:name w:val="3"/>
    <w:uiPriority w:val="99"/>
    <w:rsid w:val="00341C11"/>
    <w:pPr>
      <w:numPr>
        <w:numId w:val="28"/>
      </w:numPr>
    </w:pPr>
  </w:style>
  <w:style w:type="numbering" w:customStyle="1" w:styleId="1">
    <w:name w:val="1"/>
    <w:uiPriority w:val="99"/>
    <w:rsid w:val="00341C11"/>
    <w:pPr>
      <w:numPr>
        <w:numId w:val="29"/>
      </w:numPr>
    </w:pPr>
  </w:style>
  <w:style w:type="numbering" w:customStyle="1" w:styleId="Style6">
    <w:name w:val="Style6"/>
    <w:uiPriority w:val="99"/>
    <w:rsid w:val="00D740D0"/>
    <w:pPr>
      <w:numPr>
        <w:numId w:val="56"/>
      </w:numPr>
    </w:pPr>
  </w:style>
  <w:style w:type="table" w:customStyle="1" w:styleId="SBSSimple1">
    <w:name w:val="SBS Simple1"/>
    <w:basedOn w:val="TableNormal"/>
    <w:next w:val="TableGrid"/>
    <w:uiPriority w:val="39"/>
    <w:rsid w:val="0012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926677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5764603">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3383252">
      <w:bodyDiv w:val="1"/>
      <w:marLeft w:val="0"/>
      <w:marRight w:val="0"/>
      <w:marTop w:val="0"/>
      <w:marBottom w:val="0"/>
      <w:divBdr>
        <w:top w:val="none" w:sz="0" w:space="0" w:color="auto"/>
        <w:left w:val="none" w:sz="0" w:space="0" w:color="auto"/>
        <w:bottom w:val="none" w:sz="0" w:space="0" w:color="auto"/>
        <w:right w:val="none" w:sz="0" w:space="0" w:color="auto"/>
      </w:divBdr>
    </w:div>
    <w:div w:id="384765802">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217555">
      <w:bodyDiv w:val="1"/>
      <w:marLeft w:val="0"/>
      <w:marRight w:val="0"/>
      <w:marTop w:val="0"/>
      <w:marBottom w:val="0"/>
      <w:divBdr>
        <w:top w:val="none" w:sz="0" w:space="0" w:color="auto"/>
        <w:left w:val="none" w:sz="0" w:space="0" w:color="auto"/>
        <w:bottom w:val="none" w:sz="0" w:space="0" w:color="auto"/>
        <w:right w:val="none" w:sz="0" w:space="0" w:color="auto"/>
      </w:divBdr>
    </w:div>
    <w:div w:id="455757016">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2622791">
      <w:bodyDiv w:val="1"/>
      <w:marLeft w:val="0"/>
      <w:marRight w:val="0"/>
      <w:marTop w:val="0"/>
      <w:marBottom w:val="0"/>
      <w:divBdr>
        <w:top w:val="none" w:sz="0" w:space="0" w:color="auto"/>
        <w:left w:val="none" w:sz="0" w:space="0" w:color="auto"/>
        <w:bottom w:val="none" w:sz="0" w:space="0" w:color="auto"/>
        <w:right w:val="none" w:sz="0" w:space="0" w:color="auto"/>
      </w:divBdr>
    </w:div>
    <w:div w:id="848837279">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5421274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084166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65245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815045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994246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8575998">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3076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641576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691739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4676899">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2.jpeg"/><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rbkolubara.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58FD6-7177-4A0F-9262-3A9F872FF028}"/>
</file>

<file path=customXml/itemProps10.xml><?xml version="1.0" encoding="utf-8"?>
<ds:datastoreItem xmlns:ds="http://schemas.openxmlformats.org/officeDocument/2006/customXml" ds:itemID="{CBF8DB14-28FF-4FCB-9394-3F317010DF66}"/>
</file>

<file path=customXml/itemProps100.xml><?xml version="1.0" encoding="utf-8"?>
<ds:datastoreItem xmlns:ds="http://schemas.openxmlformats.org/officeDocument/2006/customXml" ds:itemID="{C1BAACEE-25E3-42C3-AF41-D604287EB0E7}"/>
</file>

<file path=customXml/itemProps101.xml><?xml version="1.0" encoding="utf-8"?>
<ds:datastoreItem xmlns:ds="http://schemas.openxmlformats.org/officeDocument/2006/customXml" ds:itemID="{6F5EB3C4-2BFA-4D6F-A5AD-91EDDA08C24A}"/>
</file>

<file path=customXml/itemProps102.xml><?xml version="1.0" encoding="utf-8"?>
<ds:datastoreItem xmlns:ds="http://schemas.openxmlformats.org/officeDocument/2006/customXml" ds:itemID="{F14A846D-1B0E-4986-80AA-BAF62FC9116C}"/>
</file>

<file path=customXml/itemProps103.xml><?xml version="1.0" encoding="utf-8"?>
<ds:datastoreItem xmlns:ds="http://schemas.openxmlformats.org/officeDocument/2006/customXml" ds:itemID="{FA47845D-0206-4E6A-9563-328D2D8DD7C2}"/>
</file>

<file path=customXml/itemProps104.xml><?xml version="1.0" encoding="utf-8"?>
<ds:datastoreItem xmlns:ds="http://schemas.openxmlformats.org/officeDocument/2006/customXml" ds:itemID="{689DD167-AC6C-4A11-8B73-0DE5C8570437}"/>
</file>

<file path=customXml/itemProps105.xml><?xml version="1.0" encoding="utf-8"?>
<ds:datastoreItem xmlns:ds="http://schemas.openxmlformats.org/officeDocument/2006/customXml" ds:itemID="{F0CC7BB6-68A7-4278-A16F-BDE53E370F2B}"/>
</file>

<file path=customXml/itemProps106.xml><?xml version="1.0" encoding="utf-8"?>
<ds:datastoreItem xmlns:ds="http://schemas.openxmlformats.org/officeDocument/2006/customXml" ds:itemID="{820BACFA-0696-4DB0-9702-278F14BC81FD}"/>
</file>

<file path=customXml/itemProps107.xml><?xml version="1.0" encoding="utf-8"?>
<ds:datastoreItem xmlns:ds="http://schemas.openxmlformats.org/officeDocument/2006/customXml" ds:itemID="{90D91BD0-03FA-437C-B0EF-38DFB6D68B4B}"/>
</file>

<file path=customXml/itemProps108.xml><?xml version="1.0" encoding="utf-8"?>
<ds:datastoreItem xmlns:ds="http://schemas.openxmlformats.org/officeDocument/2006/customXml" ds:itemID="{6EB18AF0-E25E-472D-BE3E-5D6B895E0400}"/>
</file>

<file path=customXml/itemProps109.xml><?xml version="1.0" encoding="utf-8"?>
<ds:datastoreItem xmlns:ds="http://schemas.openxmlformats.org/officeDocument/2006/customXml" ds:itemID="{16E77789-4C90-4D18-815A-4B327C432107}"/>
</file>

<file path=customXml/itemProps11.xml><?xml version="1.0" encoding="utf-8"?>
<ds:datastoreItem xmlns:ds="http://schemas.openxmlformats.org/officeDocument/2006/customXml" ds:itemID="{FC7C75BE-3A6D-4F42-A4DB-EEC42F0CBE6F}"/>
</file>

<file path=customXml/itemProps110.xml><?xml version="1.0" encoding="utf-8"?>
<ds:datastoreItem xmlns:ds="http://schemas.openxmlformats.org/officeDocument/2006/customXml" ds:itemID="{B650E381-67A9-4319-A45B-80A6F6657332}"/>
</file>

<file path=customXml/itemProps111.xml><?xml version="1.0" encoding="utf-8"?>
<ds:datastoreItem xmlns:ds="http://schemas.openxmlformats.org/officeDocument/2006/customXml" ds:itemID="{75024A9A-3BF7-409E-8994-EF7C461FBAB9}"/>
</file>

<file path=customXml/itemProps112.xml><?xml version="1.0" encoding="utf-8"?>
<ds:datastoreItem xmlns:ds="http://schemas.openxmlformats.org/officeDocument/2006/customXml" ds:itemID="{C71AD4D9-292D-4849-96AF-45F57DED8AE7}"/>
</file>

<file path=customXml/itemProps113.xml><?xml version="1.0" encoding="utf-8"?>
<ds:datastoreItem xmlns:ds="http://schemas.openxmlformats.org/officeDocument/2006/customXml" ds:itemID="{BAFA4783-96EF-4D38-BE21-8051A6CDC287}"/>
</file>

<file path=customXml/itemProps114.xml><?xml version="1.0" encoding="utf-8"?>
<ds:datastoreItem xmlns:ds="http://schemas.openxmlformats.org/officeDocument/2006/customXml" ds:itemID="{0A6C1734-CE21-4DFE-BD34-03953F0CAACF}"/>
</file>

<file path=customXml/itemProps115.xml><?xml version="1.0" encoding="utf-8"?>
<ds:datastoreItem xmlns:ds="http://schemas.openxmlformats.org/officeDocument/2006/customXml" ds:itemID="{1D807200-C604-4E8D-B472-6216D93D0A21}"/>
</file>

<file path=customXml/itemProps116.xml><?xml version="1.0" encoding="utf-8"?>
<ds:datastoreItem xmlns:ds="http://schemas.openxmlformats.org/officeDocument/2006/customXml" ds:itemID="{7EE341BC-84AF-451E-A7E6-028C22C79026}"/>
</file>

<file path=customXml/itemProps117.xml><?xml version="1.0" encoding="utf-8"?>
<ds:datastoreItem xmlns:ds="http://schemas.openxmlformats.org/officeDocument/2006/customXml" ds:itemID="{57773D77-E6B0-4725-AC3C-BF16313A203A}"/>
</file>

<file path=customXml/itemProps118.xml><?xml version="1.0" encoding="utf-8"?>
<ds:datastoreItem xmlns:ds="http://schemas.openxmlformats.org/officeDocument/2006/customXml" ds:itemID="{7D703218-B75E-4915-A035-0B175B6A1A03}"/>
</file>

<file path=customXml/itemProps119.xml><?xml version="1.0" encoding="utf-8"?>
<ds:datastoreItem xmlns:ds="http://schemas.openxmlformats.org/officeDocument/2006/customXml" ds:itemID="{F14A5BFE-9020-45B0-A2F2-EF149A864AE7}"/>
</file>

<file path=customXml/itemProps12.xml><?xml version="1.0" encoding="utf-8"?>
<ds:datastoreItem xmlns:ds="http://schemas.openxmlformats.org/officeDocument/2006/customXml" ds:itemID="{2FAFDCB0-41AF-4C82-B948-22E7A087DAFE}"/>
</file>

<file path=customXml/itemProps120.xml><?xml version="1.0" encoding="utf-8"?>
<ds:datastoreItem xmlns:ds="http://schemas.openxmlformats.org/officeDocument/2006/customXml" ds:itemID="{9643F198-F5A9-45FE-825B-1C54335D6BCC}"/>
</file>

<file path=customXml/itemProps121.xml><?xml version="1.0" encoding="utf-8"?>
<ds:datastoreItem xmlns:ds="http://schemas.openxmlformats.org/officeDocument/2006/customXml" ds:itemID="{3C1F2D04-3A4B-4F0C-AF4C-AC56CFD131B9}"/>
</file>

<file path=customXml/itemProps122.xml><?xml version="1.0" encoding="utf-8"?>
<ds:datastoreItem xmlns:ds="http://schemas.openxmlformats.org/officeDocument/2006/customXml" ds:itemID="{1AE6A3E3-98BE-43B1-92EE-E640D0211A30}"/>
</file>

<file path=customXml/itemProps123.xml><?xml version="1.0" encoding="utf-8"?>
<ds:datastoreItem xmlns:ds="http://schemas.openxmlformats.org/officeDocument/2006/customXml" ds:itemID="{13B05A15-9F67-4C48-ACFA-87C536039ADF}"/>
</file>

<file path=customXml/itemProps124.xml><?xml version="1.0" encoding="utf-8"?>
<ds:datastoreItem xmlns:ds="http://schemas.openxmlformats.org/officeDocument/2006/customXml" ds:itemID="{20A87F9E-0C7E-43A6-8583-B021A49F0E13}"/>
</file>

<file path=customXml/itemProps125.xml><?xml version="1.0" encoding="utf-8"?>
<ds:datastoreItem xmlns:ds="http://schemas.openxmlformats.org/officeDocument/2006/customXml" ds:itemID="{76D90342-C47A-443D-82F2-75E2E7870723}"/>
</file>

<file path=customXml/itemProps126.xml><?xml version="1.0" encoding="utf-8"?>
<ds:datastoreItem xmlns:ds="http://schemas.openxmlformats.org/officeDocument/2006/customXml" ds:itemID="{4B015C72-D11E-4A6F-B63A-D449B3605717}"/>
</file>

<file path=customXml/itemProps127.xml><?xml version="1.0" encoding="utf-8"?>
<ds:datastoreItem xmlns:ds="http://schemas.openxmlformats.org/officeDocument/2006/customXml" ds:itemID="{D36F9764-0DDC-4DDC-8845-BB3A5605EB1F}"/>
</file>

<file path=customXml/itemProps128.xml><?xml version="1.0" encoding="utf-8"?>
<ds:datastoreItem xmlns:ds="http://schemas.openxmlformats.org/officeDocument/2006/customXml" ds:itemID="{5384C9C5-36DA-4CFE-B2F9-8BCE2F9630BA}"/>
</file>

<file path=customXml/itemProps129.xml><?xml version="1.0" encoding="utf-8"?>
<ds:datastoreItem xmlns:ds="http://schemas.openxmlformats.org/officeDocument/2006/customXml" ds:itemID="{76F30919-8FDD-450B-9653-358AC769D205}"/>
</file>

<file path=customXml/itemProps13.xml><?xml version="1.0" encoding="utf-8"?>
<ds:datastoreItem xmlns:ds="http://schemas.openxmlformats.org/officeDocument/2006/customXml" ds:itemID="{A78A924B-51A8-430D-B57F-B5D3044EEFC1}"/>
</file>

<file path=customXml/itemProps130.xml><?xml version="1.0" encoding="utf-8"?>
<ds:datastoreItem xmlns:ds="http://schemas.openxmlformats.org/officeDocument/2006/customXml" ds:itemID="{8C0ABE16-D72D-444A-9F0F-8604DDD4BF30}"/>
</file>

<file path=customXml/itemProps131.xml><?xml version="1.0" encoding="utf-8"?>
<ds:datastoreItem xmlns:ds="http://schemas.openxmlformats.org/officeDocument/2006/customXml" ds:itemID="{AF31933E-5606-48B1-AB60-949A0EEFEC5E}"/>
</file>

<file path=customXml/itemProps132.xml><?xml version="1.0" encoding="utf-8"?>
<ds:datastoreItem xmlns:ds="http://schemas.openxmlformats.org/officeDocument/2006/customXml" ds:itemID="{4C1B13D6-5C4D-417C-A6F5-C80BAC3D1256}"/>
</file>

<file path=customXml/itemProps133.xml><?xml version="1.0" encoding="utf-8"?>
<ds:datastoreItem xmlns:ds="http://schemas.openxmlformats.org/officeDocument/2006/customXml" ds:itemID="{3B6E4284-BE75-4B6B-861A-456EEFE67474}"/>
</file>

<file path=customXml/itemProps134.xml><?xml version="1.0" encoding="utf-8"?>
<ds:datastoreItem xmlns:ds="http://schemas.openxmlformats.org/officeDocument/2006/customXml" ds:itemID="{CDAC6CD5-6336-4D99-8851-5C8483C56AE9}"/>
</file>

<file path=customXml/itemProps135.xml><?xml version="1.0" encoding="utf-8"?>
<ds:datastoreItem xmlns:ds="http://schemas.openxmlformats.org/officeDocument/2006/customXml" ds:itemID="{FC22B0C0-A6BF-46CF-8BEC-D0393909C412}"/>
</file>

<file path=customXml/itemProps136.xml><?xml version="1.0" encoding="utf-8"?>
<ds:datastoreItem xmlns:ds="http://schemas.openxmlformats.org/officeDocument/2006/customXml" ds:itemID="{75CBD7D5-AB9D-48BE-8305-90985274E2AC}"/>
</file>

<file path=customXml/itemProps137.xml><?xml version="1.0" encoding="utf-8"?>
<ds:datastoreItem xmlns:ds="http://schemas.openxmlformats.org/officeDocument/2006/customXml" ds:itemID="{D5478D22-75ED-4387-82A6-B590D3DC22B2}"/>
</file>

<file path=customXml/itemProps138.xml><?xml version="1.0" encoding="utf-8"?>
<ds:datastoreItem xmlns:ds="http://schemas.openxmlformats.org/officeDocument/2006/customXml" ds:itemID="{5A5179DB-450F-47EA-A5A6-96C697651D85}"/>
</file>

<file path=customXml/itemProps139.xml><?xml version="1.0" encoding="utf-8"?>
<ds:datastoreItem xmlns:ds="http://schemas.openxmlformats.org/officeDocument/2006/customXml" ds:itemID="{484C5FDC-97CF-4D58-B667-C4865AA923C0}"/>
</file>

<file path=customXml/itemProps14.xml><?xml version="1.0" encoding="utf-8"?>
<ds:datastoreItem xmlns:ds="http://schemas.openxmlformats.org/officeDocument/2006/customXml" ds:itemID="{BB93049F-C8C7-456F-96FF-E72B26D526DD}"/>
</file>

<file path=customXml/itemProps140.xml><?xml version="1.0" encoding="utf-8"?>
<ds:datastoreItem xmlns:ds="http://schemas.openxmlformats.org/officeDocument/2006/customXml" ds:itemID="{BC25364B-334E-47FD-8341-3B1C8E24DF28}"/>
</file>

<file path=customXml/itemProps141.xml><?xml version="1.0" encoding="utf-8"?>
<ds:datastoreItem xmlns:ds="http://schemas.openxmlformats.org/officeDocument/2006/customXml" ds:itemID="{EE26EE4A-A47E-4C19-BE1A-759634DD9427}"/>
</file>

<file path=customXml/itemProps142.xml><?xml version="1.0" encoding="utf-8"?>
<ds:datastoreItem xmlns:ds="http://schemas.openxmlformats.org/officeDocument/2006/customXml" ds:itemID="{02CE80C6-1C72-4399-A5B6-81F37380F889}"/>
</file>

<file path=customXml/itemProps143.xml><?xml version="1.0" encoding="utf-8"?>
<ds:datastoreItem xmlns:ds="http://schemas.openxmlformats.org/officeDocument/2006/customXml" ds:itemID="{64927A80-B5CD-4021-A048-98DB0792F544}"/>
</file>

<file path=customXml/itemProps144.xml><?xml version="1.0" encoding="utf-8"?>
<ds:datastoreItem xmlns:ds="http://schemas.openxmlformats.org/officeDocument/2006/customXml" ds:itemID="{9667612D-2A33-4212-96D6-E8DA5B58E5EC}"/>
</file>

<file path=customXml/itemProps145.xml><?xml version="1.0" encoding="utf-8"?>
<ds:datastoreItem xmlns:ds="http://schemas.openxmlformats.org/officeDocument/2006/customXml" ds:itemID="{953B1CE3-FEB5-438E-A919-F795C0F44CCB}"/>
</file>

<file path=customXml/itemProps146.xml><?xml version="1.0" encoding="utf-8"?>
<ds:datastoreItem xmlns:ds="http://schemas.openxmlformats.org/officeDocument/2006/customXml" ds:itemID="{7F8F7BAB-97FA-4975-94ED-823040D929BA}"/>
</file>

<file path=customXml/itemProps147.xml><?xml version="1.0" encoding="utf-8"?>
<ds:datastoreItem xmlns:ds="http://schemas.openxmlformats.org/officeDocument/2006/customXml" ds:itemID="{BECED6DB-E766-445B-8ADF-B9B6B9018F8B}"/>
</file>

<file path=customXml/itemProps148.xml><?xml version="1.0" encoding="utf-8"?>
<ds:datastoreItem xmlns:ds="http://schemas.openxmlformats.org/officeDocument/2006/customXml" ds:itemID="{CF5A3D78-86EC-4A5F-A7E0-46BEC3593DD1}"/>
</file>

<file path=customXml/itemProps149.xml><?xml version="1.0" encoding="utf-8"?>
<ds:datastoreItem xmlns:ds="http://schemas.openxmlformats.org/officeDocument/2006/customXml" ds:itemID="{432E925F-1683-4751-80BD-C535DC757FEF}"/>
</file>

<file path=customXml/itemProps15.xml><?xml version="1.0" encoding="utf-8"?>
<ds:datastoreItem xmlns:ds="http://schemas.openxmlformats.org/officeDocument/2006/customXml" ds:itemID="{A463605B-D856-459E-A60D-B625CC8297CD}"/>
</file>

<file path=customXml/itemProps150.xml><?xml version="1.0" encoding="utf-8"?>
<ds:datastoreItem xmlns:ds="http://schemas.openxmlformats.org/officeDocument/2006/customXml" ds:itemID="{B97607CB-DDE6-4A03-8919-EA0A2FA42930}"/>
</file>

<file path=customXml/itemProps151.xml><?xml version="1.0" encoding="utf-8"?>
<ds:datastoreItem xmlns:ds="http://schemas.openxmlformats.org/officeDocument/2006/customXml" ds:itemID="{B65B5D27-1271-4F08-A51C-E6DF3ED6C011}"/>
</file>

<file path=customXml/itemProps152.xml><?xml version="1.0" encoding="utf-8"?>
<ds:datastoreItem xmlns:ds="http://schemas.openxmlformats.org/officeDocument/2006/customXml" ds:itemID="{94ABC1E9-063E-4F77-8761-803A6EB406C8}"/>
</file>

<file path=customXml/itemProps153.xml><?xml version="1.0" encoding="utf-8"?>
<ds:datastoreItem xmlns:ds="http://schemas.openxmlformats.org/officeDocument/2006/customXml" ds:itemID="{9CE50BE7-F21A-4945-BD79-45611310BE7B}"/>
</file>

<file path=customXml/itemProps154.xml><?xml version="1.0" encoding="utf-8"?>
<ds:datastoreItem xmlns:ds="http://schemas.openxmlformats.org/officeDocument/2006/customXml" ds:itemID="{69FF1924-0040-4D85-9522-654F50B3244E}"/>
</file>

<file path=customXml/itemProps155.xml><?xml version="1.0" encoding="utf-8"?>
<ds:datastoreItem xmlns:ds="http://schemas.openxmlformats.org/officeDocument/2006/customXml" ds:itemID="{5F00EE87-EEEF-4B64-A5C8-8635EB6528F8}"/>
</file>

<file path=customXml/itemProps156.xml><?xml version="1.0" encoding="utf-8"?>
<ds:datastoreItem xmlns:ds="http://schemas.openxmlformats.org/officeDocument/2006/customXml" ds:itemID="{77645DF7-FB66-4FFC-AD29-5A8F76E6E115}"/>
</file>

<file path=customXml/itemProps157.xml><?xml version="1.0" encoding="utf-8"?>
<ds:datastoreItem xmlns:ds="http://schemas.openxmlformats.org/officeDocument/2006/customXml" ds:itemID="{CE63C87B-7090-4F51-BE82-0D74CD7CDF09}"/>
</file>

<file path=customXml/itemProps158.xml><?xml version="1.0" encoding="utf-8"?>
<ds:datastoreItem xmlns:ds="http://schemas.openxmlformats.org/officeDocument/2006/customXml" ds:itemID="{24C3BAA2-C19D-4179-856C-8CBAC4632629}"/>
</file>

<file path=customXml/itemProps159.xml><?xml version="1.0" encoding="utf-8"?>
<ds:datastoreItem xmlns:ds="http://schemas.openxmlformats.org/officeDocument/2006/customXml" ds:itemID="{1724AD4A-D21D-48AF-A339-1F6880EEB122}"/>
</file>

<file path=customXml/itemProps16.xml><?xml version="1.0" encoding="utf-8"?>
<ds:datastoreItem xmlns:ds="http://schemas.openxmlformats.org/officeDocument/2006/customXml" ds:itemID="{42696C5F-8C72-4910-BBDF-A50A96FD3D82}"/>
</file>

<file path=customXml/itemProps160.xml><?xml version="1.0" encoding="utf-8"?>
<ds:datastoreItem xmlns:ds="http://schemas.openxmlformats.org/officeDocument/2006/customXml" ds:itemID="{6E848898-4ED1-4444-BEFB-06335A369A13}"/>
</file>

<file path=customXml/itemProps17.xml><?xml version="1.0" encoding="utf-8"?>
<ds:datastoreItem xmlns:ds="http://schemas.openxmlformats.org/officeDocument/2006/customXml" ds:itemID="{D901C2D4-95B4-4667-86C3-8740990CB97F}"/>
</file>

<file path=customXml/itemProps18.xml><?xml version="1.0" encoding="utf-8"?>
<ds:datastoreItem xmlns:ds="http://schemas.openxmlformats.org/officeDocument/2006/customXml" ds:itemID="{696DDDC2-2572-43CF-A0EE-978795A89211}"/>
</file>

<file path=customXml/itemProps19.xml><?xml version="1.0" encoding="utf-8"?>
<ds:datastoreItem xmlns:ds="http://schemas.openxmlformats.org/officeDocument/2006/customXml" ds:itemID="{58A5AD9A-22DE-439E-B30C-1AB03E17E544}"/>
</file>

<file path=customXml/itemProps2.xml><?xml version="1.0" encoding="utf-8"?>
<ds:datastoreItem xmlns:ds="http://schemas.openxmlformats.org/officeDocument/2006/customXml" ds:itemID="{3C3FCC23-8958-45BC-AD58-2C45749D9C17}"/>
</file>

<file path=customXml/itemProps20.xml><?xml version="1.0" encoding="utf-8"?>
<ds:datastoreItem xmlns:ds="http://schemas.openxmlformats.org/officeDocument/2006/customXml" ds:itemID="{76D9F15D-2078-4DF3-A6CF-4ED7922FD35E}"/>
</file>

<file path=customXml/itemProps21.xml><?xml version="1.0" encoding="utf-8"?>
<ds:datastoreItem xmlns:ds="http://schemas.openxmlformats.org/officeDocument/2006/customXml" ds:itemID="{B663D24E-C183-4A0F-B55A-4D59FC34DA0F}"/>
</file>

<file path=customXml/itemProps22.xml><?xml version="1.0" encoding="utf-8"?>
<ds:datastoreItem xmlns:ds="http://schemas.openxmlformats.org/officeDocument/2006/customXml" ds:itemID="{77B31E16-EBAD-4C6B-AD7F-B498E757A4D3}"/>
</file>

<file path=customXml/itemProps23.xml><?xml version="1.0" encoding="utf-8"?>
<ds:datastoreItem xmlns:ds="http://schemas.openxmlformats.org/officeDocument/2006/customXml" ds:itemID="{11F2C4AA-4CF9-47C5-89B1-EB594D5D44E2}"/>
</file>

<file path=customXml/itemProps24.xml><?xml version="1.0" encoding="utf-8"?>
<ds:datastoreItem xmlns:ds="http://schemas.openxmlformats.org/officeDocument/2006/customXml" ds:itemID="{C9D9026E-6F9A-458E-B066-70A0E14652F9}"/>
</file>

<file path=customXml/itemProps25.xml><?xml version="1.0" encoding="utf-8"?>
<ds:datastoreItem xmlns:ds="http://schemas.openxmlformats.org/officeDocument/2006/customXml" ds:itemID="{22DF552D-162D-418B-803A-73D7F3821B97}"/>
</file>

<file path=customXml/itemProps26.xml><?xml version="1.0" encoding="utf-8"?>
<ds:datastoreItem xmlns:ds="http://schemas.openxmlformats.org/officeDocument/2006/customXml" ds:itemID="{D43C72D9-16A8-4C38-8FE1-1DC652F732D7}"/>
</file>

<file path=customXml/itemProps27.xml><?xml version="1.0" encoding="utf-8"?>
<ds:datastoreItem xmlns:ds="http://schemas.openxmlformats.org/officeDocument/2006/customXml" ds:itemID="{6DAF5A82-D3C3-497C-9431-790C97CE3100}"/>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67ACB8A7-D553-491F-8700-4FFCD1F9AD66}"/>
</file>

<file path=customXml/itemProps3.xml><?xml version="1.0" encoding="utf-8"?>
<ds:datastoreItem xmlns:ds="http://schemas.openxmlformats.org/officeDocument/2006/customXml" ds:itemID="{BCA5FE40-D521-4F6E-B2AC-B5DA8601D370}"/>
</file>

<file path=customXml/itemProps30.xml><?xml version="1.0" encoding="utf-8"?>
<ds:datastoreItem xmlns:ds="http://schemas.openxmlformats.org/officeDocument/2006/customXml" ds:itemID="{CF426A2B-7F9A-4D8A-9E05-72408A833CEC}"/>
</file>

<file path=customXml/itemProps31.xml><?xml version="1.0" encoding="utf-8"?>
<ds:datastoreItem xmlns:ds="http://schemas.openxmlformats.org/officeDocument/2006/customXml" ds:itemID="{488443DF-2585-4500-9608-8202E9E1D441}"/>
</file>

<file path=customXml/itemProps32.xml><?xml version="1.0" encoding="utf-8"?>
<ds:datastoreItem xmlns:ds="http://schemas.openxmlformats.org/officeDocument/2006/customXml" ds:itemID="{2B8814A1-E80F-4CF2-910C-7860DF75E6E2}"/>
</file>

<file path=customXml/itemProps33.xml><?xml version="1.0" encoding="utf-8"?>
<ds:datastoreItem xmlns:ds="http://schemas.openxmlformats.org/officeDocument/2006/customXml" ds:itemID="{E3CA65F2-64D6-4A8D-8CCE-BDDB8B1C9F6A}"/>
</file>

<file path=customXml/itemProps34.xml><?xml version="1.0" encoding="utf-8"?>
<ds:datastoreItem xmlns:ds="http://schemas.openxmlformats.org/officeDocument/2006/customXml" ds:itemID="{05245CA9-B6E9-4182-8CA1-4F46C7DED3C9}"/>
</file>

<file path=customXml/itemProps35.xml><?xml version="1.0" encoding="utf-8"?>
<ds:datastoreItem xmlns:ds="http://schemas.openxmlformats.org/officeDocument/2006/customXml" ds:itemID="{D1F2D9BD-22AC-4B57-B0D7-B9C4F7047776}"/>
</file>

<file path=customXml/itemProps36.xml><?xml version="1.0" encoding="utf-8"?>
<ds:datastoreItem xmlns:ds="http://schemas.openxmlformats.org/officeDocument/2006/customXml" ds:itemID="{411A995C-5370-481A-8F87-84E9F7759D03}"/>
</file>

<file path=customXml/itemProps37.xml><?xml version="1.0" encoding="utf-8"?>
<ds:datastoreItem xmlns:ds="http://schemas.openxmlformats.org/officeDocument/2006/customXml" ds:itemID="{9DC1BE5C-349D-497C-984F-667DE7036F3F}"/>
</file>

<file path=customXml/itemProps38.xml><?xml version="1.0" encoding="utf-8"?>
<ds:datastoreItem xmlns:ds="http://schemas.openxmlformats.org/officeDocument/2006/customXml" ds:itemID="{4270557C-55E6-4D7A-B8E8-AE796996D350}"/>
</file>

<file path=customXml/itemProps39.xml><?xml version="1.0" encoding="utf-8"?>
<ds:datastoreItem xmlns:ds="http://schemas.openxmlformats.org/officeDocument/2006/customXml" ds:itemID="{ED0B74F4-1852-45B0-BBCA-6ADB82A9E73A}"/>
</file>

<file path=customXml/itemProps4.xml><?xml version="1.0" encoding="utf-8"?>
<ds:datastoreItem xmlns:ds="http://schemas.openxmlformats.org/officeDocument/2006/customXml" ds:itemID="{B62D67B0-5537-4D7E-97A9-3E8D8273804F}"/>
</file>

<file path=customXml/itemProps40.xml><?xml version="1.0" encoding="utf-8"?>
<ds:datastoreItem xmlns:ds="http://schemas.openxmlformats.org/officeDocument/2006/customXml" ds:itemID="{92D9AB5D-CD6B-42BD-A1E8-C1B521A506B3}"/>
</file>

<file path=customXml/itemProps41.xml><?xml version="1.0" encoding="utf-8"?>
<ds:datastoreItem xmlns:ds="http://schemas.openxmlformats.org/officeDocument/2006/customXml" ds:itemID="{DF108D0F-A6B0-4B9D-BC0E-F359E713C060}"/>
</file>

<file path=customXml/itemProps42.xml><?xml version="1.0" encoding="utf-8"?>
<ds:datastoreItem xmlns:ds="http://schemas.openxmlformats.org/officeDocument/2006/customXml" ds:itemID="{6FBE4611-D904-429F-949E-47B00311D30F}"/>
</file>

<file path=customXml/itemProps43.xml><?xml version="1.0" encoding="utf-8"?>
<ds:datastoreItem xmlns:ds="http://schemas.openxmlformats.org/officeDocument/2006/customXml" ds:itemID="{04AEB0D1-AA78-4997-BB91-0FE3884D2BC2}"/>
</file>

<file path=customXml/itemProps44.xml><?xml version="1.0" encoding="utf-8"?>
<ds:datastoreItem xmlns:ds="http://schemas.openxmlformats.org/officeDocument/2006/customXml" ds:itemID="{A8C8B19B-E4CF-4686-AE9E-C548B172692E}"/>
</file>

<file path=customXml/itemProps45.xml><?xml version="1.0" encoding="utf-8"?>
<ds:datastoreItem xmlns:ds="http://schemas.openxmlformats.org/officeDocument/2006/customXml" ds:itemID="{5C9B6119-FE48-47E9-935E-450C7B1AE552}"/>
</file>

<file path=customXml/itemProps46.xml><?xml version="1.0" encoding="utf-8"?>
<ds:datastoreItem xmlns:ds="http://schemas.openxmlformats.org/officeDocument/2006/customXml" ds:itemID="{002C0ADA-AB4E-4B31-934A-A404F1CE2F9B}"/>
</file>

<file path=customXml/itemProps47.xml><?xml version="1.0" encoding="utf-8"?>
<ds:datastoreItem xmlns:ds="http://schemas.openxmlformats.org/officeDocument/2006/customXml" ds:itemID="{9FC79E04-5260-4168-89C8-19C212206BE3}"/>
</file>

<file path=customXml/itemProps48.xml><?xml version="1.0" encoding="utf-8"?>
<ds:datastoreItem xmlns:ds="http://schemas.openxmlformats.org/officeDocument/2006/customXml" ds:itemID="{1CC58B77-5BFD-4EEB-9178-0406B93BE54F}"/>
</file>

<file path=customXml/itemProps49.xml><?xml version="1.0" encoding="utf-8"?>
<ds:datastoreItem xmlns:ds="http://schemas.openxmlformats.org/officeDocument/2006/customXml" ds:itemID="{E3B99DD9-3107-4F8E-8192-F646789080AB}"/>
</file>

<file path=customXml/itemProps5.xml><?xml version="1.0" encoding="utf-8"?>
<ds:datastoreItem xmlns:ds="http://schemas.openxmlformats.org/officeDocument/2006/customXml" ds:itemID="{08FA426C-9CD8-4C4E-88E0-9E98899017CC}"/>
</file>

<file path=customXml/itemProps50.xml><?xml version="1.0" encoding="utf-8"?>
<ds:datastoreItem xmlns:ds="http://schemas.openxmlformats.org/officeDocument/2006/customXml" ds:itemID="{F74B2AA7-C697-425D-8720-75359F0B6F33}"/>
</file>

<file path=customXml/itemProps51.xml><?xml version="1.0" encoding="utf-8"?>
<ds:datastoreItem xmlns:ds="http://schemas.openxmlformats.org/officeDocument/2006/customXml" ds:itemID="{F3011938-CBED-4F4F-B27A-446DBC05C3A9}"/>
</file>

<file path=customXml/itemProps52.xml><?xml version="1.0" encoding="utf-8"?>
<ds:datastoreItem xmlns:ds="http://schemas.openxmlformats.org/officeDocument/2006/customXml" ds:itemID="{7C45D5AF-8CF7-4FFC-BE9B-79B113452A19}"/>
</file>

<file path=customXml/itemProps53.xml><?xml version="1.0" encoding="utf-8"?>
<ds:datastoreItem xmlns:ds="http://schemas.openxmlformats.org/officeDocument/2006/customXml" ds:itemID="{CE1F92EC-27E8-4D22-8B53-F5B0B91AA7AB}"/>
</file>

<file path=customXml/itemProps54.xml><?xml version="1.0" encoding="utf-8"?>
<ds:datastoreItem xmlns:ds="http://schemas.openxmlformats.org/officeDocument/2006/customXml" ds:itemID="{082D23D8-8664-42AB-A9B7-29A3EFA2E42F}"/>
</file>

<file path=customXml/itemProps55.xml><?xml version="1.0" encoding="utf-8"?>
<ds:datastoreItem xmlns:ds="http://schemas.openxmlformats.org/officeDocument/2006/customXml" ds:itemID="{EF27A58C-2EFD-49C1-84AA-C44A79226411}"/>
</file>

<file path=customXml/itemProps56.xml><?xml version="1.0" encoding="utf-8"?>
<ds:datastoreItem xmlns:ds="http://schemas.openxmlformats.org/officeDocument/2006/customXml" ds:itemID="{35836C78-EFD0-45CE-81E0-98D3E919FCAC}"/>
</file>

<file path=customXml/itemProps57.xml><?xml version="1.0" encoding="utf-8"?>
<ds:datastoreItem xmlns:ds="http://schemas.openxmlformats.org/officeDocument/2006/customXml" ds:itemID="{C0EC8C60-558A-4DF2-A197-86651C89D5D2}"/>
</file>

<file path=customXml/itemProps58.xml><?xml version="1.0" encoding="utf-8"?>
<ds:datastoreItem xmlns:ds="http://schemas.openxmlformats.org/officeDocument/2006/customXml" ds:itemID="{24CF45E5-C39D-420F-BEE0-4D95718DE503}"/>
</file>

<file path=customXml/itemProps59.xml><?xml version="1.0" encoding="utf-8"?>
<ds:datastoreItem xmlns:ds="http://schemas.openxmlformats.org/officeDocument/2006/customXml" ds:itemID="{3563B08E-A282-43B3-8388-25ABD21E2424}"/>
</file>

<file path=customXml/itemProps6.xml><?xml version="1.0" encoding="utf-8"?>
<ds:datastoreItem xmlns:ds="http://schemas.openxmlformats.org/officeDocument/2006/customXml" ds:itemID="{BE80D742-3D22-43EE-8B48-38232379B4AD}"/>
</file>

<file path=customXml/itemProps60.xml><?xml version="1.0" encoding="utf-8"?>
<ds:datastoreItem xmlns:ds="http://schemas.openxmlformats.org/officeDocument/2006/customXml" ds:itemID="{72A50997-2DDD-43DE-B57B-747C4623F491}"/>
</file>

<file path=customXml/itemProps61.xml><?xml version="1.0" encoding="utf-8"?>
<ds:datastoreItem xmlns:ds="http://schemas.openxmlformats.org/officeDocument/2006/customXml" ds:itemID="{52E1BE91-3006-4072-A16F-7E99F6F7FC26}"/>
</file>

<file path=customXml/itemProps62.xml><?xml version="1.0" encoding="utf-8"?>
<ds:datastoreItem xmlns:ds="http://schemas.openxmlformats.org/officeDocument/2006/customXml" ds:itemID="{1F5F4786-6FA2-4942-9093-51E8CED6D3D8}"/>
</file>

<file path=customXml/itemProps63.xml><?xml version="1.0" encoding="utf-8"?>
<ds:datastoreItem xmlns:ds="http://schemas.openxmlformats.org/officeDocument/2006/customXml" ds:itemID="{78A737D8-59C0-4732-B7EC-36254B2BFD4F}"/>
</file>

<file path=customXml/itemProps64.xml><?xml version="1.0" encoding="utf-8"?>
<ds:datastoreItem xmlns:ds="http://schemas.openxmlformats.org/officeDocument/2006/customXml" ds:itemID="{3BEA5542-0742-4D7F-8577-7C4EF26D4EA1}"/>
</file>

<file path=customXml/itemProps65.xml><?xml version="1.0" encoding="utf-8"?>
<ds:datastoreItem xmlns:ds="http://schemas.openxmlformats.org/officeDocument/2006/customXml" ds:itemID="{862DE78A-7F31-496F-80F6-6E147463F8E1}"/>
</file>

<file path=customXml/itemProps66.xml><?xml version="1.0" encoding="utf-8"?>
<ds:datastoreItem xmlns:ds="http://schemas.openxmlformats.org/officeDocument/2006/customXml" ds:itemID="{C3CB9B2B-6EBE-4B9D-8C3C-73D20122E12E}"/>
</file>

<file path=customXml/itemProps67.xml><?xml version="1.0" encoding="utf-8"?>
<ds:datastoreItem xmlns:ds="http://schemas.openxmlformats.org/officeDocument/2006/customXml" ds:itemID="{235E257B-3950-4D13-8C7F-488A3F862EA4}"/>
</file>

<file path=customXml/itemProps68.xml><?xml version="1.0" encoding="utf-8"?>
<ds:datastoreItem xmlns:ds="http://schemas.openxmlformats.org/officeDocument/2006/customXml" ds:itemID="{7897E9F1-7138-4360-AECB-F0F365086818}"/>
</file>

<file path=customXml/itemProps69.xml><?xml version="1.0" encoding="utf-8"?>
<ds:datastoreItem xmlns:ds="http://schemas.openxmlformats.org/officeDocument/2006/customXml" ds:itemID="{67D6D803-E6FF-4CDA-9548-455E7C677F65}"/>
</file>

<file path=customXml/itemProps7.xml><?xml version="1.0" encoding="utf-8"?>
<ds:datastoreItem xmlns:ds="http://schemas.openxmlformats.org/officeDocument/2006/customXml" ds:itemID="{9EDF8BFE-DCF8-4D4E-8776-992E76CE2DE7}"/>
</file>

<file path=customXml/itemProps70.xml><?xml version="1.0" encoding="utf-8"?>
<ds:datastoreItem xmlns:ds="http://schemas.openxmlformats.org/officeDocument/2006/customXml" ds:itemID="{C40C8CA0-6109-4837-A6A0-770C22171733}"/>
</file>

<file path=customXml/itemProps71.xml><?xml version="1.0" encoding="utf-8"?>
<ds:datastoreItem xmlns:ds="http://schemas.openxmlformats.org/officeDocument/2006/customXml" ds:itemID="{7DE4C74B-11B5-475A-85C1-70FE1BA79A10}"/>
</file>

<file path=customXml/itemProps72.xml><?xml version="1.0" encoding="utf-8"?>
<ds:datastoreItem xmlns:ds="http://schemas.openxmlformats.org/officeDocument/2006/customXml" ds:itemID="{90806597-3E65-4D50-B57A-7398BC5C08DA}"/>
</file>

<file path=customXml/itemProps73.xml><?xml version="1.0" encoding="utf-8"?>
<ds:datastoreItem xmlns:ds="http://schemas.openxmlformats.org/officeDocument/2006/customXml" ds:itemID="{9FBB954F-673A-47DE-B896-EC7DBD00337E}"/>
</file>

<file path=customXml/itemProps74.xml><?xml version="1.0" encoding="utf-8"?>
<ds:datastoreItem xmlns:ds="http://schemas.openxmlformats.org/officeDocument/2006/customXml" ds:itemID="{CCADA57E-4459-4A59-92B8-AB440D8E5F6E}"/>
</file>

<file path=customXml/itemProps75.xml><?xml version="1.0" encoding="utf-8"?>
<ds:datastoreItem xmlns:ds="http://schemas.openxmlformats.org/officeDocument/2006/customXml" ds:itemID="{7F6D7295-94B4-4E42-B972-101150C9ACF1}"/>
</file>

<file path=customXml/itemProps76.xml><?xml version="1.0" encoding="utf-8"?>
<ds:datastoreItem xmlns:ds="http://schemas.openxmlformats.org/officeDocument/2006/customXml" ds:itemID="{F796B6CD-62B6-47A5-B76C-D6932E0549A5}"/>
</file>

<file path=customXml/itemProps77.xml><?xml version="1.0" encoding="utf-8"?>
<ds:datastoreItem xmlns:ds="http://schemas.openxmlformats.org/officeDocument/2006/customXml" ds:itemID="{E6DC08A0-DF60-4178-AEB8-823EDBF68F5A}"/>
</file>

<file path=customXml/itemProps78.xml><?xml version="1.0" encoding="utf-8"?>
<ds:datastoreItem xmlns:ds="http://schemas.openxmlformats.org/officeDocument/2006/customXml" ds:itemID="{4D6FC241-4D15-4251-8EF0-10057CEFF8B3}"/>
</file>

<file path=customXml/itemProps79.xml><?xml version="1.0" encoding="utf-8"?>
<ds:datastoreItem xmlns:ds="http://schemas.openxmlformats.org/officeDocument/2006/customXml" ds:itemID="{B28CA1D9-C0D7-4CAC-B962-921866C558EF}"/>
</file>

<file path=customXml/itemProps8.xml><?xml version="1.0" encoding="utf-8"?>
<ds:datastoreItem xmlns:ds="http://schemas.openxmlformats.org/officeDocument/2006/customXml" ds:itemID="{FD5F92D2-3892-42EF-931E-5D1317451150}"/>
</file>

<file path=customXml/itemProps80.xml><?xml version="1.0" encoding="utf-8"?>
<ds:datastoreItem xmlns:ds="http://schemas.openxmlformats.org/officeDocument/2006/customXml" ds:itemID="{5C3CE334-C33A-4127-B20F-1B3DEC40422D}"/>
</file>

<file path=customXml/itemProps81.xml><?xml version="1.0" encoding="utf-8"?>
<ds:datastoreItem xmlns:ds="http://schemas.openxmlformats.org/officeDocument/2006/customXml" ds:itemID="{C1172FB5-BCD7-4E0D-831E-B2C287AE0FBF}"/>
</file>

<file path=customXml/itemProps82.xml><?xml version="1.0" encoding="utf-8"?>
<ds:datastoreItem xmlns:ds="http://schemas.openxmlformats.org/officeDocument/2006/customXml" ds:itemID="{4FE4A1EC-E112-4252-A74B-2525B6470196}"/>
</file>

<file path=customXml/itemProps83.xml><?xml version="1.0" encoding="utf-8"?>
<ds:datastoreItem xmlns:ds="http://schemas.openxmlformats.org/officeDocument/2006/customXml" ds:itemID="{6A52723A-1208-4BA8-B5D6-463AB8D71523}"/>
</file>

<file path=customXml/itemProps84.xml><?xml version="1.0" encoding="utf-8"?>
<ds:datastoreItem xmlns:ds="http://schemas.openxmlformats.org/officeDocument/2006/customXml" ds:itemID="{D0D3E0EB-4A4E-4FC5-8841-34BB93A07E4B}"/>
</file>

<file path=customXml/itemProps85.xml><?xml version="1.0" encoding="utf-8"?>
<ds:datastoreItem xmlns:ds="http://schemas.openxmlformats.org/officeDocument/2006/customXml" ds:itemID="{D7290275-06C1-4B12-990F-BAB5B12737B9}"/>
</file>

<file path=customXml/itemProps86.xml><?xml version="1.0" encoding="utf-8"?>
<ds:datastoreItem xmlns:ds="http://schemas.openxmlformats.org/officeDocument/2006/customXml" ds:itemID="{E1A0388F-E1B0-43D5-9E78-28575A905515}"/>
</file>

<file path=customXml/itemProps87.xml><?xml version="1.0" encoding="utf-8"?>
<ds:datastoreItem xmlns:ds="http://schemas.openxmlformats.org/officeDocument/2006/customXml" ds:itemID="{C02FF999-3688-45F2-8DDB-24EF9970C0AC}"/>
</file>

<file path=customXml/itemProps88.xml><?xml version="1.0" encoding="utf-8"?>
<ds:datastoreItem xmlns:ds="http://schemas.openxmlformats.org/officeDocument/2006/customXml" ds:itemID="{F55DC4AB-C64A-4B19-AF41-5AA4F9A0179B}"/>
</file>

<file path=customXml/itemProps89.xml><?xml version="1.0" encoding="utf-8"?>
<ds:datastoreItem xmlns:ds="http://schemas.openxmlformats.org/officeDocument/2006/customXml" ds:itemID="{6D7DBCD9-E240-4058-9D5D-FF60C7A9B962}"/>
</file>

<file path=customXml/itemProps9.xml><?xml version="1.0" encoding="utf-8"?>
<ds:datastoreItem xmlns:ds="http://schemas.openxmlformats.org/officeDocument/2006/customXml" ds:itemID="{442B38CE-E67D-4266-B94F-556B6A242A39}"/>
</file>

<file path=customXml/itemProps90.xml><?xml version="1.0" encoding="utf-8"?>
<ds:datastoreItem xmlns:ds="http://schemas.openxmlformats.org/officeDocument/2006/customXml" ds:itemID="{BC4BF4F3-D797-48D9-990A-672A8A3487C2}"/>
</file>

<file path=customXml/itemProps91.xml><?xml version="1.0" encoding="utf-8"?>
<ds:datastoreItem xmlns:ds="http://schemas.openxmlformats.org/officeDocument/2006/customXml" ds:itemID="{971E0061-2548-48E4-A868-9F7CD27E3B99}"/>
</file>

<file path=customXml/itemProps92.xml><?xml version="1.0" encoding="utf-8"?>
<ds:datastoreItem xmlns:ds="http://schemas.openxmlformats.org/officeDocument/2006/customXml" ds:itemID="{FCC74987-20D1-4D8B-A9E6-9A1BB0CCF30C}"/>
</file>

<file path=customXml/itemProps93.xml><?xml version="1.0" encoding="utf-8"?>
<ds:datastoreItem xmlns:ds="http://schemas.openxmlformats.org/officeDocument/2006/customXml" ds:itemID="{097CE92F-9DA5-40C6-BDDC-A1882C810328}"/>
</file>

<file path=customXml/itemProps94.xml><?xml version="1.0" encoding="utf-8"?>
<ds:datastoreItem xmlns:ds="http://schemas.openxmlformats.org/officeDocument/2006/customXml" ds:itemID="{51B39727-465C-4AB6-A447-F64CC218A1A5}"/>
</file>

<file path=customXml/itemProps95.xml><?xml version="1.0" encoding="utf-8"?>
<ds:datastoreItem xmlns:ds="http://schemas.openxmlformats.org/officeDocument/2006/customXml" ds:itemID="{9E2D08BF-2C3A-4BD8-9B5C-8CF057D928DF}"/>
</file>

<file path=customXml/itemProps96.xml><?xml version="1.0" encoding="utf-8"?>
<ds:datastoreItem xmlns:ds="http://schemas.openxmlformats.org/officeDocument/2006/customXml" ds:itemID="{8D4CAA45-AC09-4259-9D5F-78BA7C1F3CDC}"/>
</file>

<file path=customXml/itemProps97.xml><?xml version="1.0" encoding="utf-8"?>
<ds:datastoreItem xmlns:ds="http://schemas.openxmlformats.org/officeDocument/2006/customXml" ds:itemID="{50231AF4-D8F4-4594-AE16-5E45BD8EE4D9}"/>
</file>

<file path=customXml/itemProps98.xml><?xml version="1.0" encoding="utf-8"?>
<ds:datastoreItem xmlns:ds="http://schemas.openxmlformats.org/officeDocument/2006/customXml" ds:itemID="{753CDF4E-6100-467E-9AAC-402F6A6A077E}"/>
</file>

<file path=customXml/itemProps99.xml><?xml version="1.0" encoding="utf-8"?>
<ds:datastoreItem xmlns:ds="http://schemas.openxmlformats.org/officeDocument/2006/customXml" ds:itemID="{E9C7D7EE-479B-4871-85B5-5D6531D689F8}"/>
</file>

<file path=docProps/app.xml><?xml version="1.0" encoding="utf-8"?>
<Properties xmlns="http://schemas.openxmlformats.org/officeDocument/2006/extended-properties" xmlns:vt="http://schemas.openxmlformats.org/officeDocument/2006/docPropsVTypes">
  <Template>Normal</Template>
  <TotalTime>1</TotalTime>
  <Pages>74</Pages>
  <Words>23597</Words>
  <Characters>134506</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157788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Dragana Tosic</cp:lastModifiedBy>
  <cp:revision>3</cp:revision>
  <cp:lastPrinted>2018-08-10T13:48:00Z</cp:lastPrinted>
  <dcterms:created xsi:type="dcterms:W3CDTF">2018-08-10T13:58:00Z</dcterms:created>
  <dcterms:modified xsi:type="dcterms:W3CDTF">2018-08-10T13:58:00Z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